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4D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0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 w:rsidR="001C492E">
        <w:noBreakHyphen/>
      </w:r>
      <w:r>
        <w:t>36</w:t>
      </w:r>
      <w:r w:rsidR="001C492E">
        <w:noBreakHyphen/>
      </w:r>
      <w:r>
        <w:t>2625 SO AS TO PROVIDE THAT THE SALES TAX REVENUE GEN</w:t>
      </w:r>
      <w:r w:rsidRPr="00944F35">
        <w:t xml:space="preserve">ERATED FROM THE </w:t>
      </w:r>
      <w:r w:rsidRPr="00944F35">
        <w:rPr>
          <w:color w:val="000000" w:themeColor="text1"/>
        </w:rPr>
        <w:t>SALE OF A MOTOR VEHICLE OR THE EXECUTION OF A LEASE FOR A MOTOR VEHICLE, MUST BE CREDITED TO THE STATE HIGHWAY FUND</w:t>
      </w:r>
      <w:r>
        <w:rPr>
          <w:color w:val="000000" w:themeColor="text1"/>
        </w:rPr>
        <w:t xml:space="preserve"> FOR MAINTENANCE OF EXISTING ROADS AND ADDITIONAL CAPACITY ON EXISTING ROADS.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0D74">
        <w:t>Article 25, Chapter 36, Title 12 of the 1976 Code is amended by adding:</w:t>
      </w:r>
    </w:p>
    <w:p w:rsidR="00410D74" w:rsidRDefault="00410D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D74" w:rsidRDefault="00410D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944F35">
        <w:t>Section 12</w:t>
      </w:r>
      <w:r w:rsidR="001C492E">
        <w:noBreakHyphen/>
      </w:r>
      <w:r w:rsidRPr="00944F35">
        <w:t>36</w:t>
      </w:r>
      <w:r w:rsidR="001C492E">
        <w:noBreakHyphen/>
        <w:t>2625.</w:t>
      </w:r>
      <w:r w:rsidR="001C492E">
        <w:tab/>
      </w:r>
      <w:r w:rsidRPr="00944F35">
        <w:t xml:space="preserve">Notwithstanding any other provision of law, sales tax revenue generated from the </w:t>
      </w:r>
      <w:r w:rsidRPr="00944F35">
        <w:rPr>
          <w:color w:val="000000" w:themeColor="text1"/>
        </w:rPr>
        <w:t>sale of a motor vehicle or the execution of a lease for a motor vehicle, pursuant to Section 12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36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910, and capped pursuant to Section 12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>36</w:t>
      </w:r>
      <w:r w:rsidR="001C492E">
        <w:rPr>
          <w:color w:val="000000" w:themeColor="text1"/>
        </w:rPr>
        <w:noBreakHyphen/>
      </w:r>
      <w:r w:rsidRPr="00944F35">
        <w:rPr>
          <w:color w:val="000000" w:themeColor="text1"/>
        </w:rPr>
        <w:t xml:space="preserve">2110, must be credited to the State Highway Fund.  The revenues </w:t>
      </w:r>
      <w:r w:rsidR="007210D5">
        <w:rPr>
          <w:color w:val="000000" w:themeColor="text1"/>
        </w:rPr>
        <w:t xml:space="preserve">may not be used for administrative costs, and </w:t>
      </w:r>
      <w:r w:rsidRPr="00944F35">
        <w:rPr>
          <w:color w:val="000000" w:themeColor="text1"/>
        </w:rPr>
        <w:t>only may be use</w:t>
      </w:r>
      <w:r w:rsidR="007210D5">
        <w:rPr>
          <w:color w:val="000000" w:themeColor="text1"/>
        </w:rPr>
        <w:t>d for maintenance of existing roads and additional capacity on existing roads.</w:t>
      </w:r>
      <w:r w:rsidR="005505AE">
        <w:rPr>
          <w:color w:val="000000" w:themeColor="text1"/>
        </w:rPr>
        <w:t xml:space="preserve">  </w:t>
      </w:r>
      <w:r w:rsidR="00C003E2">
        <w:rPr>
          <w:color w:val="000000" w:themeColor="text1"/>
        </w:rPr>
        <w:t xml:space="preserve">The </w:t>
      </w:r>
      <w:r w:rsidR="005505AE">
        <w:rPr>
          <w:color w:val="000000" w:themeColor="text1"/>
        </w:rPr>
        <w:t xml:space="preserve">sales tax </w:t>
      </w:r>
      <w:r w:rsidR="00C003E2">
        <w:rPr>
          <w:color w:val="000000" w:themeColor="text1"/>
        </w:rPr>
        <w:t xml:space="preserve">revenue generated </w:t>
      </w:r>
      <w:r w:rsidR="005505AE">
        <w:rPr>
          <w:color w:val="000000" w:themeColor="text1"/>
        </w:rPr>
        <w:t>from the sale of a motor vehicle or the execution of a lease for a motor vehicle is included within the ‘sources of revenue’ that may be pledged to secure highway bonds pursuant to Section 13(6</w:t>
      </w:r>
      <w:r w:rsidR="00893B9B">
        <w:rPr>
          <w:color w:val="000000" w:themeColor="text1"/>
        </w:rPr>
        <w:t>)</w:t>
      </w:r>
      <w:r w:rsidR="005505AE">
        <w:rPr>
          <w:color w:val="000000" w:themeColor="text1"/>
        </w:rPr>
        <w:t>(a), Article X of the Constitution of this State.</w:t>
      </w:r>
      <w:r w:rsidR="001C492E">
        <w:rPr>
          <w:color w:val="000000" w:themeColor="text1"/>
        </w:rPr>
        <w:t>”</w:t>
      </w:r>
    </w:p>
    <w:p w:rsidR="004B4D57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D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4F35">
        <w:t>2</w:t>
      </w:r>
      <w:r>
        <w:t>.</w:t>
      </w:r>
      <w:r>
        <w:tab/>
        <w:t xml:space="preserve">This act takes effect </w:t>
      </w:r>
      <w:r w:rsidR="00944F35">
        <w:t>July 1, 2013</w:t>
      </w:r>
      <w:r>
        <w:t>.</w:t>
      </w:r>
    </w:p>
    <w:p w:rsidR="00762A48" w:rsidRDefault="001C492E" w:rsidP="00B7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A48" w:rsidRDefault="00762A48" w:rsidP="00762A48">
      <w:pPr>
        <w:suppressAutoHyphens/>
      </w:pPr>
    </w:p>
    <w:sectPr w:rsidR="00762A48" w:rsidSect="00762A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F35" w:rsidRDefault="00944F35" w:rsidP="009F0C77">
      <w:r>
        <w:separator/>
      </w:r>
    </w:p>
  </w:endnote>
  <w:endnote w:type="continuationSeparator" w:id="0">
    <w:p w:rsidR="00944F35" w:rsidRDefault="00944F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643E0E-8C7B-49E9-AB6D-B88BFD788DD5}"/>
    <w:embedBold r:id="rId2" w:fontKey="{4F6BD1D3-C9E1-49EE-A358-721AEBEF13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56ECA3-FA14-49A1-AA16-D3B0044B02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DE3112-29D2-4D73-A247-50087CFD6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790C47-15AF-4572-B1BA-6E4F2EA0C5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17B" w:rsidRPr="00762A48" w:rsidRDefault="00762A48" w:rsidP="00762A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F35" w:rsidRDefault="00944F35" w:rsidP="009F0C77">
      <w:r>
        <w:separator/>
      </w:r>
    </w:p>
  </w:footnote>
  <w:footnote w:type="continuationSeparator" w:id="0">
    <w:p w:rsidR="00944F35" w:rsidRDefault="00944F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76DG13"/>
    <w:docVar w:name="CoverBillType" w:val="b"/>
    <w:docVar w:name="docpath" w:val="L:\Council\bills\NL\13076DG13.DOCX"/>
    <w:docVar w:name="dvBillNumber" w:val="210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C7AFA"/>
    <w:rsid w:val="00026C9A"/>
    <w:rsid w:val="000965A1"/>
    <w:rsid w:val="000A4C00"/>
    <w:rsid w:val="000E1785"/>
    <w:rsid w:val="000F39F2"/>
    <w:rsid w:val="001023A4"/>
    <w:rsid w:val="0010776B"/>
    <w:rsid w:val="0012159F"/>
    <w:rsid w:val="00133E66"/>
    <w:rsid w:val="00134ACF"/>
    <w:rsid w:val="00144E15"/>
    <w:rsid w:val="001A4A62"/>
    <w:rsid w:val="001A681E"/>
    <w:rsid w:val="001C492E"/>
    <w:rsid w:val="001D08F2"/>
    <w:rsid w:val="002037CA"/>
    <w:rsid w:val="002047A2"/>
    <w:rsid w:val="002321B6"/>
    <w:rsid w:val="0023696B"/>
    <w:rsid w:val="00250967"/>
    <w:rsid w:val="002759C5"/>
    <w:rsid w:val="00277CEF"/>
    <w:rsid w:val="00277DEE"/>
    <w:rsid w:val="00280D88"/>
    <w:rsid w:val="00294ABE"/>
    <w:rsid w:val="002A3EB4"/>
    <w:rsid w:val="0030501B"/>
    <w:rsid w:val="00325348"/>
    <w:rsid w:val="00393688"/>
    <w:rsid w:val="003D411E"/>
    <w:rsid w:val="003E3C1E"/>
    <w:rsid w:val="003E6148"/>
    <w:rsid w:val="00400EAA"/>
    <w:rsid w:val="00410D74"/>
    <w:rsid w:val="0041760A"/>
    <w:rsid w:val="004809EE"/>
    <w:rsid w:val="004B4D57"/>
    <w:rsid w:val="004E7E42"/>
    <w:rsid w:val="00511EE9"/>
    <w:rsid w:val="00521E00"/>
    <w:rsid w:val="005505A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C7AFA"/>
    <w:rsid w:val="006E02F9"/>
    <w:rsid w:val="007210D5"/>
    <w:rsid w:val="0073017B"/>
    <w:rsid w:val="00750CF5"/>
    <w:rsid w:val="00753C04"/>
    <w:rsid w:val="00756946"/>
    <w:rsid w:val="00757F80"/>
    <w:rsid w:val="00762A48"/>
    <w:rsid w:val="00771EEC"/>
    <w:rsid w:val="00786819"/>
    <w:rsid w:val="00787F33"/>
    <w:rsid w:val="007A325A"/>
    <w:rsid w:val="007F1523"/>
    <w:rsid w:val="007F509E"/>
    <w:rsid w:val="007F5799"/>
    <w:rsid w:val="007F6947"/>
    <w:rsid w:val="00871866"/>
    <w:rsid w:val="00872729"/>
    <w:rsid w:val="00893B9B"/>
    <w:rsid w:val="008C2C79"/>
    <w:rsid w:val="008F4429"/>
    <w:rsid w:val="00932670"/>
    <w:rsid w:val="009352BB"/>
    <w:rsid w:val="00944F35"/>
    <w:rsid w:val="00990668"/>
    <w:rsid w:val="009F0C77"/>
    <w:rsid w:val="009F4DD1"/>
    <w:rsid w:val="00A64E80"/>
    <w:rsid w:val="00A741D9"/>
    <w:rsid w:val="00A8784B"/>
    <w:rsid w:val="00A9741D"/>
    <w:rsid w:val="00AD4B17"/>
    <w:rsid w:val="00B15EC4"/>
    <w:rsid w:val="00B2457C"/>
    <w:rsid w:val="00B26FA6"/>
    <w:rsid w:val="00B718AB"/>
    <w:rsid w:val="00B741CB"/>
    <w:rsid w:val="00B934F3"/>
    <w:rsid w:val="00BB6347"/>
    <w:rsid w:val="00BD2134"/>
    <w:rsid w:val="00C003E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6C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C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C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CB5E7-DA9C-41D9-95FD-BB7C76156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NSC</cp:lastModifiedBy>
  <cp:revision>2</cp:revision>
  <cp:lastPrinted>2013-01-07T22:21:00Z</cp:lastPrinted>
  <dcterms:created xsi:type="dcterms:W3CDTF">2013-01-10T16:50:00Z</dcterms:created>
  <dcterms:modified xsi:type="dcterms:W3CDTF">2013-01-10T16:50:00Z</dcterms:modified>
</cp:coreProperties>
</file>