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FEC" w:rsidRDefault="00F16FEC" w:rsidP="001D7F4F">
      <w:pPr>
        <w:pStyle w:val="BillDots"/>
      </w:pPr>
      <w:r>
        <w:rPr>
          <w:strike/>
        </w:rPr>
        <w:t>Indicates Matter Stricken</w:t>
      </w:r>
    </w:p>
    <w:p w:rsidR="00F16FEC" w:rsidRPr="00F16FEC" w:rsidRDefault="00F16FEC" w:rsidP="001D7F4F">
      <w:pPr>
        <w:pStyle w:val="BillDots"/>
      </w:pPr>
      <w:r>
        <w:rPr>
          <w:u w:val="single"/>
        </w:rPr>
        <w:t>Indicates New Matter</w:t>
      </w:r>
    </w:p>
    <w:p w:rsidR="00F16FEC" w:rsidRDefault="00F16FEC" w:rsidP="001D7F4F">
      <w:pPr>
        <w:pStyle w:val="BillDots"/>
      </w:pPr>
    </w:p>
    <w:p w:rsidR="00F16FEC" w:rsidRDefault="00F16FEC" w:rsidP="001D7F4F">
      <w:pPr>
        <w:pStyle w:val="BillDots"/>
      </w:pPr>
      <w:r>
        <w:t>INTRODUCED</w:t>
      </w:r>
    </w:p>
    <w:p w:rsidR="00F16FEC" w:rsidRDefault="00F16FEC" w:rsidP="001D7F4F">
      <w:pPr>
        <w:pStyle w:val="BillDots"/>
      </w:pPr>
      <w:r>
        <w:t>January 24, 2013</w:t>
      </w:r>
    </w:p>
    <w:p w:rsidR="00F16FEC" w:rsidRDefault="00F16FEC" w:rsidP="001D7F4F">
      <w:pPr>
        <w:pStyle w:val="BillDots"/>
      </w:pPr>
    </w:p>
    <w:p w:rsidR="00F16FEC" w:rsidRPr="00F16FEC" w:rsidRDefault="00F16FEC" w:rsidP="00F16FEC">
      <w:pPr>
        <w:pStyle w:val="BillDots"/>
        <w:tabs>
          <w:tab w:val="clear" w:pos="216"/>
          <w:tab w:val="clear" w:pos="432"/>
          <w:tab w:val="clear" w:pos="648"/>
          <w:tab w:val="clear" w:pos="864"/>
          <w:tab w:val="clear" w:pos="1080"/>
          <w:tab w:val="clear" w:pos="1296"/>
          <w:tab w:val="clear" w:pos="5904"/>
          <w:tab w:val="right" w:pos="5933"/>
        </w:tabs>
      </w:pPr>
      <w:r>
        <w:tab/>
      </w:r>
      <w:r>
        <w:rPr>
          <w:b/>
          <w:sz w:val="36"/>
        </w:rPr>
        <w:t>H. 3429</w:t>
      </w:r>
    </w:p>
    <w:p w:rsidR="00F16FEC" w:rsidRDefault="00F16FEC" w:rsidP="001D7F4F">
      <w:pPr>
        <w:pStyle w:val="BillDots"/>
      </w:pPr>
    </w:p>
    <w:p w:rsidR="00F16FEC" w:rsidRDefault="00F16FEC" w:rsidP="00F16FEC">
      <w:pPr>
        <w:pStyle w:val="BillDots"/>
        <w:jc w:val="center"/>
      </w:pPr>
      <w:r>
        <w:t xml:space="preserve">Introduced by </w:t>
      </w:r>
      <w:r w:rsidRPr="00407FE3">
        <w:t>Rep. Bingham</w:t>
      </w:r>
    </w:p>
    <w:p w:rsidR="00F16FEC" w:rsidRDefault="00F16FEC" w:rsidP="001D7F4F">
      <w:pPr>
        <w:pStyle w:val="BillDots"/>
      </w:pPr>
    </w:p>
    <w:p w:rsidR="00F16FEC" w:rsidRDefault="00F16FEC" w:rsidP="001D7F4F">
      <w:pPr>
        <w:pStyle w:val="BillDots"/>
      </w:pPr>
      <w:r>
        <w:t>S. Printed 1/24/13--H.</w:t>
      </w:r>
    </w:p>
    <w:p w:rsidR="00F16FEC" w:rsidRDefault="00F16FEC" w:rsidP="001D7F4F">
      <w:pPr>
        <w:pStyle w:val="BillDots"/>
      </w:pPr>
      <w:r>
        <w:t>Read the first time January 24, 2013.</w:t>
      </w:r>
    </w:p>
    <w:p w:rsidR="00F16FEC" w:rsidRPr="00F16FEC" w:rsidRDefault="00F16FEC" w:rsidP="00F16FEC">
      <w:pPr>
        <w:pStyle w:val="BillDots"/>
        <w:jc w:val="center"/>
      </w:pPr>
      <w:r>
        <w:rPr>
          <w:u w:val="single"/>
        </w:rPr>
        <w:t>            </w:t>
      </w:r>
    </w:p>
    <w:p w:rsidR="00F16FEC" w:rsidRDefault="00F16FEC" w:rsidP="001D7F4F">
      <w:pPr>
        <w:pStyle w:val="BillDots"/>
      </w:pPr>
    </w:p>
    <w:p w:rsidR="00F16FEC" w:rsidRDefault="00F16FEC" w:rsidP="001D7F4F">
      <w:pPr>
        <w:pStyle w:val="BillDots"/>
        <w:sectPr w:rsidR="00F16FEC" w:rsidSect="00F16FE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5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A2A8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F40" w:rsidRDefault="000E1F40" w:rsidP="000E1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8-13-510, AS AMENDED, CODE OF LAWS OF SOUTH CAROLINA, 1976, RELATING TO THE HOUSE AND SENATE LEGISLATIVE ETHICS COMMITTEES, SO AS TO PROVIDE THAT UNLESS OTHERWISE PROVIDED BY THE RULES OF THE RESPECTIVE BODIES, THE HOUSE AND SENATE ETHICS COMMITTEES SHALL CONSIST OF TEN MEMBERS SELECTED BY THEIR PARTICULAR HOUSE, AND TO FURTHER PROVIDE FOR THE TERMS OF MEMBERS AND THE OFFICERS OF THESE COMMITTEES.</w:t>
      </w:r>
    </w:p>
    <w:p w:rsidR="003A2A84" w:rsidRDefault="003A2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A2A84" w:rsidRDefault="003A2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2A84" w:rsidRDefault="003A2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F40" w:rsidRDefault="003A2A84" w:rsidP="000E1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E1F40">
        <w:t>Section 8-13-510 of the 1976 Code, as last amended by Act 248 of 1991, is further amended to read:</w:t>
      </w:r>
    </w:p>
    <w:p w:rsidR="000E1F40" w:rsidRDefault="000E1F40" w:rsidP="000E1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A84" w:rsidRDefault="000E1F40" w:rsidP="000E1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8-13-510.</w:t>
      </w:r>
      <w:r>
        <w:tab/>
      </w:r>
      <w:r w:rsidRPr="00DA2A44">
        <w:rPr>
          <w:color w:val="000000"/>
        </w:rPr>
        <w:t xml:space="preserve">There is created a House of Representatives Legislative Ethics Committee and a Senate Legislative Ethics Committee.  </w:t>
      </w:r>
      <w:r>
        <w:rPr>
          <w:color w:val="000000"/>
          <w:u w:val="single"/>
        </w:rPr>
        <w:t>Unless otherwise provided by the rules of the respective bodies,</w:t>
      </w:r>
      <w:r>
        <w:rPr>
          <w:color w:val="000000"/>
        </w:rPr>
        <w:t xml:space="preserve"> </w:t>
      </w:r>
      <w:r w:rsidRPr="00DA2A44">
        <w:rPr>
          <w:color w:val="000000"/>
        </w:rPr>
        <w:t xml:space="preserve">each ethics committee is composed of </w:t>
      </w:r>
      <w:r w:rsidRPr="00365A6D">
        <w:rPr>
          <w:strike/>
          <w:color w:val="000000"/>
        </w:rPr>
        <w:t>six</w:t>
      </w:r>
      <w:r w:rsidRPr="00DA2A44">
        <w:rPr>
          <w:color w:val="000000"/>
        </w:rPr>
        <w:t xml:space="preserve"> </w:t>
      </w:r>
      <w:r>
        <w:rPr>
          <w:color w:val="000000"/>
          <w:u w:val="single"/>
        </w:rPr>
        <w:t>ten</w:t>
      </w:r>
      <w:r>
        <w:rPr>
          <w:color w:val="000000"/>
        </w:rPr>
        <w:t xml:space="preserve"> </w:t>
      </w:r>
      <w:r w:rsidRPr="00DA2A44">
        <w:rPr>
          <w:color w:val="000000"/>
        </w:rPr>
        <w:t xml:space="preserve">members.  Terms are coterminous with the term for which members are elected to the House or Senate.  Vacancies must be filled for the unexpired term in the manner of the original selection.  The members of each ethics committee must be </w:t>
      </w:r>
      <w:r w:rsidRPr="00272138">
        <w:rPr>
          <w:strike/>
          <w:color w:val="000000"/>
        </w:rPr>
        <w:t>elected</w:t>
      </w:r>
      <w:r w:rsidRPr="00DA2A44">
        <w:rPr>
          <w:color w:val="000000"/>
        </w:rPr>
        <w:t xml:space="preserve"> </w:t>
      </w:r>
      <w:r>
        <w:rPr>
          <w:color w:val="000000"/>
          <w:u w:val="single"/>
        </w:rPr>
        <w:t>selected</w:t>
      </w:r>
      <w:r>
        <w:rPr>
          <w:color w:val="000000"/>
        </w:rPr>
        <w:t xml:space="preserve"> </w:t>
      </w:r>
      <w:r w:rsidRPr="00DA2A44">
        <w:rPr>
          <w:color w:val="000000"/>
        </w:rPr>
        <w:t>by the House or the Senate, as appropriate</w:t>
      </w:r>
      <w:r>
        <w:rPr>
          <w:color w:val="000000"/>
          <w:u w:val="single"/>
        </w:rPr>
        <w:t>, in conformity with the rules of each house</w:t>
      </w:r>
      <w:r w:rsidRPr="00DA2A44">
        <w:rPr>
          <w:color w:val="000000"/>
        </w:rPr>
        <w:t xml:space="preserve">.  </w:t>
      </w:r>
      <w:r w:rsidRPr="000E1F40">
        <w:rPr>
          <w:strike/>
          <w:color w:val="000000"/>
        </w:rPr>
        <w:t>One member of each ethics committee must be elected as chairman by a majority of the members of the ethics committee</w:t>
      </w:r>
      <w:r>
        <w:rPr>
          <w:color w:val="000000"/>
        </w:rPr>
        <w:t xml:space="preserve"> </w:t>
      </w:r>
      <w:r w:rsidRPr="000E1F40">
        <w:rPr>
          <w:color w:val="000000"/>
          <w:u w:val="single"/>
        </w:rPr>
        <w:t xml:space="preserve">The officers of the ethics committee of each house </w:t>
      </w:r>
      <w:r w:rsidR="004406E0">
        <w:rPr>
          <w:color w:val="000000"/>
          <w:u w:val="single"/>
        </w:rPr>
        <w:t xml:space="preserve">and their selection </w:t>
      </w:r>
      <w:r w:rsidRPr="000E1F40">
        <w:rPr>
          <w:color w:val="000000"/>
          <w:u w:val="single"/>
        </w:rPr>
        <w:t>also must be as provided for in the rules of that house</w:t>
      </w:r>
      <w:r w:rsidR="00ED68B8">
        <w:rPr>
          <w:color w:val="000000"/>
        </w:rPr>
        <w:t>.</w:t>
      </w:r>
      <w:r>
        <w:rPr>
          <w:color w:val="000000"/>
        </w:rPr>
        <w:t>”</w:t>
      </w:r>
    </w:p>
    <w:p w:rsidR="003A2A84" w:rsidRDefault="003A2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2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0E1F40">
        <w:t>2</w:t>
      </w:r>
      <w:r>
        <w:t>.</w:t>
      </w:r>
      <w:r>
        <w:tab/>
        <w:t>This act takes effect upon approval by the Governor.</w:t>
      </w:r>
    </w:p>
    <w:p w:rsidR="00E55693" w:rsidRDefault="0010776B" w:rsidP="007A4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55693" w:rsidRDefault="00E55693" w:rsidP="00097B47">
      <w:pPr>
        <w:suppressAutoHyphens/>
      </w:pPr>
    </w:p>
    <w:sectPr w:rsidR="00E55693" w:rsidSect="00F16FE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2A84" w:rsidRDefault="003A2A84" w:rsidP="009F0C77">
      <w:r>
        <w:separator/>
      </w:r>
    </w:p>
  </w:endnote>
  <w:endnote w:type="continuationSeparator" w:id="0">
    <w:p w:rsidR="003A2A84" w:rsidRDefault="003A2A8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E5E5CC-D478-425D-AF8E-48DD2D588F61}"/>
    <w:embedBold r:id="rId2" w:fontKey="{9017242C-2577-4F02-9BF1-13CE5D5DF2C4}"/>
  </w:font>
  <w:font w:name="Calibri">
    <w:panose1 w:val="020F0502020204030204"/>
    <w:charset w:val="00"/>
    <w:family w:val="swiss"/>
    <w:pitch w:val="variable"/>
    <w:sig w:usb0="E10002FF" w:usb1="4000ACFF" w:usb2="00000009" w:usb3="00000000" w:csb0="0000019F" w:csb1="00000000"/>
    <w:embedRegular r:id="rId3" w:fontKey="{602DE080-6B5A-4C77-AE47-923777757ADC}"/>
  </w:font>
  <w:font w:name="Cambria">
    <w:panose1 w:val="02040503050406030204"/>
    <w:charset w:val="00"/>
    <w:family w:val="roman"/>
    <w:pitch w:val="variable"/>
    <w:sig w:usb0="E00002FF" w:usb1="400004FF" w:usb2="00000000" w:usb3="00000000" w:csb0="0000019F" w:csb1="00000000"/>
    <w:embedRegular r:id="rId4" w:fontKey="{2281D12A-B6BA-442F-9902-EA23F5E8FA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1DC" w:rsidRPr="00E55693" w:rsidRDefault="00E55693" w:rsidP="00E55693">
    <w:pPr>
      <w:pStyle w:val="Footer"/>
      <w:tabs>
        <w:tab w:val="clear" w:pos="4680"/>
        <w:tab w:val="clear" w:pos="9360"/>
        <w:tab w:val="center" w:pos="2995"/>
      </w:tabs>
      <w:spacing w:before="120"/>
    </w:pPr>
    <w:r>
      <w:t>[3429</w:t>
    </w:r>
    <w:r w:rsidR="00F16FEC">
      <w:t>-</w:t>
    </w:r>
    <w:fldSimple w:instr=" PAGE  \* MERGEFORMAT ">
      <w:r w:rsidR="008A7C62">
        <w:rPr>
          <w:noProof/>
        </w:rPr>
        <w:t>1</w:t>
      </w:r>
    </w:fldSimple>
    <w:r w:rsidR="00F16FE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FEC" w:rsidRPr="00E55693" w:rsidRDefault="00F16FEC" w:rsidP="00E55693">
    <w:pPr>
      <w:pStyle w:val="Footer"/>
      <w:tabs>
        <w:tab w:val="clear" w:pos="4680"/>
        <w:tab w:val="clear" w:pos="9360"/>
        <w:tab w:val="center" w:pos="2995"/>
      </w:tabs>
      <w:spacing w:before="120"/>
    </w:pPr>
    <w:r>
      <w:t>[3429]</w:t>
    </w:r>
    <w:r>
      <w:tab/>
    </w:r>
    <w:fldSimple w:instr=" PAGE  \* MERGEFORMAT ">
      <w:r w:rsidR="00097B4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2A84" w:rsidRDefault="003A2A84" w:rsidP="009F0C77">
      <w:r>
        <w:separator/>
      </w:r>
    </w:p>
  </w:footnote>
  <w:footnote w:type="continuationSeparator" w:id="0">
    <w:p w:rsidR="003A2A84" w:rsidRDefault="003A2A8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64SD13"/>
    <w:docVar w:name="CoverBillType" w:val="b"/>
    <w:docVar w:name="docpath" w:val="L:\Council\bills\DKA\3064SD13.DOCX"/>
    <w:docVar w:name="dvBillNumber" w:val="3429"/>
    <w:docVar w:name="dvBillNumberPrefix" w:val="H. "/>
    <w:docVar w:name="dvOriginalBody" w:val="House"/>
    <w:docVar w:name="dvSteno" w:val="DKA"/>
    <w:docVar w:name="NameofBody" w:val="h"/>
    <w:docVar w:name="vgroup2" w:val="Council"/>
  </w:docVars>
  <w:rsids>
    <w:rsidRoot w:val="00103E43"/>
    <w:rsid w:val="00011869"/>
    <w:rsid w:val="00097B47"/>
    <w:rsid w:val="000E1785"/>
    <w:rsid w:val="000E1F40"/>
    <w:rsid w:val="000F40FA"/>
    <w:rsid w:val="00103E43"/>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A2A84"/>
    <w:rsid w:val="003B5950"/>
    <w:rsid w:val="003D01E8"/>
    <w:rsid w:val="003E5288"/>
    <w:rsid w:val="003F6D79"/>
    <w:rsid w:val="0041760A"/>
    <w:rsid w:val="00417C01"/>
    <w:rsid w:val="004406E0"/>
    <w:rsid w:val="004809EE"/>
    <w:rsid w:val="004E7CD8"/>
    <w:rsid w:val="004E7D54"/>
    <w:rsid w:val="005273C6"/>
    <w:rsid w:val="00530A69"/>
    <w:rsid w:val="00545593"/>
    <w:rsid w:val="00577C6C"/>
    <w:rsid w:val="005C2FE2"/>
    <w:rsid w:val="005E2BC9"/>
    <w:rsid w:val="00605102"/>
    <w:rsid w:val="006215AA"/>
    <w:rsid w:val="006913C9"/>
    <w:rsid w:val="0069470D"/>
    <w:rsid w:val="007264F0"/>
    <w:rsid w:val="00734F00"/>
    <w:rsid w:val="007A42A1"/>
    <w:rsid w:val="007A70AE"/>
    <w:rsid w:val="008362E8"/>
    <w:rsid w:val="008A1768"/>
    <w:rsid w:val="008A7C62"/>
    <w:rsid w:val="008F0F33"/>
    <w:rsid w:val="008F4429"/>
    <w:rsid w:val="00911589"/>
    <w:rsid w:val="0094021A"/>
    <w:rsid w:val="0094395E"/>
    <w:rsid w:val="00971AEE"/>
    <w:rsid w:val="009B44AF"/>
    <w:rsid w:val="009C6A0B"/>
    <w:rsid w:val="009F0C77"/>
    <w:rsid w:val="009F4DD1"/>
    <w:rsid w:val="00A41684"/>
    <w:rsid w:val="00A64E80"/>
    <w:rsid w:val="00A718F0"/>
    <w:rsid w:val="00A72BCD"/>
    <w:rsid w:val="00A741D9"/>
    <w:rsid w:val="00A833AB"/>
    <w:rsid w:val="00A9741D"/>
    <w:rsid w:val="00AD4B17"/>
    <w:rsid w:val="00B412D4"/>
    <w:rsid w:val="00B61765"/>
    <w:rsid w:val="00B86B31"/>
    <w:rsid w:val="00BE3C22"/>
    <w:rsid w:val="00C0345E"/>
    <w:rsid w:val="00C3483A"/>
    <w:rsid w:val="00C74E9D"/>
    <w:rsid w:val="00C82FD3"/>
    <w:rsid w:val="00C92819"/>
    <w:rsid w:val="00CC6B7B"/>
    <w:rsid w:val="00CD2089"/>
    <w:rsid w:val="00D73A67"/>
    <w:rsid w:val="00D970A9"/>
    <w:rsid w:val="00DF3845"/>
    <w:rsid w:val="00E41911"/>
    <w:rsid w:val="00E55693"/>
    <w:rsid w:val="00E92EEF"/>
    <w:rsid w:val="00EA41DC"/>
    <w:rsid w:val="00ED68B8"/>
    <w:rsid w:val="00F16FE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9214B-8DED-4BA2-A58F-B334C1917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289</Words>
  <Characters>1431</Characters>
  <Application>Microsoft Office Word</Application>
  <DocSecurity>0</DocSecurity>
  <Lines>62</Lines>
  <Paragraphs>18</Paragraphs>
  <ScaleCrop>false</ScaleCrop>
  <Company>LPITS</Company>
  <LinksUpToDate>false</LinksUpToDate>
  <CharactersWithSpaces>1702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%USERNAME%</cp:lastModifiedBy>
  <cp:revision>2</cp:revision>
  <cp:lastPrinted>2013-01-24T15:51:00Z</cp:lastPrinted>
  <dcterms:created xsi:type="dcterms:W3CDTF">2013-01-24T20:02:00Z</dcterms:created>
  <dcterms:modified xsi:type="dcterms:W3CDTF">2013-01-24T20:02:00Z</dcterms:modified>
</cp:coreProperties>
</file>