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816" w:rsidRDefault="00243816" w:rsidP="001D7F4F">
      <w:pPr>
        <w:pStyle w:val="BillDots"/>
      </w:pPr>
      <w:r>
        <w:t>COMMITTEE REPORT</w:t>
      </w:r>
    </w:p>
    <w:p w:rsidR="00243816" w:rsidRDefault="00243816" w:rsidP="001D7F4F">
      <w:pPr>
        <w:pStyle w:val="BillDots"/>
      </w:pPr>
      <w:r>
        <w:t>March 21, 2013</w:t>
      </w:r>
    </w:p>
    <w:p w:rsidR="00243816" w:rsidRDefault="00243816" w:rsidP="001D7F4F">
      <w:pPr>
        <w:pStyle w:val="BillDots"/>
      </w:pPr>
    </w:p>
    <w:p w:rsidR="00243816" w:rsidRPr="00243816" w:rsidRDefault="00243816" w:rsidP="0024381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3586</w:t>
      </w:r>
    </w:p>
    <w:p w:rsidR="00243816" w:rsidRDefault="00243816" w:rsidP="001D7F4F">
      <w:pPr>
        <w:pStyle w:val="BillDots"/>
      </w:pPr>
    </w:p>
    <w:p w:rsidR="00243816" w:rsidRDefault="00243816" w:rsidP="00243816">
      <w:pPr>
        <w:pStyle w:val="BillDots"/>
        <w:jc w:val="center"/>
      </w:pPr>
      <w:r>
        <w:t xml:space="preserve">Introduced by </w:t>
      </w:r>
      <w:r w:rsidRPr="00AC0C9C">
        <w:t>Rep. George</w:t>
      </w:r>
    </w:p>
    <w:p w:rsidR="00243816" w:rsidRDefault="00243816" w:rsidP="001D7F4F">
      <w:pPr>
        <w:pStyle w:val="BillDots"/>
      </w:pPr>
    </w:p>
    <w:p w:rsidR="00243816" w:rsidRDefault="00243816" w:rsidP="001D7F4F">
      <w:pPr>
        <w:pStyle w:val="BillDots"/>
      </w:pPr>
      <w:r>
        <w:t>S. Printed 3/21/13--S.</w:t>
      </w:r>
    </w:p>
    <w:p w:rsidR="00243816" w:rsidRDefault="00243816" w:rsidP="001D7F4F">
      <w:pPr>
        <w:pStyle w:val="BillDots"/>
      </w:pPr>
      <w:r>
        <w:t>Read the first time February 28, 2013.</w:t>
      </w:r>
    </w:p>
    <w:p w:rsidR="00243816" w:rsidRPr="00243816" w:rsidRDefault="00243816" w:rsidP="00243816">
      <w:pPr>
        <w:pStyle w:val="BillDots"/>
        <w:jc w:val="center"/>
      </w:pPr>
      <w:r>
        <w:rPr>
          <w:u w:val="single"/>
        </w:rPr>
        <w:t>            </w:t>
      </w:r>
    </w:p>
    <w:p w:rsidR="00243816" w:rsidRDefault="00243816" w:rsidP="001D7F4F">
      <w:pPr>
        <w:pStyle w:val="BillDots"/>
      </w:pPr>
    </w:p>
    <w:p w:rsidR="00243816" w:rsidRPr="00243816" w:rsidRDefault="00243816" w:rsidP="00243816">
      <w:pPr>
        <w:pStyle w:val="BillDots"/>
        <w:jc w:val="center"/>
      </w:pPr>
      <w:r>
        <w:rPr>
          <w:b/>
        </w:rPr>
        <w:t>THE COMMITTEE ON FINANCE</w:t>
      </w:r>
    </w:p>
    <w:p w:rsidR="00243816" w:rsidRDefault="00243816" w:rsidP="00B64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 xml:space="preserve">To whom was referred a Joint Resolution (H. 3586) </w:t>
      </w:r>
      <w:r w:rsidRPr="00243816">
        <w:rPr>
          <w:color w:val="000000" w:themeColor="text1"/>
          <w:u w:color="000000" w:themeColor="text1"/>
        </w:rPr>
        <w:t>to authorize the State Budget and Control Board to transfer ownership of the Mullins National Guard Armory to the City</w:t>
      </w:r>
      <w:r>
        <w:t>, etc., respectfully</w:t>
      </w:r>
    </w:p>
    <w:p w:rsidR="00243816" w:rsidRPr="00243816" w:rsidRDefault="00243816" w:rsidP="00243816">
      <w:pPr>
        <w:pStyle w:val="BillDots"/>
        <w:jc w:val="center"/>
      </w:pPr>
      <w:r>
        <w:rPr>
          <w:b/>
        </w:rPr>
        <w:t>REPORT:</w:t>
      </w:r>
    </w:p>
    <w:p w:rsidR="00243816" w:rsidRDefault="00243816" w:rsidP="001D7F4F">
      <w:pPr>
        <w:pStyle w:val="BillDots"/>
      </w:pPr>
      <w:r>
        <w:tab/>
        <w:t>That they have duly and carefully considered the same and recommend that the same do pass:</w:t>
      </w:r>
    </w:p>
    <w:p w:rsidR="00243816" w:rsidRDefault="00243816" w:rsidP="001D7F4F">
      <w:pPr>
        <w:pStyle w:val="BillDots"/>
      </w:pPr>
    </w:p>
    <w:p w:rsidR="00243816" w:rsidRDefault="00243816" w:rsidP="001D7F4F">
      <w:pPr>
        <w:pStyle w:val="BillDots"/>
      </w:pPr>
      <w:r>
        <w:t>HUGH K. LEATHERMAN, SR. for Committee.</w:t>
      </w:r>
    </w:p>
    <w:p w:rsidR="00243816" w:rsidRPr="00243816" w:rsidRDefault="00243816" w:rsidP="00243816">
      <w:pPr>
        <w:pStyle w:val="BillDots"/>
        <w:jc w:val="center"/>
      </w:pPr>
      <w:r>
        <w:rPr>
          <w:u w:val="single"/>
        </w:rPr>
        <w:t>            </w:t>
      </w:r>
    </w:p>
    <w:p w:rsidR="00793FAA" w:rsidRDefault="00793FAA" w:rsidP="001D7F4F">
      <w:pPr>
        <w:pStyle w:val="BillDots"/>
        <w:sectPr w:rsidR="00793FAA" w:rsidSect="00793FA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0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9652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B43" w:rsidRPr="00EB286F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EB286F">
        <w:rPr>
          <w:color w:val="000000" w:themeColor="text1"/>
          <w:u w:color="000000" w:themeColor="text1"/>
        </w:rPr>
        <w:t xml:space="preserve">TO AUTHORIZE THE STATE BUDGET AND CONTROL BOARD TO TRANSFER OWNERSHIP OF </w:t>
      </w:r>
      <w:r>
        <w:rPr>
          <w:color w:val="000000" w:themeColor="text1"/>
          <w:u w:color="000000" w:themeColor="text1"/>
        </w:rPr>
        <w:t>THE MULLINS</w:t>
      </w:r>
      <w:r w:rsidRPr="00EB286F">
        <w:rPr>
          <w:color w:val="000000" w:themeColor="text1"/>
          <w:u w:color="000000" w:themeColor="text1"/>
        </w:rPr>
        <w:t xml:space="preserve"> NATIONAL GUARD ARMORY TO THE </w:t>
      </w:r>
      <w:r>
        <w:rPr>
          <w:color w:val="000000" w:themeColor="text1"/>
          <w:u w:color="000000" w:themeColor="text1"/>
        </w:rPr>
        <w:t>CITY</w:t>
      </w:r>
      <w:r w:rsidRPr="00EB286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MULLINS</w:t>
      </w:r>
      <w:r w:rsidRPr="00EB286F">
        <w:rPr>
          <w:color w:val="000000" w:themeColor="text1"/>
          <w:u w:color="000000" w:themeColor="text1"/>
        </w:rPr>
        <w:t>.</w:t>
      </w:r>
    </w:p>
    <w:p w:rsidR="00F9652F" w:rsidRDefault="00F965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90B43" w:rsidRPr="00EB286F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National Guard Armory located at </w:t>
      </w:r>
      <w:r>
        <w:rPr>
          <w:color w:val="000000" w:themeColor="text1"/>
          <w:u w:color="000000" w:themeColor="text1"/>
        </w:rPr>
        <w:t>843 Miller Road in Mullins,</w:t>
      </w:r>
      <w:r w:rsidRPr="00EB286F">
        <w:rPr>
          <w:color w:val="000000" w:themeColor="text1"/>
          <w:u w:color="000000" w:themeColor="text1"/>
        </w:rPr>
        <w:t xml:space="preserve"> South Carolina, </w:t>
      </w:r>
      <w:r>
        <w:rPr>
          <w:color w:val="000000" w:themeColor="text1"/>
          <w:u w:color="000000" w:themeColor="text1"/>
        </w:rPr>
        <w:t>will</w:t>
      </w:r>
      <w:r w:rsidRPr="00EB286F">
        <w:rPr>
          <w:color w:val="000000" w:themeColor="text1"/>
          <w:u w:color="000000" w:themeColor="text1"/>
        </w:rPr>
        <w:t xml:space="preserve"> be vacated by the </w:t>
      </w:r>
      <w:r>
        <w:rPr>
          <w:color w:val="000000" w:themeColor="text1"/>
          <w:u w:color="000000" w:themeColor="text1"/>
        </w:rPr>
        <w:t xml:space="preserve">South Carolina </w:t>
      </w:r>
      <w:r w:rsidRPr="00EB286F">
        <w:rPr>
          <w:color w:val="000000" w:themeColor="text1"/>
          <w:u w:color="000000" w:themeColor="text1"/>
        </w:rPr>
        <w:t>National Guard; and</w:t>
      </w:r>
    </w:p>
    <w:p w:rsidR="00A90B43" w:rsidRPr="00EB286F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0B43" w:rsidRPr="00EB286F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City</w:t>
      </w:r>
      <w:r w:rsidRPr="00EB286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Mullins</w:t>
      </w:r>
      <w:r w:rsidRPr="00EB286F">
        <w:rPr>
          <w:color w:val="000000" w:themeColor="text1"/>
          <w:u w:color="000000" w:themeColor="text1"/>
        </w:rPr>
        <w:t xml:space="preserve"> will use the armory for the benefit of the community.  Now, therefore,</w:t>
      </w:r>
    </w:p>
    <w:p w:rsidR="00A90B43" w:rsidRPr="00EB286F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0B43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90B43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B43" w:rsidRPr="00EB286F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B286F">
        <w:rPr>
          <w:color w:val="000000" w:themeColor="text1"/>
          <w:u w:color="000000" w:themeColor="text1"/>
        </w:rPr>
        <w:t>Notwithstanding the provisions of Sections 25</w:t>
      </w:r>
      <w:r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1660 and 1</w:t>
      </w:r>
      <w:r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 xml:space="preserve">58 of the 1976 Code and Act 248 of 2004, the State Budget and Control Board is directed to transfer ownership of the </w:t>
      </w:r>
      <w:r>
        <w:rPr>
          <w:color w:val="000000" w:themeColor="text1"/>
          <w:u w:color="000000" w:themeColor="text1"/>
        </w:rPr>
        <w:t xml:space="preserve">Mullins </w:t>
      </w:r>
      <w:r w:rsidRPr="00EB286F">
        <w:rPr>
          <w:color w:val="000000" w:themeColor="text1"/>
          <w:u w:color="000000" w:themeColor="text1"/>
        </w:rPr>
        <w:t xml:space="preserve">National Guard Armory located at </w:t>
      </w:r>
      <w:r>
        <w:rPr>
          <w:color w:val="000000" w:themeColor="text1"/>
          <w:u w:color="000000" w:themeColor="text1"/>
        </w:rPr>
        <w:t>843 Miller Road</w:t>
      </w:r>
      <w:r w:rsidRPr="00EB286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Mullins</w:t>
      </w:r>
      <w:r w:rsidRPr="00EB286F">
        <w:rPr>
          <w:color w:val="000000" w:themeColor="text1"/>
          <w:u w:color="000000" w:themeColor="text1"/>
        </w:rPr>
        <w:t xml:space="preserve">, South Carolina, to the </w:t>
      </w:r>
      <w:r>
        <w:rPr>
          <w:color w:val="000000" w:themeColor="text1"/>
          <w:u w:color="000000" w:themeColor="text1"/>
        </w:rPr>
        <w:t>City of Mullins</w:t>
      </w:r>
      <w:r w:rsidRPr="00EB286F">
        <w:rPr>
          <w:color w:val="000000" w:themeColor="text1"/>
          <w:u w:color="000000" w:themeColor="text1"/>
        </w:rPr>
        <w:t>, South Carolina.</w:t>
      </w:r>
    </w:p>
    <w:p w:rsidR="00A90B43" w:rsidRPr="00EB286F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0B43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030C8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30C83" w:rsidRDefault="00030C83" w:rsidP="008E534A">
      <w:pPr>
        <w:suppressAutoHyphens/>
      </w:pPr>
    </w:p>
    <w:sectPr w:rsidR="00030C83" w:rsidSect="00793FA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52F" w:rsidRDefault="00F9652F" w:rsidP="009F0C77">
      <w:r>
        <w:separator/>
      </w:r>
    </w:p>
  </w:endnote>
  <w:endnote w:type="continuationSeparator" w:id="0">
    <w:p w:rsidR="00F9652F" w:rsidRDefault="00F9652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464CED-234A-4C39-8828-FBCFF7054BE0}"/>
    <w:embedBold r:id="rId2" w:fontKey="{17DCAD0F-F9EC-4A10-B65D-AAB714BF47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55604C-48E1-4A0D-9612-C19ACCF526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62637A8-41C8-471D-AE1E-33B0CB377DA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A6B" w:rsidRPr="00030C83" w:rsidRDefault="00030C83" w:rsidP="00030C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[3586</w:t>
    </w:r>
    <w:r w:rsidR="00793FAA">
      <w:t>-</w:t>
    </w:r>
    <w:fldSimple w:instr=" PAGE  \* MERGEFORMAT ">
      <w:r w:rsidR="00C640AA">
        <w:rPr>
          <w:noProof/>
        </w:rPr>
        <w:t>1</w:t>
      </w:r>
    </w:fldSimple>
    <w:r w:rsidR="00793FA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AA" w:rsidRPr="00030C83" w:rsidRDefault="00793FAA" w:rsidP="00030C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[3586]</w:t>
    </w:r>
    <w:r>
      <w:tab/>
    </w:r>
    <w:fldSimple w:instr=" PAGE  \* MERGEFORMAT ">
      <w:r w:rsidR="008E534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52F" w:rsidRDefault="00F9652F" w:rsidP="009F0C77">
      <w:r>
        <w:separator/>
      </w:r>
    </w:p>
  </w:footnote>
  <w:footnote w:type="continuationSeparator" w:id="0">
    <w:p w:rsidR="00F9652F" w:rsidRDefault="00F9652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538ZW13"/>
    <w:docVar w:name="CoverBillType" w:val="j"/>
    <w:docVar w:name="docpath" w:val="L:\Council\bills\GGS\22538ZW13.DOCX"/>
    <w:docVar w:name="dvBillNumber" w:val="358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FE02C8"/>
    <w:rsid w:val="00011869"/>
    <w:rsid w:val="00030C83"/>
    <w:rsid w:val="000B18C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14CC"/>
    <w:rsid w:val="0024381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39C2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187B"/>
    <w:rsid w:val="006913C9"/>
    <w:rsid w:val="0069470D"/>
    <w:rsid w:val="00734F00"/>
    <w:rsid w:val="00793FAA"/>
    <w:rsid w:val="007A70AE"/>
    <w:rsid w:val="008362E8"/>
    <w:rsid w:val="008A1768"/>
    <w:rsid w:val="008E534A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0B43"/>
    <w:rsid w:val="00A9741D"/>
    <w:rsid w:val="00AD4B17"/>
    <w:rsid w:val="00AE19FB"/>
    <w:rsid w:val="00B412D4"/>
    <w:rsid w:val="00B6490E"/>
    <w:rsid w:val="00B77E48"/>
    <w:rsid w:val="00B9374B"/>
    <w:rsid w:val="00BE3C22"/>
    <w:rsid w:val="00C0345E"/>
    <w:rsid w:val="00C1486B"/>
    <w:rsid w:val="00C3483A"/>
    <w:rsid w:val="00C520C2"/>
    <w:rsid w:val="00C640AA"/>
    <w:rsid w:val="00C74E9D"/>
    <w:rsid w:val="00C82FD3"/>
    <w:rsid w:val="00C92819"/>
    <w:rsid w:val="00CB1A6B"/>
    <w:rsid w:val="00CC6B7B"/>
    <w:rsid w:val="00CD2089"/>
    <w:rsid w:val="00D73A67"/>
    <w:rsid w:val="00D91E73"/>
    <w:rsid w:val="00D970A9"/>
    <w:rsid w:val="00DE23D4"/>
    <w:rsid w:val="00DF3845"/>
    <w:rsid w:val="00E41911"/>
    <w:rsid w:val="00E92EEF"/>
    <w:rsid w:val="00F24442"/>
    <w:rsid w:val="00F50AE3"/>
    <w:rsid w:val="00F67CF1"/>
    <w:rsid w:val="00F840F0"/>
    <w:rsid w:val="00F9652F"/>
    <w:rsid w:val="00FB0D0D"/>
    <w:rsid w:val="00FB43B4"/>
    <w:rsid w:val="00FE0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5B498-7C7B-4810-A6A4-808D1E8C9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1167</Characters>
  <Application>Microsoft Office Word</Application>
  <DocSecurity>0</DocSecurity>
  <Lines>58</Lines>
  <Paragraphs>23</Paragraphs>
  <ScaleCrop>false</ScaleCrop>
  <Company>LPITS</Company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%USERNAME%</cp:lastModifiedBy>
  <cp:revision>2</cp:revision>
  <cp:lastPrinted>2013-02-20T15:07:00Z</cp:lastPrinted>
  <dcterms:created xsi:type="dcterms:W3CDTF">2013-03-21T20:51:00Z</dcterms:created>
  <dcterms:modified xsi:type="dcterms:W3CDTF">2013-03-21T20:51:00Z</dcterms:modified>
</cp:coreProperties>
</file>