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5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7A9">
        <w:rPr>
          <w:color w:val="000000" w:themeColor="text1"/>
          <w:u w:color="000000" w:themeColor="text1"/>
        </w:rPr>
        <w:t>TO AMEND 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Pr>
          <w:color w:val="000000" w:themeColor="text1"/>
          <w:u w:color="000000" w:themeColor="text1"/>
        </w:rPr>
        <w:t xml:space="preserve">40, </w:t>
      </w:r>
      <w:r w:rsidRPr="008847A9">
        <w:rPr>
          <w:color w:val="000000" w:themeColor="text1"/>
          <w:u w:color="000000" w:themeColor="text1"/>
        </w:rPr>
        <w:t>CODE OF LAWS OF SOUTH CAROLINA, 1976, RELATING TO LEVY AND COLLECTION OF TAXES IN THE MURRELL</w:t>
      </w:r>
      <w:r w:rsidR="00645534" w:rsidRPr="00645534">
        <w:rPr>
          <w:color w:val="000000" w:themeColor="text1"/>
          <w:u w:color="000000" w:themeColor="text1"/>
        </w:rPr>
        <w:t>’</w:t>
      </w:r>
      <w:r w:rsidRPr="008847A9">
        <w:rPr>
          <w:color w:val="000000" w:themeColor="text1"/>
          <w:u w:color="000000" w:themeColor="text1"/>
        </w:rPr>
        <w:t>S INLET</w:t>
      </w:r>
      <w:r w:rsidR="00645534">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645534" w:rsidRPr="00645534">
        <w:rPr>
          <w:color w:val="000000" w:themeColor="text1"/>
          <w:u w:color="000000" w:themeColor="text1"/>
        </w:rPr>
        <w:t>’</w:t>
      </w:r>
      <w:r w:rsidRPr="008847A9">
        <w:rPr>
          <w:color w:val="000000" w:themeColor="text1"/>
          <w:u w:color="000000" w:themeColor="text1"/>
        </w:rPr>
        <w:t>s Inlet</w:t>
      </w:r>
      <w:r w:rsidR="00645534">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Pr>
          <w:color w:val="000000" w:themeColor="text1"/>
          <w:u w:color="000000" w:themeColor="text1"/>
        </w:rPr>
        <w:t xml:space="preserve"> 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Pr>
          <w:color w:val="000000" w:themeColor="text1"/>
          <w:u w:color="000000" w:themeColor="text1"/>
        </w:rPr>
        <w:t>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Pr>
          <w:color w:val="000000" w:themeColor="text1"/>
          <w:u w:color="000000" w:themeColor="text1"/>
        </w:rPr>
        <w:t>d</w:t>
      </w:r>
      <w:r w:rsidRPr="008847A9">
        <w:rPr>
          <w:color w:val="000000" w:themeColor="text1"/>
          <w:u w:color="000000" w:themeColor="text1"/>
        </w:rPr>
        <w:t xml:space="preserve"> levy and collection of an additional five mills;</w:t>
      </w:r>
      <w:r>
        <w:rPr>
          <w:color w:val="000000" w:themeColor="text1"/>
          <w:u w:color="000000" w:themeColor="text1"/>
        </w:rPr>
        <w:t xml:space="preserve"> 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sidRPr="008847A9">
        <w:rPr>
          <w:color w:val="000000" w:themeColor="text1"/>
          <w:u w:color="000000" w:themeColor="text1"/>
        </w:rPr>
        <w:t xml:space="preserve">40 of the 1976 Code; </w:t>
      </w:r>
      <w:r>
        <w:rPr>
          <w:color w:val="000000" w:themeColor="text1"/>
          <w:u w:color="000000" w:themeColor="text1"/>
        </w:rPr>
        <w:t>and</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 of 2000, the General Assembly authorized the district to provide emergency medical services; and</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Act 451, the district additionally has provided emergency medical services to the district; </w:t>
      </w:r>
      <w:r w:rsidRPr="008847A9">
        <w:rPr>
          <w:color w:val="000000" w:themeColor="text1"/>
          <w:u w:color="000000" w:themeColor="text1"/>
        </w:rPr>
        <w:t>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services</w:t>
      </w:r>
      <w:r w:rsidRPr="008847A9">
        <w:rPr>
          <w:color w:val="000000" w:themeColor="text1"/>
          <w:u w:color="000000" w:themeColor="text1"/>
        </w:rPr>
        <w:t>.</w:t>
      </w:r>
      <w:r>
        <w:rPr>
          <w:color w:val="000000" w:themeColor="text1"/>
          <w:u w:color="000000" w:themeColor="text1"/>
        </w:rPr>
        <w:t xml:space="preserve">  </w:t>
      </w:r>
      <w:r w:rsidRPr="008847A9">
        <w:rPr>
          <w:color w:val="000000" w:themeColor="text1"/>
          <w:u w:color="000000" w:themeColor="text1"/>
        </w:rPr>
        <w:t>Now, therefore,</w:t>
      </w:r>
    </w:p>
    <w:p w:rsidR="00C97733" w:rsidRDefault="00C977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Pr="008847A9" w:rsidRDefault="004B2516"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97733">
        <w:tab/>
      </w:r>
      <w:r w:rsidR="00C97733" w:rsidRPr="008847A9">
        <w:rPr>
          <w:color w:val="000000" w:themeColor="text1"/>
          <w:u w:color="000000" w:themeColor="text1"/>
        </w:rPr>
        <w:t>Section 4</w:t>
      </w:r>
      <w:r w:rsidR="00645534">
        <w:rPr>
          <w:color w:val="000000" w:themeColor="text1"/>
          <w:u w:color="000000" w:themeColor="text1"/>
        </w:rPr>
        <w:noBreakHyphen/>
      </w:r>
      <w:r w:rsidR="00C97733" w:rsidRPr="008847A9">
        <w:rPr>
          <w:color w:val="000000" w:themeColor="text1"/>
          <w:u w:color="000000" w:themeColor="text1"/>
        </w:rPr>
        <w:t>23</w:t>
      </w:r>
      <w:r w:rsidR="00645534">
        <w:rPr>
          <w:color w:val="000000" w:themeColor="text1"/>
          <w:u w:color="000000" w:themeColor="text1"/>
        </w:rPr>
        <w:noBreakHyphen/>
      </w:r>
      <w:r w:rsidR="003C7624">
        <w:rPr>
          <w:color w:val="000000" w:themeColor="text1"/>
          <w:u w:color="000000" w:themeColor="text1"/>
        </w:rPr>
        <w:t>40 of the 1976 Code</w:t>
      </w:r>
      <w:r w:rsidR="00C97733" w:rsidRPr="008847A9">
        <w:rPr>
          <w:color w:val="000000" w:themeColor="text1"/>
          <w:u w:color="000000" w:themeColor="text1"/>
        </w:rPr>
        <w:t xml:space="preserve"> is amended to read: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ab/>
        <w:t>“Section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sidRPr="008847A9">
        <w:rPr>
          <w:color w:val="000000" w:themeColor="text1"/>
          <w:u w:color="000000" w:themeColor="text1"/>
        </w:rPr>
        <w:t>40.</w:t>
      </w:r>
      <w:r w:rsidRPr="008847A9">
        <w:rPr>
          <w:color w:val="000000" w:themeColor="text1"/>
          <w:u w:color="000000" w:themeColor="text1"/>
        </w:rPr>
        <w:tab/>
        <w:t xml:space="preserve">The auditors and treasurers of Georgetown and Horry Counties are directed to levy and collect a tax of not more than </w:t>
      </w:r>
      <w:r w:rsidR="003C7624">
        <w:rPr>
          <w:strike/>
          <w:color w:val="000000" w:themeColor="text1"/>
          <w:u w:color="000000" w:themeColor="text1"/>
        </w:rPr>
        <w:t>five</w:t>
      </w:r>
      <w:r w:rsidRPr="008847A9">
        <w:rPr>
          <w:color w:val="000000" w:themeColor="text1"/>
          <w:u w:color="000000" w:themeColor="text1"/>
        </w:rPr>
        <w:t xml:space="preserve"> </w:t>
      </w:r>
      <w:r w:rsidRPr="008847A9">
        <w:rPr>
          <w:color w:val="000000" w:themeColor="text1"/>
          <w:u w:val="single" w:color="000000" w:themeColor="text1"/>
        </w:rPr>
        <w:t>twenty</w:t>
      </w:r>
      <w:r w:rsidRPr="008847A9">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19A0" w:rsidRDefault="00645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9A0" w:rsidRDefault="00ED19A0" w:rsidP="00ED19A0">
      <w:pPr>
        <w:suppressAutoHyphens/>
      </w:pPr>
    </w:p>
    <w:sectPr w:rsidR="00ED19A0" w:rsidSect="00ED19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516" w:rsidRDefault="004B2516" w:rsidP="009F0C77">
      <w:r>
        <w:separator/>
      </w:r>
    </w:p>
  </w:endnote>
  <w:endnote w:type="continuationSeparator" w:id="0">
    <w:p w:rsidR="004B2516" w:rsidRDefault="004B25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20E5C-E6AA-45AF-AAF3-25D700148098}"/>
    <w:embedBold r:id="rId2" w:fontKey="{2ECC1FDB-D6CF-4DBC-A10D-D425D3123893}"/>
  </w:font>
  <w:font w:name="Calibri">
    <w:panose1 w:val="020F0502020204030204"/>
    <w:charset w:val="00"/>
    <w:family w:val="swiss"/>
    <w:pitch w:val="variable"/>
    <w:sig w:usb0="E10002FF" w:usb1="4000ACFF" w:usb2="00000009" w:usb3="00000000" w:csb0="0000019F" w:csb1="00000000"/>
    <w:embedRegular r:id="rId3" w:fontKey="{51DAE3AF-D01C-4BC1-92B3-E801A7F764A5}"/>
  </w:font>
  <w:font w:name="Tahoma">
    <w:panose1 w:val="020B0604030504040204"/>
    <w:charset w:val="00"/>
    <w:family w:val="swiss"/>
    <w:pitch w:val="variable"/>
    <w:sig w:usb0="21002A87" w:usb1="80000000" w:usb2="00000008" w:usb3="00000000" w:csb0="000101FF" w:csb1="00000000"/>
    <w:embedRegular r:id="rId4" w:fontKey="{E9789888-5556-4D18-A9E1-931C4ED42A62}"/>
  </w:font>
  <w:font w:name="Cambria">
    <w:panose1 w:val="02040503050406030204"/>
    <w:charset w:val="00"/>
    <w:family w:val="roman"/>
    <w:pitch w:val="variable"/>
    <w:sig w:usb0="E00002FF" w:usb1="400004FF" w:usb2="00000000" w:usb3="00000000" w:csb0="0000019F" w:csb1="00000000"/>
    <w:embedRegular r:id="rId5" w:fontKey="{B5F31589-D899-404B-849A-B5B7A166DD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0D" w:rsidRPr="00ED19A0" w:rsidRDefault="00ED19A0" w:rsidP="00ED19A0">
    <w:pPr>
      <w:pStyle w:val="Footer"/>
      <w:tabs>
        <w:tab w:val="clear" w:pos="4680"/>
        <w:tab w:val="clear" w:pos="9360"/>
        <w:tab w:val="center" w:pos="2995"/>
      </w:tabs>
      <w:spacing w:before="120"/>
    </w:pPr>
    <w:r>
      <w:t>[4357]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516" w:rsidRDefault="004B2516" w:rsidP="009F0C77">
      <w:r>
        <w:separator/>
      </w:r>
    </w:p>
  </w:footnote>
  <w:footnote w:type="continuationSeparator" w:id="0">
    <w:p w:rsidR="004B2516" w:rsidRDefault="004B25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49DG14"/>
    <w:docVar w:name="CoverBillType" w:val="b"/>
    <w:docVar w:name="docpath" w:val="L:\Council\bills\NL\13449DG14.DOCX"/>
    <w:docVar w:name="dvBillNumber" w:val="4357"/>
    <w:docVar w:name="dvBillNumberPrefix" w:val="H. "/>
    <w:docVar w:name="dvOriginalBody" w:val="House"/>
    <w:docVar w:name="dvSteno" w:val="NL"/>
    <w:docVar w:name="NameofBody" w:val="h"/>
    <w:docVar w:name="vgroup2" w:val="Council"/>
  </w:docVars>
  <w:rsids>
    <w:rsidRoot w:val="00C950D3"/>
    <w:rsid w:val="00011869"/>
    <w:rsid w:val="000E1785"/>
    <w:rsid w:val="000F40FA"/>
    <w:rsid w:val="0010776B"/>
    <w:rsid w:val="00133E66"/>
    <w:rsid w:val="001435A3"/>
    <w:rsid w:val="001A4F0D"/>
    <w:rsid w:val="001D08F2"/>
    <w:rsid w:val="001D525B"/>
    <w:rsid w:val="001D7F4F"/>
    <w:rsid w:val="002321B6"/>
    <w:rsid w:val="00250967"/>
    <w:rsid w:val="002543C8"/>
    <w:rsid w:val="00284AAE"/>
    <w:rsid w:val="002E5912"/>
    <w:rsid w:val="00301B21"/>
    <w:rsid w:val="00322C10"/>
    <w:rsid w:val="00325348"/>
    <w:rsid w:val="0032732C"/>
    <w:rsid w:val="00336AD0"/>
    <w:rsid w:val="0037079A"/>
    <w:rsid w:val="00390802"/>
    <w:rsid w:val="003B675D"/>
    <w:rsid w:val="003C7624"/>
    <w:rsid w:val="003D01E8"/>
    <w:rsid w:val="003E5288"/>
    <w:rsid w:val="003F6D79"/>
    <w:rsid w:val="0041760A"/>
    <w:rsid w:val="00417C01"/>
    <w:rsid w:val="004809EE"/>
    <w:rsid w:val="004B2516"/>
    <w:rsid w:val="004E7D54"/>
    <w:rsid w:val="005273C6"/>
    <w:rsid w:val="00530A69"/>
    <w:rsid w:val="00545593"/>
    <w:rsid w:val="00577C6C"/>
    <w:rsid w:val="005C2FE2"/>
    <w:rsid w:val="005E2BC9"/>
    <w:rsid w:val="00605102"/>
    <w:rsid w:val="006215AA"/>
    <w:rsid w:val="00645534"/>
    <w:rsid w:val="006913C9"/>
    <w:rsid w:val="0069470D"/>
    <w:rsid w:val="00734F00"/>
    <w:rsid w:val="007A70AE"/>
    <w:rsid w:val="0080184B"/>
    <w:rsid w:val="008362E8"/>
    <w:rsid w:val="008A1768"/>
    <w:rsid w:val="008F0F33"/>
    <w:rsid w:val="008F4429"/>
    <w:rsid w:val="00901731"/>
    <w:rsid w:val="0094021A"/>
    <w:rsid w:val="009B44AF"/>
    <w:rsid w:val="009C6A0B"/>
    <w:rsid w:val="009F0C77"/>
    <w:rsid w:val="009F4DD1"/>
    <w:rsid w:val="00A160F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0D3"/>
    <w:rsid w:val="00C97733"/>
    <w:rsid w:val="00CC6B7B"/>
    <w:rsid w:val="00CD2089"/>
    <w:rsid w:val="00D73A67"/>
    <w:rsid w:val="00D970A9"/>
    <w:rsid w:val="00DA076E"/>
    <w:rsid w:val="00DF3845"/>
    <w:rsid w:val="00E41911"/>
    <w:rsid w:val="00E92EEF"/>
    <w:rsid w:val="00EA3115"/>
    <w:rsid w:val="00ED19A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534"/>
    <w:rPr>
      <w:rFonts w:ascii="Tahoma" w:hAnsi="Tahoma" w:cs="Tahoma"/>
      <w:sz w:val="16"/>
      <w:szCs w:val="16"/>
    </w:rPr>
  </w:style>
  <w:style w:type="character" w:customStyle="1" w:styleId="BalloonTextChar">
    <w:name w:val="Balloon Text Char"/>
    <w:basedOn w:val="DefaultParagraphFont"/>
    <w:link w:val="BalloonText"/>
    <w:uiPriority w:val="99"/>
    <w:semiHidden/>
    <w:rsid w:val="006455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B7C43-4BF2-466D-AE47-FAFB7719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1943</Characters>
  <Application>Microsoft Office Word</Application>
  <DocSecurity>0</DocSecurity>
  <Lines>16</Lines>
  <Paragraphs>4</Paragraphs>
  <ScaleCrop>false</ScaleCrop>
  <Company>LPITS</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2013-08-16T14:00:00Z</cp:lastPrinted>
  <dcterms:created xsi:type="dcterms:W3CDTF">2013-12-03T20:45:00Z</dcterms:created>
  <dcterms:modified xsi:type="dcterms:W3CDTF">2013-12-03T20:45:00Z</dcterms:modified>
</cp:coreProperties>
</file>