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D7" w:rsidRDefault="00727ED7" w:rsidP="0022604D">
      <w:pPr>
        <w:pStyle w:val="BillDots"/>
      </w:pPr>
      <w:r>
        <w:rPr>
          <w:strike/>
        </w:rPr>
        <w:t>Indicates Matter Stricken</w:t>
      </w:r>
    </w:p>
    <w:p w:rsidR="00727ED7" w:rsidRPr="00727ED7" w:rsidRDefault="00727ED7" w:rsidP="0022604D">
      <w:pPr>
        <w:pStyle w:val="BillDots"/>
      </w:pPr>
      <w:r>
        <w:rPr>
          <w:u w:val="single"/>
        </w:rPr>
        <w:t>Indicates New Matter</w:t>
      </w:r>
    </w:p>
    <w:p w:rsidR="00727ED7" w:rsidRDefault="00727ED7" w:rsidP="0022604D">
      <w:pPr>
        <w:pStyle w:val="BillDots"/>
      </w:pPr>
    </w:p>
    <w:p w:rsidR="00727ED7" w:rsidRDefault="00031B52" w:rsidP="0022604D">
      <w:pPr>
        <w:pStyle w:val="BillDots"/>
      </w:pPr>
      <w:r>
        <w:t>COMMITTEE AMENDMENT ADOPTED</w:t>
      </w:r>
    </w:p>
    <w:p w:rsidR="00727ED7" w:rsidRDefault="00031B52" w:rsidP="0022604D">
      <w:pPr>
        <w:pStyle w:val="BillDots"/>
      </w:pPr>
      <w:r>
        <w:t>May 20</w:t>
      </w:r>
      <w:r w:rsidR="00727ED7">
        <w:t>, 2014</w:t>
      </w:r>
    </w:p>
    <w:p w:rsidR="00727ED7" w:rsidRDefault="00727ED7" w:rsidP="0022604D">
      <w:pPr>
        <w:pStyle w:val="BillDots"/>
      </w:pPr>
    </w:p>
    <w:p w:rsidR="00727ED7" w:rsidRPr="00727ED7" w:rsidRDefault="00727ED7" w:rsidP="00727ED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4871</w:t>
      </w:r>
    </w:p>
    <w:p w:rsidR="00727ED7" w:rsidRDefault="00727ED7" w:rsidP="0022604D">
      <w:pPr>
        <w:pStyle w:val="BillDots"/>
      </w:pPr>
    </w:p>
    <w:p w:rsidR="00727ED7" w:rsidRDefault="00727ED7" w:rsidP="0022604D">
      <w:pPr>
        <w:pStyle w:val="BillDots"/>
      </w:pPr>
      <w:r>
        <w:t>Introduced by Reps. Harrell, Owens, Bannister, Erickson, Forrester, Rutherford, Cobb</w:t>
      </w:r>
      <w:r>
        <w:noBreakHyphen/>
        <w:t>Hunter, Hayes, White and Mitchell</w:t>
      </w:r>
    </w:p>
    <w:p w:rsidR="00727ED7" w:rsidRDefault="00727ED7" w:rsidP="0022604D">
      <w:pPr>
        <w:pStyle w:val="BillDots"/>
      </w:pPr>
    </w:p>
    <w:p w:rsidR="00727ED7" w:rsidRDefault="00031B52" w:rsidP="0022604D">
      <w:pPr>
        <w:pStyle w:val="BillDots"/>
      </w:pPr>
      <w:r>
        <w:t>S. Printed 5/20</w:t>
      </w:r>
      <w:r w:rsidR="00727ED7">
        <w:t>/14--S.</w:t>
      </w:r>
    </w:p>
    <w:p w:rsidR="00727ED7" w:rsidRDefault="00727ED7" w:rsidP="0022604D">
      <w:pPr>
        <w:pStyle w:val="BillDots"/>
      </w:pPr>
      <w:r>
        <w:t>Read the first time March 13, 2014.</w:t>
      </w:r>
    </w:p>
    <w:p w:rsidR="00727ED7" w:rsidRPr="00727ED7" w:rsidRDefault="00727ED7" w:rsidP="00727ED7">
      <w:pPr>
        <w:pStyle w:val="BillDots"/>
        <w:jc w:val="center"/>
      </w:pPr>
      <w:r>
        <w:rPr>
          <w:u w:val="single"/>
        </w:rPr>
        <w:t>            </w:t>
      </w:r>
    </w:p>
    <w:p w:rsidR="00727ED7" w:rsidRDefault="00727ED7" w:rsidP="0022604D">
      <w:pPr>
        <w:pStyle w:val="BillDots"/>
      </w:pPr>
    </w:p>
    <w:p w:rsidR="00727ED7" w:rsidRPr="00727ED7" w:rsidRDefault="00727ED7" w:rsidP="00727ED7">
      <w:pPr>
        <w:pStyle w:val="BillDots"/>
        <w:jc w:val="center"/>
      </w:pPr>
    </w:p>
    <w:p w:rsidR="00394A5B" w:rsidRDefault="00394A5B" w:rsidP="0022604D">
      <w:pPr>
        <w:pStyle w:val="BillDots"/>
        <w:sectPr w:rsidR="00394A5B" w:rsidSect="00394A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604D" w:rsidRDefault="0022604D" w:rsidP="0022604D">
      <w:pPr>
        <w:pStyle w:val="BillDots"/>
      </w:pPr>
    </w:p>
    <w:p w:rsidR="0022604D" w:rsidRDefault="0022604D" w:rsidP="0022604D">
      <w:pPr>
        <w:pStyle w:val="Numbersforbills"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77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45466E" w:rsidP="00E20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59-40-140, AS AMENDED, CODE OF LAWS OF SOUTH CAROLINA, 1976, RELATING TO VARIOUS PROVISIONS PERTAINING TO CHARTER </w:t>
      </w:r>
      <w:r w:rsidR="005F4D9D">
        <w:t>SCHOOLS</w:t>
      </w:r>
      <w:r>
        <w:t xml:space="preserve"> INCLUDING A PROVISION EXEMPTING ALL EARNING</w:t>
      </w:r>
      <w:r w:rsidR="005F4D9D">
        <w:t>S OR</w:t>
      </w:r>
      <w:r>
        <w:t xml:space="preserve"> PROPERTY OF CHARTER SCHOOLS FROM</w:t>
      </w:r>
      <w:bookmarkStart w:id="3" w:name="titleend"/>
      <w:bookmarkEnd w:id="3"/>
      <w:r w:rsidR="00E20714">
        <w:t xml:space="preserve"> </w:t>
      </w:r>
      <w:r>
        <w:t>STATE OR LOCAL TAXATION, EXCEPT FOR THE SALES TAX, SO AS TO CLARIFY THAT PROPERTY OF CHARTER SCHOOLS EXEMPT FROM SUCH TAXATION INCLUDES OWNED OR LEASED PROPERTY.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466E">
        <w:t>Section 59-40-140(K) of the 1976 Code, as last amended by Act 164 of 2012, is further amended to read: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66E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D364BC">
        <w:rPr>
          <w:color w:val="000000"/>
        </w:rPr>
        <w:t>(K)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Pr="00D364BC">
        <w:rPr>
          <w:color w:val="000000"/>
        </w:rPr>
        <w:t xml:space="preserve">Charter schools are exempt from </w:t>
      </w:r>
      <w:r w:rsidRPr="00031B52">
        <w:rPr>
          <w:strike/>
          <w:color w:val="000000"/>
        </w:rPr>
        <w:t>all</w:t>
      </w:r>
      <w:r w:rsidRPr="00D364BC">
        <w:rPr>
          <w:color w:val="000000"/>
        </w:rPr>
        <w:t xml:space="preserve"> state and local taxation, except the sales tax, on their earnings and property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whether owned or leased</w:t>
      </w:r>
      <w:r w:rsidRPr="00D364BC">
        <w:rPr>
          <w:color w:val="000000"/>
        </w:rPr>
        <w:t>. Instruments of conveyance to or from a charter school are exempt from all types of taxation of local or state taxes and transfer fees.</w:t>
      </w:r>
      <w:r>
        <w:rPr>
          <w:color w:val="000000"/>
        </w:rPr>
        <w:t>”</w:t>
      </w:r>
    </w:p>
    <w:p w:rsidR="0045466E" w:rsidRPr="00D364BC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466E">
        <w:t>2</w:t>
      </w:r>
      <w:r>
        <w:t>.</w:t>
      </w:r>
      <w:r>
        <w:tab/>
        <w:t>This act takes effect upon approval by the Governor.</w:t>
      </w:r>
    </w:p>
    <w:p w:rsidR="00613B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B37" w:rsidRDefault="00613B37" w:rsidP="00841F71">
      <w:pPr>
        <w:suppressAutoHyphens/>
      </w:pPr>
    </w:p>
    <w:sectPr w:rsidR="00613B37" w:rsidSect="00394A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722" w:rsidRDefault="00127722" w:rsidP="009F0C77">
      <w:r>
        <w:separator/>
      </w:r>
    </w:p>
  </w:endnote>
  <w:endnote w:type="continuationSeparator" w:id="0">
    <w:p w:rsidR="00127722" w:rsidRDefault="001277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9643C-C76B-479B-8F31-FF69D40630EA}"/>
    <w:embedBold r:id="rId2" w:fontKey="{DC85B7B0-29C5-4479-A7BD-7B59A3EFDF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D794F9-4233-4B25-95EF-10F6DB0018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33E25A-3159-415C-8C7A-51BBBFC72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9B4EA8-051D-4667-94A0-6778CE5DD9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79" w:rsidRPr="00613B37" w:rsidRDefault="00613B37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</w:t>
    </w:r>
    <w:r w:rsidR="00394A5B">
      <w:t>-</w:t>
    </w:r>
    <w:fldSimple w:instr=" PAGE  \* MERGEFORMAT ">
      <w:r w:rsidR="005420BA">
        <w:rPr>
          <w:noProof/>
        </w:rPr>
        <w:t>1</w:t>
      </w:r>
    </w:fldSimple>
    <w:r w:rsidR="00394A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5B" w:rsidRPr="00613B37" w:rsidRDefault="00394A5B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fldSimple w:instr=" PAGE  \* MERGEFORMAT ">
      <w:r w:rsidR="00841F7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722" w:rsidRDefault="00127722" w:rsidP="009F0C77">
      <w:r>
        <w:separator/>
      </w:r>
    </w:p>
  </w:footnote>
  <w:footnote w:type="continuationSeparator" w:id="0">
    <w:p w:rsidR="00127722" w:rsidRDefault="001277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5SD14"/>
    <w:docVar w:name="CoverBillType" w:val="b"/>
    <w:docVar w:name="docpath" w:val="L:\Council\bills\NL\13395SD14.DOCX"/>
    <w:docVar w:name="dvBillNumber" w:val="487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52EAF"/>
    <w:rsid w:val="00011869"/>
    <w:rsid w:val="00031B52"/>
    <w:rsid w:val="0007792F"/>
    <w:rsid w:val="000E1785"/>
    <w:rsid w:val="000F40FA"/>
    <w:rsid w:val="0010776B"/>
    <w:rsid w:val="00127722"/>
    <w:rsid w:val="00133E66"/>
    <w:rsid w:val="001435A3"/>
    <w:rsid w:val="001B0DD7"/>
    <w:rsid w:val="001D08F2"/>
    <w:rsid w:val="001D525B"/>
    <w:rsid w:val="001D7F4F"/>
    <w:rsid w:val="0022604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A5B"/>
    <w:rsid w:val="003D01E8"/>
    <w:rsid w:val="003E5288"/>
    <w:rsid w:val="003F6D79"/>
    <w:rsid w:val="0041760A"/>
    <w:rsid w:val="00417C01"/>
    <w:rsid w:val="0045466E"/>
    <w:rsid w:val="004809EE"/>
    <w:rsid w:val="00493D7A"/>
    <w:rsid w:val="004E7D54"/>
    <w:rsid w:val="004F14C6"/>
    <w:rsid w:val="005273C6"/>
    <w:rsid w:val="00530A69"/>
    <w:rsid w:val="005420BA"/>
    <w:rsid w:val="00545593"/>
    <w:rsid w:val="00577C6C"/>
    <w:rsid w:val="005C2FE2"/>
    <w:rsid w:val="005E2BC9"/>
    <w:rsid w:val="005F4D9D"/>
    <w:rsid w:val="00605102"/>
    <w:rsid w:val="00613B37"/>
    <w:rsid w:val="006215AA"/>
    <w:rsid w:val="006913C9"/>
    <w:rsid w:val="0069470D"/>
    <w:rsid w:val="00727ED7"/>
    <w:rsid w:val="00734F00"/>
    <w:rsid w:val="00752EAF"/>
    <w:rsid w:val="007A70AE"/>
    <w:rsid w:val="008362E8"/>
    <w:rsid w:val="00841F7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98F"/>
    <w:rsid w:val="00A64E80"/>
    <w:rsid w:val="00A72BCD"/>
    <w:rsid w:val="00A741D9"/>
    <w:rsid w:val="00A833AB"/>
    <w:rsid w:val="00A9741D"/>
    <w:rsid w:val="00AD4B17"/>
    <w:rsid w:val="00B412D4"/>
    <w:rsid w:val="00BC004C"/>
    <w:rsid w:val="00BE3C22"/>
    <w:rsid w:val="00C0345E"/>
    <w:rsid w:val="00C3483A"/>
    <w:rsid w:val="00C43328"/>
    <w:rsid w:val="00C74E9D"/>
    <w:rsid w:val="00C82FD3"/>
    <w:rsid w:val="00C92819"/>
    <w:rsid w:val="00CC6B7B"/>
    <w:rsid w:val="00CD2089"/>
    <w:rsid w:val="00CF1379"/>
    <w:rsid w:val="00D73A67"/>
    <w:rsid w:val="00D970A9"/>
    <w:rsid w:val="00DF3845"/>
    <w:rsid w:val="00E20714"/>
    <w:rsid w:val="00E41911"/>
    <w:rsid w:val="00E92EEF"/>
    <w:rsid w:val="00EA44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D74EE-015E-4673-8ABC-9372AD09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1055</Characters>
  <Application>Microsoft Office Word</Application>
  <DocSecurity>0</DocSecurity>
  <Lines>8</Lines>
  <Paragraphs>2</Paragraphs>
  <ScaleCrop>false</ScaleCrop>
  <Company>LPITS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2014-03-05T20:11:00Z</cp:lastPrinted>
  <dcterms:created xsi:type="dcterms:W3CDTF">2014-05-20T18:53:00Z</dcterms:created>
  <dcterms:modified xsi:type="dcterms:W3CDTF">2014-05-20T18:53:00Z</dcterms:modified>
</cp:coreProperties>
</file>