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4E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45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DECLARE WEDNESDAY, APRIL 30</w:t>
      </w:r>
      <w:r w:rsidRPr="008E6EA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14</w:t>
      </w:r>
      <w:r w:rsidRPr="008E6EA2">
        <w:rPr>
          <w:color w:val="000000" w:themeColor="text1"/>
          <w:u w:color="000000" w:themeColor="text1"/>
        </w:rPr>
        <w:t>, AS “LINKS DAY AT THE CAPITOL”</w:t>
      </w:r>
      <w:r w:rsidR="00BD5DA4">
        <w:rPr>
          <w:color w:val="000000" w:themeColor="text1"/>
          <w:u w:color="000000" w:themeColor="text1"/>
        </w:rPr>
        <w:t>,</w:t>
      </w:r>
      <w:r w:rsidRPr="008E6EA2">
        <w:rPr>
          <w:color w:val="000000" w:themeColor="text1"/>
          <w:u w:color="000000" w:themeColor="text1"/>
        </w:rPr>
        <w:t xml:space="preserve"> TO RECOGNIZE THE </w:t>
      </w:r>
      <w:r>
        <w:rPr>
          <w:color w:val="000000" w:themeColor="text1"/>
          <w:u w:color="000000" w:themeColor="text1"/>
        </w:rPr>
        <w:t xml:space="preserve">MEMBERS OF THE </w:t>
      </w:r>
      <w:r w:rsidRPr="008E6EA2">
        <w:rPr>
          <w:color w:val="000000" w:themeColor="text1"/>
          <w:u w:color="000000" w:themeColor="text1"/>
        </w:rPr>
        <w:t>SOUTH CAROLINA CHAPTER OF THE S</w:t>
      </w:r>
      <w:r w:rsidR="003F7116">
        <w:rPr>
          <w:color w:val="000000" w:themeColor="text1"/>
          <w:u w:color="000000" w:themeColor="text1"/>
        </w:rPr>
        <w:t>OUTHERN AREA OF THE LINKS, INC.</w:t>
      </w:r>
      <w:r w:rsidR="00BD5DA4">
        <w:rPr>
          <w:color w:val="000000" w:themeColor="text1"/>
          <w:u w:color="000000" w:themeColor="text1"/>
        </w:rPr>
        <w:t xml:space="preserve">, </w:t>
      </w:r>
      <w:r w:rsidRPr="008E6EA2">
        <w:rPr>
          <w:color w:val="000000" w:themeColor="text1"/>
          <w:u w:color="000000" w:themeColor="text1"/>
        </w:rPr>
        <w:t>AND TO COMMEND THEIR EFFORTS AND ADVOCACY IN SEEKING TO ELIMINATE HEALTH DISPARITIES IN TH</w:t>
      </w:r>
      <w:r w:rsidR="002A3AB8">
        <w:rPr>
          <w:color w:val="000000" w:themeColor="text1"/>
          <w:u w:color="000000" w:themeColor="text1"/>
        </w:rPr>
        <w:t>E PALMETTO</w:t>
      </w:r>
      <w:r w:rsidRPr="008E6EA2">
        <w:rPr>
          <w:color w:val="000000" w:themeColor="text1"/>
          <w:u w:color="000000" w:themeColor="text1"/>
        </w:rPr>
        <w:t xml:space="preserve"> STATE</w:t>
      </w:r>
      <w:r w:rsidR="003F7116">
        <w:rPr>
          <w:color w:val="000000" w:themeColor="text1"/>
          <w:u w:color="000000" w:themeColor="text1"/>
        </w:rPr>
        <w:t>.</w:t>
      </w:r>
    </w:p>
    <w:p w:rsidR="008D4E52" w:rsidRDefault="008D4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5D82" w:rsidRDefault="008D4E5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5DA4">
        <w:t>T</w:t>
      </w:r>
      <w:r w:rsidR="00625D82" w:rsidRPr="003641C1">
        <w:rPr>
          <w:color w:val="000000" w:themeColor="text1"/>
          <w:u w:color="000000" w:themeColor="text1"/>
        </w:rPr>
        <w:t>he Links, Inc</w:t>
      </w:r>
      <w:r w:rsidR="00BD5DA4">
        <w:rPr>
          <w:color w:val="000000" w:themeColor="text1"/>
          <w:u w:color="000000" w:themeColor="text1"/>
        </w:rPr>
        <w:t>.</w:t>
      </w:r>
      <w:r w:rsidR="00625D82" w:rsidRPr="003641C1">
        <w:rPr>
          <w:color w:val="000000" w:themeColor="text1"/>
          <w:u w:color="000000" w:themeColor="text1"/>
        </w:rPr>
        <w:t xml:space="preserve"> is an international, no</w:t>
      </w:r>
      <w:r w:rsidR="00625D82">
        <w:rPr>
          <w:color w:val="000000" w:themeColor="text1"/>
          <w:u w:color="000000" w:themeColor="text1"/>
        </w:rPr>
        <w:t>n</w:t>
      </w:r>
      <w:r w:rsidR="00625D82" w:rsidRPr="003641C1">
        <w:rPr>
          <w:color w:val="000000" w:themeColor="text1"/>
          <w:u w:color="000000" w:themeColor="text1"/>
        </w:rPr>
        <w:t>profit corporation, established in 1946</w:t>
      </w:r>
      <w:r w:rsidR="00625D82">
        <w:rPr>
          <w:color w:val="000000" w:themeColor="text1"/>
          <w:u w:color="000000" w:themeColor="text1"/>
        </w:rPr>
        <w:t xml:space="preserve"> with a </w:t>
      </w:r>
      <w:r w:rsidR="00A733B6">
        <w:rPr>
          <w:color w:val="000000" w:themeColor="text1"/>
          <w:u w:color="000000" w:themeColor="text1"/>
        </w:rPr>
        <w:t xml:space="preserve">current </w:t>
      </w:r>
      <w:r w:rsidR="00625D82">
        <w:rPr>
          <w:color w:val="000000" w:themeColor="text1"/>
          <w:u w:color="000000" w:themeColor="text1"/>
        </w:rPr>
        <w:t>membership of</w:t>
      </w:r>
      <w:r w:rsidR="00625D82" w:rsidRPr="003641C1">
        <w:rPr>
          <w:color w:val="000000" w:themeColor="text1"/>
          <w:u w:color="000000" w:themeColor="text1"/>
        </w:rPr>
        <w:t xml:space="preserve"> </w:t>
      </w:r>
      <w:r w:rsidR="00625D82">
        <w:rPr>
          <w:color w:val="000000" w:themeColor="text1"/>
          <w:u w:color="000000" w:themeColor="text1"/>
        </w:rPr>
        <w:t>twelve thousand</w:t>
      </w:r>
      <w:r w:rsidR="00625D82" w:rsidRPr="003641C1">
        <w:rPr>
          <w:color w:val="000000" w:themeColor="text1"/>
          <w:u w:color="000000" w:themeColor="text1"/>
        </w:rPr>
        <w:t xml:space="preserve"> professional women of color in </w:t>
      </w:r>
      <w:r w:rsidR="00625D82">
        <w:rPr>
          <w:color w:val="000000" w:themeColor="text1"/>
          <w:u w:color="000000" w:themeColor="text1"/>
        </w:rPr>
        <w:t>two hundred seventy</w:t>
      </w:r>
      <w:r w:rsidR="002A3AB8">
        <w:rPr>
          <w:color w:val="000000" w:themeColor="text1"/>
          <w:u w:color="000000" w:themeColor="text1"/>
        </w:rPr>
        <w:noBreakHyphen/>
      </w:r>
      <w:r w:rsidR="00625D82">
        <w:rPr>
          <w:color w:val="000000" w:themeColor="text1"/>
          <w:u w:color="000000" w:themeColor="text1"/>
        </w:rPr>
        <w:t>six</w:t>
      </w:r>
      <w:r w:rsidR="00625D82" w:rsidRPr="003641C1">
        <w:rPr>
          <w:color w:val="000000" w:themeColor="text1"/>
          <w:u w:color="000000" w:themeColor="text1"/>
        </w:rPr>
        <w:t xml:space="preserve"> chapters </w:t>
      </w:r>
      <w:r w:rsidR="00625D82">
        <w:rPr>
          <w:color w:val="000000" w:themeColor="text1"/>
          <w:u w:color="000000" w:themeColor="text1"/>
        </w:rPr>
        <w:t>across</w:t>
      </w:r>
      <w:r w:rsidR="00625D82" w:rsidRPr="00625D82">
        <w:rPr>
          <w:color w:val="000000" w:themeColor="text1"/>
        </w:rPr>
        <w:t xml:space="preserve"> </w:t>
      </w:r>
      <w:r w:rsidR="00625D82">
        <w:rPr>
          <w:color w:val="000000" w:themeColor="text1"/>
        </w:rPr>
        <w:t>forty</w:t>
      </w:r>
      <w:r w:rsidR="002A3AB8">
        <w:rPr>
          <w:color w:val="000000" w:themeColor="text1"/>
        </w:rPr>
        <w:noBreakHyphen/>
      </w:r>
      <w:r w:rsidR="00625D82">
        <w:rPr>
          <w:color w:val="000000" w:themeColor="text1"/>
        </w:rPr>
        <w:t>one</w:t>
      </w:r>
      <w:r w:rsidR="00625D82" w:rsidRPr="00625D82">
        <w:rPr>
          <w:color w:val="000000" w:themeColor="text1"/>
        </w:rPr>
        <w:t xml:space="preserve"> states</w:t>
      </w:r>
      <w:r w:rsidR="00625D82" w:rsidRPr="003641C1">
        <w:rPr>
          <w:color w:val="000000" w:themeColor="text1"/>
          <w:u w:color="000000" w:themeColor="text1"/>
        </w:rPr>
        <w:t>, the District of Columbia</w:t>
      </w:r>
      <w:r w:rsidR="00625D82">
        <w:rPr>
          <w:color w:val="000000" w:themeColor="text1"/>
          <w:u w:color="000000" w:themeColor="text1"/>
        </w:rPr>
        <w:t>,</w:t>
      </w:r>
      <w:r w:rsidR="00625D82" w:rsidRPr="003641C1">
        <w:rPr>
          <w:color w:val="000000" w:themeColor="text1"/>
          <w:u w:color="000000" w:themeColor="text1"/>
        </w:rPr>
        <w:t xml:space="preserve"> and the Commonwealth of the Bahamas</w:t>
      </w:r>
      <w:r w:rsidR="00625D82">
        <w:rPr>
          <w:color w:val="000000" w:themeColor="text1"/>
          <w:u w:color="000000" w:themeColor="text1"/>
        </w:rPr>
        <w:t>; and</w:t>
      </w:r>
    </w:p>
    <w:p w:rsidR="00625D82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D82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Pr="003641C1">
        <w:rPr>
          <w:color w:val="000000" w:themeColor="text1"/>
          <w:u w:color="000000" w:themeColor="text1"/>
        </w:rPr>
        <w:t xml:space="preserve">five facets </w:t>
      </w:r>
      <w:r>
        <w:rPr>
          <w:color w:val="000000" w:themeColor="text1"/>
          <w:u w:color="000000" w:themeColor="text1"/>
        </w:rPr>
        <w:t>of the organization</w:t>
      </w:r>
      <w:r w:rsidR="002A3AB8" w:rsidRPr="002A3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41C1">
        <w:rPr>
          <w:color w:val="000000" w:themeColor="text1"/>
          <w:u w:color="000000" w:themeColor="text1"/>
        </w:rPr>
        <w:t xml:space="preserve">programming include </w:t>
      </w:r>
      <w:r w:rsidRPr="00625D82">
        <w:rPr>
          <w:color w:val="000000" w:themeColor="text1"/>
        </w:rPr>
        <w:t>National Trends and Services, The Arts, Services to Youth, International Trends and Services</w:t>
      </w:r>
      <w:r w:rsidR="00A733B6">
        <w:rPr>
          <w:color w:val="000000" w:themeColor="text1"/>
        </w:rPr>
        <w:t>,</w:t>
      </w:r>
      <w:r w:rsidRPr="00625D82">
        <w:rPr>
          <w:color w:val="000000" w:themeColor="text1"/>
        </w:rPr>
        <w:t xml:space="preserve"> and Health and Human Services</w:t>
      </w:r>
      <w:r>
        <w:rPr>
          <w:color w:val="000000" w:themeColor="text1"/>
          <w:u w:color="000000" w:themeColor="text1"/>
        </w:rPr>
        <w:t>, all of which</w:t>
      </w:r>
      <w:r w:rsidRPr="003641C1">
        <w:rPr>
          <w:color w:val="000000" w:themeColor="text1"/>
          <w:u w:color="000000" w:themeColor="text1"/>
        </w:rPr>
        <w:t xml:space="preserve"> are implemented through strategies such as public information and education, economic development, and public policy campaigns</w:t>
      </w:r>
      <w:r>
        <w:rPr>
          <w:color w:val="000000" w:themeColor="text1"/>
          <w:u w:color="000000" w:themeColor="text1"/>
        </w:rPr>
        <w:t>; and</w:t>
      </w:r>
    </w:p>
    <w:p w:rsidR="00625D82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4548" w:rsidRPr="008E6EA2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2D31">
        <w:rPr>
          <w:color w:val="000000" w:themeColor="text1"/>
          <w:u w:color="000000" w:themeColor="text1"/>
        </w:rPr>
        <w:t xml:space="preserve">with chapters in Aiken, Charleston, Columbia, Greenville, Orangeburg, and Spartanburg, </w:t>
      </w:r>
      <w:r w:rsidR="00254548" w:rsidRPr="008E6EA2">
        <w:rPr>
          <w:color w:val="000000" w:themeColor="text1"/>
          <w:u w:color="000000" w:themeColor="text1"/>
        </w:rPr>
        <w:t>the South Carolina C</w:t>
      </w:r>
      <w:r w:rsidR="00BD5DA4">
        <w:rPr>
          <w:color w:val="000000" w:themeColor="text1"/>
          <w:u w:color="000000" w:themeColor="text1"/>
        </w:rPr>
        <w:t>hapter of the Southern Area of The Links, Inc.</w:t>
      </w:r>
      <w:r w:rsidR="00254548" w:rsidRPr="008E6EA2">
        <w:rPr>
          <w:color w:val="000000" w:themeColor="text1"/>
          <w:u w:color="000000" w:themeColor="text1"/>
        </w:rPr>
        <w:t xml:space="preserve"> is dedicated to improving the health of African Americans</w:t>
      </w:r>
      <w:r w:rsidR="00BD5DA4">
        <w:rPr>
          <w:color w:val="000000" w:themeColor="text1"/>
          <w:u w:color="000000" w:themeColor="text1"/>
        </w:rPr>
        <w:t>,</w:t>
      </w:r>
      <w:r w:rsidR="00A733B6">
        <w:rPr>
          <w:color w:val="000000" w:themeColor="text1"/>
          <w:u w:color="000000" w:themeColor="text1"/>
        </w:rPr>
        <w:t xml:space="preserve"> </w:t>
      </w:r>
      <w:r w:rsidR="00254548" w:rsidRPr="008E6EA2">
        <w:rPr>
          <w:color w:val="000000" w:themeColor="text1"/>
          <w:u w:color="000000" w:themeColor="text1"/>
        </w:rPr>
        <w:t>eliminating health disparities affecting th</w:t>
      </w:r>
      <w:r w:rsidR="00254548">
        <w:rPr>
          <w:color w:val="000000" w:themeColor="text1"/>
          <w:u w:color="000000" w:themeColor="text1"/>
        </w:rPr>
        <w:t>e state</w:t>
      </w:r>
      <w:r w:rsidR="002A3AB8" w:rsidRPr="002A3AB8">
        <w:rPr>
          <w:color w:val="000000" w:themeColor="text1"/>
          <w:u w:color="000000" w:themeColor="text1"/>
        </w:rPr>
        <w:t>’</w:t>
      </w:r>
      <w:r w:rsidR="00254548">
        <w:rPr>
          <w:color w:val="000000" w:themeColor="text1"/>
          <w:u w:color="000000" w:themeColor="text1"/>
        </w:rPr>
        <w:t>s</w:t>
      </w:r>
      <w:r w:rsidR="00254548" w:rsidRPr="008E6EA2">
        <w:rPr>
          <w:color w:val="000000" w:themeColor="text1"/>
          <w:u w:color="000000" w:themeColor="text1"/>
        </w:rPr>
        <w:t xml:space="preserve"> population</w:t>
      </w:r>
      <w:r w:rsidR="00BD5DA4">
        <w:rPr>
          <w:color w:val="000000" w:themeColor="text1"/>
          <w:u w:color="000000" w:themeColor="text1"/>
        </w:rPr>
        <w:t>, eradicating childhood obesity,</w:t>
      </w:r>
      <w:r w:rsidR="00A733B6" w:rsidRPr="003641C1">
        <w:rPr>
          <w:color w:val="000000" w:themeColor="text1"/>
          <w:u w:color="000000" w:themeColor="text1"/>
        </w:rPr>
        <w:t xml:space="preserve"> </w:t>
      </w:r>
      <w:r w:rsidR="00A733B6">
        <w:rPr>
          <w:color w:val="000000" w:themeColor="text1"/>
          <w:u w:color="000000" w:themeColor="text1"/>
        </w:rPr>
        <w:t xml:space="preserve">and promoting </w:t>
      </w:r>
      <w:r w:rsidR="00A733B6" w:rsidRPr="003641C1">
        <w:rPr>
          <w:color w:val="000000" w:themeColor="text1"/>
          <w:u w:color="000000" w:themeColor="text1"/>
        </w:rPr>
        <w:t xml:space="preserve">STEM </w:t>
      </w:r>
      <w:r w:rsidR="00B82D31">
        <w:rPr>
          <w:color w:val="000000" w:themeColor="text1"/>
          <w:u w:color="000000" w:themeColor="text1"/>
        </w:rPr>
        <w:t>(science, technology, engineering, and math) e</w:t>
      </w:r>
      <w:r w:rsidR="00A733B6" w:rsidRPr="003641C1">
        <w:rPr>
          <w:color w:val="000000" w:themeColor="text1"/>
          <w:u w:color="000000" w:themeColor="text1"/>
        </w:rPr>
        <w:t>ducation, mentoring, anti</w:t>
      </w:r>
      <w:r w:rsidR="002A3AB8">
        <w:rPr>
          <w:color w:val="000000" w:themeColor="text1"/>
          <w:u w:color="000000" w:themeColor="text1"/>
        </w:rPr>
        <w:noBreakHyphen/>
      </w:r>
      <w:r w:rsidR="00A733B6" w:rsidRPr="003641C1">
        <w:rPr>
          <w:color w:val="000000" w:themeColor="text1"/>
          <w:u w:color="000000" w:themeColor="text1"/>
        </w:rPr>
        <w:t xml:space="preserve">bullying </w:t>
      </w:r>
      <w:r w:rsidR="00A733B6">
        <w:rPr>
          <w:color w:val="000000" w:themeColor="text1"/>
          <w:u w:color="000000" w:themeColor="text1"/>
        </w:rPr>
        <w:t>initiatives, and civic education</w:t>
      </w:r>
      <w:r w:rsidR="00254548" w:rsidRPr="008E6EA2">
        <w:rPr>
          <w:color w:val="000000" w:themeColor="text1"/>
          <w:u w:color="000000" w:themeColor="text1"/>
        </w:rPr>
        <w:t xml:space="preserve">; and </w:t>
      </w:r>
    </w:p>
    <w:p w:rsidR="00254548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548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4F13" w:rsidRPr="003641C1">
        <w:rPr>
          <w:color w:val="000000" w:themeColor="text1"/>
          <w:u w:color="000000" w:themeColor="text1"/>
        </w:rPr>
        <w:t xml:space="preserve">Links Day at the Capitol (LDAC) is an annual one day advocacy project of the Southern Area of </w:t>
      </w:r>
      <w:r w:rsidR="00BD5DA4">
        <w:rPr>
          <w:color w:val="000000" w:themeColor="text1"/>
          <w:u w:color="000000" w:themeColor="text1"/>
        </w:rPr>
        <w:t>T</w:t>
      </w:r>
      <w:r w:rsidR="00C54F13" w:rsidRPr="003641C1">
        <w:rPr>
          <w:color w:val="000000" w:themeColor="text1"/>
          <w:u w:color="000000" w:themeColor="text1"/>
        </w:rPr>
        <w:t xml:space="preserve">he Links, Inc. to bring to the attention of state legislators and other state public officials </w:t>
      </w:r>
      <w:r w:rsidR="00C54F13" w:rsidRPr="003641C1">
        <w:rPr>
          <w:color w:val="000000" w:themeColor="text1"/>
          <w:u w:color="000000" w:themeColor="text1"/>
        </w:rPr>
        <w:lastRenderedPageBreak/>
        <w:t>those legislative and public policy issues of critical importance to the Southern Region a</w:t>
      </w:r>
      <w:r w:rsidR="00BD5DA4">
        <w:rPr>
          <w:color w:val="000000" w:themeColor="text1"/>
          <w:u w:color="000000" w:themeColor="text1"/>
        </w:rPr>
        <w:t>nd to the</w:t>
      </w:r>
      <w:r w:rsidR="00C54F13">
        <w:rPr>
          <w:color w:val="000000" w:themeColor="text1"/>
          <w:u w:color="000000" w:themeColor="text1"/>
        </w:rPr>
        <w:t xml:space="preserve"> national organization; and</w:t>
      </w:r>
    </w:p>
    <w:p w:rsidR="00C54F13" w:rsidRDefault="00C54F13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548" w:rsidRPr="008E6EA2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EA2">
        <w:rPr>
          <w:color w:val="000000" w:themeColor="text1"/>
          <w:u w:color="000000" w:themeColor="text1"/>
        </w:rPr>
        <w:t xml:space="preserve">Whereas, </w:t>
      </w:r>
      <w:r w:rsidR="00A733B6">
        <w:rPr>
          <w:color w:val="000000" w:themeColor="text1"/>
          <w:u w:color="000000" w:themeColor="text1"/>
        </w:rPr>
        <w:t xml:space="preserve">the </w:t>
      </w:r>
      <w:r w:rsidR="00A733B6" w:rsidRPr="003641C1">
        <w:rPr>
          <w:color w:val="000000" w:themeColor="text1"/>
          <w:u w:color="000000" w:themeColor="text1"/>
        </w:rPr>
        <w:t xml:space="preserve">legislative policy agenda of the Southern Area of </w:t>
      </w:r>
      <w:r w:rsidR="00BD5DA4">
        <w:rPr>
          <w:color w:val="000000" w:themeColor="text1"/>
          <w:u w:color="000000" w:themeColor="text1"/>
        </w:rPr>
        <w:t>T</w:t>
      </w:r>
      <w:r w:rsidR="00A733B6" w:rsidRPr="003641C1">
        <w:rPr>
          <w:color w:val="000000" w:themeColor="text1"/>
          <w:u w:color="000000" w:themeColor="text1"/>
        </w:rPr>
        <w:t>he Links, Inc</w:t>
      </w:r>
      <w:r w:rsidR="00A733B6">
        <w:rPr>
          <w:color w:val="000000" w:themeColor="text1"/>
          <w:u w:color="000000" w:themeColor="text1"/>
        </w:rPr>
        <w:t xml:space="preserve">. </w:t>
      </w:r>
      <w:r w:rsidR="00A733B6" w:rsidRPr="003641C1">
        <w:rPr>
          <w:color w:val="000000" w:themeColor="text1"/>
          <w:u w:color="000000" w:themeColor="text1"/>
        </w:rPr>
        <w:t>align</w:t>
      </w:r>
      <w:r w:rsidR="00F05D6E">
        <w:rPr>
          <w:color w:val="000000" w:themeColor="text1"/>
          <w:u w:color="000000" w:themeColor="text1"/>
        </w:rPr>
        <w:t>s</w:t>
      </w:r>
      <w:r w:rsidR="00A733B6" w:rsidRPr="003641C1">
        <w:rPr>
          <w:color w:val="000000" w:themeColor="text1"/>
          <w:u w:color="000000" w:themeColor="text1"/>
        </w:rPr>
        <w:t xml:space="preserve"> with </w:t>
      </w:r>
      <w:r w:rsidR="00A733B6">
        <w:rPr>
          <w:color w:val="000000" w:themeColor="text1"/>
          <w:u w:color="000000" w:themeColor="text1"/>
        </w:rPr>
        <w:t>the organization</w:t>
      </w:r>
      <w:r w:rsidR="002A3AB8" w:rsidRPr="002A3AB8">
        <w:rPr>
          <w:color w:val="000000" w:themeColor="text1"/>
          <w:u w:color="000000" w:themeColor="text1"/>
        </w:rPr>
        <w:t>’</w:t>
      </w:r>
      <w:r w:rsidR="00A733B6">
        <w:rPr>
          <w:color w:val="000000" w:themeColor="text1"/>
          <w:u w:color="000000" w:themeColor="text1"/>
        </w:rPr>
        <w:t>s</w:t>
      </w:r>
      <w:r w:rsidR="00A733B6" w:rsidRPr="003641C1">
        <w:rPr>
          <w:color w:val="000000" w:themeColor="text1"/>
          <w:u w:color="000000" w:themeColor="text1"/>
        </w:rPr>
        <w:t xml:space="preserve"> national strategic policy goals of working to eliminate the structural and systemic barriers that prevent full access to educational opportunities and health care for </w:t>
      </w:r>
      <w:r w:rsidR="00A733B6">
        <w:rPr>
          <w:color w:val="000000" w:themeColor="text1"/>
          <w:u w:color="000000" w:themeColor="text1"/>
        </w:rPr>
        <w:t>local</w:t>
      </w:r>
      <w:r w:rsidR="00A733B6" w:rsidRPr="003641C1">
        <w:rPr>
          <w:color w:val="000000" w:themeColor="text1"/>
          <w:u w:color="000000" w:themeColor="text1"/>
        </w:rPr>
        <w:t xml:space="preserve"> communities</w:t>
      </w:r>
      <w:r w:rsidR="002A3AB8">
        <w:rPr>
          <w:color w:val="000000" w:themeColor="text1"/>
          <w:u w:color="000000" w:themeColor="text1"/>
        </w:rPr>
        <w:t xml:space="preserve"> through</w:t>
      </w:r>
      <w:r w:rsidR="00A733B6" w:rsidRPr="003641C1">
        <w:rPr>
          <w:color w:val="000000" w:themeColor="text1"/>
          <w:u w:color="000000" w:themeColor="text1"/>
        </w:rPr>
        <w:t xml:space="preserve"> chapters </w:t>
      </w:r>
      <w:r w:rsidR="002A3AB8">
        <w:rPr>
          <w:color w:val="000000" w:themeColor="text1"/>
          <w:u w:color="000000" w:themeColor="text1"/>
        </w:rPr>
        <w:t xml:space="preserve">that </w:t>
      </w:r>
      <w:r w:rsidR="00A733B6" w:rsidRPr="003641C1">
        <w:rPr>
          <w:color w:val="000000" w:themeColor="text1"/>
          <w:u w:color="000000" w:themeColor="text1"/>
        </w:rPr>
        <w:t xml:space="preserve">engage in transformational programming </w:t>
      </w:r>
      <w:r w:rsidR="00A733B6">
        <w:rPr>
          <w:color w:val="000000" w:themeColor="text1"/>
          <w:u w:color="000000" w:themeColor="text1"/>
        </w:rPr>
        <w:t>to</w:t>
      </w:r>
      <w:r w:rsidR="00A733B6" w:rsidRPr="003641C1">
        <w:rPr>
          <w:color w:val="000000" w:themeColor="text1"/>
          <w:u w:color="000000" w:themeColor="text1"/>
        </w:rPr>
        <w:t xml:space="preserve"> address a broad range o</w:t>
      </w:r>
      <w:r w:rsidR="00B82D31">
        <w:rPr>
          <w:color w:val="000000" w:themeColor="text1"/>
          <w:u w:color="000000" w:themeColor="text1"/>
        </w:rPr>
        <w:t>f these strategic priorities</w:t>
      </w:r>
      <w:r w:rsidRPr="008E6EA2">
        <w:rPr>
          <w:color w:val="000000" w:themeColor="text1"/>
          <w:u w:color="000000" w:themeColor="text1"/>
        </w:rPr>
        <w:t xml:space="preserve">; and </w:t>
      </w:r>
    </w:p>
    <w:p w:rsidR="00254548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E52" w:rsidRDefault="002545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6EA2">
        <w:rPr>
          <w:color w:val="000000" w:themeColor="text1"/>
          <w:u w:color="000000" w:themeColor="text1"/>
        </w:rPr>
        <w:t xml:space="preserve">Whereas, the members of the South Carolina </w:t>
      </w:r>
      <w:r w:rsidR="00B82D31">
        <w:t>House of Representatives</w:t>
      </w:r>
      <w:r w:rsidRPr="008E6EA2">
        <w:rPr>
          <w:color w:val="000000" w:themeColor="text1"/>
          <w:u w:color="000000" w:themeColor="text1"/>
        </w:rPr>
        <w:t xml:space="preserve"> welcome such a vital organization to the South Carolina State</w:t>
      </w:r>
      <w:r w:rsidR="00BD5DA4">
        <w:rPr>
          <w:color w:val="000000" w:themeColor="text1"/>
          <w:u w:color="000000" w:themeColor="text1"/>
        </w:rPr>
        <w:t xml:space="preserve"> H</w:t>
      </w:r>
      <w:r w:rsidRPr="008E6EA2">
        <w:rPr>
          <w:color w:val="000000" w:themeColor="text1"/>
          <w:u w:color="000000" w:themeColor="text1"/>
        </w:rPr>
        <w:t>ouse and are pleased to have the opportunity to recognize their commitment and dedication to</w:t>
      </w:r>
      <w:r w:rsidR="00A733B6">
        <w:rPr>
          <w:color w:val="000000" w:themeColor="text1"/>
          <w:u w:color="000000" w:themeColor="text1"/>
        </w:rPr>
        <w:t xml:space="preserve"> </w:t>
      </w:r>
      <w:r w:rsidRPr="008E6EA2">
        <w:rPr>
          <w:color w:val="000000" w:themeColor="text1"/>
          <w:u w:color="000000" w:themeColor="text1"/>
        </w:rPr>
        <w:t>truly critical issue</w:t>
      </w:r>
      <w:r w:rsidR="00A733B6">
        <w:rPr>
          <w:color w:val="000000" w:themeColor="text1"/>
          <w:u w:color="000000" w:themeColor="text1"/>
        </w:rPr>
        <w:t>s</w:t>
      </w:r>
      <w:r w:rsidRPr="008E6EA2">
        <w:rPr>
          <w:color w:val="000000" w:themeColor="text1"/>
          <w:u w:color="000000" w:themeColor="text1"/>
        </w:rPr>
        <w:t xml:space="preserve"> in South Carolina</w:t>
      </w:r>
      <w:r w:rsidR="008D4E52">
        <w:t>.  Now, therefore,</w:t>
      </w:r>
    </w:p>
    <w:p w:rsidR="008D4E52" w:rsidRDefault="008D4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E52" w:rsidRDefault="008D4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4E52" w:rsidRDefault="008D4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548" w:rsidRPr="008E6EA2" w:rsidRDefault="008D4E5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54548">
        <w:t xml:space="preserve"> </w:t>
      </w:r>
      <w:r w:rsidR="00254548" w:rsidRPr="008E6EA2">
        <w:rPr>
          <w:color w:val="000000" w:themeColor="text1"/>
          <w:u w:color="000000" w:themeColor="text1"/>
        </w:rPr>
        <w:t xml:space="preserve">the members of the South Carolina </w:t>
      </w:r>
      <w:r w:rsidR="003F7116">
        <w:t>House of Representatives</w:t>
      </w:r>
      <w:r w:rsidR="00254548" w:rsidRPr="008E6EA2">
        <w:rPr>
          <w:color w:val="000000" w:themeColor="text1"/>
          <w:u w:color="000000" w:themeColor="text1"/>
        </w:rPr>
        <w:t xml:space="preserve">, by this resolution, declare Wednesday, April </w:t>
      </w:r>
      <w:r w:rsidR="003F7116">
        <w:rPr>
          <w:color w:val="000000" w:themeColor="text1"/>
          <w:u w:color="000000" w:themeColor="text1"/>
        </w:rPr>
        <w:t>30</w:t>
      </w:r>
      <w:r w:rsidR="00254548" w:rsidRPr="008E6EA2">
        <w:rPr>
          <w:color w:val="000000" w:themeColor="text1"/>
          <w:u w:color="000000" w:themeColor="text1"/>
        </w:rPr>
        <w:t>, 20</w:t>
      </w:r>
      <w:r w:rsidR="003F7116">
        <w:rPr>
          <w:color w:val="000000" w:themeColor="text1"/>
          <w:u w:color="000000" w:themeColor="text1"/>
        </w:rPr>
        <w:t>14</w:t>
      </w:r>
      <w:r w:rsidR="00BD5DA4">
        <w:rPr>
          <w:color w:val="000000" w:themeColor="text1"/>
          <w:u w:color="000000" w:themeColor="text1"/>
        </w:rPr>
        <w:t>, as “Links Day at the Capitol”,</w:t>
      </w:r>
      <w:r w:rsidR="00254548" w:rsidRPr="008E6EA2">
        <w:rPr>
          <w:color w:val="000000" w:themeColor="text1"/>
          <w:u w:color="000000" w:themeColor="text1"/>
        </w:rPr>
        <w:t xml:space="preserve"> recognize the South Carolina Chapter of the S</w:t>
      </w:r>
      <w:r w:rsidR="003F7116">
        <w:rPr>
          <w:color w:val="000000" w:themeColor="text1"/>
          <w:u w:color="000000" w:themeColor="text1"/>
        </w:rPr>
        <w:t xml:space="preserve">outhern Area of </w:t>
      </w:r>
      <w:r w:rsidR="00BD5DA4">
        <w:rPr>
          <w:color w:val="000000" w:themeColor="text1"/>
          <w:u w:color="000000" w:themeColor="text1"/>
        </w:rPr>
        <w:t xml:space="preserve">The Links, Inc., </w:t>
      </w:r>
      <w:r w:rsidR="003F7116">
        <w:rPr>
          <w:color w:val="000000" w:themeColor="text1"/>
          <w:u w:color="000000" w:themeColor="text1"/>
        </w:rPr>
        <w:t>and</w:t>
      </w:r>
      <w:r w:rsidR="00254548" w:rsidRPr="008E6EA2">
        <w:rPr>
          <w:color w:val="000000" w:themeColor="text1"/>
          <w:u w:color="000000" w:themeColor="text1"/>
        </w:rPr>
        <w:t xml:space="preserve"> commend their efforts and advocacy in seeking to eliminate health disparities in th</w:t>
      </w:r>
      <w:r w:rsidR="002A3AB8">
        <w:rPr>
          <w:color w:val="000000" w:themeColor="text1"/>
          <w:u w:color="000000" w:themeColor="text1"/>
        </w:rPr>
        <w:t>e Palmetto</w:t>
      </w:r>
      <w:r w:rsidR="00254548" w:rsidRPr="008E6EA2">
        <w:rPr>
          <w:color w:val="000000" w:themeColor="text1"/>
          <w:u w:color="000000" w:themeColor="text1"/>
        </w:rPr>
        <w:t xml:space="preserve"> State. </w:t>
      </w:r>
    </w:p>
    <w:p w:rsidR="00254548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6EA2">
        <w:rPr>
          <w:color w:val="000000" w:themeColor="text1"/>
          <w:u w:color="000000" w:themeColor="text1"/>
        </w:rPr>
        <w:t>Be it further resolved that a copy of this resolution be provided to the South Carolina Chapter Pre</w:t>
      </w:r>
      <w:r w:rsidR="00BD5DA4">
        <w:rPr>
          <w:color w:val="000000" w:themeColor="text1"/>
          <w:u w:color="000000" w:themeColor="text1"/>
        </w:rPr>
        <w:t>sident of the Southern Area of T</w:t>
      </w:r>
      <w:r w:rsidRPr="008E6EA2">
        <w:rPr>
          <w:color w:val="000000" w:themeColor="text1"/>
          <w:u w:color="000000" w:themeColor="text1"/>
        </w:rPr>
        <w:t>he Links, Inc</w:t>
      </w:r>
      <w:r>
        <w:rPr>
          <w:color w:val="000000" w:themeColor="text1"/>
          <w:u w:color="000000" w:themeColor="text1"/>
        </w:rPr>
        <w:t>.</w:t>
      </w:r>
    </w:p>
    <w:p w:rsidR="00213A22" w:rsidRDefault="002A3A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3A22" w:rsidRDefault="00213A22" w:rsidP="00213A22">
      <w:pPr>
        <w:suppressAutoHyphens/>
      </w:pPr>
    </w:p>
    <w:sectPr w:rsidR="00213A22" w:rsidSect="00213A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D31" w:rsidRDefault="00B82D31" w:rsidP="009F0C77">
      <w:r>
        <w:separator/>
      </w:r>
    </w:p>
  </w:endnote>
  <w:endnote w:type="continuationSeparator" w:id="0">
    <w:p w:rsidR="00B82D31" w:rsidRDefault="00B82D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0EF001-CCEF-41EE-82FF-6FB0C3EEAFCE}"/>
    <w:embedBold r:id="rId2" w:fontKey="{CC8BDD89-2072-4AD0-AEAD-C4CD775C0C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FEE393-FC16-445A-A4BC-7C1040A20C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0BDA51-5E84-4B84-B625-6A01C0D75B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9061B8-83CF-4FED-A964-85ECA288E3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F18" w:rsidRPr="00213A22" w:rsidRDefault="00213A22" w:rsidP="00213A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D31" w:rsidRDefault="00B82D31" w:rsidP="009F0C77">
      <w:r>
        <w:separator/>
      </w:r>
    </w:p>
  </w:footnote>
  <w:footnote w:type="continuationSeparator" w:id="0">
    <w:p w:rsidR="00B82D31" w:rsidRDefault="00B82D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8DG14"/>
    <w:docVar w:name="CoverBillType" w:val="r"/>
    <w:docVar w:name="docpath" w:val="L:\Council\bills\GM\24078DG14.DOCX"/>
    <w:docVar w:name="dvBillNumber" w:val="51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6F02"/>
    <w:rsid w:val="00011869"/>
    <w:rsid w:val="00045CEE"/>
    <w:rsid w:val="000E1785"/>
    <w:rsid w:val="000F40FA"/>
    <w:rsid w:val="0010776B"/>
    <w:rsid w:val="00133E66"/>
    <w:rsid w:val="001435A3"/>
    <w:rsid w:val="001D08F2"/>
    <w:rsid w:val="001D525B"/>
    <w:rsid w:val="001D7F4F"/>
    <w:rsid w:val="00213A22"/>
    <w:rsid w:val="002321B6"/>
    <w:rsid w:val="00250967"/>
    <w:rsid w:val="002543C8"/>
    <w:rsid w:val="00254548"/>
    <w:rsid w:val="00284825"/>
    <w:rsid w:val="00284AAE"/>
    <w:rsid w:val="002A3AB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116"/>
    <w:rsid w:val="0041760A"/>
    <w:rsid w:val="00417C01"/>
    <w:rsid w:val="004243C1"/>
    <w:rsid w:val="004809EE"/>
    <w:rsid w:val="004E7D54"/>
    <w:rsid w:val="00512B6D"/>
    <w:rsid w:val="005273C6"/>
    <w:rsid w:val="00530A69"/>
    <w:rsid w:val="00545593"/>
    <w:rsid w:val="00577C6C"/>
    <w:rsid w:val="005C2FE2"/>
    <w:rsid w:val="005E2BC9"/>
    <w:rsid w:val="00605102"/>
    <w:rsid w:val="006215AA"/>
    <w:rsid w:val="00625D82"/>
    <w:rsid w:val="0068201A"/>
    <w:rsid w:val="006913C9"/>
    <w:rsid w:val="0069470D"/>
    <w:rsid w:val="00734F00"/>
    <w:rsid w:val="00776F18"/>
    <w:rsid w:val="007A70AE"/>
    <w:rsid w:val="008362E8"/>
    <w:rsid w:val="008A1768"/>
    <w:rsid w:val="008D4E52"/>
    <w:rsid w:val="008F0F33"/>
    <w:rsid w:val="008F4429"/>
    <w:rsid w:val="0094021A"/>
    <w:rsid w:val="00966F02"/>
    <w:rsid w:val="009B44AF"/>
    <w:rsid w:val="009C6A0B"/>
    <w:rsid w:val="009F0C77"/>
    <w:rsid w:val="009F4DD1"/>
    <w:rsid w:val="00A41684"/>
    <w:rsid w:val="00A55939"/>
    <w:rsid w:val="00A64E80"/>
    <w:rsid w:val="00A72BCD"/>
    <w:rsid w:val="00A733B6"/>
    <w:rsid w:val="00A741D9"/>
    <w:rsid w:val="00A833AB"/>
    <w:rsid w:val="00A9741D"/>
    <w:rsid w:val="00AD4B17"/>
    <w:rsid w:val="00B412D4"/>
    <w:rsid w:val="00B82D31"/>
    <w:rsid w:val="00BD5DA4"/>
    <w:rsid w:val="00BE3C22"/>
    <w:rsid w:val="00C0345E"/>
    <w:rsid w:val="00C3483A"/>
    <w:rsid w:val="00C54F1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5D6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D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D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B539D-3517-4662-B8F3-8FDB7A957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2014-04-30T13:23:00Z</cp:lastPrinted>
  <dcterms:created xsi:type="dcterms:W3CDTF">2014-04-30T14:22:00Z</dcterms:created>
  <dcterms:modified xsi:type="dcterms:W3CDTF">2014-04-30T14:22:00Z</dcterms:modified>
</cp:coreProperties>
</file>