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4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D671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C18" w:rsidRPr="004330AE" w:rsidRDefault="00F81C18" w:rsidP="00F81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330AE">
        <w:rPr>
          <w:color w:val="000000" w:themeColor="text1"/>
          <w:u w:color="000000" w:themeColor="text1"/>
        </w:rPr>
        <w:t xml:space="preserve">TO RECOGNIZE AND </w:t>
      </w:r>
      <w:r w:rsidR="00004CA3">
        <w:rPr>
          <w:color w:val="000000" w:themeColor="text1"/>
          <w:u w:color="000000" w:themeColor="text1"/>
        </w:rPr>
        <w:t>CONGRATULATE</w:t>
      </w:r>
      <w:r w:rsidR="00613BC6">
        <w:rPr>
          <w:color w:val="000000" w:themeColor="text1"/>
          <w:u w:color="000000" w:themeColor="text1"/>
        </w:rPr>
        <w:t xml:space="preserve"> </w:t>
      </w:r>
      <w:r w:rsidRPr="004330AE">
        <w:rPr>
          <w:color w:val="000000" w:themeColor="text1"/>
          <w:u w:color="000000" w:themeColor="text1"/>
        </w:rPr>
        <w:t>THE HONORABLE SHANNON ERICKSON FOR HER DEDICATED SERVICE AND EXCEPTIONAL LEADERSHIP AS CHAIR OF THE SOUTH CAROLINA GENERAL ASSEMBLY WOMEN’S CAUCUS.</w:t>
      </w:r>
    </w:p>
    <w:p w:rsidR="009D6716" w:rsidRDefault="009D6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81C18" w:rsidRPr="004330AE" w:rsidRDefault="00F81C18" w:rsidP="00F81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0AE">
        <w:rPr>
          <w:color w:val="000000" w:themeColor="text1"/>
          <w:u w:color="000000" w:themeColor="text1"/>
        </w:rPr>
        <w:t>Whereas, the South Carolina House of Representatives is pleased to note that the Hon</w:t>
      </w:r>
      <w:r w:rsidR="00E347BA">
        <w:rPr>
          <w:color w:val="000000" w:themeColor="text1"/>
          <w:u w:color="000000" w:themeColor="text1"/>
        </w:rPr>
        <w:t>orable Shannon Smith Erickson, C</w:t>
      </w:r>
      <w:r w:rsidRPr="004330AE">
        <w:rPr>
          <w:color w:val="000000" w:themeColor="text1"/>
          <w:u w:color="000000" w:themeColor="text1"/>
        </w:rPr>
        <w:t>hair of the South Carolina General Assembly Women’s Caucus, has served with distinction in that post for two years, 2012</w:t>
      </w:r>
      <w:r w:rsidRPr="004330AE">
        <w:rPr>
          <w:color w:val="000000" w:themeColor="text1"/>
          <w:u w:color="000000" w:themeColor="text1"/>
        </w:rPr>
        <w:noBreakHyphen/>
        <w:t>2014; and</w:t>
      </w:r>
    </w:p>
    <w:p w:rsidR="00F81C18" w:rsidRPr="004330AE" w:rsidRDefault="00F81C18" w:rsidP="00F81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1C18" w:rsidRPr="004330AE" w:rsidRDefault="00AD59E1" w:rsidP="00F81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 C</w:t>
      </w:r>
      <w:r w:rsidR="00F81C18" w:rsidRPr="004330AE">
        <w:rPr>
          <w:color w:val="000000" w:themeColor="text1"/>
          <w:u w:color="000000" w:themeColor="text1"/>
        </w:rPr>
        <w:t>hair of the Women’s Caucus, S</w:t>
      </w:r>
      <w:r w:rsidR="00E347BA">
        <w:rPr>
          <w:color w:val="000000" w:themeColor="text1"/>
          <w:u w:color="000000" w:themeColor="text1"/>
        </w:rPr>
        <w:t>hannon Erickson has upheld the C</w:t>
      </w:r>
      <w:r w:rsidR="00F81C18" w:rsidRPr="004330AE">
        <w:rPr>
          <w:color w:val="000000" w:themeColor="text1"/>
          <w:u w:color="000000" w:themeColor="text1"/>
        </w:rPr>
        <w:t>onstitution of the State of South Carolina and the bylaws of the South Carolina General Assembly Women’s Caucus; and</w:t>
      </w:r>
    </w:p>
    <w:p w:rsidR="00F81C18" w:rsidRPr="004330AE" w:rsidRDefault="00F81C18" w:rsidP="00F81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1C18" w:rsidRPr="004330AE" w:rsidRDefault="00F81C18" w:rsidP="00F81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0AE">
        <w:rPr>
          <w:color w:val="000000" w:themeColor="text1"/>
          <w:u w:color="000000" w:themeColor="text1"/>
        </w:rPr>
        <w:t>Whereas, under her leadership, the caucus has held statewide luncheons for all elected and appointed female officials, the honorees at these highly anticipated events being women in the arts and philanthropy. In addition, caucus membership has increased, the visibility and mission of the caucus has been enhanced, and the caucus’s educational scholarship program has expanded; and</w:t>
      </w:r>
    </w:p>
    <w:p w:rsidR="00F81C18" w:rsidRPr="004330AE" w:rsidRDefault="00F81C18" w:rsidP="00F81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1C18" w:rsidRPr="004330AE" w:rsidRDefault="00F81C18" w:rsidP="00F81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0AE">
        <w:rPr>
          <w:color w:val="000000" w:themeColor="text1"/>
          <w:u w:color="000000" w:themeColor="text1"/>
        </w:rPr>
        <w:t>Whereas, in her capacity as a House member for Beaufort County, Representative Erickson currently serves as the Vice Chair of the Joint Citizens and Legislative Committee on Children. She also s</w:t>
      </w:r>
      <w:r w:rsidR="00E347BA">
        <w:rPr>
          <w:color w:val="000000" w:themeColor="text1"/>
          <w:u w:color="000000" w:themeColor="text1"/>
        </w:rPr>
        <w:t xml:space="preserve">erves </w:t>
      </w:r>
      <w:r w:rsidRPr="004330AE">
        <w:rPr>
          <w:color w:val="000000" w:themeColor="text1"/>
          <w:u w:color="000000" w:themeColor="text1"/>
        </w:rPr>
        <w:t>on the House Labor, Commerce and Industry Committee, where she serves on the Regulations Subcommittee. For nearly seven years, she has given committed service to the citizens of South Carolina, most particularly the people of Beaufort County; and</w:t>
      </w:r>
    </w:p>
    <w:p w:rsidR="00F81C18" w:rsidRPr="004330AE" w:rsidRDefault="00F81C18" w:rsidP="00F81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1C18" w:rsidRPr="004330AE" w:rsidRDefault="00F81C18" w:rsidP="00F81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0AE">
        <w:rPr>
          <w:color w:val="000000" w:themeColor="text1"/>
          <w:u w:color="000000" w:themeColor="text1"/>
        </w:rPr>
        <w:t>Whereas, the House of Representatives, grateful for her consistent philosophy of excellence, takes great pleasure in applauding the Honorable Shannon Erickson for her tw</w:t>
      </w:r>
      <w:r w:rsidR="007E7A95">
        <w:rPr>
          <w:color w:val="000000" w:themeColor="text1"/>
          <w:u w:color="000000" w:themeColor="text1"/>
        </w:rPr>
        <w:t>o years of faithful service as C</w:t>
      </w:r>
      <w:r w:rsidRPr="004330AE">
        <w:rPr>
          <w:color w:val="000000" w:themeColor="text1"/>
          <w:u w:color="000000" w:themeColor="text1"/>
        </w:rPr>
        <w:t>hair of the South Carolina General Assembly Women’s Caucus. Now, therefore,</w:t>
      </w:r>
    </w:p>
    <w:p w:rsidR="00F81C18" w:rsidRPr="004330AE" w:rsidRDefault="00F81C18" w:rsidP="00F81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1C18" w:rsidRPr="004330AE" w:rsidRDefault="00F81C18" w:rsidP="00F81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0AE">
        <w:rPr>
          <w:color w:val="000000" w:themeColor="text1"/>
          <w:u w:color="000000" w:themeColor="text1"/>
        </w:rPr>
        <w:t>Be it resolved by the House of Representatives:</w:t>
      </w:r>
    </w:p>
    <w:p w:rsidR="00F81C18" w:rsidRPr="004330AE" w:rsidRDefault="00F81C18" w:rsidP="00F81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1C18" w:rsidRPr="004330AE" w:rsidRDefault="00F81C18" w:rsidP="00F81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0AE">
        <w:rPr>
          <w:color w:val="000000" w:themeColor="text1"/>
          <w:u w:color="000000" w:themeColor="text1"/>
        </w:rPr>
        <w:t xml:space="preserve">That the members of the South Carolina House of Representatives, by this resolution, recognize and </w:t>
      </w:r>
      <w:r w:rsidR="00004CA3">
        <w:rPr>
          <w:color w:val="000000" w:themeColor="text1"/>
          <w:u w:color="000000" w:themeColor="text1"/>
        </w:rPr>
        <w:t>congratulate</w:t>
      </w:r>
      <w:r w:rsidR="00613BC6">
        <w:rPr>
          <w:color w:val="000000" w:themeColor="text1"/>
          <w:u w:color="000000" w:themeColor="text1"/>
        </w:rPr>
        <w:t xml:space="preserve"> </w:t>
      </w:r>
      <w:r w:rsidRPr="004330AE">
        <w:rPr>
          <w:color w:val="000000" w:themeColor="text1"/>
          <w:u w:color="000000" w:themeColor="text1"/>
        </w:rPr>
        <w:t>the Honorable Shannon Erickson for her dedicated service</w:t>
      </w:r>
      <w:r w:rsidR="007E7A95">
        <w:rPr>
          <w:color w:val="000000" w:themeColor="text1"/>
          <w:u w:color="000000" w:themeColor="text1"/>
        </w:rPr>
        <w:t xml:space="preserve"> and exceptional leadership as C</w:t>
      </w:r>
      <w:r w:rsidRPr="004330AE">
        <w:rPr>
          <w:color w:val="000000" w:themeColor="text1"/>
          <w:u w:color="000000" w:themeColor="text1"/>
        </w:rPr>
        <w:t>hair of the South Carolina General Assembly Women’s Caucus.</w:t>
      </w:r>
    </w:p>
    <w:p w:rsidR="00F81C18" w:rsidRPr="004330AE" w:rsidRDefault="00F81C18" w:rsidP="00F81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1C18" w:rsidRDefault="00F81C18" w:rsidP="00F81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0AE">
        <w:rPr>
          <w:color w:val="000000" w:themeColor="text1"/>
          <w:u w:color="000000" w:themeColor="text1"/>
        </w:rPr>
        <w:t>Be it further resolved that a copy of this resolution be provided to the Honorable Shannon Erickson.</w:t>
      </w:r>
    </w:p>
    <w:p w:rsidR="00324103" w:rsidRDefault="0010776B" w:rsidP="00546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24103" w:rsidRDefault="00324103" w:rsidP="00324103">
      <w:pPr>
        <w:suppressAutoHyphens/>
      </w:pPr>
    </w:p>
    <w:sectPr w:rsidR="00324103" w:rsidSect="0032410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59E1" w:rsidRDefault="00AD59E1" w:rsidP="009F0C77">
      <w:r>
        <w:separator/>
      </w:r>
    </w:p>
  </w:endnote>
  <w:endnote w:type="continuationSeparator" w:id="0">
    <w:p w:rsidR="00AD59E1" w:rsidRDefault="00AD59E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9836590-6124-4AE6-AF75-5EEDD2FDB7C4}"/>
    <w:embedBold r:id="rId2" w:fontKey="{E5E926C9-9E31-4433-86E1-D9B604F5E0FA}"/>
  </w:font>
  <w:font w:name="Calibri">
    <w:panose1 w:val="020F0502020204030204"/>
    <w:charset w:val="00"/>
    <w:family w:val="swiss"/>
    <w:pitch w:val="variable"/>
    <w:sig w:usb0="E10002FF" w:usb1="4000ACFF" w:usb2="00000009" w:usb3="00000000" w:csb0="0000019F" w:csb1="00000000"/>
    <w:embedRegular r:id="rId3" w:fontKey="{2E013381-D0CA-4212-9423-6F0A0496000A}"/>
  </w:font>
  <w:font w:name="Cambria">
    <w:panose1 w:val="02040503050406030204"/>
    <w:charset w:val="00"/>
    <w:family w:val="roman"/>
    <w:pitch w:val="variable"/>
    <w:sig w:usb0="E00002FF" w:usb1="400004FF" w:usb2="00000000" w:usb3="00000000" w:csb0="0000019F" w:csb1="00000000"/>
    <w:embedRegular r:id="rId4" w:fontKey="{DF44B3BC-6F9F-4C5F-99FB-82C92DF499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A34" w:rsidRPr="00324103" w:rsidRDefault="00324103" w:rsidP="00324103">
    <w:pPr>
      <w:pStyle w:val="Footer"/>
      <w:tabs>
        <w:tab w:val="clear" w:pos="4680"/>
        <w:tab w:val="clear" w:pos="9360"/>
        <w:tab w:val="center" w:pos="2995"/>
      </w:tabs>
      <w:spacing w:before="120"/>
    </w:pPr>
    <w:r>
      <w:t>[5396]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59E1" w:rsidRDefault="00AD59E1" w:rsidP="009F0C77">
      <w:r>
        <w:separator/>
      </w:r>
    </w:p>
  </w:footnote>
  <w:footnote w:type="continuationSeparator" w:id="0">
    <w:p w:rsidR="00AD59E1" w:rsidRDefault="00AD59E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145DG14"/>
    <w:docVar w:name="CoverBillType" w:val="r"/>
    <w:docVar w:name="docpath" w:val="L:\Council\bills\BH\26145DG14.DOCX"/>
    <w:docVar w:name="dvBillNumber" w:val="5396"/>
    <w:docVar w:name="dvBillNumberPrefix" w:val="H. "/>
    <w:docVar w:name="dvOriginalBody" w:val="House"/>
    <w:docVar w:name="dvSteno" w:val="BH"/>
    <w:docVar w:name="NameofBody" w:val="h"/>
    <w:docVar w:name="vgroup2" w:val="Council"/>
  </w:docVars>
  <w:rsids>
    <w:rsidRoot w:val="00BF07CE"/>
    <w:rsid w:val="00004CA3"/>
    <w:rsid w:val="00011869"/>
    <w:rsid w:val="000E1785"/>
    <w:rsid w:val="000F40FA"/>
    <w:rsid w:val="000F7EB5"/>
    <w:rsid w:val="0010776B"/>
    <w:rsid w:val="00133E66"/>
    <w:rsid w:val="001435A3"/>
    <w:rsid w:val="001663D0"/>
    <w:rsid w:val="001D08F2"/>
    <w:rsid w:val="001D525B"/>
    <w:rsid w:val="001D7F4F"/>
    <w:rsid w:val="002321B6"/>
    <w:rsid w:val="00250967"/>
    <w:rsid w:val="002543C8"/>
    <w:rsid w:val="00284AAE"/>
    <w:rsid w:val="002E5912"/>
    <w:rsid w:val="00301B21"/>
    <w:rsid w:val="00324103"/>
    <w:rsid w:val="00325348"/>
    <w:rsid w:val="0032732C"/>
    <w:rsid w:val="00336AD0"/>
    <w:rsid w:val="00342CE8"/>
    <w:rsid w:val="0037079A"/>
    <w:rsid w:val="003D01E8"/>
    <w:rsid w:val="003E5288"/>
    <w:rsid w:val="003F6D79"/>
    <w:rsid w:val="0041760A"/>
    <w:rsid w:val="00417C01"/>
    <w:rsid w:val="004809EE"/>
    <w:rsid w:val="004E7D54"/>
    <w:rsid w:val="005273C6"/>
    <w:rsid w:val="00530A69"/>
    <w:rsid w:val="005354E7"/>
    <w:rsid w:val="00545593"/>
    <w:rsid w:val="00546D33"/>
    <w:rsid w:val="00577C6C"/>
    <w:rsid w:val="005C2FE2"/>
    <w:rsid w:val="005E2BC9"/>
    <w:rsid w:val="00605102"/>
    <w:rsid w:val="00613BC6"/>
    <w:rsid w:val="006215AA"/>
    <w:rsid w:val="006913C9"/>
    <w:rsid w:val="0069470D"/>
    <w:rsid w:val="00734F00"/>
    <w:rsid w:val="007A70AE"/>
    <w:rsid w:val="007C432B"/>
    <w:rsid w:val="007E7A95"/>
    <w:rsid w:val="008362E8"/>
    <w:rsid w:val="00863E68"/>
    <w:rsid w:val="008A1768"/>
    <w:rsid w:val="008B128F"/>
    <w:rsid w:val="008F0F33"/>
    <w:rsid w:val="008F4429"/>
    <w:rsid w:val="0094021A"/>
    <w:rsid w:val="00947387"/>
    <w:rsid w:val="009B44AF"/>
    <w:rsid w:val="009C6A0B"/>
    <w:rsid w:val="009D6716"/>
    <w:rsid w:val="009F0C77"/>
    <w:rsid w:val="009F4DD1"/>
    <w:rsid w:val="00A41684"/>
    <w:rsid w:val="00A64E80"/>
    <w:rsid w:val="00A72BCD"/>
    <w:rsid w:val="00A741D9"/>
    <w:rsid w:val="00A82A34"/>
    <w:rsid w:val="00A833AB"/>
    <w:rsid w:val="00A9741D"/>
    <w:rsid w:val="00AD4B17"/>
    <w:rsid w:val="00AD59E1"/>
    <w:rsid w:val="00B412D4"/>
    <w:rsid w:val="00BA7DC4"/>
    <w:rsid w:val="00BB4B17"/>
    <w:rsid w:val="00BE3C22"/>
    <w:rsid w:val="00BF07CE"/>
    <w:rsid w:val="00C0345E"/>
    <w:rsid w:val="00C3483A"/>
    <w:rsid w:val="00C74E9D"/>
    <w:rsid w:val="00C82FD3"/>
    <w:rsid w:val="00C83D0D"/>
    <w:rsid w:val="00C92819"/>
    <w:rsid w:val="00CC6B7B"/>
    <w:rsid w:val="00CD2089"/>
    <w:rsid w:val="00CF7B62"/>
    <w:rsid w:val="00D677F9"/>
    <w:rsid w:val="00D73A67"/>
    <w:rsid w:val="00D970A9"/>
    <w:rsid w:val="00DD445E"/>
    <w:rsid w:val="00DF3845"/>
    <w:rsid w:val="00E347BA"/>
    <w:rsid w:val="00E41911"/>
    <w:rsid w:val="00E92EEF"/>
    <w:rsid w:val="00F24442"/>
    <w:rsid w:val="00F32195"/>
    <w:rsid w:val="00F50AE3"/>
    <w:rsid w:val="00F52ED0"/>
    <w:rsid w:val="00F67CF1"/>
    <w:rsid w:val="00F81C18"/>
    <w:rsid w:val="00F840F0"/>
    <w:rsid w:val="00FB0D0D"/>
    <w:rsid w:val="00FB43B4"/>
    <w:rsid w:val="00FC73F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765A8-DF73-447A-ABC0-70EB5E4CF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325</Words>
  <Characters>1854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2014-06-17T16:03:00Z</cp:lastPrinted>
  <dcterms:created xsi:type="dcterms:W3CDTF">2014-06-17T20:12:00Z</dcterms:created>
  <dcterms:modified xsi:type="dcterms:W3CDTF">2014-06-17T20:12:00Z</dcterms:modified>
</cp:coreProperties>
</file>