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D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67CD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52E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7-13-710 OF THE 1976 CODE, RELATING TO PRESENTATION OF IDENTIFICATION WHEN AN ELECTOR PRESENTS HIMSELF TO VOTE, TO PROVIDE </w:t>
      </w:r>
      <w:r w:rsidR="00184D07">
        <w:rPr>
          <w:rFonts w:eastAsia="Times New Roman"/>
        </w:rPr>
        <w:t xml:space="preserve">THAT </w:t>
      </w:r>
      <w:r>
        <w:rPr>
          <w:rFonts w:eastAsia="Times New Roman"/>
        </w:rPr>
        <w:t xml:space="preserve">ELECTORS WHO FAIL TO PRODUCE A VALID AND CURRENT PHOTOGRAPH IDENTIFICATION MAY COMPLETE A STATEMENT AT THE POLLING PLACE AND AFFIRM THAT THE ELECTOR MEETS CERTAIN QUALIFICATIONS, TO PROVIDE </w:t>
      </w:r>
      <w:r w:rsidR="00184D07">
        <w:rPr>
          <w:rFonts w:eastAsia="Times New Roman"/>
        </w:rPr>
        <w:t xml:space="preserve">THAT </w:t>
      </w:r>
      <w:r>
        <w:rPr>
          <w:rFonts w:eastAsia="Times New Roman"/>
        </w:rPr>
        <w:t>UPON COMPLETION OF THE STATEMENT</w:t>
      </w:r>
      <w:r w:rsidR="00184D07">
        <w:rPr>
          <w:rFonts w:eastAsia="Times New Roman"/>
        </w:rPr>
        <w:t>,</w:t>
      </w:r>
      <w:r>
        <w:rPr>
          <w:rFonts w:eastAsia="Times New Roman"/>
        </w:rPr>
        <w:t xml:space="preserve"> THE STATEMENT AND THE ELECTOR’S PROVISIONAL BALLOT MUST BE FILED WITH THE COUNTY BOARD OF REGISTRATION AND ELECTIONS, AND TO PROVIDE </w:t>
      </w:r>
      <w:r w:rsidR="00184D07">
        <w:rPr>
          <w:rFonts w:eastAsia="Times New Roman"/>
        </w:rPr>
        <w:t xml:space="preserve">THAT </w:t>
      </w:r>
      <w:r>
        <w:rPr>
          <w:rFonts w:eastAsia="Times New Roman"/>
        </w:rPr>
        <w:t>SHOULD THE COUNTY BOARD OF REGISTRATION AND</w:t>
      </w:r>
      <w:r w:rsidR="00184D07">
        <w:rPr>
          <w:rFonts w:eastAsia="Times New Roman"/>
        </w:rPr>
        <w:t xml:space="preserve"> ELECTIONS DETERMINE THE VOTER </w:t>
      </w:r>
      <w:r>
        <w:rPr>
          <w:rFonts w:eastAsia="Times New Roman"/>
        </w:rPr>
        <w:t xml:space="preserve">WAS CHALLENGED </w:t>
      </w:r>
      <w:r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FALSE. </w:t>
      </w:r>
    </w:p>
    <w:p w:rsidR="00F67CD4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67CD4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7CD4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7CD4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450FF">
        <w:rPr>
          <w:rFonts w:eastAsia="Times New Roman"/>
        </w:rPr>
        <w:t>Section 7-13-710</w:t>
      </w:r>
      <w:r w:rsidR="00294C9C">
        <w:rPr>
          <w:rFonts w:eastAsia="Times New Roman"/>
        </w:rPr>
        <w:t xml:space="preserve">(D)(1) and (2) </w:t>
      </w:r>
      <w:r w:rsidR="001450FF">
        <w:rPr>
          <w:rFonts w:eastAsia="Times New Roman"/>
        </w:rPr>
        <w:t>of the 1976 Code is amended to read:</w:t>
      </w:r>
    </w:p>
    <w:p w:rsidR="001450FF" w:rsidRDefault="001450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50FF" w:rsidRPr="004E474B" w:rsidRDefault="001450FF" w:rsidP="0014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 w:rsidR="00294C9C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a statement</w:t>
      </w:r>
      <w:r w:rsidR="00491082"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under penalty of perjury at the polling place and affirm that the elector:  (i) is the same individual who personally appeared at the polling </w:t>
      </w:r>
      <w:r w:rsidRPr="004E474B">
        <w:rPr>
          <w:color w:val="000000" w:themeColor="text1"/>
          <w:u w:color="000000" w:themeColor="text1"/>
        </w:rPr>
        <w:lastRenderedPageBreak/>
        <w:t xml:space="preserve">place;  (ii) cast the provisional ballot on election day;  and (iii) has a religious objection to being photographed. 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="00491082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, the elector may cast a provisional ballot. 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 w:rsidRPr="00491082">
        <w:rPr>
          <w:color w:val="000000" w:themeColor="text1"/>
          <w:u w:val="single" w:color="000000" w:themeColor="text1"/>
        </w:rPr>
        <w:t>statement</w:t>
      </w:r>
      <w:r w:rsidR="00491082"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the county board of canvassers. </w:t>
      </w:r>
    </w:p>
    <w:p w:rsidR="001450FF" w:rsidRPr="004E474B" w:rsidRDefault="001450FF" w:rsidP="0014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 w:rsidR="00294C9C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a statement</w:t>
      </w:r>
      <w:r w:rsidR="00491082"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under the penalty of perjury at the polling place and affirm that the elector:  (i) is the same individual who personally appeared at the polling place;  (ii) cast the provisional ballot on election day;  and (iii) the elector suffers from a reasonable impediment that prevents him from obtaining photograph identification.  The elector also shall list the impediment, unless otherwise prohibited by state or federal law. 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="00491082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, the elector may cast a provisional ballot. 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="00491082"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the county board of canvassers. </w:t>
      </w:r>
    </w:p>
    <w:p w:rsidR="001450FF" w:rsidRPr="004E474B" w:rsidRDefault="001450FF" w:rsidP="0014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 w:rsidR="00294C9C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="00491082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91082">
        <w:rPr>
          <w:color w:val="000000" w:themeColor="text1"/>
          <w:u w:val="single" w:color="000000" w:themeColor="text1"/>
        </w:rPr>
        <w:t>statement</w:t>
      </w:r>
      <w:r w:rsidR="00491082">
        <w:rPr>
          <w:color w:val="000000" w:themeColor="text1"/>
          <w:u w:color="000000" w:themeColor="text1"/>
        </w:rPr>
        <w:t xml:space="preserve"> </w:t>
      </w:r>
      <w:r w:rsidR="00294C9C">
        <w:rPr>
          <w:color w:val="000000" w:themeColor="text1"/>
          <w:u w:color="000000" w:themeColor="text1"/>
        </w:rPr>
        <w:t>is false.”</w:t>
      </w:r>
    </w:p>
    <w:p w:rsidR="00294C9C" w:rsidRDefault="00294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7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50F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D6A8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D6A8B" w:rsidRDefault="00FD6A8B" w:rsidP="00FD6A8B">
      <w:pPr>
        <w:suppressAutoHyphens/>
        <w:jc w:val="both"/>
        <w:rPr>
          <w:rFonts w:eastAsia="Times New Roman"/>
        </w:rPr>
      </w:pPr>
    </w:p>
    <w:sectPr w:rsidR="00FD6A8B" w:rsidSect="00FD6A8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0FF" w:rsidRDefault="001450FF" w:rsidP="00522CE0">
      <w:r>
        <w:separator/>
      </w:r>
    </w:p>
  </w:endnote>
  <w:endnote w:type="continuationSeparator" w:id="0">
    <w:p w:rsidR="001450FF" w:rsidRDefault="001450F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1CBC36-AD76-4275-97C3-B3FACCB21299}"/>
    <w:embedBold r:id="rId2" w:fontKey="{EE2E382A-B222-469C-8F67-3BC4410348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4AC0E5-DA33-425B-98D4-1459AA7694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4E37C3-535D-427E-821E-F1A448442E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656" w:rsidRPr="00FD6A8B" w:rsidRDefault="00FD6A8B" w:rsidP="00FD6A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0FF" w:rsidRDefault="001450FF" w:rsidP="00522CE0">
      <w:r>
        <w:separator/>
      </w:r>
    </w:p>
  </w:footnote>
  <w:footnote w:type="continuationSeparator" w:id="0">
    <w:p w:rsidR="001450FF" w:rsidRDefault="001450F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2REAS.HM.GM"/>
    <w:docVar w:name="CoverAttorneyInitials" w:val="HM"/>
    <w:docVar w:name="CoverAttorneyLastName" w:val="Mottel"/>
    <w:docVar w:name="CoverBillType" w:val="b"/>
    <w:docVar w:name="CoverSenator" w:val="GM"/>
    <w:docVar w:name="dvBillNumber" w:val="69"/>
    <w:docVar w:name="dvBillNumberPrefix" w:val="S. "/>
    <w:docVar w:name="dvOriginalBody" w:val="Senate"/>
    <w:docVar w:name="fulldraftpath" w:val="L:\S-RES\GM\002REAS.HM.GM.DOCX"/>
    <w:docVar w:name="NameofBody" w:val="S"/>
    <w:docVar w:name="vgroup2" w:val="S-RES"/>
  </w:docVars>
  <w:rsids>
    <w:rsidRoot w:val="00EC6A51"/>
    <w:rsid w:val="00042AC1"/>
    <w:rsid w:val="00046516"/>
    <w:rsid w:val="0007601D"/>
    <w:rsid w:val="00094E60"/>
    <w:rsid w:val="000B0720"/>
    <w:rsid w:val="000B5EAF"/>
    <w:rsid w:val="001450FF"/>
    <w:rsid w:val="00170561"/>
    <w:rsid w:val="00184D07"/>
    <w:rsid w:val="00186AC9"/>
    <w:rsid w:val="00197DF1"/>
    <w:rsid w:val="001B3DD9"/>
    <w:rsid w:val="001B7E5D"/>
    <w:rsid w:val="001D3BAC"/>
    <w:rsid w:val="00216025"/>
    <w:rsid w:val="00245C4E"/>
    <w:rsid w:val="00250B44"/>
    <w:rsid w:val="00294C9C"/>
    <w:rsid w:val="002C1321"/>
    <w:rsid w:val="002C5896"/>
    <w:rsid w:val="002D3BED"/>
    <w:rsid w:val="00307C2B"/>
    <w:rsid w:val="00383247"/>
    <w:rsid w:val="003C39C8"/>
    <w:rsid w:val="003D6E2B"/>
    <w:rsid w:val="003E7597"/>
    <w:rsid w:val="0044020F"/>
    <w:rsid w:val="00450668"/>
    <w:rsid w:val="004813A2"/>
    <w:rsid w:val="00491082"/>
    <w:rsid w:val="004952FA"/>
    <w:rsid w:val="004B6A22"/>
    <w:rsid w:val="004D7F37"/>
    <w:rsid w:val="0052005B"/>
    <w:rsid w:val="00522CE0"/>
    <w:rsid w:val="00565148"/>
    <w:rsid w:val="00593361"/>
    <w:rsid w:val="005A0656"/>
    <w:rsid w:val="005A413B"/>
    <w:rsid w:val="005A5017"/>
    <w:rsid w:val="005A648C"/>
    <w:rsid w:val="005F1745"/>
    <w:rsid w:val="006558B3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BD6"/>
    <w:rsid w:val="00AE59C8"/>
    <w:rsid w:val="00B10098"/>
    <w:rsid w:val="00B52E56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72D7"/>
    <w:rsid w:val="00D1088B"/>
    <w:rsid w:val="00D12ACF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C6A51"/>
    <w:rsid w:val="00F0234A"/>
    <w:rsid w:val="00F51241"/>
    <w:rsid w:val="00F52959"/>
    <w:rsid w:val="00F55884"/>
    <w:rsid w:val="00F67CD4"/>
    <w:rsid w:val="00FC0D36"/>
    <w:rsid w:val="00FD6A8B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2012-12-11T19:17:00Z</cp:lastPrinted>
  <dcterms:created xsi:type="dcterms:W3CDTF">2012-12-13T20:50:00Z</dcterms:created>
  <dcterms:modified xsi:type="dcterms:W3CDTF">2012-12-13T20:50:00Z</dcterms:modified>
</cp:coreProperties>
</file>