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C38" w:rsidRDefault="006E4C38" w:rsidP="00437072">
      <w:pPr>
        <w:pStyle w:val="BillDots0"/>
      </w:pPr>
      <w:r>
        <w:rPr>
          <w:strike/>
        </w:rPr>
        <w:t>Indicates Matter Stricken</w:t>
      </w:r>
    </w:p>
    <w:p w:rsidR="006E4C38" w:rsidRPr="006E4C38" w:rsidRDefault="006E4C38" w:rsidP="00437072">
      <w:pPr>
        <w:pStyle w:val="BillDots0"/>
      </w:pPr>
      <w:r>
        <w:rPr>
          <w:u w:val="single"/>
        </w:rPr>
        <w:t>Indicates New Matter</w:t>
      </w:r>
    </w:p>
    <w:p w:rsidR="006E4C38" w:rsidRDefault="006E4C38" w:rsidP="00437072">
      <w:pPr>
        <w:pStyle w:val="BillDots0"/>
      </w:pPr>
    </w:p>
    <w:p w:rsidR="006E4C38" w:rsidRDefault="006E4C38" w:rsidP="00437072">
      <w:pPr>
        <w:pStyle w:val="BillDots0"/>
      </w:pPr>
      <w:r>
        <w:t>AMENDED</w:t>
      </w:r>
    </w:p>
    <w:p w:rsidR="006E4C38" w:rsidRDefault="006E4C38" w:rsidP="00437072">
      <w:pPr>
        <w:pStyle w:val="BillDots0"/>
      </w:pPr>
      <w:r>
        <w:t>May 21, 2014</w:t>
      </w:r>
    </w:p>
    <w:p w:rsidR="006E4C38" w:rsidRDefault="006E4C38" w:rsidP="00437072">
      <w:pPr>
        <w:pStyle w:val="BillDots0"/>
      </w:pPr>
    </w:p>
    <w:p w:rsidR="006E4C38" w:rsidRPr="006E4C38" w:rsidRDefault="006E4C38" w:rsidP="006E4C38">
      <w:pPr>
        <w:pStyle w:val="BillDots0"/>
        <w:tabs>
          <w:tab w:val="clear" w:pos="216"/>
          <w:tab w:val="clear" w:pos="432"/>
          <w:tab w:val="clear" w:pos="648"/>
          <w:tab w:val="clear" w:pos="864"/>
          <w:tab w:val="clear" w:pos="1080"/>
          <w:tab w:val="clear" w:pos="1296"/>
          <w:tab w:val="clear" w:pos="5904"/>
          <w:tab w:val="right" w:pos="5933"/>
        </w:tabs>
      </w:pPr>
      <w:r>
        <w:tab/>
      </w:r>
      <w:r>
        <w:rPr>
          <w:b/>
          <w:sz w:val="36"/>
        </w:rPr>
        <w:t>S. 909</w:t>
      </w:r>
    </w:p>
    <w:p w:rsidR="006E4C38" w:rsidRDefault="006E4C38" w:rsidP="00437072">
      <w:pPr>
        <w:pStyle w:val="BillDots0"/>
      </w:pPr>
    </w:p>
    <w:p w:rsidR="006E4C38" w:rsidRDefault="006E4C38" w:rsidP="006E4C38">
      <w:pPr>
        <w:pStyle w:val="BillDots0"/>
        <w:jc w:val="center"/>
      </w:pPr>
      <w:r>
        <w:t xml:space="preserve">Introduced by </w:t>
      </w:r>
      <w:r w:rsidRPr="00B830C4">
        <w:t>Senator Hayes</w:t>
      </w:r>
    </w:p>
    <w:p w:rsidR="006E4C38" w:rsidRDefault="006E4C38" w:rsidP="00437072">
      <w:pPr>
        <w:pStyle w:val="BillDots0"/>
      </w:pPr>
    </w:p>
    <w:p w:rsidR="006E4C38" w:rsidRDefault="006E4C38" w:rsidP="00437072">
      <w:pPr>
        <w:pStyle w:val="BillDots0"/>
      </w:pPr>
      <w:r>
        <w:t>S. Printed 5/21/14--H.</w:t>
      </w:r>
    </w:p>
    <w:p w:rsidR="006E4C38" w:rsidRDefault="006E4C38" w:rsidP="00437072">
      <w:pPr>
        <w:pStyle w:val="BillDots0"/>
      </w:pPr>
      <w:r>
        <w:t>Read the first time May 6, 2014.</w:t>
      </w:r>
    </w:p>
    <w:p w:rsidR="006E4C38" w:rsidRPr="006E4C38" w:rsidRDefault="006E4C38" w:rsidP="006E4C38">
      <w:pPr>
        <w:pStyle w:val="BillDots0"/>
        <w:jc w:val="center"/>
      </w:pPr>
      <w:r>
        <w:rPr>
          <w:u w:val="single"/>
        </w:rPr>
        <w:t>            </w:t>
      </w:r>
    </w:p>
    <w:p w:rsidR="006E4C38" w:rsidRDefault="006E4C38" w:rsidP="00437072">
      <w:pPr>
        <w:pStyle w:val="BillDots0"/>
      </w:pPr>
    </w:p>
    <w:p w:rsidR="009A3930" w:rsidRDefault="009A3930" w:rsidP="00437072">
      <w:pPr>
        <w:pStyle w:val="BillDots0"/>
        <w:sectPr w:rsidR="009A3930" w:rsidSect="009A3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7072" w:rsidRDefault="00437072" w:rsidP="00437072">
      <w:pPr>
        <w:pStyle w:val="BillDots0"/>
      </w:pPr>
    </w:p>
    <w:p w:rsidR="00437072" w:rsidRDefault="00437072" w:rsidP="00437072">
      <w:pPr>
        <w:pStyle w:val="Numbersforbill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246349">
        <w:noBreakHyphen/>
      </w:r>
      <w:r>
        <w:t>90</w:t>
      </w:r>
      <w:r w:rsidR="00246349">
        <w:noBreakHyphen/>
      </w:r>
      <w:r>
        <w:t xml:space="preserve">10, AS AMENDED, CODE OF LAWS OF SOUTH CAROLINA, 1976, RELATING TO DEFINITIONS CONCERNING CAPTIVE INSURANCE COMPANIES, SO AS TO DEFINE </w:t>
      </w:r>
      <w:r w:rsidR="00246349" w:rsidRPr="00246349">
        <w:t>‘</w:t>
      </w:r>
      <w:r>
        <w:t>RISK RETENTION GROUP</w:t>
      </w:r>
      <w:r w:rsidR="00246349" w:rsidRPr="00246349">
        <w:t>’</w:t>
      </w:r>
      <w:r>
        <w:t>; TO AMEND SECTION 38</w:t>
      </w:r>
      <w:r w:rsidR="00246349">
        <w:noBreakHyphen/>
      </w:r>
      <w:r>
        <w:t>90</w:t>
      </w:r>
      <w:r w:rsidR="00246349">
        <w:noBreakHyphen/>
      </w:r>
      <w:r>
        <w:t>40, AS AMENDED, RELATING TO CAPITALIZATION REQUIREMENTS FOR CAPTIVE INSURANCE COMPANIES, SO AS TO INCLUDE CAPTIVE INSURANCE COMPANIES AND SPECIAL PURPOSE CAPTIVE INSURANCE COMPANIES FORMED AS A RISK RETENTION GROUP; TO AMEND SECTION 38</w:t>
      </w:r>
      <w:r w:rsidR="00246349">
        <w:noBreakHyphen/>
      </w:r>
      <w:r>
        <w:t>90</w:t>
      </w:r>
      <w:r w:rsidR="00246349">
        <w:noBreakHyphen/>
      </w:r>
      <w:r>
        <w:t>50, AS AMENDED, RELATING TO FREE SURPLUS REQUIREMENTS FOR CAPTIVE INSURANCE COMPANIES, SO AS TO INCLUDE CAPTIVE INSURANCE COMPANIES AND SPECIAL PURPOSE CAPTIVE INSURANCE COMPANIES FORMED AS A RISK RETENTION GROUP; AND TO AMEND SECTION 38</w:t>
      </w:r>
      <w:r w:rsidR="00246349">
        <w:noBreakHyphen/>
      </w:r>
      <w:r>
        <w:t>90</w:t>
      </w:r>
      <w:r w:rsidR="00246349">
        <w:noBreakHyphen/>
      </w:r>
      <w:r>
        <w:t>70, AS AMENDED, SECTION 38</w:t>
      </w:r>
      <w:r w:rsidR="00246349">
        <w:noBreakHyphen/>
      </w:r>
      <w:r>
        <w:t>90</w:t>
      </w:r>
      <w:r w:rsidR="00246349">
        <w:noBreakHyphen/>
      </w:r>
      <w:r>
        <w:t>100, AS AMENDED, SECTION 38</w:t>
      </w:r>
      <w:r w:rsidR="00246349">
        <w:noBreakHyphen/>
      </w:r>
      <w:r>
        <w:t>90</w:t>
      </w:r>
      <w:r w:rsidR="00246349">
        <w:noBreakHyphen/>
      </w:r>
      <w:r>
        <w:t>110, AS AMENDED, AND SECTION 38</w:t>
      </w:r>
      <w:r w:rsidR="00246349">
        <w:noBreakHyphen/>
      </w:r>
      <w:r>
        <w:t>90</w:t>
      </w:r>
      <w:r w:rsidR="00246349">
        <w:noBreakHyphen/>
      </w:r>
      <w:r>
        <w:t xml:space="preserve">160, AS AMENDED, ALL RELATING TO MISCELLANEOUS REQUIREMENTS FOR CAPTIVE INSURANCE COMPANIES, SO AS TO </w:t>
      </w:r>
      <w:r w:rsidR="00237277">
        <w:t>MAKE CONFORMING PROVISIONS FOR</w:t>
      </w:r>
      <w:r>
        <w:t xml:space="preserve"> CAPTIVE INSURANCE COMPANIES FORMED AS RISK RETENTION GROUP</w:t>
      </w:r>
      <w:r w:rsidR="00237277">
        <w:t>S</w:t>
      </w:r>
      <w:r>
        <w:t xml:space="preserve"> </w:t>
      </w:r>
      <w:r w:rsidR="00237277">
        <w:t>AND SPECIAL PURPOSE CAPTIVE INSURANCE COMPANIES FORMED AS RISK RETENTION GROUPS</w:t>
      </w:r>
      <w:r>
        <w:t>.</w:t>
      </w:r>
    </w:p>
    <w:p w:rsidR="006E4C38" w:rsidRDefault="006E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w:t>
      </w:r>
      <w:r w:rsidRPr="00DE7AAE">
        <w:tab/>
        <w:t>Article 1, Chapter 90, Title 38 of the 1976 Code is amended by adding:</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“Section 38</w:t>
      </w:r>
      <w:r w:rsidRPr="00DE7AAE">
        <w:noBreakHyphen/>
        <w:t>90</w:t>
      </w:r>
      <w:r w:rsidRPr="00DE7AAE">
        <w:noBreakHyphen/>
        <w:t>165.</w:t>
      </w:r>
      <w:r w:rsidRPr="00DE7AAE">
        <w:tab/>
        <w:t>(A)</w:t>
      </w:r>
      <w:r w:rsidRPr="00DE7AAE">
        <w:tab/>
        <w:t>The director may declare inactive by order a captive insurance company other than a risk retention group or association captive if such captive insurance company has no outstanding liabilities and agrees to cease providing insurance coverage.</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During the period the captive insurance company is inactive, the director may by order: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modify the minimum premium tax applicable to the captive insurance company to an amount no less than two thousand dollars and the captive insurance company shall pay no other premium taxes; and</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exempt the captive insurance company from the requirement to file such reports as set forth in the order.”</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w:t>
      </w:r>
      <w:r w:rsidRPr="00DE7AAE">
        <w:tab/>
        <w:t>Article 1, Chapter 90, Title 38 of the 1976 Code is amended by adding:</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215.</w:t>
      </w:r>
      <w:r w:rsidRPr="00DE7AAE">
        <w:tab/>
        <w:t>(A)</w:t>
      </w:r>
      <w:r w:rsidRPr="00DE7AAE">
        <w:tab/>
        <w:t>A protected cell may be either unincorporated or incorporated.</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With regard to unincorporated protected cells:</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The unincorporated protected cell shall have its own distinct name or designation, which shall include the words ‘Protected Cell’ or the abbreviation ‘PC’.  Any captive insurance company or protected cell formed prior to the effective date of this section may not be required to change its name to comply with the provisions of this paragraph.</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An unincorporated protected cell must meet the paid</w:t>
      </w:r>
      <w:r w:rsidRPr="00DE7AAE">
        <w:noBreakHyphen/>
        <w:t>in capital and free surplus requirements applicable to a special purpose captive insurance company and either: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establish loss and loss expense reserves for business written through the unincorporated protected cell;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E7AAE">
        <w:rPr>
          <w:szCs w:val="36"/>
        </w:rPr>
        <w:tab/>
      </w:r>
      <w:r w:rsidRPr="00DE7AAE">
        <w:rPr>
          <w:szCs w:val="36"/>
        </w:rPr>
        <w:tab/>
      </w:r>
      <w:r w:rsidRPr="00DE7AAE">
        <w:rPr>
          <w:szCs w:val="36"/>
        </w:rPr>
        <w:tab/>
        <w:t>(b)</w:t>
      </w:r>
      <w:r w:rsidRPr="00DE7AAE">
        <w:rPr>
          <w:szCs w:val="36"/>
        </w:rPr>
        <w:tab/>
        <w:t xml:space="preserve">the business written through the unincorporated protected cell must be: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w:t>
      </w:r>
      <w:r w:rsidRPr="00DE7AAE">
        <w:tab/>
      </w:r>
      <w:r w:rsidRPr="00DE7AAE">
        <w:tab/>
        <w:t xml:space="preserve">fronted by an insurance company licensed pursuant to the laws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tab/>
        <w:t>(A)</w:t>
      </w:r>
      <w:r w:rsidRPr="00DE7AAE">
        <w:tab/>
        <w:t xml:space="preserve">any state;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tab/>
        <w:t>(B)</w:t>
      </w:r>
      <w:r w:rsidRPr="00DE7AAE">
        <w:tab/>
        <w:t xml:space="preserve">any jurisdiction if the insurance company is a wholly owned subsidiary of an insurance company licensed pursuant to the laws of any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w:t>
      </w:r>
      <w:r w:rsidRPr="00DE7AAE">
        <w:tab/>
        <w:t xml:space="preserve">reinsured by a reinsurer authorized or approved by this State;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(iii)</w:t>
      </w:r>
      <w:r w:rsidRPr="00DE7AAE">
        <w:tab/>
        <w:t xml:space="preserve">secured by a trust fund in the United States for the benefit of policyholders and claimants funded by an irrevocable </w:t>
      </w:r>
      <w:r w:rsidRPr="00DE7AAE">
        <w:lastRenderedPageBreak/>
        <w:t>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DE7AAE">
        <w:noBreakHyphen/>
        <w:t xml:space="preserve">chartered bank is acceptable to the director. A trust and trust instrument maintained pursuant to this item must be in a form and upon terms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when in favor of a creditor of the protected cell and otherwise allowed under applicable law.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This subsection may not be construed to prohibit the sponsored captive insurance company from:</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entering into contracts of insurance on behalf of the protected cell;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contracting with or arranging for third</w:t>
      </w:r>
      <w:r w:rsidRPr="00DE7AAE">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Incorporated protected cells shall be subject to all of the following:</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An incorporated protected cell may be organized and operated in any form of business organization set forth in Section 38</w:t>
      </w:r>
      <w:r w:rsidRPr="00DE7AAE">
        <w:noBreakHyphen/>
        <w:t>90</w:t>
      </w:r>
      <w:r w:rsidRPr="00DE7AAE">
        <w:noBreakHyphen/>
        <w:t>60(A).</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t>(2)</w:t>
      </w:r>
      <w:r w:rsidRPr="00DE7AAE">
        <w:tab/>
        <w:t>Except as specifically set forth in this chapter, each incorporated protected cell of a sponsored captive insurance company shall be licensed and treated as a special purpose captive insurance company.</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A participant in an incorporated protected cell need not be a shareholder of the protected cell or of the sponsored captive insurance company or any affiliate thereof.</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t>The name of an incorporated protected cell must include the words ‘Incorporated Cell’ or the abbreviation ‘IC’.</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Any captive insurance company or protected cell formed prior to July 31, 2013 shall not be required to change its name to comply with the provisions of subsection (D).”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3.</w:t>
      </w:r>
      <w:r w:rsidRPr="00DE7AAE">
        <w:tab/>
        <w:t xml:space="preserve">Article 1, Chapter 90, Title 38 of the 1976 Code is amended by adding: </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250.</w:t>
      </w:r>
      <w:r w:rsidRPr="00DE7AAE">
        <w:tab/>
        <w:t>A licensed captive insurance company that meets the necessary requirements of this title imposed upon an insurer must be considered for issuance of a certificate of authority to act as an insurer in this State.”</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4.</w:t>
      </w:r>
      <w:r w:rsidRPr="00DE7AAE">
        <w:tab/>
        <w:t>Section 38</w:t>
      </w:r>
      <w:r w:rsidRPr="00DE7AAE">
        <w:noBreakHyphen/>
        <w:t>90</w:t>
      </w:r>
      <w:r w:rsidRPr="00DE7AAE">
        <w:noBreakHyphen/>
        <w:t>10 of the 1976 Code, as last amended by Act 291 of 2004,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10.</w:t>
      </w:r>
      <w:r w:rsidRPr="00DE7AAE">
        <w:tab/>
        <w:t xml:space="preserve">As used in this chapter, unless the context requires otherwise: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w:t>
      </w:r>
      <w:r w:rsidRPr="00DE7AAE">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(2)</w:t>
      </w:r>
      <w:r w:rsidRPr="00DE7AAE">
        <w:tab/>
        <w:t xml:space="preserve">‘Affiliated company’ means a company in the same corporate system as a parent, an industrial insured, or a member organization by virtue of common ownership, control, operation, or management.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(3)</w:t>
      </w:r>
      <w:r w:rsidRPr="00DE7AAE">
        <w:tab/>
        <w:t xml:space="preserve">‘Association’ means a legal association of individuals, corporations, limited liability companies, partnerships, political subdivisions, or associations that has been in continuous existence for at least one year: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the member organizations of which collectively, or which does itself: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r>
      <w:r w:rsidRPr="00DE7AAE">
        <w:tab/>
        <w:t>(i)</w:t>
      </w:r>
      <w:r w:rsidRPr="00DE7AAE">
        <w:tab/>
      </w:r>
      <w:r w:rsidRPr="00DE7AAE">
        <w:tab/>
        <w:t xml:space="preserve">own, control, or hold with power to vote all of the outstanding voting securities of an association captive insurance company incorporated as a stock insurer or organized as a limited liability company;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(ii)</w:t>
      </w:r>
      <w:r w:rsidRPr="00DE7AAE">
        <w:tab/>
        <w:t xml:space="preserve">have complete voting control over an association captive insurance company organized as a mutual insurer;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the member organizations of which collectively constitute all of the subscribers of an association captive insurance company formed as a reciprocal insurer.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(4)</w:t>
      </w:r>
      <w:r w:rsidRPr="00DE7AAE">
        <w:tab/>
        <w:t xml:space="preserve">‘Association captive insurance company’ means a company that insures risks of the member organizations of the association and their affiliated companies.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(5)</w:t>
      </w:r>
      <w:r w:rsidRPr="00DE7AAE">
        <w:tab/>
        <w:t xml:space="preserve">‘Branch business’ means any insurance business transacted by a branch captive insurance company in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(6)</w:t>
      </w:r>
      <w:r w:rsidRPr="00DE7AAE">
        <w:tab/>
        <w:t xml:space="preserve">‘Branch captive insurance company’ means an alien captive insurance company licensed by the director to transact the business of insurance in this State through a business unit with a principal place of business in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(7)</w:t>
      </w:r>
      <w:r w:rsidRPr="00DE7AAE">
        <w:tab/>
        <w:t xml:space="preserve">‘Branch operations’ means any business operations of a branch captive insurance company in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(8)</w:t>
      </w:r>
      <w:r w:rsidRPr="00DE7AAE">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chapter.  For purposes of this chapter, a branch captive insurance company must be a pure captive insurance company with respect to operations in this State, unless otherwise permitted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(9)</w:t>
      </w:r>
      <w:r w:rsidRPr="00DE7AAE">
        <w:tab/>
        <w:t xml:space="preserve">‘Captive reinsurance company’ means a reinsurance company that is formed or licensed pursuant to this chapter and is wholly owned by a qualifying reinsurance parent company.  A captive reinsurance company is a stock corporation.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(10)</w:t>
      </w:r>
      <w:r w:rsidRPr="00DE7AAE">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(11)</w:t>
      </w:r>
      <w:r w:rsidRPr="00DE7AAE">
        <w:tab/>
        <w:t xml:space="preserve">‘Consolidated GAAP net worth’ means the consolidated owners’ equity determined in accordance with GAAP for reporting to the United States Securities and Exchange Commission.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(12)</w:t>
      </w:r>
      <w:r w:rsidRPr="00DE7AAE">
        <w:tab/>
        <w:t xml:space="preserve">‘Controlled unaffiliated business’ means a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that is not in the corporate system of a parent and affiliated companies;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that has an existing contractual relationship with a parent or affiliated company;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(c)</w:t>
      </w:r>
      <w:r w:rsidRPr="00DE7AAE">
        <w:tab/>
        <w:t>whose risks are managed by a captive insurance company in accordance with Section 38</w:t>
      </w:r>
      <w:r w:rsidRPr="00DE7AAE">
        <w:noBreakHyphen/>
        <w:t>90</w:t>
      </w:r>
      <w:r w:rsidRPr="00DE7AAE">
        <w:noBreakHyphen/>
        <w:t xml:space="preserve">190.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(13)</w:t>
      </w:r>
      <w:r w:rsidRPr="00DE7AAE">
        <w:tab/>
        <w:t xml:space="preserve">‘Director’ means the Director of the South Carolina Department of Insurance or the director’s designee.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(14)</w:t>
      </w:r>
      <w:r w:rsidRPr="00DE7AAE">
        <w:tab/>
        <w:t xml:space="preserve">‘Department’ means the South Carolina Department of Insurance.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(15)</w:t>
      </w:r>
      <w:r w:rsidRPr="00DE7AAE">
        <w:tab/>
        <w:t xml:space="preserve">‘GAAP’ means generally accepted accounting principles.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(16)</w:t>
      </w:r>
      <w:r w:rsidRPr="00DE7AAE">
        <w:tab/>
      </w:r>
      <w:r w:rsidRPr="00DE7AAE">
        <w:rPr>
          <w:u w:val="single"/>
        </w:rPr>
        <w:t>‘General account’ means the assets and liabilities of a sponsored captive insurance company other than protected cell assets and protected cell liabilities.</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16</w:t>
      </w:r>
      <w:r w:rsidRPr="00DE7AAE">
        <w:rPr>
          <w:u w:val="single"/>
        </w:rPr>
        <w:t>17</w:t>
      </w:r>
      <w:r w:rsidRPr="00DE7AAE">
        <w:t>)</w:t>
      </w:r>
      <w:r w:rsidRPr="00DE7AAE">
        <w:tab/>
        <w:t>‘Industrial insured’ means an insured as defined in Section 38</w:t>
      </w:r>
      <w:r w:rsidRPr="00DE7AAE">
        <w:noBreakHyphen/>
        <w:t>25</w:t>
      </w:r>
      <w:r w:rsidRPr="00DE7AAE">
        <w:noBreakHyphen/>
        <w:t xml:space="preserve">150(8).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17</w:t>
      </w:r>
      <w:r w:rsidRPr="00DE7AAE">
        <w:rPr>
          <w:u w:val="single"/>
        </w:rPr>
        <w:t>18</w:t>
      </w:r>
      <w:r w:rsidRPr="00DE7AAE">
        <w:t>)</w:t>
      </w:r>
      <w:r w:rsidRPr="00DE7AAE">
        <w:tab/>
        <w:t xml:space="preserve">‘Industrial insured captive insurance company’ means a company that insures risks of the industrial insureds that comprise the industrial insured group and their affiliated companies.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18</w:t>
      </w:r>
      <w:r w:rsidRPr="00DE7AAE">
        <w:rPr>
          <w:u w:val="single"/>
        </w:rPr>
        <w:t>19</w:t>
      </w:r>
      <w:r w:rsidRPr="00DE7AAE">
        <w:t>)</w:t>
      </w:r>
      <w:r w:rsidRPr="00DE7AAE">
        <w:tab/>
        <w:t xml:space="preserve">‘Industrial insured group’ means a group that meets either of the following criteria: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a group of industrial insureds that collectively: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w:t>
      </w:r>
      <w:r w:rsidRPr="00DE7AAE">
        <w:tab/>
      </w:r>
      <w:r>
        <w:tab/>
      </w:r>
      <w:r w:rsidRPr="00DE7AAE">
        <w:t xml:space="preserve">own, control, or hold with power to vote all of the outstanding voting securities of an industrial insured captive insurance company incorporated as a stock insurer or limited liability company;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(ii)</w:t>
      </w:r>
      <w:r w:rsidRPr="00DE7AAE">
        <w:tab/>
        <w:t xml:space="preserve">have complete voting control over an industrial insured captive insurance company incorporated as a mutual insurer;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19</w:t>
      </w:r>
      <w:r w:rsidRPr="00DE7AAE">
        <w:rPr>
          <w:u w:val="single"/>
        </w:rPr>
        <w:t>20</w:t>
      </w:r>
      <w:r w:rsidRPr="00DE7AAE">
        <w:t>)</w:t>
      </w:r>
      <w:r w:rsidRPr="00DE7AAE">
        <w:tab/>
        <w:t xml:space="preserve">‘Member organization’ means any individual, corporation, limited liability company, partnership, or association that belongs to an association.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20</w:t>
      </w:r>
      <w:r w:rsidRPr="00DE7AAE">
        <w:rPr>
          <w:u w:val="single"/>
        </w:rPr>
        <w:t>21</w:t>
      </w:r>
      <w:r w:rsidRPr="00DE7AAE">
        <w:t>)</w:t>
      </w:r>
      <w:r w:rsidRPr="00DE7AAE">
        <w:tab/>
        <w:t xml:space="preserve">‘Parent’ means any corporation, limited liability company, partnership, or individual that directly or indirectly </w:t>
      </w:r>
      <w:r w:rsidRPr="00DE7AAE">
        <w:lastRenderedPageBreak/>
        <w:t xml:space="preserve">owns, controls, or holds with power to vote more than fifty percent of the outstanding voting interests of a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21</w:t>
      </w:r>
      <w:r w:rsidRPr="00DE7AAE">
        <w:rPr>
          <w:u w:val="single"/>
        </w:rPr>
        <w:t>22</w:t>
      </w:r>
      <w:r w:rsidRPr="00DE7AAE">
        <w:t>)</w:t>
      </w:r>
      <w:r w:rsidRPr="00DE7AAE">
        <w:tab/>
        <w:t>‘Participant’ means an entity as defined in Section 38</w:t>
      </w:r>
      <w:r w:rsidRPr="00DE7AAE">
        <w:noBreakHyphen/>
        <w:t>90</w:t>
      </w:r>
      <w:r w:rsidRPr="00DE7AAE">
        <w:noBreakHyphen/>
        <w:t xml:space="preserve">240, and any affiliates of that entity, that are insured by a sponsored captive insurance company, where the losses of the participant are limited through a participant contract to the assets of a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22</w:t>
      </w:r>
      <w:r w:rsidRPr="00DE7AAE">
        <w:rPr>
          <w:u w:val="single"/>
        </w:rPr>
        <w:t>23</w:t>
      </w:r>
      <w:r w:rsidRPr="00DE7AAE">
        <w:t>)</w:t>
      </w:r>
      <w:r w:rsidRPr="00DE7AAE">
        <w:tab/>
        <w:t xml:space="preserve">‘Participant contract’ means a contract by which a sponsored captive insurance company insures the risks of a participant and limits the losses of the participant to the assets of a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23</w:t>
      </w:r>
      <w:r w:rsidRPr="00DE7AAE">
        <w:rPr>
          <w:u w:val="single"/>
        </w:rPr>
        <w:t>24</w:t>
      </w:r>
      <w:r w:rsidRPr="00DE7AAE">
        <w:t>)</w:t>
      </w:r>
      <w:r w:rsidRPr="00DE7AAE">
        <w:tab/>
        <w:t xml:space="preserve">‘Protected cell’ means </w:t>
      </w:r>
      <w:r w:rsidRPr="00DE7AAE">
        <w:rPr>
          <w:strike/>
        </w:rPr>
        <w:t>a separate account established and maintained by a sponsored captive insurance company for one participant</w:t>
      </w:r>
      <w:r w:rsidRPr="00DE7AAE">
        <w:t xml:space="preserve"> </w:t>
      </w:r>
      <w:r w:rsidRPr="00DE7AAE">
        <w:rPr>
          <w:u w:val="single"/>
        </w:rPr>
        <w:t>an identified pool of assets and liabilities of a sponsored captive insurance company for one or more participants that is segregated and insulated from the remainder of the sponsored captive insurance company’s assets and liabilities as set forth in this chapter.  A protected cell may be unincorporated or incorporated</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(25)</w:t>
      </w:r>
      <w:r w:rsidRPr="00DE7AAE">
        <w:tab/>
      </w:r>
      <w:r w:rsidRPr="00DE7AAE">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(26)</w:t>
      </w:r>
      <w:r w:rsidRPr="00DE7AAE">
        <w:tab/>
      </w:r>
      <w:r w:rsidRPr="00DE7AAE">
        <w:rPr>
          <w:u w:val="single"/>
        </w:rPr>
        <w:t xml:space="preserve">‘Protected cell assets’ means all assets, contract rights, and general intangibles, identified with and attributable to a specific protected cell of a sponsored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(27)</w:t>
      </w:r>
      <w:r w:rsidRPr="00DE7AAE">
        <w:tab/>
      </w:r>
      <w:r w:rsidRPr="00DE7AAE">
        <w:rPr>
          <w:u w:val="single"/>
        </w:rPr>
        <w:t>‘Protected cell liabilities’ means all liabilities and other obligations identified with and attributable to a specific protected cell of a sponsored captive insurance  company.</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24</w:t>
      </w:r>
      <w:r w:rsidRPr="00DE7AAE">
        <w:rPr>
          <w:u w:val="single"/>
        </w:rPr>
        <w:t>28</w:t>
      </w:r>
      <w:r w:rsidRPr="00DE7AAE">
        <w:t>)</w:t>
      </w:r>
      <w:r w:rsidRPr="00DE7AAE">
        <w:tab/>
        <w:t xml:space="preserve">‘Pure captive insurance company’ means a company that insures risks of its parent, affiliated companies, controlled unaffiliated business, or a combination thereof.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25</w:t>
      </w:r>
      <w:r w:rsidRPr="00DE7AAE">
        <w:rPr>
          <w:u w:val="single"/>
        </w:rPr>
        <w:t>29</w:t>
      </w:r>
      <w:r w:rsidRPr="00DE7AAE">
        <w:t>)</w:t>
      </w:r>
      <w:r w:rsidRPr="00DE7AAE">
        <w:tab/>
        <w:t>‘Qualifying reinsurer parent company’ means a reinsurer authorized to write reinsurance by this State and that has a consolidated GAAP net worth of not less than five hundred million dollars and consolidated debt to total capital ratio not greater than 0.50.</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(30)</w:t>
      </w:r>
      <w:r w:rsidRPr="00DE7AAE">
        <w:tab/>
      </w:r>
      <w:r w:rsidRPr="00DE7AAE">
        <w:rPr>
          <w:u w:val="single"/>
        </w:rPr>
        <w:t>‘Risk retention group’ means a captive insurance company formed under the Product Liability Risk Retention Act of 1986, 15 U.S.C. Section 3901, et seq., as amended.</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w:t>
      </w:r>
      <w:r w:rsidRPr="00DE7AAE">
        <w:rPr>
          <w:strike/>
        </w:rPr>
        <w:t>26</w:t>
      </w:r>
      <w:r w:rsidRPr="00DE7AAE">
        <w:rPr>
          <w:u w:val="single"/>
        </w:rPr>
        <w:t>31</w:t>
      </w:r>
      <w:r w:rsidRPr="00DE7AAE">
        <w:t>)</w:t>
      </w:r>
      <w:r w:rsidRPr="00DE7AAE">
        <w:tab/>
        <w:t xml:space="preserve">‘Special purpose captive insurance company’ means a captive insurance company that is formed or licensed under this chapter that does not meet the definition of any other type of captive insurance company defined in this section.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27</w:t>
      </w:r>
      <w:r w:rsidRPr="00DE7AAE">
        <w:rPr>
          <w:u w:val="single"/>
        </w:rPr>
        <w:t>32</w:t>
      </w:r>
      <w:r w:rsidRPr="00DE7AAE">
        <w:t>)</w:t>
      </w:r>
      <w:r w:rsidRPr="00DE7AAE">
        <w:tab/>
        <w:t xml:space="preserve">‘Sponsor’ means an entity that </w:t>
      </w:r>
      <w:r w:rsidRPr="00DE7AAE">
        <w:rPr>
          <w:strike/>
        </w:rPr>
        <w:t>meets the requirements of Section 38</w:t>
      </w:r>
      <w:r w:rsidRPr="00DE7AAE">
        <w:rPr>
          <w:strike/>
        </w:rPr>
        <w:noBreakHyphen/>
        <w:t>90</w:t>
      </w:r>
      <w:r w:rsidRPr="00DE7AAE">
        <w:rPr>
          <w:strike/>
        </w:rPr>
        <w:noBreakHyphen/>
        <w:t>220 and</w:t>
      </w:r>
      <w:r w:rsidRPr="00DE7AAE">
        <w:t xml:space="preserve"> is approved by the director to provide all or part of the capital and surplus required by applicable law and to organize and operate a sponsored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28</w:t>
      </w:r>
      <w:r w:rsidRPr="00DE7AAE">
        <w:rPr>
          <w:u w:val="single"/>
        </w:rPr>
        <w:t>33</w:t>
      </w:r>
      <w:r w:rsidRPr="00DE7AAE">
        <w:t>)</w:t>
      </w:r>
      <w:r w:rsidRPr="00DE7AAE">
        <w:tab/>
        <w:t xml:space="preserve">‘Sponsored captive insurance company’ means a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in which the minimum capital and surplus required by applicable law is provided by one or more sponsors;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that is formed or licensed under this chapter;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(c)</w:t>
      </w:r>
      <w:r w:rsidRPr="00DE7AAE">
        <w:tab/>
        <w:t xml:space="preserve">that </w:t>
      </w:r>
      <w:r w:rsidRPr="00DE7AAE">
        <w:rPr>
          <w:strike/>
        </w:rPr>
        <w:t>insures the risks of separate participants through the contract</w:t>
      </w:r>
      <w:r w:rsidRPr="00DE7AAE">
        <w:t xml:space="preserve"> </w:t>
      </w:r>
      <w:r w:rsidRPr="00DE7AAE">
        <w:rPr>
          <w:u w:val="single"/>
        </w:rPr>
        <w:t>segregates liability through one or more protected cells</w:t>
      </w:r>
      <w:r w:rsidRPr="00DE7AAE">
        <w:t xml:space="preserve">;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(d)</w:t>
      </w:r>
      <w:r w:rsidRPr="00DE7AAE">
        <w:tab/>
        <w:t xml:space="preserve">that </w:t>
      </w:r>
      <w:r w:rsidRPr="00DE7AAE">
        <w:rPr>
          <w:strike/>
        </w:rPr>
        <w:t>segregates each participant’s liability through one or more protected cells</w:t>
      </w:r>
      <w:r w:rsidRPr="00DE7AAE">
        <w:t xml:space="preserve"> </w:t>
      </w:r>
      <w:r w:rsidRPr="00DE7AAE">
        <w:rPr>
          <w:u w:val="single"/>
        </w:rPr>
        <w:t>insures the risks of participants through participant contracts</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29</w:t>
      </w:r>
      <w:r w:rsidRPr="00DE7AAE">
        <w:rPr>
          <w:u w:val="single"/>
        </w:rPr>
        <w:t>34</w:t>
      </w:r>
      <w:r w:rsidRPr="00DE7AAE">
        <w:t>)</w:t>
      </w:r>
      <w:r w:rsidRPr="00DE7AAE">
        <w:tab/>
        <w:t>‘Treasury rates’ means the United States Treasury strips asked yield as published in the Wall Street Journal as of a balance sheet date.”</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5.</w:t>
      </w:r>
      <w:r w:rsidRPr="00DE7AAE">
        <w:tab/>
        <w:t>Section 38</w:t>
      </w:r>
      <w:r w:rsidRPr="00DE7AAE">
        <w:noBreakHyphen/>
        <w:t>90</w:t>
      </w:r>
      <w:r w:rsidRPr="00DE7AAE">
        <w:noBreakHyphen/>
        <w:t>20(F) of the 1976 Code, as last amended by Act 291 of 2004,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w:t>
      </w:r>
      <w:r w:rsidRPr="00DE7AAE">
        <w:tab/>
        <w:t>A foreign or alien captive insurance company, upon approval of the director or his designee,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DE7AAE">
        <w:rPr>
          <w:strike/>
        </w:rPr>
        <w:t>, along with a certificate of general good issued by the director</w:t>
      </w:r>
      <w:r w:rsidRPr="00DE7AAE">
        <w:t xml:space="preserve">.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w:t>
      </w:r>
      <w:r w:rsidRPr="00DE7AAE">
        <w:lastRenderedPageBreak/>
        <w:t>necessary for a company redomesticating into this State to merge, consolidate, transfer assets, or otherwise engage in any other reorganization, other than as specified in this section.”</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6.</w:t>
      </w:r>
      <w:r w:rsidRPr="00DE7AAE">
        <w:tab/>
        <w:t>Section 38</w:t>
      </w:r>
      <w:r w:rsidRPr="00DE7AAE">
        <w:noBreakHyphen/>
        <w:t>90</w:t>
      </w:r>
      <w:r w:rsidRPr="00DE7AAE">
        <w:noBreakHyphen/>
        <w:t>35 of the 1976 Code, as added by Act 291 of 2004,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“Section 38</w:t>
      </w:r>
      <w:r w:rsidRPr="00DE7AAE">
        <w:noBreakHyphen/>
        <w:t>90</w:t>
      </w:r>
      <w:r w:rsidRPr="00DE7AAE">
        <w:noBreakHyphen/>
        <w:t>35.</w:t>
      </w:r>
      <w:r w:rsidRPr="00DE7AAE">
        <w:tab/>
      </w:r>
      <w:r w:rsidRPr="00DE7AAE">
        <w:rPr>
          <w:u w:val="single"/>
        </w:rPr>
        <w:t>(A)</w:t>
      </w:r>
      <w:r w:rsidRPr="00DE7AAE">
        <w:tab/>
        <w:t>Information submitted pursuant to the provisions of this chapter is confidential and may not be made public by the director or an agent or employee of the director without the written consent of the company, except that</w:t>
      </w:r>
      <w:r w:rsidRPr="00DE7AAE">
        <w:rPr>
          <w:strike/>
        </w:rPr>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strike/>
        </w:rPr>
        <w:t>(1)</w:t>
      </w:r>
      <w:r w:rsidRPr="00DE7AAE">
        <w:tab/>
        <w:t xml:space="preserve">information may be discoverable by a party in a civil action or contested case to which the submitting captive insurance company is a party, upon a showing by the party seeking to discover the information that: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a</w:t>
      </w:r>
      <w:r w:rsidRPr="00DE7AAE">
        <w:rPr>
          <w:u w:val="single"/>
        </w:rPr>
        <w:t>1</w:t>
      </w:r>
      <w:r w:rsidRPr="00DE7AAE">
        <w:t>)</w:t>
      </w:r>
      <w:r w:rsidRPr="00DE7AAE">
        <w:tab/>
        <w:t xml:space="preserve">the information sought is relevant to and necessary for the furtherance of the action or case </w:t>
      </w:r>
      <w:r w:rsidRPr="00DE7AAE">
        <w:rPr>
          <w:u w:val="single"/>
        </w:rPr>
        <w:t>and the information sought is unavailable from other nonconfidential sources</w:t>
      </w:r>
      <w:r w:rsidRPr="00DE7AAE">
        <w:t xml:space="preserve">; </w:t>
      </w:r>
      <w:r w:rsidRPr="00DE7AAE">
        <w:rPr>
          <w:u w:val="single"/>
        </w:rPr>
        <w:t>or</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t>(</w:t>
      </w:r>
      <w:r w:rsidRPr="00DE7AAE">
        <w:rPr>
          <w:strike/>
        </w:rPr>
        <w:t>b</w:t>
      </w:r>
      <w:r w:rsidRPr="00DE7AAE">
        <w:rPr>
          <w:u w:val="single"/>
        </w:rPr>
        <w:t>2</w:t>
      </w:r>
      <w:r w:rsidRPr="00DE7AAE">
        <w:t>)</w:t>
      </w:r>
      <w:r w:rsidRPr="00DE7AAE">
        <w:tab/>
      </w:r>
      <w:r w:rsidRPr="00DE7AAE">
        <w:rPr>
          <w:u w:val="single"/>
        </w:rPr>
        <w:t>a subpoena applicable to</w:t>
      </w:r>
      <w:r w:rsidRPr="00DE7AAE">
        <w:t xml:space="preserve"> the information </w:t>
      </w:r>
      <w:r w:rsidRPr="00DE7AAE">
        <w:rPr>
          <w:strike/>
        </w:rPr>
        <w:t xml:space="preserve">sought is unavailable from other nonconfidential sources;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strike/>
        </w:rPr>
        <w:t>(c)</w:t>
      </w:r>
      <w:r w:rsidRPr="00DE7AAE">
        <w:tab/>
      </w:r>
      <w:r w:rsidRPr="00DE7AAE">
        <w:rPr>
          <w:strike/>
        </w:rPr>
        <w:t>a subpoena issued by a judicial or administrative law officer of competent jurisdiction has been submitted to the director;  and</w:t>
      </w:r>
      <w:r w:rsidRPr="00DE7AAE">
        <w:t xml:space="preserve"> </w:t>
      </w:r>
      <w:r w:rsidRPr="00DE7AAE">
        <w:rPr>
          <w:u w:val="single"/>
        </w:rPr>
        <w:t>is issued by a judicial or administrative law officer of competent jurisdiction has been submitted to the director.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w:t>
      </w:r>
      <w:r w:rsidRPr="00DE7AAE">
        <w:rPr>
          <w:u w:val="single"/>
        </w:rPr>
        <w:t>B</w:t>
      </w:r>
      <w:r w:rsidRPr="00DE7AAE">
        <w:t>)</w:t>
      </w:r>
      <w:r w:rsidRPr="00DE7AAE">
        <w:tab/>
        <w:t xml:space="preserve">The director may disclose the information to the public officer having jurisdiction over the regulation of insurance in another state if: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a</w:t>
      </w:r>
      <w:r w:rsidRPr="00DE7AAE">
        <w:rPr>
          <w:u w:val="single"/>
        </w:rPr>
        <w:t>1</w:t>
      </w:r>
      <w:r w:rsidRPr="00DE7AAE">
        <w:t>)</w:t>
      </w:r>
      <w:r w:rsidRPr="00DE7AAE">
        <w:tab/>
        <w:t xml:space="preserve">the public official agrees in writing to maintain the confidentiality of the information;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b</w:t>
      </w:r>
      <w:r w:rsidRPr="00DE7AAE">
        <w:rPr>
          <w:u w:val="single"/>
        </w:rPr>
        <w:t>2</w:t>
      </w:r>
      <w:r w:rsidRPr="00DE7AAE">
        <w:t>)</w:t>
      </w:r>
      <w:r w:rsidRPr="00DE7AAE">
        <w:tab/>
      </w:r>
      <w:r w:rsidRPr="00DE7AAE">
        <w:tab/>
        <w:t>the laws of the state in which the public official serves require the information to be confidential.”</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7.</w:t>
      </w:r>
      <w:r w:rsidRPr="00DE7AAE">
        <w:tab/>
        <w:t>Section 38</w:t>
      </w:r>
      <w:r w:rsidRPr="00DE7AAE">
        <w:noBreakHyphen/>
        <w:t>90</w:t>
      </w:r>
      <w:r w:rsidRPr="00DE7AAE">
        <w:noBreakHyphen/>
        <w:t>40 of the 1976 Code, as last amended by Act 217 of 2010,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40.</w:t>
      </w:r>
      <w:r w:rsidRPr="00DE7AAE">
        <w:tab/>
        <w:t>(A)(1)</w:t>
      </w:r>
      <w:r w:rsidRPr="00DE7AAE">
        <w:tab/>
        <w:t>The director may not issue a license to a captive insurance company unless the company possesses and maintains unimpaired paid</w:t>
      </w:r>
      <w:r w:rsidRPr="00DE7AAE">
        <w:noBreakHyphen/>
        <w:t xml:space="preserve">in capital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 xml:space="preserve">in the case of a pure captive insurance company, not less than one hundred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 xml:space="preserve">in the case of an association captive insurance company incorporated as a stock insurer or organized as a limited liability company, not less than four hundred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r>
      <w:r w:rsidRPr="00DE7AAE">
        <w:tab/>
        <w:t>(c)</w:t>
      </w:r>
      <w:r w:rsidRPr="00DE7AAE">
        <w:tab/>
        <w:t xml:space="preserve">in the case of an industrial insured captive insurance company incorporated as a stock insurer or organized as a limited liability company, </w:t>
      </w:r>
      <w:r w:rsidRPr="00DE7AAE">
        <w:rPr>
          <w:u w:val="single"/>
        </w:rPr>
        <w:t>or in the case of a captive insurance company formed as a risk retention group,</w:t>
      </w:r>
      <w:r w:rsidRPr="00DE7AAE">
        <w:t xml:space="preserve"> not less than two hundred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(d)</w:t>
      </w:r>
      <w:r w:rsidRPr="00DE7AAE">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(e)</w:t>
      </w:r>
      <w:r w:rsidRPr="00DE7AAE">
        <w:tab/>
        <w:t xml:space="preserve">in the case of a special purpose captive insurance company </w:t>
      </w:r>
      <w:r w:rsidRPr="00DE7AAE">
        <w:rPr>
          <w:u w:val="single"/>
        </w:rPr>
        <w:t>that is not a special purpose captive insurance company formed as a risk retention group</w:t>
      </w:r>
      <w:r w:rsidRPr="00DE7AAE">
        <w:t>, an amount determined by the director after giving due consideration to the company’s business plan, feasibility study, and pro</w:t>
      </w:r>
      <w:r w:rsidRPr="00DE7AAE">
        <w:noBreakHyphen/>
        <w:t xml:space="preserve">formas, including the nature of the risks to be insured.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(2)(a)</w:t>
      </w:r>
      <w:r w:rsidRPr="00DE7AAE">
        <w:tab/>
        <w:t xml:space="preserve">Except for a sponsored captive insurance company that does not assume any risk, the </w:t>
      </w:r>
      <w:r w:rsidRPr="00DE7AAE">
        <w:rPr>
          <w:u w:val="single"/>
        </w:rPr>
        <w:t>unimpaired, paid</w:t>
      </w:r>
      <w:r w:rsidRPr="00DE7AAE">
        <w:rPr>
          <w:u w:val="single"/>
        </w:rPr>
        <w:noBreakHyphen/>
        <w:t>in</w:t>
      </w:r>
      <w:r w:rsidRPr="00DE7AAE">
        <w:t xml:space="preserve"> capital </w:t>
      </w:r>
      <w:r w:rsidRPr="00DE7AAE">
        <w:rPr>
          <w:u w:val="single"/>
        </w:rPr>
        <w:t>required in subsection (A)(1)</w:t>
      </w:r>
      <w:r w:rsidRPr="00DE7AAE">
        <w:t xml:space="preserve"> must be in the form of </w:t>
      </w:r>
      <w:r w:rsidRPr="00DE7AAE">
        <w:rPr>
          <w:strike/>
        </w:rPr>
        <w:t>cash, cash equivalent, or an irrevocable letter of credit issued by a bank chartered by this State or a member bank of the Federal Reserve System with a branch office in this State or as approved by the director.</w:t>
      </w:r>
      <w:r w:rsidRPr="00DE7AAE">
        <w:rPr>
          <w:u w:val="single"/>
        </w:rPr>
        <w: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w:t>
      </w:r>
      <w:r w:rsidRPr="00DE7AAE">
        <w:tab/>
      </w:r>
      <w:r w:rsidRPr="00DE7AAE">
        <w:tab/>
      </w:r>
      <w:r w:rsidRPr="00DE7AAE">
        <w:rPr>
          <w:u w:val="single"/>
        </w:rPr>
        <w:t>cash on deposit with a bank located in South Carolina;</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w:t>
      </w:r>
      <w:r w:rsidRPr="00DE7AAE">
        <w:tab/>
      </w:r>
      <w:r w:rsidRPr="00DE7AAE">
        <w:rPr>
          <w:u w:val="single"/>
        </w:rPr>
        <w:t>cash equivalent accessible through a bank or investment manager located in South Carolina;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(iii)</w:t>
      </w:r>
      <w:r w:rsidRPr="00DE7AAE">
        <w:tab/>
      </w:r>
      <w:r w:rsidRPr="00DE7AAE">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 xml:space="preserve">For a sponsored captive insurance company that does not assume any risk, the capital also may be in the form of other high quality securities as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(B)(1)</w:t>
      </w:r>
      <w:r w:rsidRPr="00DE7AAE">
        <w:tab/>
        <w:t xml:space="preserve">The director may not issue a license to a captive insurance company incorporated as a nonprofit corporation unless the company possesses and maintains unrestricted net assets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 xml:space="preserve">in the case of a pure captive insurance company, not less than two hundred fifty thousand dollars;  </w:t>
      </w:r>
      <w:r w:rsidRPr="00DE7AAE">
        <w:rPr>
          <w:strike/>
        </w:rPr>
        <w:t>and</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rPr>
          <w:u w:val="single"/>
        </w:rPr>
        <w:t>(b)</w:t>
      </w:r>
      <w:r w:rsidRPr="00DE7AAE">
        <w:tab/>
      </w:r>
      <w:r w:rsidRPr="00DE7AAE">
        <w:rPr>
          <w:u w:val="single"/>
        </w:rPr>
        <w:t>in the case of a special purpose captive insurance company formed as a risk retention group, not less than five hundred thousand dollars; and</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r>
      <w:r w:rsidRPr="00DE7AAE">
        <w:tab/>
        <w:t>(</w:t>
      </w:r>
      <w:r w:rsidRPr="00DE7AAE">
        <w:rPr>
          <w:strike/>
        </w:rPr>
        <w:t>b</w:t>
      </w:r>
      <w:r w:rsidRPr="00DE7AAE">
        <w:rPr>
          <w:u w:val="single"/>
        </w:rPr>
        <w:t>c</w:t>
      </w:r>
      <w:r w:rsidRPr="00DE7AAE">
        <w:t>)</w:t>
      </w:r>
      <w:r w:rsidRPr="00DE7AAE">
        <w:tab/>
        <w:t xml:space="preserve">in the case of a special purpose captive insurance company </w:t>
      </w:r>
      <w:r w:rsidRPr="00DE7AAE">
        <w:rPr>
          <w:u w:val="single"/>
        </w:rPr>
        <w:t>that is not a special purpose captive insurance company formed as a risk retention group</w:t>
      </w:r>
      <w:r w:rsidRPr="00DE7AAE">
        <w:t>, an amount determined by the director after giving due consideration to the company’s business plan, feasibility study, and pro</w:t>
      </w:r>
      <w:r w:rsidRPr="00DE7AAE">
        <w:noBreakHyphen/>
        <w:t xml:space="preserve">formas, including the nature of the risks to be insured.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Contributions to a captive insurance company incorporated as a nonprofit corporation must </w:t>
      </w:r>
      <w:r w:rsidRPr="00DE7AAE">
        <w:rPr>
          <w:strike/>
        </w:rPr>
        <w:t>be in the form of cash, cash equivalent, or an irrevocable letter of credit issued by a bank chartered by this State or a member bank of the Federal Reserve System with a branch office in this State or as approved by the director</w:t>
      </w:r>
      <w:r w:rsidRPr="00DE7AAE">
        <w:t xml:space="preserve"> </w:t>
      </w:r>
      <w:r w:rsidRPr="00DE7AAE">
        <w:rPr>
          <w:u w:val="single"/>
        </w:rPr>
        <w:t>conform with the requirements of subsection (A)(2)(a)</w:t>
      </w:r>
      <w:r w:rsidRPr="00DE7AAE">
        <w: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For purposes of subsections (A) and (B), the director may issue a license expressly conditioned upon the captive insurance company providing to the director satisfactory evidence of possession of the minimum required unimpaired paid</w:t>
      </w:r>
      <w:r w:rsidRPr="00DE7AAE">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r>
      <w:r w:rsidRPr="00DE7AAE">
        <w:rPr>
          <w:u w:val="single"/>
        </w:rPr>
        <w:t>Notwithstanding the provisions of this section,</w:t>
      </w:r>
      <w:r w:rsidRPr="00DE7AAE">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cash;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cash equivalent;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an irrevocable letter of credit issued by a bank chartered by this State or a member bank of the Federal Reserve System with a branch office in this State or as approved by the director;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securities invested as provided in Section 38</w:t>
      </w:r>
      <w:r w:rsidRPr="00DE7AAE">
        <w:noBreakHyphen/>
        <w:t>90</w:t>
      </w:r>
      <w:r w:rsidRPr="00DE7AAE">
        <w:noBreakHyphen/>
        <w:t xml:space="preserve">100.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w:t>
      </w:r>
      <w:r w:rsidRPr="00DE7AAE">
        <w:lastRenderedPageBreak/>
        <w:t xml:space="preserve">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(F)(1)</w:t>
      </w:r>
      <w:r w:rsidRPr="00DE7AAE">
        <w:tab/>
        <w:t>A captive insurance company may not pay a dividend out of, or other distribution with respect to, capital or surplus, in excess of the limitations set forth in Section 38</w:t>
      </w:r>
      <w:r w:rsidRPr="00DE7AAE">
        <w:noBreakHyphen/>
        <w:t>21</w:t>
      </w:r>
      <w:r w:rsidRPr="00DE7AAE">
        <w:noBreakHyphen/>
        <w:t>250 through Section 38</w:t>
      </w:r>
      <w:r w:rsidRPr="00DE7AAE">
        <w:noBreakHyphen/>
        <w:t>21</w:t>
      </w:r>
      <w:r w:rsidRPr="00DE7AAE">
        <w:noBreakHyphen/>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A captive insurance company incorporated as a nonprofit corporation may not make any distributions without the prior approval of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(G)</w:t>
      </w:r>
      <w:r w:rsidRPr="00DE7AAE">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8.</w:t>
      </w:r>
      <w:r w:rsidRPr="00DE7AAE">
        <w:tab/>
        <w:t>Section 38</w:t>
      </w:r>
      <w:r w:rsidRPr="00DE7AAE">
        <w:noBreakHyphen/>
        <w:t>90</w:t>
      </w:r>
      <w:r w:rsidRPr="00DE7AAE">
        <w:noBreakHyphen/>
        <w:t>50 of the 1976 Code, as last amended by Act 217 of 2010,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50.</w:t>
      </w:r>
      <w:r w:rsidRPr="00DE7AAE">
        <w:tab/>
        <w:t>(A)(1)</w:t>
      </w:r>
      <w:r w:rsidRPr="00DE7AAE">
        <w:tab/>
        <w:t xml:space="preserve">The director may not issue a license to a captive insurance company unless the company possesses and maintains free surplus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(a)</w:t>
      </w:r>
      <w:r w:rsidRPr="00DE7AAE">
        <w:tab/>
        <w:t xml:space="preserve">in the case of a pure captive insurance company, not less than one hundred fifty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7AAE">
        <w:tab/>
      </w:r>
      <w:r w:rsidRPr="00DE7AAE">
        <w:tab/>
        <w:t>(b)</w:t>
      </w:r>
      <w:r w:rsidRPr="00DE7AAE">
        <w:tab/>
        <w:t xml:space="preserve">in the case of an association captive insurance company incorporated as a stock insurer or organized as a limited liability company, not less than three hundred fifty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(c)</w:t>
      </w:r>
      <w:r w:rsidRPr="00DE7AAE">
        <w:tab/>
        <w:t xml:space="preserve">in the case of an industrial insured captive insurance company incorporated as a stock insurer or organized as a limited liability company, </w:t>
      </w:r>
      <w:r w:rsidRPr="00DE7AAE">
        <w:rPr>
          <w:u w:val="single"/>
        </w:rPr>
        <w:t>or in the case of a captive insurance company formed as a risk retention group,</w:t>
      </w:r>
      <w:r w:rsidRPr="00DE7AAE">
        <w:t xml:space="preserve"> not less than three hundred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(d)</w:t>
      </w:r>
      <w:r w:rsidRPr="00DE7AAE">
        <w:tab/>
        <w:t xml:space="preserve">in the case of an association captive insurance company incorporated as a mutual insurer, not less than seven hundred fifty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(e)</w:t>
      </w:r>
      <w:r w:rsidRPr="00DE7AAE">
        <w:tab/>
        <w:t>in the case of an industrial insured captive insurance company</w:t>
      </w:r>
      <w:r w:rsidRPr="00DE7AAE">
        <w:rPr>
          <w:u w:val="single"/>
        </w:rPr>
        <w:t>, or a captive insurance company formed as a risk retention group</w:t>
      </w:r>
      <w:r w:rsidRPr="00DE7AAE">
        <w:t xml:space="preserve"> incorporated as a mutual insurer, not less than five hundred thousand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(f)</w:t>
      </w:r>
      <w:r w:rsidRPr="00DE7AAE">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b/>
      </w:r>
      <w:r w:rsidRPr="00DE7AAE">
        <w:tab/>
        <w:t>(g)</w:t>
      </w:r>
      <w:r w:rsidRPr="00DE7AAE">
        <w:tab/>
        <w:t xml:space="preserve">in the case of a special purpose captive insurance company </w:t>
      </w:r>
      <w:r w:rsidRPr="00DE7AAE">
        <w:rPr>
          <w:u w:val="single"/>
        </w:rPr>
        <w:t>that is not a special purpose captive insurance company formed as a risk retention group</w:t>
      </w:r>
      <w:r w:rsidRPr="00DE7AAE">
        <w:t>, an amount determined by the director after giving due consideration to the company’s business plan, feasibility study, and pro</w:t>
      </w:r>
      <w:r w:rsidRPr="00DE7AAE">
        <w:noBreakHyphen/>
        <w:t>formas, including the nature of the risks to be insured.</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(2)(a)</w:t>
      </w:r>
      <w:r w:rsidRPr="00DE7AAE">
        <w:tab/>
        <w:t xml:space="preserve">Except for a sponsored captive insurance company that does not assume any risk, the </w:t>
      </w:r>
      <w:r w:rsidRPr="00DE7AAE">
        <w:rPr>
          <w:u w:val="single"/>
        </w:rPr>
        <w:t>free</w:t>
      </w:r>
      <w:r w:rsidRPr="00DE7AAE">
        <w:t xml:space="preserve"> surplus </w:t>
      </w:r>
      <w:r w:rsidRPr="00DE7AAE">
        <w:rPr>
          <w:u w:val="single"/>
        </w:rPr>
        <w:t>required in subsection (A)(1)</w:t>
      </w:r>
      <w:r w:rsidRPr="00DE7AAE">
        <w:t xml:space="preserve"> must be in the form of </w:t>
      </w:r>
      <w:r w:rsidRPr="00DE7AAE">
        <w:rPr>
          <w:strike/>
        </w:rPr>
        <w:t>cash, cash equivalent, or an irrevocable letter of credit issued by a bank chartered by this State or a member bank of the Federal Reserve System with the branch office in this State and approved by the director</w:t>
      </w:r>
      <w:r w:rsidRPr="00DE7AAE">
        <w:rPr>
          <w:u w:val="single"/>
        </w:rPr>
        <w: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w:t>
      </w:r>
      <w:r w:rsidRPr="00DE7AAE">
        <w:tab/>
      </w:r>
      <w:r w:rsidRPr="00DE7AAE">
        <w:tab/>
      </w:r>
      <w:r w:rsidRPr="00DE7AAE">
        <w:rPr>
          <w:u w:val="single"/>
        </w:rPr>
        <w:t>cash on deposit with a bank located in South Carolina;</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w:t>
      </w:r>
      <w:r w:rsidRPr="00DE7AAE">
        <w:tab/>
      </w:r>
      <w:r w:rsidRPr="00DE7AAE">
        <w:rPr>
          <w:u w:val="single"/>
        </w:rPr>
        <w:t>cash equivalent accessible through a bank or investment manager located in South Carolina;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rPr>
          <w:u w:val="single"/>
        </w:rPr>
        <w:t>(iii)</w:t>
      </w:r>
      <w:r w:rsidRPr="00DE7AAE">
        <w:tab/>
      </w:r>
      <w:r w:rsidRPr="00DE7AAE">
        <w:rPr>
          <w:u w:val="single"/>
        </w:rPr>
        <w:t>an irrevocable letter of credit in a form approved by the director and issued by a bank chartered by this State or a member bank of the Federal Reserve System with a branch office in this State or as approved by the director</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r>
      <w:r w:rsidRPr="00DE7AAE">
        <w:tab/>
        <w:t>(b)</w:t>
      </w:r>
      <w:r w:rsidRPr="00DE7AAE">
        <w:tab/>
        <w:t xml:space="preserve">For a sponsored captive insurance company that does not assume any risk, the surplus also may be in the form of other high quality securities as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r>
      <w:r w:rsidRPr="00DE7AAE">
        <w:rPr>
          <w:u w:val="single"/>
        </w:rPr>
        <w:t>Notwithstanding another provisions of this section,</w:t>
      </w:r>
      <w:r w:rsidRPr="00DE7AAE">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cash;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cash equivalent;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an irrevocable letter of credit issued by a bank chartered by this State, or a member bank of the Federal Reserve System with a branch in this State or as approved by the director;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securities invested as provided in Section 38</w:t>
      </w:r>
      <w:r w:rsidRPr="00DE7AAE">
        <w:noBreakHyphen/>
        <w:t>90</w:t>
      </w:r>
      <w:r w:rsidRPr="00DE7AAE">
        <w:noBreakHyphen/>
        <w:t xml:space="preserve">100.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A captive insurance company may not pay a dividend out of, or other distribution with respect to, capital or surplus in excess of the limitations set forth in Section 38</w:t>
      </w:r>
      <w:r w:rsidRPr="00DE7AAE">
        <w:noBreakHyphen/>
        <w:t>21</w:t>
      </w:r>
      <w:r w:rsidRPr="00DE7AAE">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w:t>
      </w:r>
      <w:r w:rsidRPr="00DE7AAE">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SECTION</w:t>
      </w:r>
      <w:r w:rsidRPr="00DE7AAE">
        <w:tab/>
        <w:t>9.</w:t>
      </w:r>
      <w:r w:rsidRPr="00DE7AAE">
        <w:tab/>
        <w:t>Section 38</w:t>
      </w:r>
      <w:r w:rsidRPr="00DE7AAE">
        <w:noBreakHyphen/>
        <w:t>90</w:t>
      </w:r>
      <w:r w:rsidRPr="00DE7AAE">
        <w:noBreakHyphen/>
        <w:t>55 of the 1976 Code, as last amended by Act 28 of 2009,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55.</w:t>
      </w:r>
      <w:r w:rsidRPr="00DE7AAE">
        <w:tab/>
        <w:t>(A)</w:t>
      </w:r>
      <w:r w:rsidRPr="00DE7AAE">
        <w:tab/>
        <w:t xml:space="preserve">A captive reinsurance company must be incorporated as a stock insurer with its capital divided into shares and held by its shareholders.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(B)</w:t>
      </w:r>
      <w:r w:rsidRPr="00DE7AAE">
        <w:tab/>
      </w:r>
      <w:r w:rsidRPr="00DE7AAE">
        <w:rPr>
          <w:strike/>
        </w:rPr>
        <w:t xml:space="preserve">A captive reinsurance company may not have fewer than three incorporators of whom at least two must be residents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factors the director considers advisable.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(D)</w:t>
      </w:r>
      <w:r w:rsidRPr="00DE7AAE">
        <w:tab/>
      </w:r>
      <w:r w:rsidRPr="00DE7AAE">
        <w:rPr>
          <w:strike/>
        </w:rPr>
        <w:t xml:space="preserve">The capital stock of a captive reinsurance company must be issued at par value or greater.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(E)</w:t>
      </w:r>
      <w:r w:rsidRPr="00DE7AAE">
        <w:tab/>
        <w:t>At least one of the members of the board of directors of a captive reinsurance company incorporated in this State must be a resident of this State.”</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10.</w:t>
      </w:r>
      <w:r w:rsidRPr="00DE7AAE">
        <w:tab/>
        <w:t>Section 38</w:t>
      </w:r>
      <w:r w:rsidRPr="00DE7AAE">
        <w:noBreakHyphen/>
        <w:t>90</w:t>
      </w:r>
      <w:r w:rsidRPr="00DE7AAE">
        <w:noBreakHyphen/>
        <w:t>60 of the 1976 Code, as last amended by Act 28 of 2009,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60.</w:t>
      </w:r>
      <w:r w:rsidRPr="00DE7AAE">
        <w:tab/>
        <w:t>(A)</w:t>
      </w:r>
      <w:r w:rsidRPr="00DE7AAE">
        <w:tab/>
        <w:t xml:space="preserve">A </w:t>
      </w:r>
      <w:r w:rsidRPr="00DE7AAE">
        <w:rPr>
          <w:strike/>
        </w:rPr>
        <w:t>pure captive insurance company or a sponsored</w:t>
      </w:r>
      <w:r w:rsidRPr="00DE7AAE">
        <w:t xml:space="preserve"> captive insurance company may be: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incorporated as a stock insurer </w:t>
      </w:r>
      <w:r w:rsidRPr="00DE7AAE">
        <w:rPr>
          <w:strike/>
        </w:rPr>
        <w:t>with its capital divided into shares and held by the stockholders</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incorporated as a </w:t>
      </w:r>
      <w:r w:rsidRPr="00DE7AAE">
        <w:rPr>
          <w:strike/>
        </w:rPr>
        <w:t>public benefit, mutual benefit, or religious</w:t>
      </w:r>
      <w:r w:rsidRPr="00DE7AAE">
        <w:t xml:space="preserve"> nonprofit corporation </w:t>
      </w:r>
      <w:r w:rsidRPr="00DE7AAE">
        <w:rPr>
          <w:strike/>
        </w:rPr>
        <w:t>with members in accordance with the South Carolina Nonprofit Corporation Act of 1994</w:t>
      </w:r>
      <w:r w:rsidRPr="00DE7AAE">
        <w:t xml:space="preserve">; </w:t>
      </w:r>
      <w:r w:rsidRPr="00DE7AAE">
        <w:rPr>
          <w:strike/>
        </w:rPr>
        <w:t>or</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(3)</w:t>
      </w:r>
      <w:r w:rsidRPr="00DE7AAE">
        <w:tab/>
        <w:t xml:space="preserve">organized as a limited liability company </w:t>
      </w:r>
      <w:r w:rsidRPr="00DE7AAE">
        <w:rPr>
          <w:strike/>
        </w:rPr>
        <w:t>with its capital divided into capital accounts and held by its members</w:t>
      </w:r>
      <w:r w:rsidRPr="00DE7AAE">
        <w:rPr>
          <w:u w:val="single"/>
        </w:rPr>
        <w: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(4)</w:t>
      </w:r>
      <w:r w:rsidRPr="00DE7AAE">
        <w:tab/>
      </w:r>
      <w:r w:rsidRPr="00DE7AAE">
        <w:rPr>
          <w:u w:val="single"/>
        </w:rPr>
        <w:t>incorporated as a mutual insurer without capital stock, the governing body of which is elected by the members of the insurer;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(5)</w:t>
      </w:r>
      <w:r w:rsidRPr="00DE7AAE">
        <w:tab/>
      </w:r>
      <w:r w:rsidRPr="00DE7AAE">
        <w:rPr>
          <w:u w:val="single"/>
        </w:rPr>
        <w:t>organized as a reciprocal insurer pursuant to Chapter 17</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lastRenderedPageBreak/>
        <w:tab/>
        <w:t>(B)</w:t>
      </w:r>
      <w:r w:rsidRPr="00DE7AAE">
        <w:tab/>
      </w:r>
      <w:r w:rsidRPr="00DE7AAE">
        <w:rPr>
          <w:strike/>
        </w:rPr>
        <w:t xml:space="preserve">An association captive insurance company or an industrial insured captive insurance company may be: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incorporated as a stock insurer with its capital divided into shares and held by the stockholders;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organized as a limited liability company with its capital divided into capital accounts and held by its members;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incorporated as a mutual insurer without capital stock, the governing body of which is elected by the member organizations of its association;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(4)</w:t>
      </w:r>
      <w:r w:rsidRPr="00DE7AAE">
        <w:tab/>
      </w:r>
      <w:r w:rsidRPr="00DE7AAE">
        <w:rPr>
          <w:strike/>
        </w:rPr>
        <w:t xml:space="preserve">organized as a reciprocal insurer in accordance with Chapter 17.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A captive insurance company may not have fewer than three incorporators or organizers of whom not fewer than two must be residents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(D)</w:t>
      </w:r>
      <w:r w:rsidRPr="00DE7AAE">
        <w:tab/>
      </w:r>
      <w:r w:rsidRPr="00DE7AAE">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or managers;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aspects as the director considers advisable.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(E)</w:t>
      </w:r>
      <w:r w:rsidRPr="00DE7AAE">
        <w:tab/>
      </w:r>
      <w:r w:rsidRPr="00DE7AAE">
        <w:rPr>
          <w:strike/>
        </w:rPr>
        <w:t>The articles of incorporation or articles of organization, the certificate issued pursuant to subsection (D), and the organization fees required by Section 33</w:t>
      </w:r>
      <w:r w:rsidRPr="00DE7AAE">
        <w:rPr>
          <w:strike/>
        </w:rPr>
        <w:noBreakHyphen/>
        <w:t>1</w:t>
      </w:r>
      <w:r w:rsidRPr="00DE7AAE">
        <w:rPr>
          <w:strike/>
        </w:rPr>
        <w:noBreakHyphen/>
        <w:t>220, 33</w:t>
      </w:r>
      <w:r w:rsidRPr="00DE7AAE">
        <w:rPr>
          <w:strike/>
        </w:rPr>
        <w:noBreakHyphen/>
        <w:t>31</w:t>
      </w:r>
      <w:r w:rsidRPr="00DE7AAE">
        <w:rPr>
          <w:strike/>
        </w:rPr>
        <w:noBreakHyphen/>
        <w:t>122, or 33</w:t>
      </w:r>
      <w:r w:rsidRPr="00DE7AAE">
        <w:rPr>
          <w:strike/>
        </w:rPr>
        <w:noBreakHyphen/>
        <w:t>44</w:t>
      </w:r>
      <w:r w:rsidRPr="00DE7AAE">
        <w:rPr>
          <w:strike/>
        </w:rPr>
        <w:noBreakHyphen/>
        <w:t xml:space="preserve">1204, as applicable, must be transmitted to the Secretary of State, who shall record both the articles of incorporation or articles of organization and the certificate.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(F)</w:t>
      </w:r>
      <w:r w:rsidRPr="00DE7AAE">
        <w:tab/>
      </w:r>
      <w:r w:rsidRPr="00DE7AAE">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lastRenderedPageBreak/>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or managers;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strike/>
        </w:rPr>
        <w:t>(3)</w:t>
      </w:r>
      <w:r w:rsidRPr="00DE7AAE">
        <w:tab/>
      </w:r>
      <w:r w:rsidRPr="00DE7AAE">
        <w:rPr>
          <w:strike/>
        </w:rPr>
        <w:t>other aspects the director considers advisable.</w:t>
      </w:r>
      <w:r w:rsidRPr="00DE7AAE">
        <w:t xml:space="preserve"> </w:t>
      </w:r>
      <w:r w:rsidRPr="00DE7AAE">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the character, reputation, financial responsibility, insurance experience, and business qualifications of the incorporators, officers, and directors or managers;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(2)</w:t>
      </w:r>
      <w:r w:rsidRPr="00DE7AAE">
        <w:tab/>
      </w:r>
      <w:r w:rsidRPr="00DE7AAE">
        <w:rPr>
          <w:u w:val="single"/>
        </w:rPr>
        <w:t>other aspects the director considers advisable.</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G</w:t>
      </w:r>
      <w:r w:rsidRPr="00DE7AAE">
        <w:rPr>
          <w:u w:val="single"/>
        </w:rPr>
        <w:t>C</w:t>
      </w:r>
      <w:r w:rsidRPr="00DE7AAE">
        <w:t>)</w:t>
      </w:r>
      <w:r w:rsidRPr="00DE7AAE">
        <w:tab/>
        <w:t xml:space="preserve">In the case of a captive insurance company licensed as a branch captive insurance company, the alien captive insurance company </w:t>
      </w:r>
      <w:r w:rsidRPr="00DE7AAE">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DE7AAE">
        <w:t xml:space="preserve"> </w:t>
      </w:r>
      <w:r w:rsidRPr="00DE7AAE">
        <w:rPr>
          <w:u w:val="single"/>
        </w:rPr>
        <w:t>must</w:t>
      </w:r>
      <w:r w:rsidRPr="00DE7AAE">
        <w:t xml:space="preserve"> register to do business in this State after the </w:t>
      </w:r>
      <w:r w:rsidRPr="00DE7AAE">
        <w:rPr>
          <w:strike/>
        </w:rPr>
        <w:t>director’s</w:t>
      </w:r>
      <w:r w:rsidRPr="00DE7AAE">
        <w:t xml:space="preserve"> certificate </w:t>
      </w:r>
      <w:r w:rsidRPr="00DE7AAE">
        <w:rPr>
          <w:u w:val="single"/>
        </w:rPr>
        <w:t>of authority</w:t>
      </w:r>
      <w:r w:rsidRPr="00DE7AAE">
        <w:t xml:space="preserve"> has been issued.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(H)</w:t>
      </w:r>
      <w:r w:rsidRPr="00DE7AAE">
        <w:tab/>
      </w:r>
      <w:r w:rsidRPr="00DE7AAE">
        <w:rPr>
          <w:strike/>
        </w:rPr>
        <w:t xml:space="preserve">The capital stock or membership interests of a captive insurance company incorporated as a stock insurer or limited liability company must be issued at not less than par value.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(I)</w:t>
      </w:r>
      <w:r w:rsidRPr="00DE7AAE">
        <w:tab/>
      </w:r>
      <w:r w:rsidRPr="00DE7AAE">
        <w:rPr>
          <w:strike/>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(J)</w:t>
      </w:r>
      <w:r w:rsidRPr="00DE7AAE">
        <w:tab/>
      </w:r>
      <w:r w:rsidRPr="00DE7AAE">
        <w:rPr>
          <w:strike/>
        </w:rPr>
        <w:t xml:space="preserve">In the case of a captive insurance company formed as a limited liability company, at least one of the managers of the captive insurance company must be a resident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(K)</w:t>
      </w:r>
      <w:r w:rsidRPr="00DE7AAE">
        <w:tab/>
      </w:r>
      <w:r w:rsidRPr="00DE7AAE">
        <w:rPr>
          <w:strike/>
        </w:rPr>
        <w:t>In the case of a captive insurance company formed as a reciprocal insurer, at least one of the members of the subscribers’ advisory committee must be a resident of this State.</w:t>
      </w:r>
      <w:r w:rsidRPr="00DE7AAE">
        <w:t xml:space="preser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The articles of incorporation, articles of organization, or the application of a branch captive insurance company to qualify to do business in South Carolina, and the organization fees required by Section 33</w:t>
      </w:r>
      <w:r w:rsidRPr="00DE7AAE">
        <w:rPr>
          <w:u w:val="single"/>
        </w:rPr>
        <w:noBreakHyphen/>
        <w:t>1</w:t>
      </w:r>
      <w:r w:rsidRPr="00DE7AAE">
        <w:rPr>
          <w:u w:val="single"/>
        </w:rPr>
        <w:noBreakHyphen/>
        <w:t>220, 33</w:t>
      </w:r>
      <w:r w:rsidRPr="00DE7AAE">
        <w:rPr>
          <w:u w:val="single"/>
        </w:rPr>
        <w:noBreakHyphen/>
        <w:t>31</w:t>
      </w:r>
      <w:r w:rsidRPr="00DE7AAE">
        <w:rPr>
          <w:u w:val="single"/>
        </w:rPr>
        <w:noBreakHyphen/>
        <w:t>122, or 33</w:t>
      </w:r>
      <w:r w:rsidRPr="00DE7AAE">
        <w:rPr>
          <w:u w:val="single"/>
        </w:rPr>
        <w:noBreakHyphen/>
        <w:t>44</w:t>
      </w:r>
      <w:r w:rsidRPr="00DE7AAE">
        <w:rPr>
          <w:u w:val="single"/>
        </w:rPr>
        <w:noBreakHyphen/>
        <w:t xml:space="preserve">1204, as applicable, must be transmitted to the Secretary of State, who shall record the </w:t>
      </w:r>
      <w:r w:rsidRPr="00DE7AAE">
        <w:rPr>
          <w:u w:val="single"/>
        </w:rPr>
        <w:lastRenderedPageBreak/>
        <w:t>articles of incorporation, articles of organization, or application to qualify to do business in South Carolina.</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L</w:t>
      </w:r>
      <w:r w:rsidRPr="00DE7AAE">
        <w:rPr>
          <w:u w:val="single"/>
        </w:rPr>
        <w:t>E</w:t>
      </w:r>
      <w:r w:rsidRPr="00DE7AAE">
        <w:t>)</w:t>
      </w:r>
      <w:r w:rsidRPr="00DE7AAE">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M</w:t>
      </w:r>
      <w:r w:rsidRPr="00DE7AAE">
        <w:rPr>
          <w:u w:val="single"/>
        </w:rPr>
        <w:t>F</w:t>
      </w:r>
      <w:r w:rsidRPr="00DE7AAE">
        <w:t>)</w:t>
      </w:r>
      <w:r w:rsidRPr="00DE7AAE">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(G)</w:t>
      </w:r>
      <w:r w:rsidRPr="00DE7AAE">
        <w:tab/>
      </w:r>
      <w:r w:rsidRPr="00DE7AAE">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(H)</w:t>
      </w:r>
      <w:r w:rsidRPr="00DE7AAE">
        <w:tab/>
      </w:r>
      <w:r w:rsidRPr="00DE7AAE">
        <w:rPr>
          <w:u w:val="single"/>
        </w:rPr>
        <w:t xml:space="preserve">In the case of a captive insurance company formed as a limited liability company, at least one of the managers of the captive insurance company must be a resident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rPr>
          <w:u w:val="single"/>
        </w:rPr>
        <w:t>(I)</w:t>
      </w:r>
      <w:r w:rsidRPr="00DE7AAE">
        <w:tab/>
      </w:r>
      <w:r w:rsidRPr="00DE7AAE">
        <w:rPr>
          <w:u w:val="single"/>
        </w:rPr>
        <w:t>In the case of a captive insurance company formed as a reciprocal insurer, at least one of the members of the subscribers’ advisory committee must be a resident of this State.</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N</w:t>
      </w:r>
      <w:r w:rsidRPr="00DE7AAE">
        <w:rPr>
          <w:u w:val="single"/>
        </w:rPr>
        <w:t>J</w:t>
      </w:r>
      <w:r w:rsidRPr="00DE7AAE">
        <w:t>)</w:t>
      </w:r>
      <w:r w:rsidRPr="00DE7AAE">
        <w:tab/>
        <w:t>The articles of incorporation or bylaws of a captive insurance company may authorize a quorum of a board of directors to consist of no fewer than one</w:t>
      </w:r>
      <w:r w:rsidRPr="00DE7AAE">
        <w:noBreakHyphen/>
        <w:t>third of the fixed or prescribed number of directors as provided for in Section 33</w:t>
      </w:r>
      <w:r w:rsidRPr="00DE7AAE">
        <w:noBreakHyphen/>
        <w:t>8</w:t>
      </w:r>
      <w:r w:rsidRPr="00DE7AAE">
        <w:noBreakHyphen/>
        <w:t>240(b). In the case of a limited liability company, the articles of organization or operating agreement of a captive insurance company may authorize a quorum to consist of no fewer than one</w:t>
      </w:r>
      <w:r w:rsidRPr="00DE7AAE">
        <w:noBreakHyphen/>
        <w:t>third of the managers required by the articles of organization or the operating agreement.”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11.</w:t>
      </w:r>
      <w:r w:rsidRPr="00DE7AAE">
        <w:tab/>
        <w:t>Section 38</w:t>
      </w:r>
      <w:r w:rsidRPr="00DE7AAE">
        <w:noBreakHyphen/>
        <w:t>90</w:t>
      </w:r>
      <w:r w:rsidRPr="00DE7AAE">
        <w:noBreakHyphen/>
        <w:t>70(B) of the 1976 Code, as last amended by Act 217 of 2010,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Before March first of each year, a captive insurance company or a captive reinsurance company shall submit to the director a report of its financial condition, verified by oath of two of its executive officers.  Except as provided in Sections 38</w:t>
      </w:r>
      <w:r w:rsidRPr="00DE7AAE">
        <w:noBreakHyphen/>
        <w:t>90</w:t>
      </w:r>
      <w:r w:rsidRPr="00DE7AAE">
        <w:noBreakHyphen/>
        <w:t>40 and 38</w:t>
      </w:r>
      <w:r w:rsidRPr="00DE7AAE">
        <w:noBreakHyphen/>
        <w:t>90</w:t>
      </w:r>
      <w:r w:rsidRPr="00DE7AAE">
        <w:noBreakHyphen/>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w:t>
      </w:r>
      <w:r w:rsidRPr="00DE7AAE">
        <w:rPr>
          <w:strike/>
        </w:rPr>
        <w:t>and</w:t>
      </w:r>
      <w:r w:rsidRPr="00DE7AAE">
        <w:rPr>
          <w:u w:val="single"/>
        </w:rPr>
        <w:t>,</w:t>
      </w:r>
      <w:r w:rsidRPr="00DE7AAE">
        <w:t xml:space="preserve"> an industrial insured group</w:t>
      </w:r>
      <w:r w:rsidRPr="00DE7AAE">
        <w:rPr>
          <w:u w:val="single"/>
        </w:rPr>
        <w:t>, and a captive insurance company formed as a risk retention group</w:t>
      </w:r>
      <w:r w:rsidRPr="00DE7AAE">
        <w:t xml:space="preserve"> shall file its report in the form and manner required by Section 38</w:t>
      </w:r>
      <w:r w:rsidRPr="00DE7AAE">
        <w:noBreakHyphen/>
        <w:t>13</w:t>
      </w:r>
      <w:r w:rsidRPr="00DE7AAE">
        <w:noBreakHyphen/>
        <w:t xml:space="preserve">80, and each industrial insured group </w:t>
      </w:r>
      <w:r w:rsidRPr="00DE7AAE">
        <w:rPr>
          <w:u w:val="single"/>
        </w:rPr>
        <w:t>and each captive insurance company formed as a risk retention group</w:t>
      </w:r>
      <w:r w:rsidRPr="00DE7AAE">
        <w:t xml:space="preserve"> shall comply with the requirements provided for in Section 38</w:t>
      </w:r>
      <w:r w:rsidRPr="00DE7AAE">
        <w:noBreakHyphen/>
        <w:t>13</w:t>
      </w:r>
      <w:r w:rsidRPr="00DE7AAE">
        <w:noBreakHyphen/>
        <w:t>85.  The director by regulation shall prescribe the forms in which pure captive insurance companies and industrial insured captive insurance companies shall report.  Information submitted pursuant to this section is confidential as provided in Section 38</w:t>
      </w:r>
      <w:r w:rsidRPr="00DE7AAE">
        <w:noBreakHyphen/>
        <w:t>90</w:t>
      </w:r>
      <w:r w:rsidRPr="00DE7AAE">
        <w:noBreakHyphen/>
        <w:t xml:space="preserve">35, except for reports submitted by a </w:t>
      </w:r>
      <w:r w:rsidRPr="00DE7AAE">
        <w:rPr>
          <w:strike/>
        </w:rPr>
        <w:t>captive insurance company</w:t>
      </w:r>
      <w:r w:rsidRPr="00DE7AAE">
        <w:t xml:space="preserve"> </w:t>
      </w:r>
      <w:r w:rsidRPr="00DE7AAE">
        <w:rPr>
          <w:u w:val="single"/>
        </w:rPr>
        <w:t>risk retention group</w:t>
      </w:r>
      <w:r w:rsidRPr="00DE7AAE">
        <w:t xml:space="preserve"> formed as a risk retention group under the Product Liability Risk Retention Act of 1986, 15 U.S.C. Section 3901, et seq., as amended.”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SECTION</w:t>
      </w:r>
      <w:r w:rsidRPr="00DE7AAE">
        <w:tab/>
        <w:t>12.</w:t>
      </w:r>
      <w:r w:rsidRPr="00DE7AAE">
        <w:tab/>
        <w:t>Section 38</w:t>
      </w:r>
      <w:r w:rsidRPr="00DE7AAE">
        <w:noBreakHyphen/>
        <w:t>90</w:t>
      </w:r>
      <w:r w:rsidRPr="00DE7AAE">
        <w:noBreakHyphen/>
        <w:t>80(A) of the 1976 Code, as last amended by Act 28 of 2009,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“(A)</w:t>
      </w:r>
      <w:r w:rsidRPr="00DE7AAE">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DE7AAE">
        <w:rPr>
          <w:strike/>
        </w:rPr>
        <w:t>for pure captive insurance companies and for special purpose captive insurance companies</w:t>
      </w:r>
      <w:r w:rsidRPr="00DE7AAE">
        <w:t>.  The expenses and charges of the examination must be paid to the State by the company or companies examined and the department shall issue its warrants for the proper charges incurred in all examinations.”</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13.</w:t>
      </w:r>
      <w:r w:rsidRPr="00DE7AAE">
        <w:tab/>
        <w:t>Section 38</w:t>
      </w:r>
      <w:r w:rsidRPr="00DE7AAE">
        <w:noBreakHyphen/>
        <w:t>90</w:t>
      </w:r>
      <w:r w:rsidRPr="00DE7AAE">
        <w:noBreakHyphen/>
        <w:t>90(C) of the 1976 Code, as added by Act 28 of 2009,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r>
      <w:r w:rsidRPr="00DE7AAE">
        <w:rPr>
          <w:strike/>
        </w:rPr>
        <w:t>Instead</w:t>
      </w:r>
      <w:r w:rsidRPr="00DE7AAE">
        <w:t xml:space="preserve"> </w:t>
      </w:r>
      <w:r w:rsidRPr="00DE7AAE">
        <w:rPr>
          <w:u w:val="single"/>
        </w:rPr>
        <w:t>In lieu</w:t>
      </w:r>
      <w:r w:rsidRPr="00DE7AAE">
        <w:t xml:space="preserve"> of suspending or revoking the license of a captive insurance company, the director may impose fines as provided for in Section 38</w:t>
      </w:r>
      <w:r w:rsidRPr="00DE7AAE">
        <w:noBreakHyphen/>
        <w:t>2</w:t>
      </w:r>
      <w:r w:rsidRPr="00DE7AAE">
        <w:noBreakHyphen/>
        <w:t>10.”</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14.</w:t>
      </w:r>
      <w:r w:rsidRPr="00DE7AAE">
        <w:tab/>
        <w:t>Section 38</w:t>
      </w:r>
      <w:r w:rsidRPr="00DE7AAE">
        <w:noBreakHyphen/>
        <w:t>90</w:t>
      </w:r>
      <w:r w:rsidRPr="00DE7AAE">
        <w:noBreakHyphen/>
        <w:t>100 of the 1976 Code, as last amended by Act 332 of 2006,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100.</w:t>
      </w:r>
      <w:r w:rsidRPr="00DE7AAE">
        <w:tab/>
        <w:t>(A)</w:t>
      </w:r>
      <w:r w:rsidRPr="00DE7AAE">
        <w:tab/>
        <w:t xml:space="preserve">An association captive insurance company </w:t>
      </w:r>
      <w:r w:rsidRPr="00DE7AAE">
        <w:rPr>
          <w:strike/>
        </w:rPr>
        <w:t>and</w:t>
      </w:r>
      <w:r w:rsidRPr="00DE7AAE">
        <w:rPr>
          <w:u w:val="single"/>
        </w:rPr>
        <w:t>,</w:t>
      </w:r>
      <w:r w:rsidRPr="00DE7AAE">
        <w:t xml:space="preserve"> an industrial insured captive insurance company insuring the risks of an industrial insured group</w:t>
      </w:r>
      <w:r w:rsidRPr="00DE7AAE">
        <w:rPr>
          <w:u w:val="single"/>
        </w:rPr>
        <w:t>, and a captive insurance company formed as a risk retention group</w:t>
      </w:r>
      <w:r w:rsidRPr="00DE7AAE">
        <w:t xml:space="preserve"> shall comply with the investment requirements contained in this title.  Notwithstanding any other provision of this title, the director may approve the use of alternative reliable methods of valuation and rating.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A pure captive insurance company, a captive reinsurance company, a special purpose captive insurance company, </w:t>
      </w:r>
      <w:r w:rsidRPr="00DE7AAE">
        <w:rPr>
          <w:u w:val="single"/>
        </w:rPr>
        <w:t>other than a special purpose captive insurance company formed as a risk retention group,</w:t>
      </w:r>
      <w:r w:rsidRPr="00DE7AAE">
        <w:t xml:space="preserve"> 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(C)</w:t>
      </w:r>
      <w:r w:rsidRPr="00DE7AAE">
        <w:tab/>
        <w:t xml:space="preserve">Only a pure captive insurance company </w:t>
      </w:r>
      <w:r w:rsidRPr="00DE7AAE">
        <w:rPr>
          <w:u w:val="single"/>
        </w:rPr>
        <w:t>or a sponsored captive insurance company</w:t>
      </w:r>
      <w:r w:rsidRPr="00DE7AAE">
        <w:t xml:space="preserve"> may make loans to its parent company or affiliates and only </w:t>
      </w:r>
      <w:r w:rsidRPr="00DE7AAE">
        <w:rPr>
          <w:strike/>
        </w:rPr>
        <w:t>upon the prior written approval</w:t>
      </w:r>
      <w:r w:rsidRPr="00DE7AAE">
        <w:t xml:space="preserve"> </w:t>
      </w:r>
      <w:r w:rsidRPr="00DE7AAE">
        <w:rPr>
          <w:u w:val="single"/>
        </w:rPr>
        <w:t>by order</w:t>
      </w:r>
      <w:r w:rsidRPr="00DE7AAE">
        <w:t xml:space="preserve"> of the director and must be evidenced by a note in a form approved by the director.  Loans of minimum capital and surplus funds required by Sections 38</w:t>
      </w:r>
      <w:r w:rsidRPr="00DE7AAE">
        <w:noBreakHyphen/>
        <w:t>90</w:t>
      </w:r>
      <w:r w:rsidRPr="00DE7AAE">
        <w:noBreakHyphen/>
        <w:t>40(A) and 38</w:t>
      </w:r>
      <w:r w:rsidRPr="00DE7AAE">
        <w:noBreakHyphen/>
        <w:t>90</w:t>
      </w:r>
      <w:r w:rsidRPr="00DE7AAE">
        <w:noBreakHyphen/>
        <w:t>50(A) are prohibited.”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15.</w:t>
      </w:r>
      <w:r w:rsidRPr="00DE7AAE">
        <w:tab/>
        <w:t>Section 38</w:t>
      </w:r>
      <w:r w:rsidRPr="00DE7AAE">
        <w:noBreakHyphen/>
        <w:t>90</w:t>
      </w:r>
      <w:r w:rsidRPr="00DE7AAE">
        <w:noBreakHyphen/>
        <w:t>110(B)(2) of the 1976 Code, as last amended by Act 86 of 2007,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“(2)</w:t>
      </w:r>
      <w:r w:rsidRPr="00DE7AAE">
        <w:tab/>
        <w:t xml:space="preserve"> An industrial insured captive insurance company </w:t>
      </w:r>
      <w:r w:rsidRPr="00DE7AAE">
        <w:rPr>
          <w:u w:val="single"/>
        </w:rPr>
        <w:t>or a captive insurance company formed as a risk retention group</w:t>
      </w:r>
      <w:r w:rsidRPr="00DE7AAE">
        <w:t xml:space="preserve"> may not take credit for reserves on risks or portions of risks ceded to a reinsurer if the reinsurer is not in compliance with Sections 38</w:t>
      </w:r>
      <w:r w:rsidRPr="00DE7AAE">
        <w:noBreakHyphen/>
        <w:t>9</w:t>
      </w:r>
      <w:r w:rsidRPr="00DE7AAE">
        <w:noBreakHyphen/>
        <w:t>200, 38</w:t>
      </w:r>
      <w:r w:rsidRPr="00DE7AAE">
        <w:noBreakHyphen/>
        <w:t>9</w:t>
      </w:r>
      <w:r w:rsidRPr="00DE7AAE">
        <w:noBreakHyphen/>
        <w:t>210, and 38</w:t>
      </w:r>
      <w:r w:rsidRPr="00DE7AAE">
        <w:noBreakHyphen/>
        <w:t>9</w:t>
      </w:r>
      <w:r w:rsidRPr="00DE7AAE">
        <w:noBreakHyphen/>
        <w:t>220.”</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16.</w:t>
      </w:r>
      <w:r w:rsidRPr="00DE7AAE">
        <w:tab/>
        <w:t>Section 38</w:t>
      </w:r>
      <w:r w:rsidRPr="00DE7AAE">
        <w:noBreakHyphen/>
        <w:t>90</w:t>
      </w:r>
      <w:r w:rsidRPr="00DE7AAE">
        <w:noBreakHyphen/>
        <w:t>130 of the 1976 Code, as last amended by Act 28 of 2009,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130.</w:t>
      </w:r>
      <w:r w:rsidRPr="00DE7AAE">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DE7AAE">
        <w:rPr>
          <w:u w:val="single"/>
        </w:rPr>
        <w:t>by a captive insurance company, including a pure captive insurance company,</w:t>
      </w:r>
      <w:r w:rsidRPr="00DE7AAE">
        <w:t xml:space="preserve"> in a pool for the purpose of commercial risk sharing is not prohibited under this section.  </w:t>
      </w:r>
      <w:r w:rsidRPr="00DE7AAE">
        <w:rPr>
          <w:u w:val="single"/>
        </w:rPr>
        <w:t>Nothing in this section may be interpreted to permit the writing of third</w:t>
      </w:r>
      <w:r w:rsidRPr="00DE7AAE">
        <w:rPr>
          <w:u w:val="single"/>
        </w:rPr>
        <w:noBreakHyphen/>
        <w:t>party risk by a captive insurance company outside of a commercial risk sharing arrangement approved by the director.</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17.</w:t>
      </w:r>
      <w:r w:rsidRPr="00DE7AAE">
        <w:tab/>
        <w:t>Section 38</w:t>
      </w:r>
      <w:r w:rsidRPr="00DE7AAE">
        <w:noBreakHyphen/>
        <w:t>90</w:t>
      </w:r>
      <w:r w:rsidRPr="00DE7AAE">
        <w:noBreakHyphen/>
        <w:t>160 of the 1976 Code, as last amended by Act 18 of 2013,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“Section 38</w:t>
      </w:r>
      <w:r w:rsidRPr="00DE7AAE">
        <w:noBreakHyphen/>
      </w:r>
      <w:r>
        <w:t>90</w:t>
      </w:r>
      <w:r>
        <w:noBreakHyphen/>
        <w:t>160.</w:t>
      </w:r>
      <w:r>
        <w:tab/>
      </w:r>
      <w:r w:rsidRPr="00DE7AAE">
        <w:t>(A)</w:t>
      </w:r>
      <w:r w:rsidRPr="00DE7AAE">
        <w:tab/>
        <w:t xml:space="preserve">No provisions of this title, other than those contained in this chapter or contained in specific references contained in this chapter and regulations applicable to them, apply to captive insurance companies.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The director may exempt, by rule, regulation, or order, special purpose captive insurance companies, </w:t>
      </w:r>
      <w:r w:rsidRPr="00DE7AAE">
        <w:rPr>
          <w:u w:val="single"/>
        </w:rPr>
        <w:t>other than a special purpose captive insurance company formed as a risk retention group,</w:t>
      </w:r>
      <w:r w:rsidRPr="00DE7AAE">
        <w:t xml:space="preserve"> on a case by case basis, from provisions of this chapter that he determines to be inappropriate given the nature of the risks to be insured.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The provisions of Sections 38</w:t>
      </w:r>
      <w:r w:rsidRPr="00DE7AAE">
        <w:noBreakHyphen/>
        <w:t>5</w:t>
      </w:r>
      <w:r w:rsidRPr="00DE7AAE">
        <w:noBreakHyphen/>
        <w:t>120(A)</w:t>
      </w:r>
      <w:r w:rsidRPr="00DE7AAE">
        <w:rPr>
          <w:strike/>
        </w:rPr>
        <w:t>(3)</w:t>
      </w:r>
      <w:r w:rsidRPr="00DE7AAE">
        <w:rPr>
          <w:u w:val="single"/>
        </w:rPr>
        <w:t>(5)</w:t>
      </w:r>
      <w:r w:rsidRPr="00DE7AAE">
        <w:t>, 38</w:t>
      </w:r>
      <w:r w:rsidRPr="00DE7AAE">
        <w:noBreakHyphen/>
        <w:t>5</w:t>
      </w:r>
      <w:r w:rsidRPr="00DE7AAE">
        <w:noBreakHyphen/>
        <w:t>120</w:t>
      </w:r>
      <w:r w:rsidRPr="00DE7AAE">
        <w:rPr>
          <w:strike/>
        </w:rPr>
        <w:t>(C)</w:t>
      </w:r>
      <w:r w:rsidRPr="00DE7AAE">
        <w:rPr>
          <w:u w:val="single"/>
        </w:rPr>
        <w:t>(B)</w:t>
      </w:r>
      <w:r w:rsidRPr="00DE7AAE">
        <w:t>, 38</w:t>
      </w:r>
      <w:r w:rsidRPr="00DE7AAE">
        <w:noBreakHyphen/>
        <w:t>5</w:t>
      </w:r>
      <w:r w:rsidRPr="00DE7AAE">
        <w:noBreakHyphen/>
        <w:t>120(D)</w:t>
      </w:r>
      <w:r w:rsidRPr="00DE7AAE">
        <w:rPr>
          <w:u w:val="single"/>
        </w:rPr>
        <w:t>(1)</w:t>
      </w:r>
      <w:r w:rsidRPr="00DE7AAE">
        <w:t xml:space="preserve">, </w:t>
      </w:r>
      <w:r w:rsidRPr="00DE7AAE">
        <w:rPr>
          <w:u w:val="single"/>
        </w:rPr>
        <w:t>38</w:t>
      </w:r>
      <w:r w:rsidRPr="00DE7AAE">
        <w:rPr>
          <w:u w:val="single"/>
        </w:rPr>
        <w:noBreakHyphen/>
        <w:t>5</w:t>
      </w:r>
      <w:r w:rsidRPr="00DE7AAE">
        <w:rPr>
          <w:u w:val="single"/>
        </w:rPr>
        <w:noBreakHyphen/>
        <w:t>120(D)(2),</w:t>
      </w:r>
      <w:r w:rsidRPr="00DE7AAE">
        <w:t xml:space="preserve"> 38</w:t>
      </w:r>
      <w:r w:rsidRPr="00DE7AAE">
        <w:noBreakHyphen/>
        <w:t>9</w:t>
      </w:r>
      <w:r w:rsidRPr="00DE7AAE">
        <w:noBreakHyphen/>
        <w:t>225, 38</w:t>
      </w:r>
      <w:r w:rsidRPr="00DE7AAE">
        <w:noBreakHyphen/>
        <w:t>9</w:t>
      </w:r>
      <w:r w:rsidRPr="00DE7AAE">
        <w:noBreakHyphen/>
        <w:t>230, 38</w:t>
      </w:r>
      <w:r w:rsidRPr="00DE7AAE">
        <w:noBreakHyphen/>
        <w:t>21</w:t>
      </w:r>
      <w:r w:rsidRPr="00DE7AAE">
        <w:noBreakHyphen/>
        <w:t>10, 38</w:t>
      </w:r>
      <w:r w:rsidRPr="00DE7AAE">
        <w:noBreakHyphen/>
        <w:t>21</w:t>
      </w:r>
      <w:r w:rsidRPr="00DE7AAE">
        <w:noBreakHyphen/>
        <w:t>30, 38</w:t>
      </w:r>
      <w:r w:rsidRPr="00DE7AAE">
        <w:noBreakHyphen/>
        <w:t>21</w:t>
      </w:r>
      <w:r w:rsidRPr="00DE7AAE">
        <w:noBreakHyphen/>
        <w:t>60, 38</w:t>
      </w:r>
      <w:r w:rsidRPr="00DE7AAE">
        <w:noBreakHyphen/>
        <w:t>21</w:t>
      </w:r>
      <w:r w:rsidRPr="00DE7AAE">
        <w:noBreakHyphen/>
        <w:t>70, 38</w:t>
      </w:r>
      <w:r w:rsidRPr="00DE7AAE">
        <w:noBreakHyphen/>
        <w:t>21</w:t>
      </w:r>
      <w:r w:rsidRPr="00DE7AAE">
        <w:noBreakHyphen/>
        <w:t>90, 38</w:t>
      </w:r>
      <w:r w:rsidRPr="00DE7AAE">
        <w:noBreakHyphen/>
        <w:t>21</w:t>
      </w:r>
      <w:r w:rsidRPr="00DE7AAE">
        <w:noBreakHyphen/>
        <w:t>95, 38</w:t>
      </w:r>
      <w:r w:rsidRPr="00DE7AAE">
        <w:noBreakHyphen/>
        <w:t>21</w:t>
      </w:r>
      <w:r w:rsidRPr="00DE7AAE">
        <w:noBreakHyphen/>
        <w:t>120, 38</w:t>
      </w:r>
      <w:r w:rsidRPr="00DE7AAE">
        <w:noBreakHyphen/>
        <w:t>21</w:t>
      </w:r>
      <w:r w:rsidRPr="00DE7AAE">
        <w:noBreakHyphen/>
        <w:t>130, 38</w:t>
      </w:r>
      <w:r w:rsidRPr="00DE7AAE">
        <w:noBreakHyphen/>
        <w:t>21</w:t>
      </w:r>
      <w:r w:rsidRPr="00DE7AAE">
        <w:noBreakHyphen/>
        <w:t>140, 38</w:t>
      </w:r>
      <w:r w:rsidRPr="00DE7AAE">
        <w:noBreakHyphen/>
        <w:t>21</w:t>
      </w:r>
      <w:r w:rsidRPr="00DE7AAE">
        <w:noBreakHyphen/>
        <w:t>150, 38</w:t>
      </w:r>
      <w:r w:rsidRPr="00DE7AAE">
        <w:noBreakHyphen/>
        <w:t>21</w:t>
      </w:r>
      <w:r w:rsidRPr="00DE7AAE">
        <w:noBreakHyphen/>
        <w:t>160, 38</w:t>
      </w:r>
      <w:r w:rsidRPr="00DE7AAE">
        <w:noBreakHyphen/>
        <w:t>21</w:t>
      </w:r>
      <w:r w:rsidRPr="00DE7AAE">
        <w:noBreakHyphen/>
        <w:t>170, 38</w:t>
      </w:r>
      <w:r w:rsidRPr="00DE7AAE">
        <w:noBreakHyphen/>
        <w:t>21</w:t>
      </w:r>
      <w:r w:rsidRPr="00DE7AAE">
        <w:noBreakHyphen/>
        <w:t>250, 38</w:t>
      </w:r>
      <w:r w:rsidRPr="00DE7AAE">
        <w:noBreakHyphen/>
        <w:t>21</w:t>
      </w:r>
      <w:r w:rsidRPr="00DE7AAE">
        <w:noBreakHyphen/>
        <w:t>270, 38</w:t>
      </w:r>
      <w:r w:rsidRPr="00DE7AAE">
        <w:noBreakHyphen/>
        <w:t>21</w:t>
      </w:r>
      <w:r w:rsidRPr="00DE7AAE">
        <w:noBreakHyphen/>
        <w:t>280, 38</w:t>
      </w:r>
      <w:r w:rsidRPr="00DE7AAE">
        <w:noBreakHyphen/>
        <w:t>21</w:t>
      </w:r>
      <w:r w:rsidRPr="00DE7AAE">
        <w:noBreakHyphen/>
        <w:t>310, 38</w:t>
      </w:r>
      <w:r w:rsidRPr="00DE7AAE">
        <w:noBreakHyphen/>
        <w:t>21</w:t>
      </w:r>
      <w:r w:rsidRPr="00DE7AAE">
        <w:noBreakHyphen/>
        <w:t>320, 38</w:t>
      </w:r>
      <w:r w:rsidRPr="00DE7AAE">
        <w:noBreakHyphen/>
        <w:t>21</w:t>
      </w:r>
      <w:r w:rsidRPr="00DE7AAE">
        <w:noBreakHyphen/>
        <w:t>330, 38</w:t>
      </w:r>
      <w:r w:rsidRPr="00DE7AAE">
        <w:noBreakHyphen/>
        <w:t>21</w:t>
      </w:r>
      <w:r w:rsidRPr="00DE7AAE">
        <w:noBreakHyphen/>
        <w:t>360, 38</w:t>
      </w:r>
      <w:r w:rsidRPr="00DE7AAE">
        <w:noBreakHyphen/>
        <w:t>55</w:t>
      </w:r>
      <w:r w:rsidRPr="00DE7AAE">
        <w:noBreakHyphen/>
        <w:t xml:space="preserve">75 and Chapters 44 and 46, Title 38 apply in full to a risk retention group licensed as </w:t>
      </w:r>
      <w:r w:rsidRPr="00DE7AAE">
        <w:rPr>
          <w:strike/>
        </w:rPr>
        <w:t>an industrial insured</w:t>
      </w:r>
      <w:r w:rsidRPr="00DE7AAE">
        <w:t xml:space="preserve"> </w:t>
      </w:r>
      <w:r w:rsidRPr="00DE7AAE">
        <w:rPr>
          <w:u w:val="single"/>
        </w:rPr>
        <w:t>a</w:t>
      </w:r>
      <w:r w:rsidRPr="00DE7AAE">
        <w:t xml:space="preserve"> captive insurance company and, if a conflict occurs between those code sections and chapters referenced in this subsection and this chapter (Chapter 90, Title 38), then the code sections and chapters referenced in this subsection control.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t xml:space="preserve">Except as provided elsewhere in this chapter, the provisions of Chapter 87, Title 38 apply to a risk retention group licensed as </w:t>
      </w:r>
      <w:r w:rsidRPr="00DE7AAE">
        <w:rPr>
          <w:strike/>
        </w:rPr>
        <w:t>an industrial insured</w:t>
      </w:r>
      <w:r w:rsidRPr="00DE7AAE">
        <w:t xml:space="preserve"> </w:t>
      </w:r>
      <w:r w:rsidRPr="00DE7AAE">
        <w:rPr>
          <w:u w:val="single"/>
        </w:rPr>
        <w:t>a</w:t>
      </w:r>
      <w:r w:rsidRPr="00DE7AAE">
        <w:t xml:space="preserve"> captive insurance company.</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(E)(1)</w:t>
      </w:r>
      <w:r w:rsidRPr="00DE7AAE">
        <w:tab/>
        <w:t>Except for Section 38</w:t>
      </w:r>
      <w:r w:rsidRPr="00DE7AAE">
        <w:noBreakHyphen/>
        <w:t>9</w:t>
      </w:r>
      <w:r w:rsidRPr="00DE7AAE">
        <w:noBreakHyphen/>
        <w:t>330(F) and Section 38</w:t>
      </w:r>
      <w:r w:rsidRPr="00DE7AAE">
        <w:noBreakHyphen/>
        <w:t>9</w:t>
      </w:r>
      <w:r w:rsidRPr="00DE7AAE">
        <w:noBreakHyphen/>
        <w:t xml:space="preserve">440, the provisions of Article 3 and Article 5, Chapter 9, Title 38 apply in full to a risk retention group licensed as </w:t>
      </w:r>
      <w:r w:rsidRPr="00DE7AAE">
        <w:rPr>
          <w:strike/>
        </w:rPr>
        <w:t>an industrial insured</w:t>
      </w:r>
      <w:r w:rsidRPr="00DE7AAE">
        <w:t xml:space="preserve"> </w:t>
      </w:r>
      <w:r w:rsidRPr="00DE7AAE">
        <w:rPr>
          <w:u w:val="single"/>
        </w:rPr>
        <w:t>a</w:t>
      </w:r>
      <w:r w:rsidRPr="00DE7AAE">
        <w:t xml:space="preserve"> captive insurance company, and if a conflict occurs between those provisions and this chapter, the provisions of this subsection control.</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The director may elect not to take regulatory action as otherwise required by Sections 38</w:t>
      </w:r>
      <w:r w:rsidRPr="00DE7AAE">
        <w:noBreakHyphen/>
        <w:t>9</w:t>
      </w:r>
      <w:r w:rsidRPr="00DE7AAE">
        <w:noBreakHyphen/>
        <w:t>330, 38</w:t>
      </w:r>
      <w:r w:rsidRPr="00DE7AAE">
        <w:noBreakHyphen/>
        <w:t>9</w:t>
      </w:r>
      <w:r w:rsidRPr="00DE7AAE">
        <w:noBreakHyphen/>
        <w:t>340, 38</w:t>
      </w:r>
      <w:r w:rsidRPr="00DE7AAE">
        <w:noBreakHyphen/>
        <w:t>9</w:t>
      </w:r>
      <w:r w:rsidRPr="00DE7AAE">
        <w:noBreakHyphen/>
        <w:t>350, and 38</w:t>
      </w:r>
      <w:r w:rsidRPr="00DE7AAE">
        <w:noBreakHyphen/>
        <w:t>9</w:t>
      </w:r>
      <w:r w:rsidRPr="00DE7AAE">
        <w:noBreakHyphen/>
        <w:t>360 if any of the following conditions exist: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the director establishes that the risk retention group’s members, sponsoring organizations, or both, are well</w:t>
      </w:r>
      <w:r w:rsidRPr="00DE7AAE">
        <w:noBreakHyphen/>
        <w:t xml:space="preserve">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 sponsor’s, or both, support of the risk retention group. In addition, </w:t>
      </w:r>
      <w:r w:rsidRPr="00DE7AAE">
        <w:lastRenderedPageBreak/>
        <w:t xml:space="preserve">one year of projected financial information must be reviewed if available. The members, sponsor, or both, shall have: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w:t>
      </w:r>
      <w:r w:rsidRPr="00DE7AAE">
        <w:tab/>
      </w:r>
      <w:r w:rsidRPr="00DE7AAE">
        <w:tab/>
        <w:t>an investment grade rating from a nationally recognized statistical rating organization or A.M. Best rating of A</w:t>
      </w:r>
      <w:r w:rsidRPr="00DE7AAE">
        <w:noBreakHyphen/>
        <w:t xml:space="preserve"> or better;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w:t>
      </w:r>
      <w:r w:rsidRPr="00DE7AAE">
        <w:tab/>
        <w:t>equity equal to or greater than one hundred million dollars or equity equal to or greater than ten times the risk retention group’s largest net retained per occurrence limit;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each policyholder qualifies as an industrial insured in their state or this State, depending on which has the greater requirements, provided that if the policyholder’s home state does not have an industrial insured exemption or equivalent, the policyholder must qualify under the industrial insured requirement of this State; 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(c)</w:t>
      </w:r>
      <w:r w:rsidRPr="00DE7AAE">
        <w:tab/>
        <w:t>the risk retention group’s certificate of authority date of issue was before January 1, 2011, and, based on a minimum five</w:t>
      </w:r>
      <w:r w:rsidRPr="00DE7AAE">
        <w:noBreakHyphen/>
        <w:t>year history of successful operations, is specifically exempted, in writing, from the requirements for mandatory risk</w:t>
      </w:r>
      <w:r w:rsidRPr="00DE7AAE">
        <w:noBreakHyphen/>
        <w:t>based capital action by the director.”</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18.</w:t>
      </w:r>
      <w:r w:rsidRPr="00DE7AAE">
        <w:tab/>
        <w:t>Section 38</w:t>
      </w:r>
      <w:r w:rsidRPr="00DE7AAE">
        <w:noBreakHyphen/>
        <w:t>90</w:t>
      </w:r>
      <w:r w:rsidRPr="00DE7AAE">
        <w:noBreakHyphen/>
        <w:t>180(B) of the 1976 Code, as last amended by Act 58 of 2001,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In the case of a sponsored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the assets of the protected cell may not be used to pay expenses or claims other than those attributable to the protected cell;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its capital and surplus at all times must be available to pay expenses of or claims against the sponsored captive insurance company and may not be used to pay expenses or claims attributable to a protected cell.</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(3)</w:t>
      </w:r>
      <w:r w:rsidRPr="00DE7AAE">
        <w:tab/>
      </w:r>
      <w:r w:rsidRPr="00DE7AAE">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19.</w:t>
      </w:r>
      <w:r w:rsidRPr="00DE7AAE">
        <w:tab/>
        <w:t>Section 38</w:t>
      </w:r>
      <w:r w:rsidRPr="00DE7AAE">
        <w:noBreakHyphen/>
        <w:t>90</w:t>
      </w:r>
      <w:r w:rsidRPr="00DE7AAE">
        <w:noBreakHyphen/>
        <w:t>210 of the 1976 Code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210.</w:t>
      </w:r>
      <w:r w:rsidRPr="00DE7AAE">
        <w:tab/>
        <w:t>(A)</w:t>
      </w:r>
      <w:r w:rsidRPr="00DE7AAE">
        <w:tab/>
        <w:t xml:space="preserve">One or more sponsors may form a sponsored captive insurance company under this chapter.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(B)</w:t>
      </w:r>
      <w:r w:rsidRPr="00DE7AAE">
        <w:tab/>
        <w:t xml:space="preserve">A sponsored captive insurance company formed or licensed under this chapter may establish and maintain one or more protected cells to insure risks of one or more participants, subject to the following conditions: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the shareholders of a sponsored captive insurance company must be limited to its participants and sponsors;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each protected cell must be accounted for separately on the books and records of the sponsored captive insurance company to reflect </w:t>
      </w:r>
      <w:r w:rsidRPr="00DE7AAE">
        <w:rPr>
          <w:u w:val="single"/>
        </w:rPr>
        <w:t>the participants of the protected cell,</w:t>
      </w:r>
      <w:r w:rsidRPr="00DE7AAE">
        <w:t xml:space="preserve"> the financial condition and results of operations of the protected cell, net income or loss, dividends or other distributions to participants, and other factors may be provided in the participant contract or required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the assets of a protected cell must not be chargeable with liabilities arising out of any other insurance business the sponsored captive insurance company may conduct;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 xml:space="preserve">no sale, exchange, or other transfer of assets may be made by the sponsored captive insurance company between or among any of its protected cells without the consent of the protected cells;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(5)</w:t>
      </w:r>
      <w:r w:rsidRPr="00DE7AAE">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(6)</w:t>
      </w:r>
      <w:r w:rsidRPr="00DE7AAE">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(7)</w:t>
      </w:r>
      <w:r w:rsidRPr="00DE7AAE">
        <w:tab/>
        <w:t xml:space="preserve">a sponsored captive insurance company shall notify the director in writing within ten business days of a protected cell that is insolvent or otherwise unable to meet its claim or expense obligations;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(8)</w:t>
      </w:r>
      <w:r w:rsidRPr="00DE7AAE">
        <w:tab/>
        <w:t>no participant contract shall take effect without the director’s prior written approval, and the addition of each new protected cell and withdrawal of any participant of any existing protected cell constitutes a change in the business plan requiring the director’s prior written approval.</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 xml:space="preserve">The name of a sponsored captive insurance company shall include the words ‘Sponsored Captive’ or the abbreviation ‘SC’.  Any captive insurance company or protected cell formed prior to </w:t>
      </w:r>
      <w:r w:rsidRPr="00DE7AAE">
        <w:rPr>
          <w:u w:val="single"/>
        </w:rPr>
        <w:lastRenderedPageBreak/>
        <w:t>July 31, 2013 may not be required to change its name to comply with the provisions of this subsection.</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(E)</w:t>
      </w:r>
      <w:r w:rsidRPr="00DE7AAE">
        <w:tab/>
      </w:r>
      <w:r w:rsidRPr="00DE7AAE">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(F)</w:t>
      </w:r>
      <w:r w:rsidRPr="00DE7AAE">
        <w:tab/>
      </w:r>
      <w:r w:rsidRPr="00DE7AAE">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separate and separately identifiable from the assets and liabilities of the sponsored captive insurance company’s general account;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attributable to one protected cell separate and separately identifiable from protected cell assets and protected cell liabilities attributable to other protected cells.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w:t>
      </w:r>
      <w:r w:rsidRPr="00DE7AAE">
        <w:rPr>
          <w:u w:val="single"/>
        </w:rPr>
        <w:lastRenderedPageBreak/>
        <w:t xml:space="preserve">insurance company’s general account.  The remedy of tracing must not be construed as an exclusive remedy.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(G)</w:t>
      </w:r>
      <w:r w:rsidRPr="00DE7AAE">
        <w:tab/>
      </w:r>
      <w:r w:rsidRPr="00DE7AAE">
        <w:rPr>
          <w:u w:val="single"/>
        </w:rPr>
        <w:t>When establishing a protected cell, the sponsored captive insurance company shall attribute to the protected cell assets with a value at least equal to the reserves and other insurance liabilities attributed to that protected cell.</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20.</w:t>
      </w:r>
      <w:r w:rsidRPr="00DE7AAE">
        <w:tab/>
        <w:t>Section 38</w:t>
      </w:r>
      <w:r w:rsidRPr="00DE7AAE">
        <w:noBreakHyphen/>
        <w:t>90</w:t>
      </w:r>
      <w:r w:rsidRPr="00DE7AAE">
        <w:noBreakHyphen/>
        <w:t>220 of the 1976 Code, as last amended by Act 58 of 2001,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“Section 38</w:t>
      </w:r>
      <w:r w:rsidRPr="00DE7AAE">
        <w:noBreakHyphen/>
        <w:t>90</w:t>
      </w:r>
      <w:r w:rsidRPr="00DE7AAE">
        <w:noBreakHyphen/>
        <w:t>220.</w:t>
      </w:r>
      <w:r w:rsidRPr="00DE7AAE">
        <w:tab/>
      </w:r>
      <w:r w:rsidRPr="00DE7AAE">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(1)</w:t>
      </w:r>
      <w:r w:rsidRPr="00DE7AAE">
        <w:tab/>
      </w:r>
      <w:r w:rsidRPr="00DE7AAE">
        <w:rPr>
          <w:strike/>
        </w:rPr>
        <w:t xml:space="preserve">fronted by an insurance company licensed pursuant to the laws of: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(a)</w:t>
      </w:r>
      <w:r w:rsidRPr="00DE7AAE">
        <w:tab/>
      </w:r>
      <w:r w:rsidRPr="00DE7AAE">
        <w:rPr>
          <w:strike/>
        </w:rPr>
        <w:t xml:space="preserve">any state;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(b)</w:t>
      </w:r>
      <w:r w:rsidRPr="00DE7AAE">
        <w:tab/>
      </w:r>
      <w:r w:rsidRPr="00DE7AAE">
        <w:rPr>
          <w:strike/>
        </w:rPr>
        <w:t xml:space="preserve">any jurisdiction if the insurance company is a wholly owned subsidiary of an insurance company licensed pursuant to the laws of any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(2)</w:t>
      </w:r>
      <w:r w:rsidRPr="00DE7AAE">
        <w:tab/>
      </w:r>
      <w:r w:rsidRPr="00DE7AAE">
        <w:rPr>
          <w:strike/>
        </w:rPr>
        <w:t xml:space="preserve">reinsured by a reinsurer authorized or approved by this State;  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(3)</w:t>
      </w:r>
      <w:r w:rsidRPr="00DE7AAE">
        <w:tab/>
      </w:r>
      <w:r w:rsidRPr="00DE7AAE">
        <w:rPr>
          <w:strike/>
        </w:rPr>
        <w:t xml:space="preserve">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w:t>
      </w:r>
      <w:r w:rsidRPr="00DE7AAE">
        <w:rPr>
          <w:strike/>
        </w:rPr>
        <w:lastRenderedPageBreak/>
        <w:t>state</w:t>
      </w:r>
      <w:r w:rsidRPr="00DE7AAE">
        <w:rPr>
          <w:strike/>
        </w:rPr>
        <w:noBreakHyphen/>
        <w:t>chartered bank is acceptable to the director.  A trust and trust instrument maintained pursuant to this item must be in a form and upon terms approved by the director.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(A)</w:t>
      </w:r>
      <w:r w:rsidRPr="00DE7AAE">
        <w:tab/>
      </w:r>
      <w:r w:rsidRPr="00DE7AAE">
        <w:rPr>
          <w:u w:val="single"/>
        </w:rPr>
        <w:t>The sponsored captive insurance company shall attribute all insurance obligations, assets, and liabilities relating to a participant’s risks to the participant’s protected cell.</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DE7AAE">
        <w:rPr>
          <w:u w:val="single"/>
        </w:rPr>
        <w:noBreakHyphen/>
        <w:t>90</w:t>
      </w:r>
      <w:r w:rsidRPr="00DE7AAE">
        <w:rPr>
          <w:u w:val="single"/>
        </w:rPr>
        <w:noBreakHyphen/>
        <w:t xml:space="preserve">100(B).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(E)</w:t>
      </w:r>
      <w:r w:rsidRPr="00DE7AAE">
        <w:tab/>
      </w:r>
      <w:r w:rsidRPr="00DE7AAE">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(F)</w:t>
      </w:r>
      <w:r w:rsidRPr="00DE7AAE">
        <w:tab/>
      </w:r>
      <w:r w:rsidRPr="00DE7AAE">
        <w:rPr>
          <w:u w:val="single"/>
        </w:rPr>
        <w:t>At the cessation of business of a protected cell in accordance with the plan approved by the director, the sponsored captive insurance company voluntarily shall close out the protected cell account.</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21.</w:t>
      </w:r>
      <w:r w:rsidRPr="00DE7AAE">
        <w:tab/>
        <w:t>Section 38</w:t>
      </w:r>
      <w:r w:rsidRPr="00DE7AAE">
        <w:noBreakHyphen/>
        <w:t>90</w:t>
      </w:r>
      <w:r w:rsidRPr="00DE7AAE">
        <w:noBreakHyphen/>
        <w:t>230 of the 1976 Code, as last amended by Act 58 of 2001,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“Section 38</w:t>
      </w:r>
      <w:r w:rsidRPr="00DE7AAE">
        <w:noBreakHyphen/>
        <w:t>90</w:t>
      </w:r>
      <w:r w:rsidRPr="00DE7AAE">
        <w:noBreakHyphen/>
        <w:t>230.</w:t>
      </w:r>
      <w:r w:rsidRPr="00DE7AAE">
        <w:tab/>
        <w:t>(A)</w:t>
      </w:r>
      <w:r w:rsidRPr="00DE7AAE">
        <w:tab/>
      </w:r>
      <w:r w:rsidRPr="00DE7AAE">
        <w:rPr>
          <w:strike/>
        </w:rPr>
        <w:t xml:space="preserve">An association, a corporation, a limited liability company, a partnership, a trust, or other business entity may be a participant in a sponsored captive insurance company formed or licensed pursuant to this chapter.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(B)</w:t>
      </w:r>
      <w:r w:rsidRPr="00DE7AAE">
        <w:tab/>
      </w:r>
      <w:r w:rsidRPr="00DE7AAE">
        <w:rPr>
          <w:strike/>
        </w:rPr>
        <w:t xml:space="preserve">A sponsor may be a participant in a sponsored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A participant need not be a shareholder of the sponsored captive insurance company or an affiliate of the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strike/>
        </w:rPr>
        <w:t>(D)</w:t>
      </w:r>
      <w:r w:rsidRPr="00DE7AAE">
        <w:tab/>
      </w:r>
      <w:r w:rsidRPr="00DE7AAE">
        <w:rPr>
          <w:strike/>
        </w:rPr>
        <w:t>A participant shall insure only its own risks through a sponsored captive insurance company, unless otherwise approved by the director.</w:t>
      </w:r>
      <w:r w:rsidRPr="00DE7AAE">
        <w:t xml:space="preserve"> </w:t>
      </w:r>
      <w:r w:rsidRPr="00DE7AAE">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When an obligation of a sponsored captive insurance company to a person arises from a transaction, or is otherwise imposed, with respect to a protected cell: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w:t>
      </w:r>
      <w:r w:rsidRPr="00DE7AAE">
        <w:rPr>
          <w:u w:val="single"/>
        </w:rPr>
        <w:lastRenderedPageBreak/>
        <w:t xml:space="preserve">obligation, is not entitled to have recourse to the protected cell assets of any other protected cell or the assets of the sponsored captive insurance company’s general account.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(D)</w:t>
      </w:r>
      <w:r w:rsidRPr="00DE7AAE">
        <w:tab/>
      </w:r>
      <w:r w:rsidRPr="00DE7AAE">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22.</w:t>
      </w:r>
      <w:r w:rsidRPr="00DE7AAE">
        <w:tab/>
        <w:t>Section 38</w:t>
      </w:r>
      <w:r w:rsidRPr="00DE7AAE">
        <w:noBreakHyphen/>
        <w:t>90</w:t>
      </w:r>
      <w:r w:rsidRPr="00DE7AAE">
        <w:noBreakHyphen/>
        <w:t>240 of the 1976 Code is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t>“Section 38</w:t>
      </w:r>
      <w:r w:rsidRPr="00DE7AAE">
        <w:noBreakHyphen/>
        <w:t>90</w:t>
      </w:r>
      <w:r w:rsidRPr="00DE7AAE">
        <w:noBreakHyphen/>
        <w:t>240.</w:t>
      </w:r>
      <w:r w:rsidRPr="00DE7AAE">
        <w:tab/>
      </w:r>
      <w:r w:rsidRPr="00DE7AAE">
        <w:rPr>
          <w:strike/>
        </w:rPr>
        <w:t>A licensed captive insurance company that meets the necessary requirement of this title imposed upon an insurer must be considered for issuance of a certificate of authority to act as an insurer in this State.</w:t>
      </w:r>
      <w:r w:rsidRPr="00DE7AAE">
        <w:t xml:space="preserve"> </w:t>
      </w:r>
      <w:r w:rsidRPr="00DE7AAE">
        <w:rPr>
          <w:u w:val="single"/>
        </w:rPr>
        <w:t>(A)</w:t>
      </w:r>
      <w:r w:rsidRPr="00DE7AAE">
        <w:tab/>
      </w:r>
      <w:r w:rsidRPr="00DE7AAE">
        <w:rPr>
          <w:u w:val="single"/>
        </w:rPr>
        <w:t>The following may be participants in a sponsored captive insurance company formed or licensed pursuant to this chapter: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an association, a corporation, limited liability company, partnership, trust, or other business entity; and</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a sponsor may be a participant in a sponsored captive insurance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A participant does not need to be a shareholder of the sponsored captive insurance company or an affiliate of the company.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A participant shall insure only its own risks through a sponsored captive insurance company, unless otherwise approved by the director.</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A risk retention group may not be either a sponsor or participant in a sponsored captive insurance company.</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(E)</w:t>
      </w:r>
      <w:r w:rsidRPr="00DE7AAE">
        <w:tab/>
      </w:r>
      <w:r w:rsidRPr="00DE7AAE">
        <w:rPr>
          <w:u w:val="single"/>
        </w:rPr>
        <w:t>A sponsored captive insurance company established pursuant to Section 38</w:t>
      </w:r>
      <w:r w:rsidRPr="00DE7AAE">
        <w:rPr>
          <w:u w:val="single"/>
        </w:rPr>
        <w:noBreakHyphen/>
        <w:t>90</w:t>
      </w:r>
      <w:r w:rsidRPr="00DE7AAE">
        <w:rPr>
          <w:u w:val="single"/>
        </w:rPr>
        <w:noBreakHyphen/>
        <w:t xml:space="preserve">210 may not be used to facilitate insurance securitizations, but may be established for the purpose of isolating the expenses and claims.  Insurance securitization </w:t>
      </w:r>
      <w:r w:rsidRPr="00DE7AAE">
        <w:rPr>
          <w:u w:val="single"/>
        </w:rPr>
        <w:lastRenderedPageBreak/>
        <w:t>transactions utilizing protected cells are governed by Chapter 10 of this title.</w:t>
      </w:r>
      <w:r w:rsidRPr="00DE7AAE">
        <w:t>”</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23.</w:t>
      </w:r>
      <w:r w:rsidRPr="00DE7AAE">
        <w:tab/>
        <w:t>Section 38</w:t>
      </w:r>
      <w:r w:rsidRPr="00DE7AAE">
        <w:noBreakHyphen/>
        <w:t>90</w:t>
      </w:r>
      <w:r w:rsidRPr="00DE7AAE">
        <w:noBreakHyphen/>
        <w:t>450 of the 1976 Code, as last amended by Act 28 of 2009, is further amended to read: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450.</w:t>
      </w:r>
      <w:r w:rsidRPr="00DE7AAE">
        <w:tab/>
        <w:t>(A)</w:t>
      </w:r>
      <w:r w:rsidRPr="00DE7AAE">
        <w:tab/>
        <w:t xml:space="preserve">A SPFC may be established as a stock corporation, limited liability company, mutual, partnership, or other form of organization approved by the director.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The SPFC’s organizational documents must limit the SPFC’s authority to transact the business of insurance or reinsurance to those activities the SPFC conducts to accomplish its purpose as expressed in this article.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 xml:space="preserve">The SPFC may not adopt a name that is the same as, deceptively similar to, or likely to be confused with or mistaken for another existing business name registered in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(D)</w:t>
      </w:r>
      <w:r w:rsidRPr="00DE7AAE">
        <w:tab/>
      </w:r>
      <w:r w:rsidRPr="00DE7AAE">
        <w:rPr>
          <w:strike/>
        </w:rPr>
        <w:t xml:space="preserve">A SPFC may not have fewer than three incorporators or organizers of whom not fewer than two must be residents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(E)</w:t>
      </w:r>
      <w:r w:rsidRPr="00DE7AAE">
        <w:tab/>
      </w:r>
      <w:r w:rsidRPr="00DE7AAE">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directors, partners, members, manager, or organizers, as applicable;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aspects as the director considers advisable.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(F)</w:t>
      </w:r>
      <w:r w:rsidRPr="00DE7AAE">
        <w:tab/>
        <w:t>The organizational documents</w:t>
      </w:r>
      <w:r w:rsidRPr="00DE7AAE">
        <w:rPr>
          <w:strike/>
        </w:rPr>
        <w:t>, the certificate issued pursuant to subsection (E),</w:t>
      </w:r>
      <w:r w:rsidRPr="00DE7AAE">
        <w:t xml:space="preserve"> and the required organization fees must be transmitted to the Secretary of State, who shall record the relevant organizational documents.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G</w:t>
      </w:r>
      <w:r w:rsidRPr="00DE7AAE">
        <w:rPr>
          <w:u w:val="single"/>
        </w:rPr>
        <w:t>E</w:t>
      </w:r>
      <w:r w:rsidRPr="00DE7AAE">
        <w:t>)</w:t>
      </w:r>
      <w:r w:rsidRPr="00DE7AAE">
        <w:tab/>
        <w:t xml:space="preserve">At least one of the members of the management of the SPFC must be a resident of this State. </w:t>
      </w: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H</w:t>
      </w:r>
      <w:r w:rsidRPr="00DE7AAE">
        <w:rPr>
          <w:u w:val="single"/>
        </w:rPr>
        <w:t>F</w:t>
      </w:r>
      <w:r w:rsidRPr="00DE7AAE">
        <w:t>)</w:t>
      </w:r>
      <w:r w:rsidRPr="00DE7AAE">
        <w:tab/>
      </w:r>
      <w:r w:rsidRPr="00DE7AAE">
        <w:tab/>
        <w:t xml:space="preserve">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w:t>
      </w:r>
      <w:r w:rsidRPr="00DE7AAE">
        <w:lastRenderedPageBreak/>
        <w:t>latter controls.  Nothing contained in this provision with respect to a SPFC shall abrogate, limit, or rescind in any way the authority of the Securities Commissioner pursuant to the provisions of Title 35.”</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C38" w:rsidRPr="00DE7AAE"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SECTION</w:t>
      </w:r>
      <w:r w:rsidRPr="00DE7AAE">
        <w:tab/>
        <w:t>24.</w:t>
      </w:r>
      <w:r w:rsidRPr="00DE7AAE">
        <w:tab/>
        <w:t>Section 38</w:t>
      </w:r>
      <w:r w:rsidRPr="00DE7AAE">
        <w:noBreakHyphen/>
        <w:t>90</w:t>
      </w:r>
      <w:r w:rsidRPr="00DE7AAE">
        <w:noBreakHyphen/>
        <w:t>235 of the 1976 Code is repealed.</w:t>
      </w:r>
    </w:p>
    <w:p w:rsidR="006E4C38"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1E0" w:rsidRDefault="006E4C38" w:rsidP="006E4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7AAE">
        <w:t>SECTION</w:t>
      </w:r>
      <w:r w:rsidRPr="00DE7AAE">
        <w:tab/>
        <w:t>25.</w:t>
      </w:r>
      <w:r w:rsidRPr="00DE7AAE">
        <w:tab/>
        <w:t>This act takes effect upon approval by the Governor.</w:t>
      </w:r>
    </w:p>
    <w:p w:rsidR="001B1125" w:rsidRDefault="002463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125" w:rsidRDefault="001B1125" w:rsidP="00EA55A1">
      <w:pPr>
        <w:suppressAutoHyphens/>
      </w:pPr>
    </w:p>
    <w:sectPr w:rsidR="001B1125" w:rsidSect="009A3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E0" w:rsidRDefault="001D21E0" w:rsidP="009F0C77">
      <w:r>
        <w:separator/>
      </w:r>
    </w:p>
  </w:endnote>
  <w:endnote w:type="continuationSeparator" w:id="0">
    <w:p w:rsidR="001D21E0" w:rsidRDefault="001D21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76B713-6251-4429-BBBF-A80614DC12AB}"/>
    <w:embedBold r:id="rId2" w:fontKey="{1B16D8A1-2D7B-495C-812D-623457665EE5}"/>
  </w:font>
  <w:font w:name="Calibri">
    <w:panose1 w:val="020F0502020204030204"/>
    <w:charset w:val="00"/>
    <w:family w:val="swiss"/>
    <w:pitch w:val="variable"/>
    <w:sig w:usb0="E10002FF" w:usb1="4000ACFF" w:usb2="00000009" w:usb3="00000000" w:csb0="0000019F" w:csb1="00000000"/>
    <w:embedRegular r:id="rId3" w:fontKey="{CA2ADE33-57CE-429B-B420-85DC069C8E1E}"/>
  </w:font>
  <w:font w:name="Cambria">
    <w:panose1 w:val="02040503050406030204"/>
    <w:charset w:val="00"/>
    <w:family w:val="roman"/>
    <w:pitch w:val="variable"/>
    <w:sig w:usb0="E00002FF" w:usb1="400004FF" w:usb2="00000000" w:usb3="00000000" w:csb0="0000019F" w:csb1="00000000"/>
    <w:embedRegular r:id="rId4" w:fontKey="{EFDF1E1D-FD5D-4DDD-9378-DEAAD6E7E2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E" w:rsidRPr="001B1125" w:rsidRDefault="001B1125" w:rsidP="001B1125">
    <w:pPr>
      <w:pStyle w:val="Footer"/>
      <w:tabs>
        <w:tab w:val="clear" w:pos="4680"/>
        <w:tab w:val="clear" w:pos="9360"/>
        <w:tab w:val="center" w:pos="2995"/>
      </w:tabs>
      <w:spacing w:before="120"/>
    </w:pPr>
    <w:r>
      <w:t>[909</w:t>
    </w:r>
    <w:r w:rsidR="009A3930">
      <w:t>-</w:t>
    </w:r>
    <w:fldSimple w:instr=" PAGE  \* MERGEFORMAT ">
      <w:r w:rsidR="00EA55A1">
        <w:rPr>
          <w:noProof/>
        </w:rPr>
        <w:t>1</w:t>
      </w:r>
    </w:fldSimple>
    <w:r w:rsidR="009A39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930" w:rsidRPr="001B1125" w:rsidRDefault="009A3930" w:rsidP="001B1125">
    <w:pPr>
      <w:pStyle w:val="Footer"/>
      <w:tabs>
        <w:tab w:val="clear" w:pos="4680"/>
        <w:tab w:val="clear" w:pos="9360"/>
        <w:tab w:val="center" w:pos="2995"/>
      </w:tabs>
      <w:spacing w:before="120"/>
    </w:pPr>
    <w:r>
      <w:t>[909]</w:t>
    </w:r>
    <w:r>
      <w:tab/>
    </w:r>
    <w:fldSimple w:instr=" PAGE  \* MERGEFORMAT ">
      <w:r w:rsidR="00EA55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E0" w:rsidRDefault="001D21E0" w:rsidP="009F0C77">
      <w:r>
        <w:separator/>
      </w:r>
    </w:p>
  </w:footnote>
  <w:footnote w:type="continuationSeparator" w:id="0">
    <w:p w:rsidR="001D21E0" w:rsidRDefault="001D21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5AB14"/>
    <w:docVar w:name="CoverBillType" w:val="b"/>
    <w:docVar w:name="docpath" w:val="L:\Council\bills\AGM\18075AB14.DOCX"/>
    <w:docVar w:name="dvBillNumber" w:val="909"/>
    <w:docVar w:name="dvBillNumberPrefix" w:val="S. "/>
    <w:docVar w:name="dvOriginalBody" w:val="Senate"/>
    <w:docVar w:name="dvSteno" w:val="AGM"/>
    <w:docVar w:name="NameofBody" w:val="s"/>
    <w:docVar w:name="vgroup2" w:val="Council"/>
  </w:docVars>
  <w:rsids>
    <w:rsidRoot w:val="00055F6D"/>
    <w:rsid w:val="0001478D"/>
    <w:rsid w:val="00026C9A"/>
    <w:rsid w:val="00055F6D"/>
    <w:rsid w:val="00086623"/>
    <w:rsid w:val="000965A1"/>
    <w:rsid w:val="000E1785"/>
    <w:rsid w:val="000F39F2"/>
    <w:rsid w:val="001023A4"/>
    <w:rsid w:val="0010776B"/>
    <w:rsid w:val="00133E66"/>
    <w:rsid w:val="00134ACF"/>
    <w:rsid w:val="00144E15"/>
    <w:rsid w:val="001A4A62"/>
    <w:rsid w:val="001A681E"/>
    <w:rsid w:val="001B1125"/>
    <w:rsid w:val="001B4237"/>
    <w:rsid w:val="001D08F2"/>
    <w:rsid w:val="001D21E0"/>
    <w:rsid w:val="002037CA"/>
    <w:rsid w:val="002047A2"/>
    <w:rsid w:val="002321B6"/>
    <w:rsid w:val="0023696B"/>
    <w:rsid w:val="00237277"/>
    <w:rsid w:val="00246349"/>
    <w:rsid w:val="00250967"/>
    <w:rsid w:val="002759C5"/>
    <w:rsid w:val="00277DEE"/>
    <w:rsid w:val="00280D88"/>
    <w:rsid w:val="00294ABE"/>
    <w:rsid w:val="002A3EB4"/>
    <w:rsid w:val="002D2C3E"/>
    <w:rsid w:val="00325348"/>
    <w:rsid w:val="00393688"/>
    <w:rsid w:val="003D411E"/>
    <w:rsid w:val="003E3C1E"/>
    <w:rsid w:val="003E6148"/>
    <w:rsid w:val="00400EAA"/>
    <w:rsid w:val="004055BE"/>
    <w:rsid w:val="0041760A"/>
    <w:rsid w:val="00437072"/>
    <w:rsid w:val="004809EE"/>
    <w:rsid w:val="00511EE9"/>
    <w:rsid w:val="00521E00"/>
    <w:rsid w:val="00577C6C"/>
    <w:rsid w:val="0058501B"/>
    <w:rsid w:val="006215AA"/>
    <w:rsid w:val="006340D9"/>
    <w:rsid w:val="00643B8E"/>
    <w:rsid w:val="00665EBC"/>
    <w:rsid w:val="00686AD3"/>
    <w:rsid w:val="006901CB"/>
    <w:rsid w:val="0069470D"/>
    <w:rsid w:val="006A476C"/>
    <w:rsid w:val="006C6A93"/>
    <w:rsid w:val="006E02F9"/>
    <w:rsid w:val="006E4C38"/>
    <w:rsid w:val="00753C04"/>
    <w:rsid w:val="00756946"/>
    <w:rsid w:val="00757F80"/>
    <w:rsid w:val="00771EEC"/>
    <w:rsid w:val="0077796C"/>
    <w:rsid w:val="00786819"/>
    <w:rsid w:val="007A325A"/>
    <w:rsid w:val="007D19FB"/>
    <w:rsid w:val="007F1523"/>
    <w:rsid w:val="007F509E"/>
    <w:rsid w:val="007F5799"/>
    <w:rsid w:val="007F6947"/>
    <w:rsid w:val="008357F2"/>
    <w:rsid w:val="00872729"/>
    <w:rsid w:val="008F4429"/>
    <w:rsid w:val="00932670"/>
    <w:rsid w:val="009352BB"/>
    <w:rsid w:val="00990668"/>
    <w:rsid w:val="00994DAA"/>
    <w:rsid w:val="009A3930"/>
    <w:rsid w:val="009F0C77"/>
    <w:rsid w:val="009F4DD1"/>
    <w:rsid w:val="00A30E1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AB4"/>
    <w:rsid w:val="00DB3AC0"/>
    <w:rsid w:val="00DE3C33"/>
    <w:rsid w:val="00DE68F0"/>
    <w:rsid w:val="00DF3845"/>
    <w:rsid w:val="00DF7E17"/>
    <w:rsid w:val="00E6426E"/>
    <w:rsid w:val="00EA55A1"/>
    <w:rsid w:val="00EB00A2"/>
    <w:rsid w:val="00EB1BF3"/>
    <w:rsid w:val="00EE367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70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707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C068B-D3D1-469F-B2E3-2853A6B1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10991</Words>
  <Characters>59132</Characters>
  <Application>Microsoft Office Word</Application>
  <DocSecurity>0</DocSecurity>
  <Lines>1642</Lines>
  <Paragraphs>410</Paragraphs>
  <ScaleCrop>false</ScaleCrop>
  <Company> </Company>
  <LinksUpToDate>false</LinksUpToDate>
  <CharactersWithSpaces>69713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2014-01-09T21:36:00Z</cp:lastPrinted>
  <dcterms:created xsi:type="dcterms:W3CDTF">2014-05-22T01:45:00Z</dcterms:created>
  <dcterms:modified xsi:type="dcterms:W3CDTF">2014-05-22T01:45:00Z</dcterms:modified>
</cp:coreProperties>
</file>