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669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3BAD" w:rsidRPr="00E73340" w:rsidRDefault="00856811" w:rsidP="00E9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AMEND THE </w:t>
      </w:r>
      <w:r w:rsidR="00E93BAD" w:rsidRPr="00E73340">
        <w:rPr>
          <w:color w:val="000000" w:themeColor="text1"/>
          <w:u w:color="000000" w:themeColor="text1"/>
        </w:rPr>
        <w:t xml:space="preserve">CODE OF LAWS OF SOUTH CAROLINA, 1976, </w:t>
      </w:r>
      <w:r>
        <w:rPr>
          <w:color w:val="000000" w:themeColor="text1"/>
          <w:u w:color="000000" w:themeColor="text1"/>
        </w:rPr>
        <w:t xml:space="preserve">BY REPEALING </w:t>
      </w:r>
      <w:r w:rsidRPr="00E73340">
        <w:rPr>
          <w:color w:val="000000" w:themeColor="text1"/>
          <w:u w:color="000000" w:themeColor="text1"/>
        </w:rPr>
        <w:t>SECTION 4</w:t>
      </w:r>
      <w:r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470</w:t>
      </w:r>
      <w:r>
        <w:rPr>
          <w:color w:val="000000" w:themeColor="text1"/>
          <w:u w:color="000000" w:themeColor="text1"/>
        </w:rPr>
        <w:t xml:space="preserve"> </w:t>
      </w:r>
      <w:r w:rsidR="00E93BAD" w:rsidRPr="00E73340">
        <w:rPr>
          <w:color w:val="000000" w:themeColor="text1"/>
          <w:u w:color="000000" w:themeColor="text1"/>
        </w:rPr>
        <w:t xml:space="preserve">RELATING TO THE </w:t>
      </w:r>
      <w:r w:rsidR="0031412A">
        <w:rPr>
          <w:color w:val="000000" w:themeColor="text1"/>
          <w:u w:color="000000" w:themeColor="text1"/>
        </w:rPr>
        <w:t>EDUCATION CAPITAL IMPROVEMENT</w:t>
      </w:r>
      <w:r w:rsidR="007261D2">
        <w:rPr>
          <w:color w:val="000000" w:themeColor="text1"/>
          <w:u w:color="000000" w:themeColor="text1"/>
        </w:rPr>
        <w:t>S</w:t>
      </w:r>
      <w:r w:rsidR="0031412A">
        <w:rPr>
          <w:color w:val="000000" w:themeColor="text1"/>
          <w:u w:color="000000" w:themeColor="text1"/>
        </w:rPr>
        <w:t xml:space="preserve"> SALES AND USE TAX, SO AS TO DELETE THE </w:t>
      </w:r>
      <w:r w:rsidR="00E93BAD" w:rsidRPr="00E73340">
        <w:rPr>
          <w:color w:val="000000" w:themeColor="text1"/>
          <w:u w:color="000000" w:themeColor="text1"/>
        </w:rPr>
        <w:t xml:space="preserve">REQUIREMENT THAT A COUNTY MUST COLLECT AT LEAST SEVEN MILLION DOLLARS IN A YEAR IN STATE ACCOMMODATIONS TAXES BEFORE IMPOSING THE TAX. </w:t>
      </w:r>
    </w:p>
    <w:p w:rsidR="00976690" w:rsidRDefault="00976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6690" w:rsidRDefault="00976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3BAD" w:rsidRPr="00E73340" w:rsidRDefault="00E93BAD" w:rsidP="00E9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BAD" w:rsidRPr="00E73340" w:rsidRDefault="00E93BAD" w:rsidP="00E9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3340">
        <w:rPr>
          <w:color w:val="000000" w:themeColor="text1"/>
          <w:u w:color="000000" w:themeColor="text1"/>
        </w:rPr>
        <w:t>SECTION</w:t>
      </w:r>
      <w:r w:rsidRPr="00E73340">
        <w:rPr>
          <w:color w:val="000000" w:themeColor="text1"/>
          <w:u w:color="000000" w:themeColor="text1"/>
        </w:rPr>
        <w:tab/>
        <w:t>1.</w:t>
      </w:r>
      <w:r w:rsidRPr="00E73340">
        <w:rPr>
          <w:color w:val="000000" w:themeColor="text1"/>
          <w:u w:color="000000" w:themeColor="text1"/>
        </w:rPr>
        <w:tab/>
        <w:t>Section 4</w:t>
      </w:r>
      <w:r w:rsidR="00856811"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10</w:t>
      </w:r>
      <w:r w:rsidR="00856811"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470 of the 1976 Code, as added by Act 316 of 2008, is repealed.</w:t>
      </w:r>
    </w:p>
    <w:p w:rsidR="00E93BAD" w:rsidRDefault="00E93B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3B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976690">
        <w:t>ECTION</w:t>
      </w:r>
      <w:r w:rsidR="00976690">
        <w:tab/>
      </w:r>
      <w:r>
        <w:t>2</w:t>
      </w:r>
      <w:r w:rsidR="00976690">
        <w:t>.</w:t>
      </w:r>
      <w:r w:rsidR="00976690">
        <w:tab/>
        <w:t>This act takes effect upon approval by the Governor.</w:t>
      </w:r>
    </w:p>
    <w:p w:rsidR="00F933D1" w:rsidRDefault="008568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3D1" w:rsidRDefault="00F933D1" w:rsidP="00F933D1">
      <w:pPr>
        <w:suppressAutoHyphens/>
      </w:pPr>
    </w:p>
    <w:sectPr w:rsidR="00F933D1" w:rsidSect="00F933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690" w:rsidRDefault="00976690" w:rsidP="009F0C77">
      <w:r>
        <w:separator/>
      </w:r>
    </w:p>
  </w:endnote>
  <w:endnote w:type="continuationSeparator" w:id="0">
    <w:p w:rsidR="00976690" w:rsidRDefault="0097669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E2896A-1B33-4A9E-8186-8F082FCB8304}"/>
    <w:embedBold r:id="rId2" w:fontKey="{80114C21-DF89-4649-A3B2-A48556DF41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997B3F-C6D5-4E47-AF0C-088E97C3D8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4A095C-D5EA-441B-8652-2609369543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E59" w:rsidRPr="00F933D1" w:rsidRDefault="00F933D1" w:rsidP="00F93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690" w:rsidRDefault="00976690" w:rsidP="009F0C77">
      <w:r>
        <w:separator/>
      </w:r>
    </w:p>
  </w:footnote>
  <w:footnote w:type="continuationSeparator" w:id="0">
    <w:p w:rsidR="00976690" w:rsidRDefault="0097669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43DG14"/>
    <w:docVar w:name="CoverBillType" w:val="b"/>
    <w:docVar w:name="docpath" w:val="L:\Council\bills\BH\26043DG14.DOCX"/>
    <w:docVar w:name="dvBillNumber" w:val="911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876C7"/>
    <w:rsid w:val="00026C9A"/>
    <w:rsid w:val="00066596"/>
    <w:rsid w:val="000876C7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412A"/>
    <w:rsid w:val="00325348"/>
    <w:rsid w:val="00393688"/>
    <w:rsid w:val="003D411E"/>
    <w:rsid w:val="003E3C1E"/>
    <w:rsid w:val="003E6148"/>
    <w:rsid w:val="00400EAA"/>
    <w:rsid w:val="0041760A"/>
    <w:rsid w:val="00442E59"/>
    <w:rsid w:val="004809EE"/>
    <w:rsid w:val="00493D83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261D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6811"/>
    <w:rsid w:val="00872729"/>
    <w:rsid w:val="008F4429"/>
    <w:rsid w:val="00932670"/>
    <w:rsid w:val="009352BB"/>
    <w:rsid w:val="00976690"/>
    <w:rsid w:val="00990668"/>
    <w:rsid w:val="009F0C77"/>
    <w:rsid w:val="009F4DD1"/>
    <w:rsid w:val="00A64E80"/>
    <w:rsid w:val="00A741D9"/>
    <w:rsid w:val="00A85CC8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3BAD"/>
    <w:rsid w:val="00EB00A2"/>
    <w:rsid w:val="00EB1BF3"/>
    <w:rsid w:val="00EF3EEE"/>
    <w:rsid w:val="00F149A7"/>
    <w:rsid w:val="00F50BAF"/>
    <w:rsid w:val="00F52C10"/>
    <w:rsid w:val="00F81FFD"/>
    <w:rsid w:val="00F85228"/>
    <w:rsid w:val="00F933D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E8771-5D5E-4DB6-B97B-11C7494B6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474</Characters>
  <Application>Microsoft Office Word</Application>
  <DocSecurity>0</DocSecurity>
  <Lines>3</Lines>
  <Paragraphs>1</Paragraphs>
  <ScaleCrop>false</ScaleCrop>
  <Company> 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2014-01-14T18:45:00Z</dcterms:created>
  <dcterms:modified xsi:type="dcterms:W3CDTF">2014-01-14T18:45:00Z</dcterms:modified>
</cp:coreProperties>
</file>