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0255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5,012,511   5,012,511   5,136,697   5,136,697   5,136,697   5,136,697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6,316,711   6,316,711   6,440,897   6,440,897   6,440,897   6,440,897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(251.00)    (251.00)    (251.00)    (251.00)    (251.00)    (251.00)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16,819,338  16,819,338  16,943,524  16,943,524  16,943,524  16,943,524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(251.00)    (251.00)    (251.00)    (251.00)    (251.00)    (251.00)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EMPLOYER CONTRIBUTIONS           4,851,668   4,851,668   4,937,209   4,937,209   4,937,209   4,937,209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FRINGE BENEFITS             4,851,668   4,851,668   4,937,209   4,937,209   4,937,209   4,937,209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EMPLOYEE BENEFITS            4,851,668   4,851,668   4,937,209   4,937,209   4,937,209   4,937,209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21,671,006  21,671,006  21,880,733  21,880,733  21,880,733  21,880,733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(251.00)    (251.00)    (251.00)    (251.00)    (251.00)    (251.00)                        </w:t>
      </w:r>
    </w:p>
    <w:p w:rsidR="006352DA" w:rsidRPr="00544C3E" w:rsidRDefault="006352DA" w:rsidP="006352D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352DA" w:rsidRDefault="006352DA" w:rsidP="006352DA">
      <w:pPr>
        <w:spacing w:line="170" w:lineRule="exact"/>
        <w:rPr>
          <w:rFonts w:ascii="Letter Gothic" w:hAnsi="Letter Gothic"/>
          <w:sz w:val="18"/>
        </w:rPr>
      </w:pPr>
    </w:p>
    <w:sectPr w:rsidR="006352DA" w:rsidSect="006352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2DA" w:rsidRDefault="006352DA" w:rsidP="00DA542B">
      <w:r>
        <w:separator/>
      </w:r>
    </w:p>
  </w:endnote>
  <w:endnote w:type="continuationSeparator" w:id="0">
    <w:p w:rsidR="006352DA" w:rsidRDefault="006352D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E8D8FB-726B-4B67-BFF8-9024F98838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C21CA5-4D55-40F7-8CEC-340F7329FB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EDFE66-35BB-42A0-9239-85D532593D7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7915FEA-F8D5-46D8-915E-974408463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624093-019D-495E-8EBB-5B1EC2CF9E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2DA" w:rsidRDefault="006352DA" w:rsidP="00DA542B">
      <w:r>
        <w:separator/>
      </w:r>
    </w:p>
  </w:footnote>
  <w:footnote w:type="continuationSeparator" w:id="0">
    <w:p w:rsidR="006352DA" w:rsidRDefault="006352D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2D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52DA"/>
    <w:rsid w:val="00672984"/>
    <w:rsid w:val="00683E3C"/>
    <w:rsid w:val="0068436C"/>
    <w:rsid w:val="006B1EBE"/>
    <w:rsid w:val="006B2C17"/>
    <w:rsid w:val="006C5519"/>
    <w:rsid w:val="006C6A10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0158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221</Words>
  <Characters>2115</Characters>
  <Application>Microsoft Office Word</Application>
  <DocSecurity>0</DocSecurity>
  <Lines>39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H.3701, Budget for FY 2015-2016 - Part IA, Section 91 - As Passed by the House - South Carolina Legislature Online</vt:lpstr>
    </vt:vector>
  </TitlesOfParts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91B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