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90" w:rsidRDefault="00803B90"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center"/>
        <w:rPr>
          <w:rFonts w:cs="Times New Roman"/>
          <w:b/>
          <w:color w:val="auto"/>
          <w:szCs w:val="22"/>
        </w:rPr>
      </w:pPr>
      <w:r>
        <w:rPr>
          <w:rFonts w:cs="Times New Roman"/>
          <w:b/>
          <w:color w:val="auto"/>
          <w:szCs w:val="22"/>
        </w:rPr>
        <w:t>PART 1B</w:t>
      </w:r>
    </w:p>
    <w:p w:rsidR="00803B90" w:rsidRDefault="00803B90"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center"/>
        <w:rPr>
          <w:rFonts w:cs="Times New Roman"/>
          <w:b/>
          <w:color w:val="auto"/>
          <w:szCs w:val="22"/>
        </w:rPr>
      </w:pPr>
    </w:p>
    <w:p w:rsidR="00803B90" w:rsidRDefault="00803B90"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center"/>
        <w:rPr>
          <w:rFonts w:cs="Times New Roman"/>
          <w:b/>
          <w:color w:val="auto"/>
          <w:szCs w:val="22"/>
        </w:rPr>
      </w:pPr>
      <w:r>
        <w:rPr>
          <w:rFonts w:cs="Times New Roman"/>
          <w:b/>
          <w:color w:val="auto"/>
          <w:szCs w:val="22"/>
        </w:rPr>
        <w:t>OPERATION OF STATE GOVERNMENT</w:t>
      </w:r>
    </w:p>
    <w:p w:rsidR="00803B90" w:rsidRDefault="00803B90"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bookmarkStart w:id="0" w:name="_GoBack"/>
      <w:bookmarkEnd w:id="0"/>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SECTION 1 - H63</w:t>
      </w:r>
      <w:r>
        <w:rPr>
          <w:rFonts w:cs="Times New Roman"/>
          <w:b/>
          <w:color w:val="auto"/>
          <w:szCs w:val="22"/>
        </w:rPr>
        <w:t>0</w:t>
      </w:r>
      <w:r w:rsidRPr="00A043D0">
        <w:rPr>
          <w:rFonts w:cs="Times New Roman"/>
          <w:b/>
          <w:color w:val="auto"/>
          <w:szCs w:val="22"/>
        </w:rPr>
        <w:t>-DEPARTMENT OF EDUCATION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w:t>
      </w:r>
      <w:r w:rsidRPr="00A043D0">
        <w:rPr>
          <w:rFonts w:cs="Times New Roman"/>
          <w:b/>
          <w:color w:val="auto"/>
          <w:szCs w:val="22"/>
        </w:rPr>
        <w:tab/>
      </w:r>
      <w:r w:rsidRPr="00A043D0">
        <w:rPr>
          <w:rFonts w:cs="Times New Roman"/>
          <w:color w:val="auto"/>
          <w:szCs w:val="22"/>
        </w:rPr>
        <w:t>(SDE: Appropriation Transfer Prohibition</w:t>
      </w:r>
      <w:proofErr w:type="gramStart"/>
      <w:r w:rsidRPr="00A043D0">
        <w:rPr>
          <w:rFonts w:cs="Times New Roman"/>
          <w:color w:val="auto"/>
          <w:szCs w:val="22"/>
        </w:rPr>
        <w:t>)  The</w:t>
      </w:r>
      <w:proofErr w:type="gramEnd"/>
      <w:r w:rsidRPr="00A043D0">
        <w:rPr>
          <w:rFonts w:cs="Times New Roman"/>
          <w:color w:val="auto"/>
          <w:szCs w:val="22"/>
        </w:rPr>
        <w:t xml:space="preserv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1.2.</w:t>
      </w:r>
      <w:r w:rsidRPr="00A043D0">
        <w:rPr>
          <w:rFonts w:cs="Times New Roman"/>
          <w:b/>
          <w:color w:val="auto"/>
          <w:szCs w:val="22"/>
        </w:rPr>
        <w:tab/>
      </w:r>
      <w:r w:rsidRPr="00A043D0">
        <w:rPr>
          <w:rFonts w:cs="Times New Roman"/>
          <w:color w:val="auto"/>
          <w:szCs w:val="22"/>
        </w:rPr>
        <w:t>(SDE: DHEC - Comprehensive Health Assessment</w:t>
      </w:r>
      <w:proofErr w:type="gramStart"/>
      <w:r w:rsidRPr="00A043D0">
        <w:rPr>
          <w:rFonts w:cs="Times New Roman"/>
          <w:color w:val="auto"/>
          <w:szCs w:val="22"/>
        </w:rPr>
        <w:t>)  All</w:t>
      </w:r>
      <w:proofErr w:type="gramEnd"/>
      <w:r w:rsidRPr="00A043D0">
        <w:rPr>
          <w:rFonts w:cs="Times New Roman"/>
          <w:color w:val="auto"/>
          <w:szCs w:val="22"/>
        </w:rPr>
        <w:t xml:space="preserve"> school districts shall participate, to the fullest extent possible, in the Medicaid program by seeking appropriate reimbursement for services and </w:t>
      </w:r>
      <w:r w:rsidRPr="00526631">
        <w:rPr>
          <w:rFonts w:cs="Times New Roman"/>
          <w:color w:val="auto"/>
          <w:szCs w:val="22"/>
        </w:rPr>
        <w:t>administration of health and social services.  Reimbursements to the school districts shall not be used to supplant funds currently being spent on health and social services.</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r>
      <w:r w:rsidRPr="00526631">
        <w:rPr>
          <w:rFonts w:cs="Times New Roman"/>
          <w:b/>
          <w:color w:val="auto"/>
          <w:szCs w:val="22"/>
        </w:rPr>
        <w:t>1.3.</w:t>
      </w:r>
      <w:r w:rsidRPr="00526631">
        <w:rPr>
          <w:rFonts w:cs="Times New Roman"/>
          <w:color w:val="auto"/>
          <w:szCs w:val="22"/>
        </w:rPr>
        <w:tab/>
        <w:t>(SDE: EFA Formula/Base Student Cost Inflation Factor</w:t>
      </w:r>
      <w:proofErr w:type="gramStart"/>
      <w:r w:rsidRPr="00526631">
        <w:rPr>
          <w:rFonts w:cs="Times New Roman"/>
          <w:color w:val="auto"/>
          <w:szCs w:val="22"/>
        </w:rPr>
        <w:t>)  To</w:t>
      </w:r>
      <w:proofErr w:type="gramEnd"/>
      <w:r w:rsidRPr="00526631">
        <w:rPr>
          <w:rFonts w:cs="Times New Roman"/>
          <w:color w:val="auto"/>
          <w:szCs w:val="22"/>
        </w:rPr>
        <w:t xml:space="preserve">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526631">
        <w:rPr>
          <w:rFonts w:cs="Times New Roman"/>
          <w:strike/>
          <w:color w:val="auto"/>
          <w:szCs w:val="22"/>
        </w:rPr>
        <w:t>$2,220</w:t>
      </w:r>
      <w:r w:rsidR="00F100EC" w:rsidRPr="00526631">
        <w:rPr>
          <w:rFonts w:cs="Times New Roman"/>
          <w:b/>
          <w:i/>
          <w:color w:val="auto"/>
          <w:szCs w:val="22"/>
          <w:u w:val="single"/>
        </w:rPr>
        <w:t>$2,300</w:t>
      </w:r>
      <w:r w:rsidRPr="00526631">
        <w:rPr>
          <w:rFonts w:cs="Times New Roman"/>
          <w:color w:val="auto"/>
          <w:szCs w:val="22"/>
        </w:rPr>
        <w:t xml:space="preserve">.  For the current fiscal year, the total pupil count is projected to be </w:t>
      </w:r>
      <w:r w:rsidRPr="00526631">
        <w:rPr>
          <w:rFonts w:cs="Times New Roman"/>
          <w:strike/>
          <w:color w:val="auto"/>
          <w:szCs w:val="22"/>
        </w:rPr>
        <w:t>714,394</w:t>
      </w:r>
      <w:r w:rsidR="00526631" w:rsidRPr="00526631">
        <w:rPr>
          <w:rFonts w:cs="Times New Roman"/>
          <w:b/>
          <w:i/>
          <w:color w:val="auto"/>
          <w:szCs w:val="22"/>
          <w:u w:val="single"/>
        </w:rPr>
        <w:t>723,453</w:t>
      </w:r>
      <w:r w:rsidRPr="00526631">
        <w:rPr>
          <w:rFonts w:cs="Times New Roman"/>
          <w:color w:val="auto"/>
          <w:szCs w:val="22"/>
        </w:rPr>
        <w:t>.  The average per pupil funding is projected to be $</w:t>
      </w:r>
      <w:r w:rsidRPr="00526631">
        <w:rPr>
          <w:rFonts w:cs="Times New Roman"/>
          <w:strike/>
          <w:color w:val="auto"/>
          <w:szCs w:val="22"/>
        </w:rPr>
        <w:t>5,536</w:t>
      </w:r>
      <w:r w:rsidR="00526631" w:rsidRPr="00526631">
        <w:rPr>
          <w:rFonts w:cs="Times New Roman"/>
          <w:b/>
          <w:i/>
          <w:color w:val="auto"/>
          <w:szCs w:val="22"/>
          <w:u w:val="single"/>
        </w:rPr>
        <w:t>$5,792</w:t>
      </w:r>
      <w:r w:rsidRPr="00526631">
        <w:rPr>
          <w:rFonts w:cs="Times New Roman"/>
          <w:color w:val="auto"/>
          <w:szCs w:val="22"/>
        </w:rPr>
        <w:t xml:space="preserve"> state, </w:t>
      </w:r>
      <w:r w:rsidRPr="00526631">
        <w:rPr>
          <w:rFonts w:cs="Times New Roman"/>
          <w:strike/>
          <w:color w:val="auto"/>
          <w:szCs w:val="22"/>
        </w:rPr>
        <w:t>$1,185</w:t>
      </w:r>
      <w:r w:rsidR="00526631" w:rsidRPr="00526631">
        <w:rPr>
          <w:rFonts w:cs="Times New Roman"/>
          <w:b/>
          <w:i/>
          <w:color w:val="auto"/>
          <w:szCs w:val="22"/>
          <w:u w:val="single"/>
        </w:rPr>
        <w:t>$1,24</w:t>
      </w:r>
      <w:r w:rsidR="00EA328C">
        <w:rPr>
          <w:rFonts w:cs="Times New Roman"/>
          <w:b/>
          <w:i/>
          <w:color w:val="auto"/>
          <w:szCs w:val="22"/>
          <w:u w:val="single"/>
        </w:rPr>
        <w:t>6</w:t>
      </w:r>
      <w:r w:rsidRPr="00526631">
        <w:rPr>
          <w:rFonts w:cs="Times New Roman"/>
          <w:color w:val="auto"/>
          <w:szCs w:val="22"/>
        </w:rPr>
        <w:t xml:space="preserve"> federal, and </w:t>
      </w:r>
      <w:r w:rsidRPr="00526631">
        <w:rPr>
          <w:rFonts w:cs="Times New Roman"/>
          <w:strike/>
          <w:color w:val="auto"/>
          <w:szCs w:val="22"/>
        </w:rPr>
        <w:t>$5,371</w:t>
      </w:r>
      <w:r w:rsidR="00526631" w:rsidRPr="00526631">
        <w:rPr>
          <w:rFonts w:cs="Times New Roman"/>
          <w:b/>
          <w:i/>
          <w:color w:val="auto"/>
          <w:szCs w:val="22"/>
          <w:u w:val="single"/>
        </w:rPr>
        <w:t>$5,546</w:t>
      </w:r>
      <w:r w:rsidRPr="00526631">
        <w:rPr>
          <w:rFonts w:cs="Times New Roman"/>
          <w:color w:val="auto"/>
          <w:szCs w:val="22"/>
        </w:rPr>
        <w:t xml:space="preserve"> local.  This is an average total funding level of </w:t>
      </w:r>
      <w:r w:rsidRPr="00526631">
        <w:rPr>
          <w:rFonts w:cs="Times New Roman"/>
          <w:strike/>
          <w:color w:val="auto"/>
          <w:szCs w:val="22"/>
        </w:rPr>
        <w:t>$12,092</w:t>
      </w:r>
      <w:r w:rsidRPr="00526631">
        <w:rPr>
          <w:rFonts w:cs="Times New Roman"/>
          <w:color w:val="auto"/>
          <w:szCs w:val="22"/>
        </w:rPr>
        <w:t xml:space="preserve"> </w:t>
      </w:r>
      <w:r w:rsidR="00526631" w:rsidRPr="00526631">
        <w:rPr>
          <w:rFonts w:cs="Times New Roman"/>
          <w:b/>
          <w:i/>
          <w:color w:val="auto"/>
          <w:szCs w:val="22"/>
          <w:u w:val="single"/>
        </w:rPr>
        <w:t xml:space="preserve">$12,584 </w:t>
      </w:r>
      <w:r w:rsidRPr="00526631">
        <w:rPr>
          <w:rFonts w:cs="Times New Roman"/>
          <w:color w:val="auto"/>
          <w:szCs w:val="22"/>
        </w:rPr>
        <w:t>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526631">
        <w:rPr>
          <w:rFonts w:eastAsiaTheme="minorHAnsi" w:cs="Times New Roman"/>
          <w:b/>
          <w:color w:val="auto"/>
          <w:szCs w:val="22"/>
        </w:rPr>
        <w:tab/>
      </w:r>
      <w:r w:rsidRPr="00526631">
        <w:rPr>
          <w:rFonts w:eastAsiaTheme="minorHAnsi" w:cs="Times New Roman"/>
          <w:color w:val="auto"/>
          <w:szCs w:val="22"/>
        </w:rPr>
        <w:t xml:space="preserve">The </w:t>
      </w:r>
      <w:r w:rsidRPr="00526631">
        <w:rPr>
          <w:rFonts w:cs="Times New Roman"/>
          <w:color w:val="auto"/>
          <w:szCs w:val="22"/>
        </w:rPr>
        <w:t>Revenue and Fiscal Affairs Office</w:t>
      </w:r>
      <w:r w:rsidRPr="00526631">
        <w:rPr>
          <w:rFonts w:eastAsiaTheme="minorHAnsi" w:cs="Times New Roman"/>
          <w:color w:val="auto"/>
          <w:szCs w:val="22"/>
        </w:rPr>
        <w:t xml:space="preserve">, must post in a prominent place on their website for each school district projections, including the per pupil state, federal and local </w:t>
      </w:r>
      <w:r w:rsidRPr="00526631">
        <w:rPr>
          <w:rFonts w:cs="Times New Roman"/>
          <w:color w:val="auto"/>
          <w:szCs w:val="22"/>
        </w:rPr>
        <w:t>revenues</w:t>
      </w:r>
      <w:r w:rsidRPr="00526631">
        <w:rPr>
          <w:rFonts w:eastAsiaTheme="minorHAnsi" w:cs="Times New Roman"/>
          <w:color w:val="auto"/>
          <w:szCs w:val="22"/>
        </w:rPr>
        <w:t xml:space="preserve">, excluding revenues of local bond </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proofErr w:type="gramStart"/>
      <w:r w:rsidRPr="00526631">
        <w:rPr>
          <w:rFonts w:eastAsiaTheme="minorHAnsi" w:cs="Times New Roman"/>
          <w:color w:val="auto"/>
          <w:szCs w:val="22"/>
        </w:rPr>
        <w:t>issues</w:t>
      </w:r>
      <w:proofErr w:type="gramEnd"/>
      <w:r w:rsidRPr="00526631">
        <w:rPr>
          <w:rFonts w:eastAsiaTheme="minorHAnsi" w:cs="Times New Roman"/>
          <w:color w:val="auto"/>
          <w:szCs w:val="22"/>
        </w:rPr>
        <w:t xml:space="preserve">, for the current fiscal year.  Also, as soon as practicable, upon determining the exact numbers regarding pupil count and funding, the </w:t>
      </w:r>
      <w:r w:rsidRPr="00526631">
        <w:rPr>
          <w:rFonts w:cs="Times New Roman"/>
          <w:color w:val="auto"/>
          <w:szCs w:val="22"/>
        </w:rPr>
        <w:t>Revenue and Fiscal Affairs Office</w:t>
      </w:r>
      <w:r w:rsidRPr="00526631">
        <w:rPr>
          <w:rFonts w:eastAsiaTheme="minorHAnsi" w:cs="Times New Roman"/>
          <w:color w:val="auto"/>
          <w:szCs w:val="22"/>
        </w:rPr>
        <w:t>, shall also post on their website the one hundred thirty-five day average daily membership for each school district and per pupil state, federal and local revenues, excluding revenues of local bond issues, based on the most recent audited financial statement as reported annually pursuant to Section 59</w:t>
      </w:r>
      <w:r w:rsidRPr="00526631">
        <w:rPr>
          <w:rFonts w:eastAsiaTheme="minorHAnsi" w:cs="Times New Roman"/>
          <w:color w:val="auto"/>
          <w:szCs w:val="22"/>
        </w:rPr>
        <w:noBreakHyphen/>
        <w:t xml:space="preserve">17-100.  The Department of Education and the Education Oversight Committee shall provide in a prominent place on their internet websites a link to the information posted by the </w:t>
      </w:r>
      <w:r w:rsidRPr="00526631">
        <w:rPr>
          <w:rFonts w:cs="Times New Roman"/>
          <w:color w:val="auto"/>
          <w:szCs w:val="22"/>
        </w:rPr>
        <w:t>Revenue and Fiscal Affairs Office</w:t>
      </w:r>
      <w:r w:rsidRPr="00526631">
        <w:rPr>
          <w:rFonts w:eastAsiaTheme="minorHAnsi" w:cs="Times New Roman"/>
          <w:color w:val="auto"/>
          <w:szCs w:val="22"/>
        </w:rPr>
        <w:t>, including the projected numbers and the exact numbers.</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t>For the current fiscal year, the pupil classification weightings are as follows:</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color w:val="auto"/>
          <w:szCs w:val="22"/>
        </w:rPr>
      </w:pPr>
      <w:r w:rsidRPr="00526631">
        <w:rPr>
          <w:rFonts w:cs="Times New Roman"/>
          <w:color w:val="auto"/>
          <w:szCs w:val="22"/>
        </w:rPr>
        <w:tab/>
      </w:r>
      <w:r w:rsidRPr="00526631">
        <w:rPr>
          <w:rFonts w:cs="Times New Roman"/>
          <w:color w:val="auto"/>
          <w:szCs w:val="22"/>
        </w:rPr>
        <w:tab/>
        <w:t>(1)</w:t>
      </w:r>
      <w:r w:rsidRPr="00526631">
        <w:rPr>
          <w:rFonts w:cs="Times New Roman"/>
          <w:color w:val="auto"/>
          <w:szCs w:val="22"/>
        </w:rPr>
        <w:tab/>
      </w:r>
      <w:r w:rsidRPr="00526631">
        <w:rPr>
          <w:rFonts w:cs="Times New Roman"/>
          <w:color w:val="auto"/>
          <w:spacing w:val="-6"/>
          <w:szCs w:val="22"/>
        </w:rPr>
        <w:t>K-12 pupils or base students including homebound students</w:t>
      </w:r>
      <w:r w:rsidRPr="00526631">
        <w:rPr>
          <w:rFonts w:cs="Times New Roman"/>
          <w:color w:val="auto"/>
          <w:spacing w:val="-6"/>
          <w:szCs w:val="22"/>
        </w:rPr>
        <w:tab/>
      </w:r>
      <w:r w:rsidRPr="00526631">
        <w:rPr>
          <w:rFonts w:cs="Times New Roman"/>
          <w:color w:val="auto"/>
          <w:spacing w:val="-6"/>
          <w:szCs w:val="22"/>
        </w:rPr>
        <w:tab/>
        <w:t>1.00</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b/>
          <w:color w:val="auto"/>
          <w:szCs w:val="22"/>
        </w:rPr>
        <w:tab/>
      </w:r>
      <w:r w:rsidRPr="00526631">
        <w:rPr>
          <w:rFonts w:cs="Times New Roman"/>
          <w:b/>
          <w:color w:val="auto"/>
          <w:szCs w:val="22"/>
        </w:rPr>
        <w:tab/>
      </w:r>
      <w:r w:rsidRPr="00526631">
        <w:rPr>
          <w:rFonts w:cs="Times New Roman"/>
          <w:b/>
          <w:color w:val="auto"/>
          <w:szCs w:val="22"/>
        </w:rPr>
        <w:tab/>
      </w:r>
      <w:r w:rsidRPr="00526631">
        <w:rPr>
          <w:rFonts w:cs="Times New Roman"/>
          <w:b/>
          <w:color w:val="auto"/>
          <w:szCs w:val="22"/>
        </w:rPr>
        <w:tab/>
      </w:r>
      <w:r w:rsidRPr="00526631">
        <w:rPr>
          <w:rFonts w:cs="Times New Roman"/>
          <w:color w:val="auto"/>
          <w:szCs w:val="22"/>
        </w:rPr>
        <w:t>Students served in licensed residential treatment facilities (RTFs) for children and adolescents as defined under Section 44-7-130 of the 1976 Code shall receive a weighting of 2.10.</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lastRenderedPageBreak/>
        <w:tab/>
      </w:r>
      <w:r w:rsidRPr="00526631">
        <w:rPr>
          <w:rFonts w:cs="Times New Roman"/>
          <w:color w:val="auto"/>
          <w:szCs w:val="22"/>
        </w:rPr>
        <w:tab/>
        <w:t>(2)</w:t>
      </w:r>
      <w:r w:rsidRPr="00526631">
        <w:rPr>
          <w:rFonts w:cs="Times New Roman"/>
          <w:color w:val="auto"/>
          <w:szCs w:val="22"/>
        </w:rPr>
        <w:tab/>
        <w:t>Weights for students with disabilities as prescribed in Section 59-20-40(1</w:t>
      </w:r>
      <w:proofErr w:type="gramStart"/>
      <w:r w:rsidRPr="00526631">
        <w:rPr>
          <w:rFonts w:cs="Times New Roman"/>
          <w:color w:val="auto"/>
          <w:szCs w:val="22"/>
        </w:rPr>
        <w:t>)(</w:t>
      </w:r>
      <w:proofErr w:type="gramEnd"/>
      <w:r w:rsidRPr="00526631">
        <w:rPr>
          <w:rFonts w:cs="Times New Roman"/>
          <w:color w:val="auto"/>
          <w:szCs w:val="22"/>
        </w:rPr>
        <w:t>c) Special Programs</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color w:val="auto"/>
          <w:spacing w:val="-6"/>
          <w:szCs w:val="22"/>
        </w:rPr>
      </w:pPr>
      <w:r w:rsidRPr="00526631">
        <w:rPr>
          <w:rFonts w:cs="Times New Roman"/>
          <w:color w:val="auto"/>
          <w:spacing w:val="-6"/>
          <w:szCs w:val="22"/>
        </w:rPr>
        <w:tab/>
      </w:r>
      <w:r w:rsidRPr="00526631">
        <w:rPr>
          <w:rFonts w:cs="Times New Roman"/>
          <w:color w:val="auto"/>
          <w:spacing w:val="-6"/>
          <w:szCs w:val="22"/>
        </w:rPr>
        <w:tab/>
        <w:t>(3)</w:t>
      </w:r>
      <w:r w:rsidRPr="00526631">
        <w:rPr>
          <w:rFonts w:cs="Times New Roman"/>
          <w:color w:val="auto"/>
          <w:spacing w:val="-6"/>
          <w:szCs w:val="22"/>
        </w:rPr>
        <w:tab/>
      </w:r>
      <w:proofErr w:type="spellStart"/>
      <w:r w:rsidRPr="00526631">
        <w:rPr>
          <w:rFonts w:cs="Times New Roman"/>
          <w:color w:val="auto"/>
          <w:spacing w:val="-6"/>
          <w:szCs w:val="22"/>
        </w:rPr>
        <w:t>Precareer</w:t>
      </w:r>
      <w:proofErr w:type="spellEnd"/>
      <w:r w:rsidRPr="00526631">
        <w:rPr>
          <w:rFonts w:cs="Times New Roman"/>
          <w:color w:val="auto"/>
          <w:spacing w:val="-6"/>
          <w:szCs w:val="22"/>
        </w:rPr>
        <w:t xml:space="preserve"> and Career Technology</w:t>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1.29</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color w:val="auto"/>
          <w:spacing w:val="-6"/>
          <w:szCs w:val="22"/>
        </w:rPr>
      </w:pPr>
      <w:r w:rsidRPr="00526631">
        <w:rPr>
          <w:rFonts w:cs="Times New Roman"/>
          <w:color w:val="auto"/>
          <w:spacing w:val="-6"/>
          <w:szCs w:val="22"/>
        </w:rPr>
        <w:tab/>
      </w:r>
      <w:r w:rsidRPr="00526631">
        <w:rPr>
          <w:rFonts w:cs="Times New Roman"/>
          <w:color w:val="auto"/>
          <w:spacing w:val="-6"/>
          <w:szCs w:val="22"/>
        </w:rPr>
        <w:tab/>
        <w:t>(4)</w:t>
      </w:r>
      <w:r w:rsidRPr="00526631">
        <w:rPr>
          <w:rFonts w:cs="Times New Roman"/>
          <w:color w:val="auto"/>
          <w:spacing w:val="-6"/>
          <w:szCs w:val="22"/>
        </w:rPr>
        <w:tab/>
        <w:t>Additional weights for personalized instruction:</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color w:val="auto"/>
          <w:spacing w:val="-6"/>
          <w:szCs w:val="22"/>
        </w:rPr>
      </w:pP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(A)</w:t>
      </w:r>
      <w:r w:rsidRPr="00526631">
        <w:rPr>
          <w:rFonts w:cs="Times New Roman"/>
          <w:color w:val="auto"/>
          <w:spacing w:val="-6"/>
          <w:szCs w:val="22"/>
        </w:rPr>
        <w:tab/>
        <w:t>Gifted and Talented</w:t>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0.15</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color w:val="auto"/>
          <w:spacing w:val="-6"/>
          <w:szCs w:val="22"/>
        </w:rPr>
      </w:pP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(B)</w:t>
      </w:r>
      <w:r w:rsidRPr="00526631">
        <w:rPr>
          <w:rFonts w:cs="Times New Roman"/>
          <w:color w:val="auto"/>
          <w:spacing w:val="-6"/>
          <w:szCs w:val="22"/>
        </w:rPr>
        <w:tab/>
        <w:t>Academic Assistance</w:t>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0.15</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color w:val="auto"/>
          <w:spacing w:val="-6"/>
          <w:szCs w:val="22"/>
        </w:rPr>
      </w:pP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(C)</w:t>
      </w:r>
      <w:r w:rsidRPr="00526631">
        <w:rPr>
          <w:rFonts w:cs="Times New Roman"/>
          <w:color w:val="auto"/>
          <w:spacing w:val="-6"/>
          <w:szCs w:val="22"/>
        </w:rPr>
        <w:tab/>
        <w:t>Limited English Proficiency</w:t>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0.20</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color w:val="auto"/>
          <w:spacing w:val="-6"/>
          <w:szCs w:val="22"/>
        </w:rPr>
      </w:pP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(D)</w:t>
      </w:r>
      <w:r w:rsidRPr="00526631">
        <w:rPr>
          <w:rFonts w:cs="Times New Roman"/>
          <w:color w:val="auto"/>
          <w:spacing w:val="-6"/>
          <w:szCs w:val="22"/>
        </w:rPr>
        <w:tab/>
        <w:t>Pupils in Poverty</w:t>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t>0.20</w:t>
      </w:r>
    </w:p>
    <w:p w:rsidR="00526631" w:rsidRPr="00526631" w:rsidRDefault="0052663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ind w:right="-648"/>
        <w:jc w:val="both"/>
        <w:rPr>
          <w:rFonts w:cs="Times New Roman"/>
          <w:b/>
          <w:i/>
          <w:color w:val="auto"/>
          <w:spacing w:val="-6"/>
          <w:szCs w:val="22"/>
          <w:u w:val="single"/>
        </w:rPr>
      </w:pP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color w:val="auto"/>
          <w:spacing w:val="-6"/>
          <w:szCs w:val="22"/>
        </w:rPr>
        <w:tab/>
      </w:r>
      <w:r w:rsidRPr="00526631">
        <w:rPr>
          <w:rFonts w:cs="Times New Roman"/>
          <w:b/>
          <w:i/>
          <w:color w:val="auto"/>
          <w:spacing w:val="-6"/>
          <w:szCs w:val="22"/>
          <w:u w:val="single"/>
        </w:rPr>
        <w:t>(E) Dual Credit Enrollment</w:t>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r>
      <w:r w:rsidR="00B62491">
        <w:rPr>
          <w:rFonts w:cs="Times New Roman"/>
          <w:b/>
          <w:i/>
          <w:color w:val="auto"/>
          <w:spacing w:val="-6"/>
          <w:szCs w:val="22"/>
          <w:u w:val="single"/>
        </w:rPr>
        <w:tab/>
        <w:t>0.15</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t xml:space="preserve">No local match is required for the additional weightings for personalized instruction in school year </w:t>
      </w:r>
      <w:r w:rsidRPr="009D2232">
        <w:rPr>
          <w:rFonts w:cs="Times New Roman"/>
          <w:strike/>
          <w:color w:val="auto"/>
          <w:szCs w:val="22"/>
        </w:rPr>
        <w:t>2015-16</w:t>
      </w:r>
      <w:r w:rsidR="009D2232">
        <w:rPr>
          <w:rFonts w:cs="Times New Roman"/>
          <w:color w:val="auto"/>
          <w:szCs w:val="22"/>
        </w:rPr>
        <w:t xml:space="preserve"> </w:t>
      </w:r>
      <w:r w:rsidR="009D2232" w:rsidRPr="009D2232">
        <w:rPr>
          <w:rFonts w:cs="Times New Roman"/>
          <w:b/>
          <w:i/>
          <w:color w:val="auto"/>
          <w:szCs w:val="22"/>
          <w:u w:val="single"/>
        </w:rPr>
        <w:t>2016-17</w:t>
      </w:r>
      <w:r w:rsidRPr="00526631">
        <w:rPr>
          <w:rFonts w:cs="Times New Roman"/>
          <w:color w:val="auto"/>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t>Gifted and talented students are students who are classified as academically or artistically gifted and talented or who are enrolled in Advanced Placement (AP) and International Baccalaureate (IB) courses in high school.  Districts shall set-aside twelve percent of the funds for serving artistically gifted and talented students in grades three through twelve.</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526631" w:rsidRPr="00526631" w:rsidRDefault="0052663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526631">
        <w:rPr>
          <w:rFonts w:cs="Times New Roman"/>
          <w:color w:val="auto"/>
          <w:szCs w:val="22"/>
        </w:rPr>
        <w:tab/>
      </w:r>
      <w:r w:rsidRPr="00526631">
        <w:rPr>
          <w:rFonts w:cs="Times New Roman"/>
          <w:b/>
          <w:i/>
          <w:color w:val="auto"/>
          <w:szCs w:val="22"/>
          <w:u w:val="single"/>
        </w:rPr>
        <w:t>Students identified for dual credit enrollment must be identified in PowerSchool as taking a course that will lead to both high school credit and post-secondary credit.  Districts must assist students in accessing Lottery Tuition Assistance where applicable.</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26631">
        <w:rPr>
          <w:rFonts w:cs="Times New Roman"/>
          <w:color w:val="auto"/>
          <w:szCs w:val="22"/>
        </w:rPr>
        <w:tab/>
        <w:t xml:space="preserve">For the </w:t>
      </w:r>
      <w:r w:rsidRPr="00526631">
        <w:rPr>
          <w:rFonts w:cs="Times New Roman"/>
          <w:strike/>
          <w:color w:val="auto"/>
          <w:szCs w:val="22"/>
        </w:rPr>
        <w:t xml:space="preserve">2015-16 </w:t>
      </w:r>
      <w:r w:rsidR="00526631" w:rsidRPr="00526631">
        <w:rPr>
          <w:b/>
          <w:i/>
          <w:u w:val="single"/>
        </w:rPr>
        <w:t xml:space="preserve">current </w:t>
      </w:r>
      <w:r w:rsidRPr="00526631">
        <w:rPr>
          <w:rFonts w:cs="Times New Roman"/>
          <w:color w:val="auto"/>
          <w:szCs w:val="22"/>
        </w:rPr>
        <w:t xml:space="preserve">school year, students in poverty will </w:t>
      </w:r>
      <w:r w:rsidRPr="00526631">
        <w:rPr>
          <w:rFonts w:cs="Times New Roman"/>
          <w:strike/>
          <w:color w:val="auto"/>
          <w:szCs w:val="22"/>
        </w:rPr>
        <w:t>continue to</w:t>
      </w:r>
      <w:r w:rsidRPr="00526631">
        <w:rPr>
          <w:rFonts w:cs="Times New Roman"/>
          <w:color w:val="auto"/>
          <w:szCs w:val="22"/>
        </w:rPr>
        <w:t xml:space="preserve"> be </w:t>
      </w:r>
      <w:r w:rsidRPr="00526631">
        <w:rPr>
          <w:rFonts w:cs="Times New Roman"/>
          <w:strike/>
          <w:color w:val="auto"/>
          <w:szCs w:val="22"/>
        </w:rPr>
        <w:t xml:space="preserve">defined </w:t>
      </w:r>
      <w:r w:rsidR="00526631" w:rsidRPr="00526631">
        <w:rPr>
          <w:rFonts w:cs="Times New Roman"/>
          <w:b/>
          <w:i/>
          <w:color w:val="auto"/>
          <w:szCs w:val="22"/>
          <w:u w:val="single"/>
        </w:rPr>
        <w:t xml:space="preserve"> identified </w:t>
      </w:r>
      <w:r w:rsidRPr="00526631">
        <w:rPr>
          <w:rFonts w:cs="Times New Roman"/>
          <w:strike/>
          <w:color w:val="auto"/>
          <w:szCs w:val="22"/>
        </w:rPr>
        <w:t xml:space="preserve">as students eligible for free/reduced lunch and/or </w:t>
      </w:r>
      <w:proofErr w:type="spellStart"/>
      <w:r w:rsidRPr="00526631">
        <w:rPr>
          <w:rFonts w:cs="Times New Roman"/>
          <w:strike/>
          <w:color w:val="auto"/>
          <w:szCs w:val="22"/>
        </w:rPr>
        <w:t>Medicaid</w:t>
      </w:r>
      <w:r w:rsidR="00526631" w:rsidRPr="00526631">
        <w:rPr>
          <w:rFonts w:cs="Times New Roman"/>
          <w:b/>
          <w:i/>
          <w:color w:val="auto"/>
          <w:szCs w:val="22"/>
          <w:u w:val="single"/>
        </w:rPr>
        <w:t>using</w:t>
      </w:r>
      <w:proofErr w:type="spellEnd"/>
      <w:r w:rsidR="00526631" w:rsidRPr="00526631">
        <w:rPr>
          <w:rFonts w:cs="Times New Roman"/>
          <w:b/>
          <w:i/>
          <w:color w:val="auto"/>
          <w:szCs w:val="22"/>
          <w:u w:val="single"/>
        </w:rPr>
        <w:t xml:space="preserve"> the USDA community eligibility criteria and will also include students eligible for Medicaid, children classified as Migrant and children classified as Homeless.  This definition shall also be used by the Office of Revenue and Fiscal Affairs</w:t>
      </w:r>
      <w:r w:rsidRPr="00526631">
        <w:rPr>
          <w:rFonts w:cs="Times New Roman"/>
          <w:color w:val="auto"/>
          <w:szCs w:val="22"/>
        </w:rPr>
        <w:t xml:space="preserve">.  </w:t>
      </w:r>
      <w:r w:rsidRPr="00526631">
        <w:rPr>
          <w:rFonts w:cs="Times New Roman"/>
          <w:strike/>
          <w:color w:val="auto"/>
          <w:szCs w:val="22"/>
        </w:rPr>
        <w:t>The Department of Education will continue to use counts from the 2013-14 school year to determine poverty funding for the add-on weighting.  The department shall report on the effects USDA community certification have had on the ability for individual districts to report their poverty rate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w:t>
      </w:r>
      <w:r w:rsidRPr="00526631">
        <w:rPr>
          <w:rFonts w:cs="Times New Roman"/>
          <w:color w:val="auto"/>
          <w:szCs w:val="22"/>
        </w:rPr>
        <w:lastRenderedPageBreak/>
        <w:t xml:space="preserve">June 30, </w:t>
      </w:r>
      <w:r w:rsidRPr="00526631">
        <w:rPr>
          <w:rFonts w:cs="Times New Roman"/>
          <w:strike/>
          <w:color w:val="auto"/>
          <w:szCs w:val="22"/>
        </w:rPr>
        <w:t>2016</w:t>
      </w:r>
      <w:r w:rsidR="00526631" w:rsidRPr="00526631">
        <w:rPr>
          <w:rFonts w:cs="Times New Roman"/>
          <w:b/>
          <w:i/>
          <w:color w:val="auto"/>
          <w:szCs w:val="22"/>
          <w:u w:val="single"/>
        </w:rPr>
        <w:t xml:space="preserve"> 2017</w:t>
      </w:r>
      <w:r w:rsidRPr="00526631">
        <w:rPr>
          <w:rFonts w:cs="Times New Roman"/>
          <w:color w:val="auto"/>
          <w:szCs w:val="22"/>
        </w:rPr>
        <w:t>.  The department must provide districts with technical assistance with regard to student count changes in PowerSchool.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r>
      <w:r w:rsidRPr="00526631">
        <w:rPr>
          <w:rFonts w:cs="Times New Roman"/>
          <w:b/>
          <w:color w:val="auto"/>
          <w:szCs w:val="22"/>
        </w:rPr>
        <w:t>1.4.</w:t>
      </w:r>
      <w:r w:rsidRPr="00526631">
        <w:rPr>
          <w:rFonts w:cs="Times New Roman"/>
          <w:color w:val="auto"/>
          <w:szCs w:val="22"/>
        </w:rPr>
        <w:tab/>
        <w:t>(SDE: EFA - Formula)  The amount appropriated in Part IA, Section 1 for “Education Finance</w:t>
      </w:r>
      <w:r w:rsidRPr="00A043D0">
        <w:rPr>
          <w:rFonts w:cs="Times New Roman"/>
          <w:color w:val="auto"/>
          <w:szCs w:val="22"/>
        </w:rPr>
        <w:t xml:space="preserv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State Fiscal Accountability Authority.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 the event that the formulas as devised by the Department of Education and approved by the State Board of Education and the State Fiscal Accountability Authority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1.5.</w:t>
      </w:r>
      <w:r w:rsidRPr="00A043D0">
        <w:rPr>
          <w:rFonts w:cs="Times New Roman"/>
          <w:b/>
          <w:color w:val="auto"/>
          <w:szCs w:val="22"/>
        </w:rPr>
        <w:tab/>
      </w:r>
      <w:r w:rsidRPr="00A043D0">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that is federally funded.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Juvenile Justice and the Department of Corrections’ school districts must be allocated funds under the fringe benefits program in accordance with criteria established for all school districts.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1.6.</w:t>
      </w:r>
      <w:r w:rsidRPr="00A043D0">
        <w:rPr>
          <w:rFonts w:cs="Times New Roman"/>
          <w:b/>
          <w:color w:val="auto"/>
          <w:szCs w:val="22"/>
        </w:rPr>
        <w:tab/>
      </w:r>
      <w:r w:rsidRPr="00A043D0">
        <w:rPr>
          <w:rFonts w:cs="Times New Roman"/>
          <w:color w:val="auto"/>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1.7.</w:t>
      </w:r>
      <w:r w:rsidRPr="00A043D0">
        <w:rPr>
          <w:rFonts w:cs="Times New Roman"/>
          <w:b/>
          <w:color w:val="auto"/>
          <w:szCs w:val="22"/>
        </w:rPr>
        <w:tab/>
      </w:r>
      <w:r w:rsidRPr="00A043D0">
        <w:rPr>
          <w:rFonts w:cs="Times New Roman"/>
          <w:color w:val="auto"/>
          <w:szCs w:val="22"/>
        </w:rPr>
        <w:t>(SDE: Governor’s School for Science &amp; Math)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1.8.</w:t>
      </w:r>
      <w:r w:rsidRPr="00A043D0">
        <w:rPr>
          <w:rFonts w:cs="Times New Roman"/>
          <w:b/>
          <w:color w:val="auto"/>
          <w:szCs w:val="22"/>
        </w:rPr>
        <w:tab/>
      </w:r>
      <w:r w:rsidRPr="00A043D0">
        <w:rPr>
          <w:rFonts w:cs="Times New Roman"/>
          <w:color w:val="auto"/>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w:t>
      </w:r>
      <w:proofErr w:type="gramStart"/>
      <w:r w:rsidRPr="00A043D0">
        <w:rPr>
          <w:rFonts w:cs="Times New Roman"/>
          <w:color w:val="auto"/>
          <w:szCs w:val="22"/>
        </w:rPr>
        <w:t>504 team, written referral,</w:t>
      </w:r>
      <w:proofErr w:type="gramEnd"/>
      <w:r w:rsidRPr="00A043D0">
        <w:rPr>
          <w:rFonts w:cs="Times New Roman"/>
          <w:color w:val="auto"/>
          <w:szCs w:val="22"/>
        </w:rPr>
        <w:t xml:space="preserve">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Pr>
          <w:rFonts w:cs="Times New Roman"/>
          <w:color w:val="auto"/>
          <w:szCs w:val="22"/>
        </w:rPr>
        <w:t>ting as set forth in Section 59</w:t>
      </w:r>
      <w:r>
        <w:rPr>
          <w:rFonts w:cs="Times New Roman"/>
          <w:color w:val="auto"/>
          <w:szCs w:val="22"/>
        </w:rPr>
        <w:noBreakHyphen/>
      </w:r>
      <w:r w:rsidRPr="00A043D0">
        <w:rPr>
          <w:rFonts w:cs="Times New Roman"/>
          <w:color w:val="auto"/>
          <w:szCs w:val="22"/>
        </w:rPr>
        <w:t xml:space="preserve">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t>
      </w:r>
      <w:r w:rsidRPr="00A043D0">
        <w:rPr>
          <w:rFonts w:cs="Times New Roman"/>
          <w:color w:val="auto"/>
          <w:szCs w:val="22"/>
        </w:rPr>
        <w:lastRenderedPageBreak/>
        <w:t xml:space="preserve">wherein the institution is located determine that the child cannot be appropriately served in a public school setting, </w:t>
      </w:r>
      <w:proofErr w:type="gramStart"/>
      <w:r w:rsidRPr="00A043D0">
        <w:rPr>
          <w:rFonts w:cs="Times New Roman"/>
          <w:color w:val="auto"/>
          <w:szCs w:val="22"/>
        </w:rPr>
        <w:t>then</w:t>
      </w:r>
      <w:proofErr w:type="gramEnd"/>
      <w:r w:rsidRPr="00A043D0">
        <w:rPr>
          <w:rFonts w:cs="Times New Roman"/>
          <w:color w:val="auto"/>
          <w:szCs w:val="22"/>
        </w:rPr>
        <w:t xml:space="preserve"> the institution may request a due process hearing pursuant to the procedures provided for in the Individuals with Disabilities Education Act.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Pr>
          <w:rFonts w:cs="Times New Roman"/>
          <w:color w:val="auto"/>
          <w:szCs w:val="22"/>
        </w:rPr>
        <w:noBreakHyphen/>
      </w:r>
      <w:r w:rsidRPr="00A043D0">
        <w:rPr>
          <w:rFonts w:cs="Times New Roman"/>
          <w:color w:val="auto"/>
          <w:szCs w:val="22"/>
        </w:rPr>
        <w:t>20</w:t>
      </w:r>
      <w:r>
        <w:rPr>
          <w:rFonts w:cs="Times New Roman"/>
          <w:color w:val="auto"/>
          <w:szCs w:val="22"/>
        </w:rPr>
        <w:noBreakHyphen/>
      </w:r>
      <w:r w:rsidRPr="00A043D0">
        <w:rPr>
          <w:rFonts w:cs="Times New Roman"/>
          <w:color w:val="auto"/>
          <w:szCs w:val="22"/>
        </w:rPr>
        <w:t>40, for instructional services provided to out-of-district students, shall be paid within sixty days of billing, provided the billing district has provided a copy of the invoice to both the Superintendent and the finance office of the district being invoiced.  Should the district not pay within sixty days, the billing district can seek relief from the Department of Education.  The department shall withhold EFA funding equal to the billing from the district refusing to pay and submit the funding (equal to the invoice) to the billing school district.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t>The agency placing a child in any situation that requires changing school districts, must work with the schools to assure that all required school records, including confidential records</w:t>
      </w:r>
      <w:r w:rsidRPr="00A043D0">
        <w:rPr>
          <w:rFonts w:cs="Times New Roman"/>
          <w:b/>
          <w:color w:val="auto"/>
          <w:szCs w:val="22"/>
        </w:rPr>
        <w:t xml:space="preserve">, </w:t>
      </w:r>
      <w:r w:rsidRPr="00A043D0">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1.9.</w:t>
      </w:r>
      <w:r w:rsidRPr="00A043D0">
        <w:rPr>
          <w:rFonts w:cs="Times New Roman"/>
          <w:b/>
          <w:color w:val="auto"/>
          <w:szCs w:val="22"/>
        </w:rPr>
        <w:tab/>
      </w:r>
      <w:r w:rsidRPr="00A043D0">
        <w:rPr>
          <w:rFonts w:cs="Times New Roman"/>
          <w:color w:val="auto"/>
          <w:szCs w:val="22"/>
        </w:rPr>
        <w:t>(SDE: Instruction in Juvenile Detention Centers</w:t>
      </w:r>
      <w:proofErr w:type="gramStart"/>
      <w:r w:rsidRPr="00A043D0">
        <w:rPr>
          <w:rFonts w:cs="Times New Roman"/>
          <w:color w:val="auto"/>
          <w:szCs w:val="22"/>
        </w:rPr>
        <w:t>)  It</w:t>
      </w:r>
      <w:proofErr w:type="gramEnd"/>
      <w:r w:rsidRPr="00A043D0">
        <w:rPr>
          <w:rFonts w:cs="Times New Roman"/>
          <w:color w:val="auto"/>
          <w:szCs w:val="22"/>
        </w:rPr>
        <w:t xml:space="preserve"> shall be the responsibility of the school district where a local juvenile detention center is located to provide adequate teaching staff and to ensure compliance with the educational requirements of this State.  Students housed in local juvenile detention centers are to be included in the average daily membership count of students for that district and reimbursement by the Department of Education made accordingly.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1.10.</w:t>
      </w:r>
      <w:r w:rsidRPr="00A043D0">
        <w:rPr>
          <w:rFonts w:cs="Times New Roman"/>
          <w:b/>
          <w:color w:val="auto"/>
          <w:szCs w:val="22"/>
        </w:rPr>
        <w:tab/>
      </w:r>
      <w:r w:rsidRPr="00A043D0">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A043D0">
        <w:rPr>
          <w:rFonts w:cs="Times New Roman"/>
          <w:color w:val="auto"/>
          <w:szCs w:val="22"/>
        </w:rPr>
        <w:noBreakHyphen/>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1.11.</w:t>
      </w:r>
      <w:r w:rsidRPr="00A043D0">
        <w:rPr>
          <w:rFonts w:cs="Times New Roman"/>
          <w:b/>
          <w:color w:val="auto"/>
          <w:szCs w:val="22"/>
        </w:rPr>
        <w:tab/>
      </w:r>
      <w:r w:rsidRPr="00A043D0">
        <w:rPr>
          <w:rFonts w:cs="Times New Roman"/>
          <w:color w:val="auto"/>
          <w:szCs w:val="22"/>
        </w:rPr>
        <w:t>(SDE: School District Bank Accounts</w:t>
      </w:r>
      <w:proofErr w:type="gramStart"/>
      <w:r w:rsidRPr="00A043D0">
        <w:rPr>
          <w:rFonts w:cs="Times New Roman"/>
          <w:color w:val="auto"/>
          <w:szCs w:val="22"/>
        </w:rPr>
        <w:t>)  Each</w:t>
      </w:r>
      <w:proofErr w:type="gramEnd"/>
      <w:r w:rsidRPr="00A043D0">
        <w:rPr>
          <w:rFonts w:cs="Times New Roman"/>
          <w:color w:val="auto"/>
          <w:szCs w:val="22"/>
        </w:rPr>
        <w:t xml:space="preserve">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1.12.</w:t>
      </w:r>
      <w:r w:rsidRPr="00A043D0">
        <w:rPr>
          <w:rFonts w:cs="Times New Roman"/>
          <w:b/>
          <w:color w:val="auto"/>
          <w:szCs w:val="22"/>
        </w:rPr>
        <w:tab/>
      </w:r>
      <w:r w:rsidRPr="00A043D0">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multi-district counties, the funds will be divided among the school districts of the county on the basis of the number of schools participating in the School Lunch Program in each district during the prior school year.</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1.13.</w:t>
      </w:r>
      <w:r w:rsidRPr="00A043D0">
        <w:rPr>
          <w:rFonts w:cs="Times New Roman"/>
          <w:color w:val="auto"/>
          <w:szCs w:val="22"/>
        </w:rPr>
        <w:tab/>
        <w:t>(SDE: Travel/Outside of Continental U.S.)  School District allocations from General Funds, lottery, and EIA funds shall not be used for travel outside of the continental United States.  The International Baccalaureate Program shall be exempt from this restriction.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1.14.</w:t>
      </w:r>
      <w:r w:rsidRPr="00A043D0">
        <w:rPr>
          <w:rFonts w:cs="Times New Roman"/>
          <w:color w:val="auto"/>
          <w:szCs w:val="22"/>
        </w:rPr>
        <w:tab/>
        <w:t>(SDE: Year End Closeout</w:t>
      </w:r>
      <w:proofErr w:type="gramStart"/>
      <w:r w:rsidRPr="00A043D0">
        <w:rPr>
          <w:rFonts w:cs="Times New Roman"/>
          <w:color w:val="auto"/>
          <w:szCs w:val="22"/>
        </w:rPr>
        <w:t>)  The</w:t>
      </w:r>
      <w:proofErr w:type="gramEnd"/>
      <w:r w:rsidRPr="00A043D0">
        <w:rPr>
          <w:rFonts w:cs="Times New Roman"/>
          <w:color w:val="auto"/>
          <w:szCs w:val="22"/>
        </w:rPr>
        <w:t xml:space="preserve"> State Department of Education is authorized to expend federal and earmarked funds (not including state or EIA funds) in the current fiscal year for expenditures incurred in the prior year; however, state funds appropriated in Part IA, Section 1, XIV,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1.15.</w:t>
      </w:r>
      <w:r w:rsidRPr="00A043D0">
        <w:rPr>
          <w:rFonts w:cs="Times New Roman"/>
          <w:color w:val="auto"/>
          <w:szCs w:val="22"/>
        </w:rPr>
        <w:tab/>
        <w:t>(SDE: Transportation Collaboration)  The Department of Education School Bus Maintenance Shops shall be permitted, on a cost reimbursable-plus basis, to deliver transportation maintenance and services to vehicles owned or operated by public agencies in South Carolina.</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Pr="00A043D0">
        <w:rPr>
          <w:rFonts w:cs="Times New Roman"/>
          <w:color w:val="auto"/>
          <w:szCs w:val="22"/>
        </w:rPr>
        <w:noBreakHyphen/>
        <w:t>plus basis, from the Department of Education School Bus Maintenance Shops.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1.16.</w:t>
      </w:r>
      <w:r w:rsidRPr="00A043D0">
        <w:rPr>
          <w:rFonts w:cs="Times New Roman"/>
          <w:b/>
          <w:color w:val="auto"/>
          <w:szCs w:val="22"/>
        </w:rPr>
        <w:tab/>
      </w:r>
      <w:r w:rsidRPr="00A043D0">
        <w:rPr>
          <w:rFonts w:cs="Times New Roman"/>
          <w:color w:val="auto"/>
          <w:szCs w:val="22"/>
        </w:rPr>
        <w:t>(SDE: School Bus Insurance</w:t>
      </w:r>
      <w:proofErr w:type="gramStart"/>
      <w:r w:rsidRPr="00A043D0">
        <w:rPr>
          <w:rFonts w:cs="Times New Roman"/>
          <w:color w:val="auto"/>
          <w:szCs w:val="22"/>
        </w:rPr>
        <w:t>)  The</w:t>
      </w:r>
      <w:proofErr w:type="gramEnd"/>
      <w:r w:rsidRPr="00A043D0">
        <w:rPr>
          <w:rFonts w:cs="Times New Roman"/>
          <w:color w:val="auto"/>
          <w:szCs w:val="22"/>
        </w:rPr>
        <w:t xml:space="preserve"> Department of Education shall maintain comprehensive and collision insurance or self-insure state-owned buses.  In no event shall the department charge local school districts for damages to the buses which are commonly covered by insurance.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w:t>
      </w:r>
      <w:r w:rsidRPr="00A043D0">
        <w:rPr>
          <w:rFonts w:cs="Times New Roman"/>
          <w:b/>
          <w:color w:val="auto"/>
          <w:szCs w:val="22"/>
        </w:rPr>
        <w:tab/>
      </w:r>
      <w:r w:rsidRPr="00A043D0">
        <w:rPr>
          <w:rFonts w:cs="Times New Roman"/>
          <w:color w:val="auto"/>
          <w:szCs w:val="22"/>
        </w:rPr>
        <w:t xml:space="preserve">(SDE: Teacher Data Collection)  Of the non-program funds appropriated to the Department of Education, it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w:t>
      </w:r>
      <w:r w:rsidRPr="00A043D0">
        <w:rPr>
          <w:rFonts w:cs="Times New Roman"/>
          <w:color w:val="auto"/>
          <w:szCs w:val="22"/>
        </w:rPr>
        <w:lastRenderedPageBreak/>
        <w:t>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E7F0D">
        <w:rPr>
          <w:rFonts w:cs="Times New Roman"/>
          <w:b/>
          <w:color w:val="auto"/>
          <w:szCs w:val="22"/>
        </w:rPr>
        <w:tab/>
        <w:t>1.18.</w:t>
      </w:r>
      <w:r w:rsidRPr="005E7F0D">
        <w:rPr>
          <w:rFonts w:cs="Times New Roman"/>
          <w:color w:val="auto"/>
          <w:szCs w:val="22"/>
        </w:rPr>
        <w:tab/>
        <w:t xml:space="preserve">(SDE: School Building Aid)  </w:t>
      </w:r>
      <w:r w:rsidRPr="00BB2535">
        <w:rPr>
          <w:rFonts w:cs="Times New Roman"/>
          <w:strike/>
          <w:color w:val="auto"/>
          <w:szCs w:val="22"/>
        </w:rPr>
        <w:t>Of the funds appropriated in Part IA for School Building Aid, $500,000 shall be allocated on a K-12 per pupil basis to Multi-District Area Vocational Schools.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1.19.</w:t>
      </w:r>
      <w:r w:rsidRPr="00A043D0">
        <w:rPr>
          <w:rFonts w:cs="Times New Roman"/>
          <w:b/>
          <w:color w:val="auto"/>
          <w:szCs w:val="22"/>
        </w:rPr>
        <w:tab/>
      </w:r>
      <w:r w:rsidRPr="00A043D0">
        <w:rPr>
          <w:rFonts w:cs="Times New Roman"/>
          <w:color w:val="auto"/>
          <w:szCs w:val="22"/>
        </w:rPr>
        <w:t>(SDE: School Bus Driver CDL)  From funds provided in Part IA, Section 1, X.B., local school districts shall request a criminal record history from the South Carolina Law Enforcement Division for past conviction of any crime</w:t>
      </w:r>
      <w:r w:rsidRPr="00A043D0">
        <w:rPr>
          <w:rFonts w:cs="Times New Roman"/>
          <w:b/>
          <w:color w:val="auto"/>
          <w:szCs w:val="22"/>
        </w:rPr>
        <w:t xml:space="preserve"> </w:t>
      </w:r>
      <w:r w:rsidRPr="00A043D0">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1.20.</w:t>
      </w:r>
      <w:r w:rsidRPr="00A043D0">
        <w:rPr>
          <w:rFonts w:cs="Times New Roman"/>
          <w:b/>
          <w:color w:val="auto"/>
          <w:szCs w:val="22"/>
        </w:rPr>
        <w:tab/>
      </w:r>
      <w:r w:rsidRPr="00A043D0">
        <w:rPr>
          <w:rFonts w:cs="Times New Roman"/>
          <w:color w:val="auto"/>
          <w:szCs w:val="22"/>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w:t>
      </w:r>
      <w:proofErr w:type="gramStart"/>
      <w:r w:rsidRPr="00A043D0">
        <w:rPr>
          <w:rFonts w:cs="Times New Roman"/>
          <w:color w:val="auto"/>
          <w:szCs w:val="22"/>
        </w:rPr>
        <w:t>However, if it is safe, more economical, and in the public interest, the department may use the school bus specifications of another state in the procurement of school buses.</w:t>
      </w:r>
      <w:proofErr w:type="gramEnd"/>
      <w:r w:rsidRPr="00A043D0">
        <w:rPr>
          <w:rFonts w:cs="Times New Roman"/>
          <w:color w:val="auto"/>
          <w:szCs w:val="22"/>
        </w:rPr>
        <w:t xml:space="preserve">  If the department uses the specifications of 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1.21.</w:t>
      </w:r>
      <w:r w:rsidRPr="00A043D0">
        <w:rPr>
          <w:rFonts w:cs="Times New Roman"/>
          <w:b/>
          <w:color w:val="auto"/>
          <w:szCs w:val="22"/>
        </w:rPr>
        <w:tab/>
      </w:r>
      <w:r w:rsidRPr="00A043D0">
        <w:rPr>
          <w:rFonts w:cs="Times New Roman"/>
          <w:color w:val="auto"/>
          <w:szCs w:val="22"/>
        </w:rPr>
        <w:t>(SDE: Buses, Parts, and/or Fuel)  Funds appropriated for other operating in program X.B. - Bus Shops and funds appropriated in X.C.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1.22.</w:t>
      </w:r>
      <w:r w:rsidRPr="00A043D0">
        <w:rPr>
          <w:rFonts w:cs="Times New Roman"/>
          <w:b/>
          <w:color w:val="auto"/>
          <w:szCs w:val="22"/>
        </w:rPr>
        <w:tab/>
      </w:r>
      <w:r w:rsidRPr="00A043D0">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1.23.</w:t>
      </w:r>
      <w:r w:rsidRPr="00A043D0">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1.24.</w:t>
      </w:r>
      <w:r w:rsidRPr="00A043D0">
        <w:rPr>
          <w:rFonts w:cs="Times New Roman"/>
          <w:b/>
          <w:color w:val="auto"/>
          <w:szCs w:val="22"/>
        </w:rPr>
        <w:tab/>
      </w:r>
      <w:r w:rsidRPr="00A043D0">
        <w:rPr>
          <w:rFonts w:cs="Times New Roman"/>
          <w:color w:val="auto"/>
          <w:szCs w:val="22"/>
        </w:rPr>
        <w:t>(SDE: Governor’s School Leave Policy)  The South Carolina Governor’s School for the Arts and Humanities and the South Carolina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E7F0D">
        <w:rPr>
          <w:rFonts w:cs="Times New Roman"/>
          <w:color w:val="auto"/>
          <w:szCs w:val="22"/>
        </w:rPr>
        <w:tab/>
      </w:r>
      <w:r w:rsidRPr="005E7F0D">
        <w:rPr>
          <w:rFonts w:cs="Times New Roman"/>
          <w:b/>
          <w:color w:val="auto"/>
          <w:szCs w:val="22"/>
        </w:rPr>
        <w:t>1.25.</w:t>
      </w:r>
      <w:r w:rsidRPr="005E7F0D">
        <w:rPr>
          <w:rFonts w:cs="Times New Roman"/>
          <w:color w:val="auto"/>
          <w:szCs w:val="22"/>
        </w:rPr>
        <w:tab/>
        <w:t xml:space="preserve">(SDE: School Facilities Management System)  </w:t>
      </w:r>
      <w:r w:rsidRPr="00BB2535">
        <w:rPr>
          <w:rFonts w:cs="Times New Roman"/>
          <w:strike/>
          <w:color w:val="auto"/>
          <w:szCs w:val="22"/>
        </w:rPr>
        <w:t>School Districts may use capital improvement bond funds, lapsed funds or any other unexpended appropriated funds or revenues to access the Department of Education’s School Facilities Management System database.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1.26.</w:t>
      </w:r>
      <w:r w:rsidRPr="00A043D0">
        <w:rPr>
          <w:rFonts w:cs="Times New Roman"/>
          <w:b/>
          <w:color w:val="auto"/>
          <w:szCs w:val="22"/>
        </w:rPr>
        <w:tab/>
      </w:r>
      <w:r w:rsidRPr="00A043D0">
        <w:rPr>
          <w:rFonts w:cs="Times New Roman"/>
          <w:color w:val="auto"/>
          <w:szCs w:val="22"/>
        </w:rPr>
        <w:t xml:space="preserve">(SDE: School Board Meetings)  Of the funds appropriated through the Department of Education for technology related expenses, school districts that have a website shall place a notice of a regularly scheduled school board meeting twenty-four hours in advance of </w:t>
      </w:r>
      <w:r w:rsidRPr="00A043D0">
        <w:rPr>
          <w:rFonts w:cs="Times New Roman"/>
          <w:color w:val="auto"/>
          <w:szCs w:val="22"/>
        </w:rPr>
        <w:lastRenderedPageBreak/>
        <w:t>such meeting.  The notice shall include the date, time, and agenda for the board meeting.  The school district shall place the minutes of the board meeting on their website within ten days of the next regularly scheduled board meeting.</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1.27.</w:t>
      </w:r>
      <w:r w:rsidRPr="00A043D0">
        <w:rPr>
          <w:rFonts w:cs="Times New Roman"/>
          <w:b/>
          <w:color w:val="auto"/>
          <w:szCs w:val="22"/>
        </w:rPr>
        <w:tab/>
      </w:r>
      <w:r w:rsidRPr="00A043D0">
        <w:rPr>
          <w:rFonts w:cs="Times New Roman"/>
          <w:color w:val="auto"/>
          <w:szCs w:val="22"/>
        </w:rPr>
        <w:t>(SDE: Proviso Allocations</w:t>
      </w:r>
      <w:proofErr w:type="gramStart"/>
      <w:r w:rsidRPr="00A043D0">
        <w:rPr>
          <w:rFonts w:cs="Times New Roman"/>
          <w:color w:val="auto"/>
          <w:szCs w:val="22"/>
        </w:rPr>
        <w:t>)  In</w:t>
      </w:r>
      <w:proofErr w:type="gramEnd"/>
      <w:r w:rsidRPr="00A043D0">
        <w:rPr>
          <w:rFonts w:cs="Times New Roman"/>
          <w:color w:val="auto"/>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 except the additional EFA allocation to the South Carolina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1.28.</w:t>
      </w:r>
      <w:r w:rsidRPr="00A043D0">
        <w:rPr>
          <w:rFonts w:cs="Times New Roman"/>
          <w:b/>
          <w:bCs/>
          <w:color w:val="auto"/>
          <w:szCs w:val="22"/>
        </w:rPr>
        <w:tab/>
      </w:r>
      <w:r w:rsidRPr="00A043D0">
        <w:rPr>
          <w:rFonts w:cs="Times New Roman"/>
          <w:color w:val="auto"/>
          <w:szCs w:val="22"/>
        </w:rPr>
        <w:t>(SDE: School Districts and Special Schools Flexibility</w:t>
      </w:r>
      <w:proofErr w:type="gramStart"/>
      <w:r w:rsidRPr="00A043D0">
        <w:rPr>
          <w:rFonts w:cs="Times New Roman"/>
          <w:color w:val="auto"/>
          <w:szCs w:val="22"/>
        </w:rPr>
        <w:t>)  All</w:t>
      </w:r>
      <w:proofErr w:type="gramEnd"/>
      <w:r w:rsidRPr="00A043D0">
        <w:rPr>
          <w:rFonts w:cs="Times New Roman"/>
          <w:color w:val="auto"/>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In order for a school district to take advantage of the flexibility provisions, at least seventy-five percent of the school district’s per pupil expenditures must be utilized within the </w:t>
      </w:r>
      <w:proofErr w:type="spellStart"/>
      <w:r w:rsidRPr="00A043D0">
        <w:rPr>
          <w:rFonts w:cs="Times New Roman"/>
          <w:color w:val="auto"/>
          <w:szCs w:val="22"/>
        </w:rPr>
        <w:t>In$ite</w:t>
      </w:r>
      <w:proofErr w:type="spellEnd"/>
      <w:r w:rsidRPr="00A043D0">
        <w:rPr>
          <w:rFonts w:cs="Times New Roman"/>
          <w:color w:val="auto"/>
          <w:szCs w:val="22"/>
        </w:rPr>
        <w:t xml:space="preserve"> categories of instruction, instructional support, and non-instruction pupil services.  No portion of the seventy-five percent may be used for business services, debt service, capital outlay, program management, and leadership services, as defined by </w:t>
      </w:r>
      <w:proofErr w:type="spellStart"/>
      <w:r w:rsidRPr="00A043D0">
        <w:rPr>
          <w:rFonts w:cs="Times New Roman"/>
          <w:color w:val="auto"/>
          <w:szCs w:val="22"/>
        </w:rPr>
        <w:t>In$ite</w:t>
      </w:r>
      <w:proofErr w:type="spellEnd"/>
      <w:r w:rsidRPr="00A043D0">
        <w:rPr>
          <w:rFonts w:cs="Times New Roman"/>
          <w:color w:val="auto"/>
          <w:szCs w:val="22"/>
        </w:rPr>
        <w:t xml:space="preserve">.  The school district shall report to the Department of Education the actual percentage of </w:t>
      </w:r>
      <w:proofErr w:type="gramStart"/>
      <w:r w:rsidRPr="00A043D0">
        <w:rPr>
          <w:rFonts w:cs="Times New Roman"/>
          <w:color w:val="auto"/>
          <w:szCs w:val="22"/>
        </w:rPr>
        <w:t>its</w:t>
      </w:r>
      <w:proofErr w:type="gramEnd"/>
      <w:r w:rsidRPr="00A043D0">
        <w:rPr>
          <w:rFonts w:cs="Times New Roman"/>
          <w:color w:val="auto"/>
          <w:szCs w:val="22"/>
        </w:rPr>
        <w:t xml:space="preserve"> per pupil expenditures used for classroom instruction, instructional support, and non-instruction pupil services for the current school year ending June thirtieth.  Salaries of on-site principals must be included in the calculation of the </w:t>
      </w:r>
      <w:proofErr w:type="gramStart"/>
      <w:r w:rsidRPr="00A043D0">
        <w:rPr>
          <w:rFonts w:cs="Times New Roman"/>
          <w:color w:val="auto"/>
          <w:szCs w:val="22"/>
        </w:rPr>
        <w:t>district’s</w:t>
      </w:r>
      <w:proofErr w:type="gramEnd"/>
      <w:r w:rsidRPr="00A043D0">
        <w:rPr>
          <w:rFonts w:cs="Times New Roman"/>
          <w:color w:val="auto"/>
          <w:szCs w:val="22"/>
        </w:rPr>
        <w:t xml:space="preserve"> per pupil expenditures.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proofErr w:type="spellStart"/>
      <w:r w:rsidRPr="00A043D0">
        <w:rPr>
          <w:rFonts w:cs="Times New Roman"/>
          <w:color w:val="auto"/>
          <w:szCs w:val="22"/>
        </w:rPr>
        <w:t>In$ite</w:t>
      </w:r>
      <w:proofErr w:type="spellEnd"/>
      <w:r w:rsidRPr="00A043D0">
        <w:rPr>
          <w:rFonts w:cs="Times New Roman"/>
          <w:color w:val="auto"/>
          <w:szCs w:val="22"/>
        </w:rPr>
        <w:t>” means the financial analysis model for education programs utilized by the Department of Education.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School districts and special schools may carry forward unexpended funds from the prior fiscal year into the current fiscal year.  </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Prior to implementing the flexibility authorized herein, school districts must provide to Public Charter Schools the per pupil allocation due to them for each categorical program.</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w:t>
      </w:r>
      <w:r w:rsidRPr="00A043D0">
        <w:rPr>
          <w:rFonts w:cs="Times New Roman"/>
          <w:color w:val="auto"/>
          <w:szCs w:val="22"/>
        </w:rPr>
        <w:lastRenderedPageBreak/>
        <w:t>Committee.  Additionally, the certification must be presented publicly at a regularly called school board meeting, and the certification must be conspicuously posted on the internet website maintained by the school district.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the current fiscal year, savings generated from the suspension of the assessments enumerated above must be allocated to school districts based on weighted pupil units.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A043D0">
        <w:rPr>
          <w:rFonts w:cs="Times New Roman"/>
          <w:color w:val="auto"/>
          <w:szCs w:val="22"/>
        </w:rPr>
        <w:t>for each expenditure</w:t>
      </w:r>
      <w:proofErr w:type="gramEnd"/>
      <w:r w:rsidRPr="00A043D0">
        <w:rPr>
          <w:rFonts w:cs="Times New Roman"/>
          <w:color w:val="auto"/>
          <w:szCs w:val="22"/>
        </w:rPr>
        <w: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w:t>
      </w:r>
      <w:proofErr w:type="spellStart"/>
      <w:r w:rsidRPr="00A043D0">
        <w:rPr>
          <w:rFonts w:cs="Times New Roman"/>
          <w:color w:val="auto"/>
          <w:szCs w:val="22"/>
        </w:rPr>
        <w:t>i</w:t>
      </w:r>
      <w:proofErr w:type="spellEnd"/>
      <w:r w:rsidRPr="00A043D0">
        <w:rPr>
          <w:rFonts w:cs="Times New Roman"/>
          <w:color w:val="auto"/>
          <w:szCs w:val="22"/>
        </w:rPr>
        <w:t>)</w:t>
      </w:r>
      <w:r w:rsidRPr="00A043D0">
        <w:rPr>
          <w:rFonts w:cs="Times New Roman"/>
          <w:color w:val="auto"/>
          <w:szCs w:val="22"/>
        </w:rPr>
        <w:tab/>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transaction amount;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(ii)</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name of the payee; and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(iii)</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statement providing a detailed description of the expenditure.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w:t>
      </w:r>
      <w:proofErr w:type="gramStart"/>
      <w:r w:rsidRPr="00A043D0">
        <w:rPr>
          <w:rFonts w:cs="Times New Roman"/>
          <w:color w:val="auto"/>
          <w:szCs w:val="22"/>
        </w:rPr>
        <w:t>an expenditure</w:t>
      </w:r>
      <w:proofErr w:type="gramEnd"/>
      <w:r w:rsidRPr="00A043D0">
        <w:rPr>
          <w:rFonts w:cs="Times New Roman"/>
          <w:color w:val="auto"/>
          <w:szCs w:val="22"/>
        </w:rPr>
        <w:t>.  The register must be searchable and updated at least once a month.</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provisions contained herein do not amend, suspend, supersede, replace, revoke, restrict, or otherwise affect Chapter 4, Title 30, </w:t>
      </w:r>
      <w:proofErr w:type="gramStart"/>
      <w:r w:rsidRPr="00A043D0">
        <w:rPr>
          <w:rFonts w:cs="Times New Roman"/>
          <w:color w:val="auto"/>
          <w:szCs w:val="22"/>
        </w:rPr>
        <w:t>the</w:t>
      </w:r>
      <w:proofErr w:type="gramEnd"/>
      <w:r w:rsidRPr="00A043D0">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1.29.</w:t>
      </w:r>
      <w:r w:rsidRPr="00A043D0">
        <w:rPr>
          <w:rFonts w:cs="Times New Roman"/>
          <w:color w:val="auto"/>
          <w:szCs w:val="22"/>
        </w:rPr>
        <w:tab/>
        <w:t>(SDE: Medical Examination and Security Reimbursement/Expenditures</w:t>
      </w:r>
      <w:proofErr w:type="gramStart"/>
      <w:r w:rsidRPr="00A043D0">
        <w:rPr>
          <w:rFonts w:cs="Times New Roman"/>
          <w:color w:val="auto"/>
          <w:szCs w:val="22"/>
        </w:rPr>
        <w:t>)  From</w:t>
      </w:r>
      <w:proofErr w:type="gramEnd"/>
      <w:r w:rsidRPr="00A043D0">
        <w:rPr>
          <w:rFonts w:cs="Times New Roman"/>
          <w:color w:val="auto"/>
          <w:szCs w:val="22"/>
        </w:rPr>
        <w:t xml:space="preserve"> funds authorized in Part IA, Section 1, 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1.30.</w:t>
      </w:r>
      <w:r w:rsidRPr="00A043D0">
        <w:rPr>
          <w:rFonts w:cs="Times New Roman"/>
          <w:color w:val="auto"/>
          <w:szCs w:val="22"/>
        </w:rPr>
        <w:tab/>
        <w:t>(SDE: Budget Reduction</w:t>
      </w:r>
      <w:proofErr w:type="gramStart"/>
      <w:r w:rsidRPr="00A043D0">
        <w:rPr>
          <w:rFonts w:cs="Times New Roman"/>
          <w:color w:val="auto"/>
          <w:szCs w:val="22"/>
        </w:rPr>
        <w:t>)  In</w:t>
      </w:r>
      <w:proofErr w:type="gramEnd"/>
      <w:r w:rsidRPr="00A043D0">
        <w:rPr>
          <w:rFonts w:cs="Times New Roman"/>
          <w:color w:val="auto"/>
          <w:szCs w:val="22"/>
        </w:rPr>
        <w:t xml:space="preserve"> compensating for any reduction in funding, local districts must give priority to preserving classroom teachers and operations.  Funding reductions should first be applied to administrative and non-classroom expenses before classroom expenses are affected.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lastRenderedPageBreak/>
        <w:tab/>
      </w:r>
      <w:r w:rsidRPr="00A043D0">
        <w:rPr>
          <w:rFonts w:cs="Times New Roman"/>
          <w:b/>
          <w:bCs/>
          <w:color w:val="auto"/>
          <w:szCs w:val="22"/>
        </w:rPr>
        <w:t>1.31.</w:t>
      </w:r>
      <w:r w:rsidRPr="00A043D0">
        <w:rPr>
          <w:rFonts w:cs="Times New Roman"/>
          <w:b/>
          <w:bCs/>
          <w:color w:val="auto"/>
          <w:szCs w:val="22"/>
        </w:rPr>
        <w:tab/>
      </w:r>
      <w:r w:rsidRPr="00A043D0">
        <w:rPr>
          <w:rFonts w:cs="Times New Roman"/>
          <w:color w:val="auto"/>
          <w:szCs w:val="22"/>
        </w:rPr>
        <w:t>(SDE: Governor’s School for the Arts and Humanities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1.32.</w:t>
      </w:r>
      <w:r w:rsidRPr="00A043D0">
        <w:rPr>
          <w:rFonts w:cs="Times New Roman"/>
          <w:color w:val="auto"/>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  Both schools shall conspicuously publish a fee schedule on their respective websites.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1.33.</w:t>
      </w:r>
      <w:r w:rsidRPr="00A043D0">
        <w:rPr>
          <w:rFonts w:cs="Times New Roman"/>
          <w:b/>
          <w:bCs/>
          <w:color w:val="auto"/>
          <w:szCs w:val="22"/>
        </w:rPr>
        <w:tab/>
      </w:r>
      <w:r w:rsidRPr="00A043D0">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  District administrators may only be furloughed on non-instructional days and may not be furloughed for a period exceeding ten days.  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color w:val="auto"/>
          <w:szCs w:val="22"/>
        </w:rPr>
        <w:t>Each local school district must prominently post on the district’s internet website and make available for public viewing and downloading the most recent version of the school district’s policy manual and administrative rule manual.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This proviso shall not abrogate the terms of any contract between any school district and its employees.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lastRenderedPageBreak/>
        <w:tab/>
      </w:r>
      <w:r w:rsidRPr="00A043D0">
        <w:rPr>
          <w:rFonts w:cs="Times New Roman"/>
          <w:b/>
          <w:bCs/>
          <w:color w:val="auto"/>
          <w:szCs w:val="22"/>
        </w:rPr>
        <w:t>1.34.</w:t>
      </w:r>
      <w:r w:rsidRPr="00A043D0">
        <w:rPr>
          <w:rFonts w:cs="Times New Roman"/>
          <w:b/>
          <w:bCs/>
          <w:color w:val="auto"/>
          <w:szCs w:val="22"/>
        </w:rPr>
        <w:tab/>
      </w:r>
      <w:r w:rsidRPr="00A043D0">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 rata share of the total cost based upon the percentage of state EFA funds distributed to the districts within the county.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1.3</w:t>
      </w:r>
      <w:r>
        <w:rPr>
          <w:rFonts w:cs="Times New Roman"/>
          <w:b/>
          <w:bCs/>
          <w:color w:val="auto"/>
          <w:szCs w:val="22"/>
        </w:rPr>
        <w:t>5</w:t>
      </w:r>
      <w:r w:rsidRPr="00A043D0">
        <w:rPr>
          <w:rFonts w:cs="Times New Roman"/>
          <w:b/>
          <w:bCs/>
          <w:color w:val="auto"/>
          <w:szCs w:val="22"/>
        </w:rPr>
        <w:t>.</w:t>
      </w:r>
      <w:r w:rsidRPr="00A043D0">
        <w:rPr>
          <w:rFonts w:cs="Times New Roman"/>
          <w:color w:val="auto"/>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1.3</w:t>
      </w:r>
      <w:r>
        <w:rPr>
          <w:rFonts w:cs="Times New Roman"/>
          <w:b/>
          <w:bCs/>
          <w:color w:val="auto"/>
          <w:szCs w:val="22"/>
        </w:rPr>
        <w:t>6</w:t>
      </w:r>
      <w:r w:rsidRPr="00A043D0">
        <w:rPr>
          <w:rFonts w:cs="Times New Roman"/>
          <w:b/>
          <w:bCs/>
          <w:color w:val="auto"/>
          <w:szCs w:val="22"/>
        </w:rPr>
        <w:t>.</w:t>
      </w:r>
      <w:r w:rsidRPr="00A043D0">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1.3</w:t>
      </w:r>
      <w:r>
        <w:rPr>
          <w:rFonts w:cs="Times New Roman"/>
          <w:b/>
          <w:color w:val="auto"/>
          <w:szCs w:val="22"/>
        </w:rPr>
        <w:t>7</w:t>
      </w:r>
      <w:r w:rsidRPr="00A043D0">
        <w:rPr>
          <w:rFonts w:cs="Times New Roman"/>
          <w:b/>
          <w:color w:val="auto"/>
          <w:szCs w:val="22"/>
        </w:rPr>
        <w:t>.</w:t>
      </w:r>
      <w:r w:rsidRPr="00A043D0">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1.3</w:t>
      </w:r>
      <w:r>
        <w:rPr>
          <w:rFonts w:cs="Times New Roman"/>
          <w:b/>
          <w:bCs/>
          <w:color w:val="auto"/>
          <w:szCs w:val="22"/>
        </w:rPr>
        <w:t>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(SDE: Student Report Card-GPA)  For each high school student, school districts shall be </w:t>
      </w:r>
      <w:r w:rsidRPr="00526631">
        <w:rPr>
          <w:rFonts w:cs="Times New Roman"/>
          <w:color w:val="auto"/>
          <w:szCs w:val="22"/>
        </w:rPr>
        <w:t>required to print the student’s individual cumulative grade point average for grades nine through twelve on the student’s report card.</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r>
      <w:r w:rsidRPr="00526631">
        <w:rPr>
          <w:rFonts w:cs="Times New Roman"/>
          <w:b/>
          <w:bCs/>
          <w:color w:val="auto"/>
          <w:szCs w:val="22"/>
        </w:rPr>
        <w:t>1.39.</w:t>
      </w:r>
      <w:r w:rsidRPr="00526631">
        <w:rPr>
          <w:rFonts w:cs="Times New Roman"/>
          <w:color w:val="auto"/>
          <w:szCs w:val="22"/>
        </w:rPr>
        <w:tab/>
        <w:t xml:space="preserve">(SDE: Lost &amp; Damaged </w:t>
      </w:r>
      <w:r w:rsidRPr="00526631">
        <w:rPr>
          <w:rFonts w:cs="Times New Roman"/>
          <w:strike/>
          <w:color w:val="auto"/>
          <w:szCs w:val="22"/>
        </w:rPr>
        <w:t>Textbook</w:t>
      </w:r>
      <w:r w:rsidRPr="00526631">
        <w:rPr>
          <w:rFonts w:cs="Times New Roman"/>
          <w:color w:val="auto"/>
          <w:szCs w:val="22"/>
        </w:rPr>
        <w:t xml:space="preserve"> </w:t>
      </w:r>
      <w:r w:rsidR="00526631" w:rsidRPr="00526631">
        <w:rPr>
          <w:rFonts w:cs="Times New Roman"/>
          <w:b/>
          <w:i/>
          <w:color w:val="auto"/>
          <w:szCs w:val="22"/>
          <w:u w:val="single"/>
        </w:rPr>
        <w:t xml:space="preserve">Instructional Materials </w:t>
      </w:r>
      <w:r w:rsidRPr="00526631">
        <w:rPr>
          <w:rFonts w:cs="Times New Roman"/>
          <w:color w:val="auto"/>
          <w:szCs w:val="22"/>
        </w:rPr>
        <w:t xml:space="preserve">Fees)  Fees for lost and damaged </w:t>
      </w:r>
      <w:r w:rsidRPr="00526631">
        <w:rPr>
          <w:rFonts w:cs="Times New Roman"/>
          <w:strike/>
          <w:color w:val="auto"/>
          <w:szCs w:val="22"/>
        </w:rPr>
        <w:t>textbooks</w:t>
      </w:r>
      <w:r w:rsidR="00526631" w:rsidRPr="00526631">
        <w:rPr>
          <w:rFonts w:cs="Times New Roman"/>
          <w:strike/>
          <w:color w:val="auto"/>
          <w:szCs w:val="22"/>
        </w:rPr>
        <w:t xml:space="preserve"> </w:t>
      </w:r>
      <w:r w:rsidR="00526631" w:rsidRPr="00526631">
        <w:rPr>
          <w:rFonts w:cs="Times New Roman"/>
          <w:b/>
          <w:i/>
          <w:color w:val="auto"/>
          <w:szCs w:val="22"/>
          <w:u w:val="single"/>
        </w:rPr>
        <w:t>instructional materials</w:t>
      </w:r>
      <w:r w:rsidRPr="00526631">
        <w:rPr>
          <w:rFonts w:cs="Times New Roman"/>
          <w:color w:val="auto"/>
          <w:szCs w:val="22"/>
        </w:rPr>
        <w:t xml:space="preserve"> for the prior school year are due no later than December first of the current school year when invoiced by the Department of Education.  The department may withhold </w:t>
      </w:r>
      <w:proofErr w:type="gramStart"/>
      <w:r w:rsidRPr="00526631">
        <w:rPr>
          <w:rFonts w:cs="Times New Roman"/>
          <w:strike/>
          <w:color w:val="auto"/>
          <w:szCs w:val="22"/>
        </w:rPr>
        <w:t>textbook</w:t>
      </w:r>
      <w:r w:rsidRPr="00526631">
        <w:rPr>
          <w:rFonts w:cs="Times New Roman"/>
          <w:color w:val="auto"/>
          <w:szCs w:val="22"/>
        </w:rPr>
        <w:t xml:space="preserve"> </w:t>
      </w:r>
      <w:r w:rsidR="00526631" w:rsidRPr="00526631">
        <w:rPr>
          <w:rFonts w:cs="Times New Roman"/>
          <w:b/>
          <w:i/>
          <w:color w:val="auto"/>
          <w:szCs w:val="22"/>
          <w:u w:val="single"/>
        </w:rPr>
        <w:t xml:space="preserve"> instructional</w:t>
      </w:r>
      <w:proofErr w:type="gramEnd"/>
      <w:r w:rsidR="00526631" w:rsidRPr="00526631">
        <w:rPr>
          <w:rFonts w:cs="Times New Roman"/>
          <w:b/>
          <w:i/>
          <w:color w:val="auto"/>
          <w:szCs w:val="22"/>
          <w:u w:val="single"/>
        </w:rPr>
        <w:t xml:space="preserve"> materials </w:t>
      </w:r>
      <w:r w:rsidRPr="00526631">
        <w:rPr>
          <w:rFonts w:cs="Times New Roman"/>
          <w:color w:val="auto"/>
          <w:szCs w:val="22"/>
        </w:rPr>
        <w:t>funding from schools that have not paid their fees by the payment deadline.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bCs/>
          <w:color w:val="auto"/>
          <w:szCs w:val="22"/>
        </w:rPr>
        <w:tab/>
      </w:r>
      <w:r w:rsidRPr="00526631">
        <w:rPr>
          <w:rFonts w:cs="Times New Roman"/>
          <w:b/>
          <w:color w:val="auto"/>
          <w:szCs w:val="22"/>
        </w:rPr>
        <w:t>1.40.</w:t>
      </w:r>
      <w:r w:rsidRPr="00526631">
        <w:rPr>
          <w:rFonts w:cs="Times New Roman"/>
          <w:bCs/>
          <w:color w:val="auto"/>
          <w:szCs w:val="22"/>
        </w:rPr>
        <w:tab/>
        <w:t>(SDE: Education Finance Act Reserve Fund)  There is created in the State</w:t>
      </w:r>
      <w:r w:rsidRPr="00526631">
        <w:rPr>
          <w:rFonts w:cs="Times New Roman"/>
          <w:color w:val="auto"/>
          <w:szCs w:val="22"/>
        </w:rPr>
        <w:t xml:space="preserve"> Treasury a fund separate and distinct from the General Fund of the State and all other funds entitled </w:t>
      </w:r>
      <w:r w:rsidRPr="00526631">
        <w:rPr>
          <w:rFonts w:cs="Times New Roman"/>
          <w:bCs/>
          <w:color w:val="auto"/>
          <w:szCs w:val="22"/>
        </w:rPr>
        <w:t>the</w:t>
      </w:r>
      <w:r w:rsidRPr="00526631">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w:t>
      </w:r>
      <w:r w:rsidRPr="00A043D0">
        <w:rPr>
          <w:rFonts w:cs="Times New Roman"/>
          <w:color w:val="auto"/>
          <w:szCs w:val="22"/>
        </w:rPr>
        <w:t xml:space="p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color w:val="auto"/>
          <w:szCs w:val="22"/>
        </w:rPr>
        <w:t>1.4</w:t>
      </w:r>
      <w:r>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(SDE: Prohibit Advertising on School Buses)  The Department of Education and local school districts are prohibited from selling space for or the placement of advertisements on the outside or inside of state-owned school buses.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bookmarkStart w:id="1" w:name="Firstslash"/>
      <w:bookmarkEnd w:id="1"/>
      <w:r>
        <w:rPr>
          <w:rFonts w:cs="Times New Roman"/>
          <w:b/>
          <w:color w:val="auto"/>
          <w:szCs w:val="22"/>
        </w:rPr>
        <w:tab/>
        <w:t>1.42</w:t>
      </w:r>
      <w:r w:rsidRPr="00A043D0">
        <w:rPr>
          <w:rFonts w:cs="Times New Roman"/>
          <w:b/>
          <w:color w:val="auto"/>
          <w:szCs w:val="22"/>
        </w:rPr>
        <w:t>.</w:t>
      </w:r>
      <w:r w:rsidRPr="00A043D0">
        <w:rPr>
          <w:rFonts w:cs="Times New Roman"/>
          <w:color w:val="auto"/>
          <w:szCs w:val="22"/>
        </w:rPr>
        <w:tab/>
        <w:t>(SDE:</w:t>
      </w:r>
      <w:r w:rsidRPr="00A043D0">
        <w:rPr>
          <w:rFonts w:cs="Times New Roman"/>
          <w:b/>
          <w:color w:val="auto"/>
          <w:szCs w:val="22"/>
        </w:rPr>
        <w:t xml:space="preserve"> </w:t>
      </w:r>
      <w:r w:rsidRPr="00A043D0">
        <w:rPr>
          <w:rFonts w:cs="Times New Roman"/>
          <w:color w:val="auto"/>
          <w:szCs w:val="22"/>
        </w:rPr>
        <w:t xml:space="preserve">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w:t>
      </w:r>
      <w:r w:rsidRPr="00A043D0">
        <w:rPr>
          <w:rFonts w:cs="Times New Roman"/>
          <w:color w:val="auto"/>
          <w:szCs w:val="22"/>
        </w:rPr>
        <w:lastRenderedPageBreak/>
        <w:t>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facility school districts are entitled to receive the base student cost multiplied by the Education Finance Act pupil weighting for </w:t>
      </w:r>
      <w:proofErr w:type="gramStart"/>
      <w:r w:rsidRPr="00A043D0">
        <w:rPr>
          <w:rFonts w:cs="Times New Roman"/>
          <w:color w:val="auto"/>
          <w:szCs w:val="22"/>
        </w:rPr>
        <w:t>Homebound</w:t>
      </w:r>
      <w:proofErr w:type="gramEnd"/>
      <w:r w:rsidRPr="00A043D0">
        <w:rPr>
          <w:rFonts w:cs="Times New Roman"/>
          <w:color w:val="auto"/>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Education’s Office of General </w:t>
      </w:r>
      <w:proofErr w:type="gramStart"/>
      <w:r w:rsidRPr="00A043D0">
        <w:rPr>
          <w:rFonts w:cs="Times New Roman"/>
          <w:color w:val="auto"/>
          <w:szCs w:val="22"/>
        </w:rPr>
        <w:t>Counsel.</w:t>
      </w:r>
      <w:proofErr w:type="gramEnd"/>
      <w:r w:rsidRPr="00A043D0">
        <w:rPr>
          <w:rFonts w:cs="Times New Roman"/>
          <w:color w:val="auto"/>
          <w:szCs w:val="22"/>
        </w:rPr>
        <w:t xml:space="preserve">  The Department of Education shall facilitate a resolution of the dispute between the facility school district and the resident school district within forty-five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w:t>
      </w:r>
      <w:r>
        <w:rPr>
          <w:rFonts w:cs="Times New Roman"/>
          <w:color w:val="auto"/>
          <w:szCs w:val="22"/>
        </w:rPr>
        <w:t xml:space="preserve">one hundred thirty-five </w:t>
      </w:r>
      <w:r w:rsidRPr="00A043D0">
        <w:rPr>
          <w:rFonts w:cs="Times New Roman"/>
          <w:color w:val="auto"/>
          <w:szCs w:val="22"/>
        </w:rPr>
        <w:t>day count, the Department of Education is authorized to withhold the equivalent amount of EFA funds and transfer those funds to the facility school district.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All students enrolled in the facility school districts shall have access to the facility school districts’ general education curriculum, which will be tied to the South Carolina academic standards in the core content areas.  All students with </w:t>
      </w:r>
      <w:proofErr w:type="gramStart"/>
      <w:r w:rsidRPr="00A043D0">
        <w:rPr>
          <w:rFonts w:cs="Times New Roman"/>
          <w:color w:val="auto"/>
          <w:szCs w:val="22"/>
        </w:rPr>
        <w:t>disabilities</w:t>
      </w:r>
      <w:proofErr w:type="gramEnd"/>
      <w:r w:rsidRPr="00A043D0">
        <w:rPr>
          <w:rFonts w:cs="Times New Roman"/>
          <w:color w:val="auto"/>
          <w:szCs w:val="22"/>
        </w:rPr>
        <w:t xml:space="preserve">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  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current fiscal year, a facility school district shall not have the district’s state accreditation rating negatively impacted by deficiencies related to the delivery of an educational program at a RTF.</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1.4</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Special Schools Flexibility</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the special schools are authorized to transfer funds among funding categories, including capital funds.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1.4</w:t>
      </w:r>
      <w:r>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snapToGrid w:val="0"/>
          <w:color w:val="auto"/>
          <w:szCs w:val="22"/>
        </w:rPr>
        <w:tab/>
        <w:t>1.4</w:t>
      </w:r>
      <w:r>
        <w:rPr>
          <w:rFonts w:cs="Times New Roman"/>
          <w:b/>
          <w:snapToGrid w:val="0"/>
          <w:color w:val="auto"/>
          <w:szCs w:val="22"/>
        </w:rPr>
        <w:t>5</w:t>
      </w:r>
      <w:r w:rsidRPr="00A043D0">
        <w:rPr>
          <w:rFonts w:cs="Times New Roman"/>
          <w:b/>
          <w:snapToGrid w:val="0"/>
          <w:color w:val="auto"/>
          <w:szCs w:val="22"/>
        </w:rPr>
        <w:t>.</w:t>
      </w:r>
      <w:r w:rsidRPr="00A043D0">
        <w:rPr>
          <w:rFonts w:cs="Times New Roman"/>
          <w:snapToGrid w:val="0"/>
          <w:color w:val="auto"/>
          <w:szCs w:val="22"/>
        </w:rPr>
        <w:tab/>
        <w:t xml:space="preserve">(SDE: </w:t>
      </w:r>
      <w:r w:rsidRPr="00A043D0">
        <w:rPr>
          <w:rFonts w:cs="Times New Roman"/>
          <w:color w:val="auto"/>
          <w:szCs w:val="22"/>
        </w:rPr>
        <w:t>Carry</w:t>
      </w:r>
      <w:r w:rsidRPr="00A043D0">
        <w:rPr>
          <w:rFonts w:cs="Times New Roman"/>
          <w:snapToGrid w:val="0"/>
          <w:color w:val="auto"/>
          <w:szCs w:val="22"/>
        </w:rPr>
        <w:t xml:space="preserve"> Forward </w:t>
      </w:r>
      <w:r w:rsidRPr="00A043D0">
        <w:rPr>
          <w:rFonts w:cs="Times New Roman"/>
          <w:color w:val="auto"/>
          <w:szCs w:val="22"/>
        </w:rPr>
        <w:t>Authorization</w:t>
      </w:r>
      <w:r w:rsidRPr="00A043D0">
        <w:rPr>
          <w:rFonts w:cs="Times New Roman"/>
          <w:snapToGrid w:val="0"/>
          <w:color w:val="auto"/>
          <w:szCs w:val="22"/>
        </w:rPr>
        <w:t>)  For the current fiscal year, the Department of Education is authorized to carry forward and expend any General Fund balances for school bus transportation.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1.4</w:t>
      </w:r>
      <w:r>
        <w:rPr>
          <w:rFonts w:cs="Times New Roman"/>
          <w:b/>
          <w:snapToGrid w:val="0"/>
          <w:color w:val="auto"/>
          <w:szCs w:val="22"/>
        </w:rPr>
        <w:t>6</w:t>
      </w:r>
      <w:r w:rsidRPr="00A043D0">
        <w:rPr>
          <w:rFonts w:cs="Times New Roman"/>
          <w:b/>
          <w:snapToGrid w:val="0"/>
          <w:color w:val="auto"/>
          <w:szCs w:val="22"/>
        </w:rPr>
        <w:t>.</w:t>
      </w:r>
      <w:r w:rsidRPr="00A043D0">
        <w:rPr>
          <w:rFonts w:cs="Times New Roman"/>
          <w:snapToGrid w:val="0"/>
          <w:color w:val="auto"/>
          <w:szCs w:val="22"/>
        </w:rPr>
        <w:tab/>
        <w:t xml:space="preserve">(SDE: Administrative </w:t>
      </w:r>
      <w:r w:rsidRPr="00A043D0">
        <w:rPr>
          <w:rFonts w:cs="Times New Roman"/>
          <w:color w:val="auto"/>
          <w:szCs w:val="22"/>
        </w:rPr>
        <w:t>Costs</w:t>
      </w:r>
      <w:r w:rsidRPr="00A043D0">
        <w:rPr>
          <w:rFonts w:cs="Times New Roman"/>
          <w:snapToGrid w:val="0"/>
          <w:color w:val="auto"/>
          <w:szCs w:val="22"/>
        </w:rPr>
        <w:t xml:space="preserve"> Report Posting</w:t>
      </w:r>
      <w:proofErr w:type="gramStart"/>
      <w:r w:rsidRPr="00A043D0">
        <w:rPr>
          <w:rFonts w:cs="Times New Roman"/>
          <w:snapToGrid w:val="0"/>
          <w:color w:val="auto"/>
          <w:szCs w:val="22"/>
        </w:rPr>
        <w:t>)  School</w:t>
      </w:r>
      <w:proofErr w:type="gramEnd"/>
      <w:r w:rsidRPr="00A043D0">
        <w:rPr>
          <w:rFonts w:cs="Times New Roman"/>
          <w:snapToGrid w:val="0"/>
          <w:color w:val="auto"/>
          <w:szCs w:val="22"/>
        </w:rPr>
        <w:t xml:space="preserve"> districts must report the amount of funds spent on administrative costs, as defined by </w:t>
      </w:r>
      <w:proofErr w:type="spellStart"/>
      <w:r w:rsidRPr="00A043D0">
        <w:rPr>
          <w:rFonts w:cs="Times New Roman"/>
          <w:snapToGrid w:val="0"/>
          <w:color w:val="auto"/>
          <w:szCs w:val="22"/>
        </w:rPr>
        <w:t>In$ight</w:t>
      </w:r>
      <w:proofErr w:type="spellEnd"/>
      <w:r w:rsidRPr="00A043D0">
        <w:rPr>
          <w:rFonts w:cs="Times New Roman"/>
          <w:snapToGrid w:val="0"/>
          <w:color w:val="auto"/>
          <w:szCs w:val="22"/>
        </w:rPr>
        <w:t xml:space="preserve"> in the prior fiscal year and post the report on the districts website.  School districts shall provide an electronic copy of this report to the Department of Education in conjunction with the financial audit report required by Section 59-17-100, of the 1976 Code.  </w:t>
      </w:r>
      <w:r w:rsidRPr="00A043D0">
        <w:rPr>
          <w:rFonts w:cs="Times New Roman"/>
          <w:snapToGrid w:val="0"/>
          <w:color w:val="auto"/>
          <w:szCs w:val="22"/>
        </w:rPr>
        <w:lastRenderedPageBreak/>
        <w:t>If a district fails to meet these requirements they must be notified in writing by the department that the district has sixty days to comply with the reporting requirement.  If the district does not report within sixty days, the</w:t>
      </w:r>
      <w:r w:rsidRPr="00A043D0">
        <w:rPr>
          <w:rFonts w:cs="Times New Roman"/>
          <w:b/>
          <w:snapToGrid w:val="0"/>
          <w:color w:val="auto"/>
          <w:szCs w:val="22"/>
        </w:rPr>
        <w:t xml:space="preserve"> </w:t>
      </w:r>
      <w:r w:rsidRPr="00A043D0">
        <w:rPr>
          <w:rFonts w:cs="Times New Roman"/>
          <w:snapToGrid w:val="0"/>
          <w:color w:val="auto"/>
          <w:szCs w:val="22"/>
        </w:rPr>
        <w:t>department is authorized to reduce the district’s base student cost by one percent until such time as the requirement is met.  Once in compliance, any funds withheld will be returned to the district.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eastAsia="Calibri" w:cs="Times New Roman"/>
          <w:color w:val="auto"/>
          <w:szCs w:val="22"/>
        </w:rPr>
        <w:tab/>
      </w:r>
      <w:r w:rsidRPr="00A043D0">
        <w:rPr>
          <w:rFonts w:eastAsia="Calibri" w:cs="Times New Roman"/>
          <w:b/>
          <w:color w:val="auto"/>
          <w:szCs w:val="22"/>
        </w:rPr>
        <w:t>1.4</w:t>
      </w:r>
      <w:r>
        <w:rPr>
          <w:rFonts w:eastAsia="Calibri" w:cs="Times New Roman"/>
          <w:b/>
          <w:color w:val="auto"/>
          <w:szCs w:val="22"/>
        </w:rPr>
        <w:t>7</w:t>
      </w:r>
      <w:r w:rsidRPr="00A043D0">
        <w:rPr>
          <w:rFonts w:eastAsia="Calibri" w:cs="Times New Roman"/>
          <w:b/>
          <w:color w:val="auto"/>
          <w:szCs w:val="22"/>
        </w:rPr>
        <w:t>.</w:t>
      </w:r>
      <w:r w:rsidRPr="00A043D0">
        <w:rPr>
          <w:rFonts w:eastAsia="Calibri" w:cs="Times New Roman"/>
          <w:color w:val="auto"/>
          <w:szCs w:val="22"/>
        </w:rPr>
        <w:tab/>
        <w:t xml:space="preserve">(SDE: </w:t>
      </w:r>
      <w:r w:rsidRPr="00A043D0">
        <w:rPr>
          <w:rFonts w:cs="Times New Roman"/>
          <w:color w:val="auto"/>
          <w:szCs w:val="22"/>
        </w:rPr>
        <w:t>Governor’s</w:t>
      </w:r>
      <w:r w:rsidRPr="00A043D0">
        <w:rPr>
          <w:rFonts w:eastAsia="Calibri" w:cs="Times New Roman"/>
          <w:color w:val="auto"/>
          <w:szCs w:val="22"/>
        </w:rPr>
        <w:t xml:space="preserve"> Schools Residency Requirement)  Of the funds appropriated, the Governor’s School for the Arts and the Humanities and the Governor’s School for Science and Mathematics are to ensure that a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48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A043D0">
        <w:rPr>
          <w:rFonts w:eastAsia="Calibri" w:cs="Times New Roman"/>
          <w:color w:val="auto"/>
          <w:szCs w:val="22"/>
        </w:rPr>
        <w:t>not</w:t>
      </w:r>
      <w:r w:rsidRPr="00A043D0">
        <w:rPr>
          <w:rFonts w:cs="Times New Roman"/>
          <w:color w:val="auto"/>
          <w:szCs w:val="22"/>
        </w:rPr>
        <w:t xml:space="preserve"> be reduced.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49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Governor’s Schools Capacity)  For the current fiscal year, funds appropriated to the Governor’s School for the Arts and Humanities and the Governor’s School for Science and Mathematics must be used to bring the schools up to full capacity, to the extent possible. Each school must report electronically to the Chairman of the Senate Finance Committee and the Chairman of the House Ways and Means Committee by December first how the funds have been utilized and how many additional students have been served.</w:t>
      </w:r>
    </w:p>
    <w:p w:rsidR="007F07A9" w:rsidRPr="00526631"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526631">
        <w:rPr>
          <w:rFonts w:cs="Times New Roman"/>
          <w:b/>
          <w:color w:val="auto"/>
          <w:szCs w:val="22"/>
        </w:rPr>
        <w:t>1.50.</w:t>
      </w:r>
      <w:r w:rsidRPr="00526631">
        <w:rPr>
          <w:rFonts w:cs="Times New Roman"/>
          <w:b/>
          <w:color w:val="auto"/>
          <w:szCs w:val="22"/>
        </w:rPr>
        <w:tab/>
      </w:r>
      <w:r w:rsidRPr="00526631">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526631">
        <w:rPr>
          <w:rFonts w:cs="Times New Roman"/>
          <w:color w:val="auto"/>
          <w:szCs w:val="22"/>
        </w:rPr>
        <w:noBreakHyphen/>
        <w:t xml:space="preserve">seven percent of the funds shall be allocated to the districts based on average daily membership of grades K-5 from the preceding year for physical education teachers.  The remaining funds will be made available </w:t>
      </w:r>
      <w:r w:rsidRPr="00526631">
        <w:rPr>
          <w:rFonts w:cs="Times New Roman"/>
          <w:strike/>
          <w:color w:val="auto"/>
          <w:szCs w:val="22"/>
        </w:rPr>
        <w:t>through a grant program</w:t>
      </w:r>
      <w:r w:rsidRPr="00526631">
        <w:rPr>
          <w:rFonts w:cs="Times New Roman"/>
          <w:color w:val="auto"/>
          <w:szCs w:val="22"/>
        </w:rPr>
        <w:t xml:space="preserve"> for school nurses and shall be distributed to the school districts on a per school basis.  Schools that provide instruction in grades K-5 are eligible to apply for the school nurse </w:t>
      </w:r>
      <w:r w:rsidRPr="00526631">
        <w:rPr>
          <w:rFonts w:cs="Times New Roman"/>
          <w:strike/>
          <w:color w:val="auto"/>
          <w:szCs w:val="22"/>
        </w:rPr>
        <w:t>grant program</w:t>
      </w:r>
      <w:r w:rsidR="00526631">
        <w:rPr>
          <w:rFonts w:cs="Times New Roman"/>
          <w:strike/>
          <w:color w:val="auto"/>
          <w:szCs w:val="22"/>
        </w:rPr>
        <w:t xml:space="preserve"> </w:t>
      </w:r>
      <w:r w:rsidR="00526631" w:rsidRPr="00526631">
        <w:rPr>
          <w:rFonts w:cs="Times New Roman"/>
          <w:b/>
          <w:i/>
          <w:color w:val="auto"/>
          <w:szCs w:val="22"/>
          <w:u w:val="single"/>
        </w:rPr>
        <w:t>funds</w:t>
      </w:r>
      <w:r w:rsidRPr="00526631">
        <w:rPr>
          <w:rFonts w:cs="Times New Roman"/>
          <w:color w:val="auto"/>
          <w:szCs w:val="22"/>
        </w:rPr>
        <w: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526631">
        <w:rPr>
          <w:rFonts w:cs="Times New Roman"/>
          <w:color w:val="auto"/>
          <w:szCs w:val="22"/>
        </w:rPr>
        <w:tab/>
      </w:r>
      <w:r w:rsidRPr="00526631">
        <w:rPr>
          <w:rFonts w:cs="Times New Roman"/>
          <w:b/>
          <w:color w:val="auto"/>
          <w:szCs w:val="22"/>
        </w:rPr>
        <w:t>1.51.</w:t>
      </w:r>
      <w:r w:rsidRPr="00526631">
        <w:rPr>
          <w:rFonts w:cs="Times New Roman"/>
          <w:b/>
          <w:color w:val="auto"/>
          <w:szCs w:val="22"/>
        </w:rPr>
        <w:tab/>
      </w:r>
      <w:r w:rsidRPr="00526631">
        <w:rPr>
          <w:rFonts w:cs="Times New Roman"/>
          <w:color w:val="auto"/>
          <w:szCs w:val="22"/>
        </w:rPr>
        <w:t>(SDE:</w:t>
      </w:r>
      <w:r w:rsidRPr="00526631">
        <w:rPr>
          <w:rFonts w:cs="Times New Roman"/>
          <w:b/>
          <w:color w:val="auto"/>
          <w:szCs w:val="22"/>
        </w:rPr>
        <w:t xml:space="preserve"> </w:t>
      </w:r>
      <w:r w:rsidRPr="00526631">
        <w:rPr>
          <w:rFonts w:cs="Times New Roman"/>
          <w:color w:val="auto"/>
          <w:szCs w:val="22"/>
        </w:rPr>
        <w:t>Impute Index Value</w:t>
      </w:r>
      <w:proofErr w:type="gramStart"/>
      <w:r w:rsidRPr="00526631">
        <w:rPr>
          <w:rFonts w:cs="Times New Roman"/>
          <w:color w:val="auto"/>
          <w:szCs w:val="22"/>
        </w:rPr>
        <w:t>)  For</w:t>
      </w:r>
      <w:proofErr w:type="gramEnd"/>
      <w:r w:rsidRPr="00526631">
        <w:rPr>
          <w:rFonts w:cs="Times New Roman"/>
          <w:color w:val="auto"/>
          <w:szCs w:val="22"/>
        </w:rPr>
        <w:t xml:space="preserve"> the current fiscal year and for the purposes of calculating the index of taxpaying ability the Department of Revenue shall impute an index value for owner-occupied residential property qualifying for the special four percent assessment ratio by adding the second preceding taxable year total school district reimbursements for Tier 1, 2, and Tier 3(A) and not to include</w:t>
      </w:r>
      <w:r w:rsidRPr="00A043D0">
        <w:rPr>
          <w:rFonts w:cs="Times New Roman"/>
          <w:color w:val="auto"/>
          <w:szCs w:val="22"/>
        </w:rPr>
        <w:t xml:space="preserv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bCs/>
          <w:iCs/>
          <w:color w:val="auto"/>
          <w:szCs w:val="22"/>
        </w:rPr>
        <w:tab/>
        <w:t>1.5</w:t>
      </w:r>
      <w:r>
        <w:rPr>
          <w:rFonts w:cs="Times New Roman"/>
          <w:b/>
          <w:bCs/>
          <w:iCs/>
          <w:color w:val="auto"/>
          <w:szCs w:val="22"/>
        </w:rPr>
        <w:t>2</w:t>
      </w:r>
      <w:r w:rsidRPr="00A043D0">
        <w:rPr>
          <w:rFonts w:cs="Times New Roman"/>
          <w:b/>
          <w:bCs/>
          <w:iCs/>
          <w:color w:val="auto"/>
          <w:szCs w:val="22"/>
        </w:rPr>
        <w:t>.</w:t>
      </w:r>
      <w:r w:rsidRPr="00A043D0">
        <w:rPr>
          <w:rFonts w:cs="Times New Roman"/>
          <w:b/>
          <w:bCs/>
          <w:iCs/>
          <w:color w:val="auto"/>
          <w:szCs w:val="22"/>
        </w:rPr>
        <w:tab/>
      </w:r>
      <w:r w:rsidRPr="00A043D0">
        <w:rPr>
          <w:rFonts w:cs="Times New Roman"/>
          <w:iCs/>
          <w:color w:val="auto"/>
          <w:szCs w:val="22"/>
        </w:rPr>
        <w:t xml:space="preserve">(SDE: EFA </w:t>
      </w:r>
      <w:r w:rsidRPr="00A043D0">
        <w:rPr>
          <w:rFonts w:cs="Times New Roman"/>
          <w:color w:val="auto"/>
          <w:szCs w:val="22"/>
        </w:rPr>
        <w:t>State</w:t>
      </w:r>
      <w:r w:rsidRPr="00A043D0">
        <w:rPr>
          <w:rFonts w:cs="Times New Roman"/>
          <w:iCs/>
          <w:color w:val="auto"/>
          <w:szCs w:val="22"/>
        </w:rPr>
        <w:t xml:space="preserve"> Share)  A school district that </w:t>
      </w:r>
      <w:r w:rsidRPr="00A043D0">
        <w:rPr>
          <w:rFonts w:cs="Times New Roman"/>
          <w:color w:val="auto"/>
          <w:szCs w:val="22"/>
        </w:rPr>
        <w:t>does</w:t>
      </w:r>
      <w:r w:rsidRPr="00A043D0">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7F07A9" w:rsidRPr="008F6C7B"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A043D0">
        <w:rPr>
          <w:rFonts w:cs="Times New Roman"/>
          <w:b/>
          <w:color w:val="auto"/>
          <w:szCs w:val="22"/>
        </w:rPr>
        <w:tab/>
      </w:r>
      <w:r w:rsidRPr="008F6C7B">
        <w:rPr>
          <w:rFonts w:cs="Times New Roman"/>
          <w:b/>
          <w:color w:val="auto"/>
          <w:szCs w:val="22"/>
        </w:rPr>
        <w:t>1.53.</w:t>
      </w:r>
      <w:r w:rsidRPr="008F6C7B">
        <w:rPr>
          <w:rFonts w:cs="Times New Roman"/>
          <w:color w:val="auto"/>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00526631" w:rsidRPr="008F6C7B">
        <w:rPr>
          <w:rFonts w:cs="Times New Roman"/>
          <w:b/>
          <w:i/>
          <w:color w:val="auto"/>
          <w:szCs w:val="22"/>
          <w:u w:val="single"/>
        </w:rPr>
        <w:t xml:space="preserve">From the funds allocated to each school district, each district shall publish on its website the title and publisher of all health education materials it has approved, adopted, and used in the classroom.  </w:t>
      </w:r>
      <w:r w:rsidRPr="008F6C7B">
        <w:rPr>
          <w:rFonts w:cs="Times New Roman"/>
          <w:color w:val="auto"/>
          <w:szCs w:val="22"/>
        </w:rPr>
        <w:t xml:space="preserve">Any person may </w:t>
      </w:r>
      <w:r w:rsidRPr="008F6C7B">
        <w:rPr>
          <w:rFonts w:cs="Times New Roman"/>
          <w:iCs/>
          <w:color w:val="auto"/>
          <w:szCs w:val="22"/>
        </w:rPr>
        <w:t>complain</w:t>
      </w:r>
      <w:r w:rsidRPr="008F6C7B">
        <w:rPr>
          <w:rFonts w:cs="Times New Roman"/>
          <w:color w:val="auto"/>
          <w:szCs w:val="22"/>
        </w:rPr>
        <w:t xml:space="preserve"> in a signed, notarized writing to the chairman of the governing board of a </w:t>
      </w:r>
      <w:r w:rsidRPr="008F6C7B">
        <w:rPr>
          <w:rFonts w:cs="Times New Roman"/>
          <w:iCs/>
          <w:color w:val="auto"/>
          <w:szCs w:val="22"/>
        </w:rPr>
        <w:t>school</w:t>
      </w:r>
      <w:r w:rsidRPr="008F6C7B">
        <w:rPr>
          <w:rFonts w:cs="Times New Roman"/>
          <w:color w:val="auto"/>
          <w:szCs w:val="22"/>
        </w:rPr>
        <w:t xml:space="preserve"> district that matter </w:t>
      </w:r>
      <w:r w:rsidRPr="008F6C7B">
        <w:rPr>
          <w:rFonts w:cs="Times New Roman"/>
          <w:color w:val="auto"/>
          <w:szCs w:val="22"/>
        </w:rPr>
        <w:lastRenderedPageBreak/>
        <w:t xml:space="preserve">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w:t>
      </w:r>
      <w:r w:rsidRPr="008F6C7B">
        <w:rPr>
          <w:rFonts w:cs="Times New Roman"/>
          <w:strike/>
          <w:color w:val="auto"/>
          <w:szCs w:val="22"/>
        </w:rPr>
        <w:t>If corrective action is not taken, then the district must have its base student cost reduced by one percent.</w:t>
      </w:r>
      <w:r w:rsidR="008F6C7B" w:rsidRPr="008F6C7B">
        <w:rPr>
          <w:rFonts w:cs="Times New Roman"/>
          <w:b/>
          <w:i/>
          <w:strike/>
          <w:color w:val="auto"/>
          <w:szCs w:val="22"/>
          <w:u w:val="single"/>
        </w:rPr>
        <w:t xml:space="preserve"> </w:t>
      </w:r>
      <w:r w:rsidR="008F6C7B" w:rsidRPr="008F6C7B">
        <w:rPr>
          <w:rFonts w:cs="Times New Roman"/>
          <w:b/>
          <w:i/>
          <w:color w:val="auto"/>
          <w:szCs w:val="22"/>
          <w:u w:val="single"/>
        </w:rPr>
        <w:t xml:space="preserve">If the Department of Education determines that a school district is noncompliant with mandated health education, the department shall </w:t>
      </w:r>
      <w:proofErr w:type="spellStart"/>
      <w:r w:rsidR="008F6C7B" w:rsidRPr="008F6C7B">
        <w:rPr>
          <w:rFonts w:cs="Times New Roman"/>
          <w:b/>
          <w:i/>
          <w:color w:val="auto"/>
          <w:szCs w:val="22"/>
          <w:u w:val="single"/>
        </w:rPr>
        <w:t>wilhold</w:t>
      </w:r>
      <w:proofErr w:type="spellEnd"/>
      <w:r w:rsidR="008F6C7B" w:rsidRPr="008F6C7B">
        <w:rPr>
          <w:rFonts w:cs="Times New Roman"/>
          <w:b/>
          <w:i/>
          <w:color w:val="auto"/>
          <w:szCs w:val="22"/>
          <w:u w:val="single"/>
        </w:rPr>
        <w:t xml:space="preserve"> one percent of the district’s funds allocated in Part 1A, Section</w:t>
      </w:r>
      <w:r w:rsidR="008F6C7B">
        <w:rPr>
          <w:rFonts w:cs="Times New Roman"/>
          <w:b/>
          <w:i/>
          <w:color w:val="auto"/>
          <w:szCs w:val="22"/>
          <w:u w:val="single"/>
        </w:rPr>
        <w:t xml:space="preserve"> 1, XIV – Student Health and Fitness Act until the department determines the district is in compliance.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1.5</w:t>
      </w:r>
      <w:r>
        <w:rPr>
          <w:rFonts w:cs="Times New Roman"/>
          <w:b/>
          <w:color w:val="auto"/>
          <w:szCs w:val="22"/>
        </w:rPr>
        <w:t>4</w:t>
      </w:r>
      <w:r w:rsidRPr="00A043D0">
        <w:rPr>
          <w:rFonts w:cs="Times New Roman"/>
          <w:b/>
          <w:color w:val="auto"/>
          <w:szCs w:val="22"/>
        </w:rPr>
        <w:t>.</w:t>
      </w:r>
      <w:r w:rsidRPr="00A043D0">
        <w:rPr>
          <w:rFonts w:cs="Times New Roman"/>
          <w:color w:val="auto"/>
          <w:szCs w:val="22"/>
        </w:rPr>
        <w:tab/>
        <w:t>(SDE: Bus Lease/Purchase</w:t>
      </w:r>
      <w:proofErr w:type="gramStart"/>
      <w:r w:rsidRPr="00A043D0">
        <w:rPr>
          <w:rFonts w:cs="Times New Roman"/>
          <w:color w:val="auto"/>
          <w:szCs w:val="22"/>
        </w:rPr>
        <w:t>)  The</w:t>
      </w:r>
      <w:proofErr w:type="gramEnd"/>
      <w:r w:rsidRPr="00A043D0">
        <w:rPr>
          <w:rFonts w:cs="Times New Roman"/>
          <w:color w:val="auto"/>
          <w:szCs w:val="22"/>
        </w:rPr>
        <w:t xml:space="preserve"> Department of Education is permitted to purchase or lease school buses in order to continue replacement of the state’s school bus fleet.</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trike/>
          <w:color w:val="auto"/>
          <w:szCs w:val="22"/>
        </w:rPr>
      </w:pPr>
      <w:r w:rsidRPr="009D2232">
        <w:rPr>
          <w:rFonts w:cs="Times New Roman"/>
          <w:color w:val="auto"/>
          <w:szCs w:val="22"/>
        </w:rPr>
        <w:tab/>
      </w:r>
      <w:r w:rsidRPr="009D2232">
        <w:rPr>
          <w:rFonts w:cs="Times New Roman"/>
          <w:b/>
          <w:color w:val="auto"/>
          <w:szCs w:val="22"/>
        </w:rPr>
        <w:t>1.55.</w:t>
      </w:r>
      <w:r w:rsidRPr="009D2232">
        <w:rPr>
          <w:rFonts w:cs="Times New Roman"/>
          <w:color w:val="auto"/>
          <w:szCs w:val="22"/>
        </w:rPr>
        <w:tab/>
        <w:t xml:space="preserve">(SDE: Felton Lab Allocation)  </w:t>
      </w:r>
      <w:r w:rsidRPr="00BB2535">
        <w:rPr>
          <w:rFonts w:cs="Times New Roman"/>
          <w:strike/>
          <w:color w:val="auto"/>
          <w:szCs w:val="22"/>
        </w:rPr>
        <w:t xml:space="preserve">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 </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D2232">
        <w:rPr>
          <w:rFonts w:cs="Times New Roman"/>
          <w:color w:val="auto"/>
          <w:szCs w:val="22"/>
        </w:rPr>
        <w:tab/>
      </w:r>
      <w:r w:rsidRPr="009D2232">
        <w:rPr>
          <w:rFonts w:cs="Times New Roman"/>
          <w:b/>
          <w:color w:val="auto"/>
          <w:szCs w:val="22"/>
        </w:rPr>
        <w:t>1.56.</w:t>
      </w:r>
      <w:r w:rsidRPr="009D2232">
        <w:rPr>
          <w:rFonts w:cs="Times New Roman"/>
          <w:color w:val="auto"/>
          <w:szCs w:val="22"/>
        </w:rPr>
        <w:tab/>
        <w:t xml:space="preserve">(SDE: Lee County Bus Shop)  </w:t>
      </w:r>
      <w:r w:rsidRPr="00BB2535">
        <w:rPr>
          <w:rFonts w:cs="Times New Roman"/>
          <w:strike/>
          <w:color w:val="auto"/>
          <w:szCs w:val="22"/>
        </w:rPr>
        <w:t>From the funds appropriated in program XB, Bus Shops, in the current fiscal year, the department must fund the Lee County School District Bus Shop and the Kershaw County School District Bus Shop at the same level as they were funded in the previous fiscal year.</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1.5</w:t>
      </w:r>
      <w:r>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School Enrollment Policy</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58</w:t>
      </w:r>
      <w:r w:rsidRPr="00A043D0">
        <w:rPr>
          <w:rFonts w:cs="Times New Roman"/>
          <w:b/>
          <w:color w:val="auto"/>
          <w:szCs w:val="22"/>
        </w:rPr>
        <w:t>.</w:t>
      </w:r>
      <w:r w:rsidRPr="00A043D0">
        <w:rPr>
          <w:rFonts w:cs="Times New Roman"/>
          <w:color w:val="auto"/>
          <w:szCs w:val="22"/>
        </w:rPr>
        <w:tab/>
        <w:t>(SDE: District Funding Flexibility</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districts must utilize funding flexibility provided herein to ensure that district approved safety precautions are in place at every school.</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59</w:t>
      </w:r>
      <w:r w:rsidRPr="00A043D0">
        <w:rPr>
          <w:rFonts w:cs="Times New Roman"/>
          <w:b/>
          <w:color w:val="auto"/>
          <w:szCs w:val="22"/>
        </w:rPr>
        <w:t>.</w:t>
      </w:r>
      <w:r w:rsidRPr="00A043D0">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1.6</w:t>
      </w:r>
      <w:r>
        <w:rPr>
          <w:rFonts w:cs="Times New Roman"/>
          <w:b/>
          <w:color w:val="auto"/>
          <w:szCs w:val="22"/>
        </w:rPr>
        <w:t>0</w:t>
      </w:r>
      <w:r w:rsidRPr="00A043D0">
        <w:rPr>
          <w:rFonts w:cs="Times New Roman"/>
          <w:b/>
          <w:color w:val="auto"/>
          <w:szCs w:val="22"/>
        </w:rPr>
        <w:t>.</w:t>
      </w:r>
      <w:r w:rsidRPr="00A043D0">
        <w:rPr>
          <w:rFonts w:cs="Times New Roman"/>
          <w:color w:val="auto"/>
          <w:szCs w:val="22"/>
        </w:rPr>
        <w:tab/>
        <w:t>(SDE: School District Activity Bus Advertisements</w:t>
      </w:r>
      <w:proofErr w:type="gramStart"/>
      <w:r w:rsidRPr="00A043D0">
        <w:rPr>
          <w:rFonts w:cs="Times New Roman"/>
          <w:color w:val="auto"/>
          <w:szCs w:val="22"/>
        </w:rPr>
        <w:t>)  School</w:t>
      </w:r>
      <w:proofErr w:type="gramEnd"/>
      <w:r w:rsidRPr="00A043D0">
        <w:rPr>
          <w:rFonts w:cs="Times New Roman"/>
          <w:color w:val="auto"/>
          <w:szCs w:val="22"/>
        </w:rPr>
        <w:t xml:space="preserve"> Districts may sell commercial advertising space on the outside or inside of district owned activity buses.  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Revenue generated from the sale of commercial advertising space shall be retained by the school district.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1.6</w:t>
      </w:r>
      <w:r>
        <w:rPr>
          <w:rFonts w:cs="Times New Roman"/>
          <w:b/>
          <w:color w:val="auto"/>
          <w:szCs w:val="22"/>
        </w:rPr>
        <w:t>1</w:t>
      </w:r>
      <w:r w:rsidRPr="00A043D0">
        <w:rPr>
          <w:rFonts w:cs="Times New Roman"/>
          <w:b/>
          <w:color w:val="auto"/>
          <w:szCs w:val="22"/>
        </w:rPr>
        <w:t>.</w:t>
      </w:r>
      <w:r w:rsidRPr="00A043D0">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tab/>
      </w:r>
      <w:r w:rsidRPr="00A043D0">
        <w:rPr>
          <w:rFonts w:cs="Times New Roman"/>
          <w:b/>
          <w:snapToGrid w:val="0"/>
          <w:color w:val="auto"/>
          <w:szCs w:val="22"/>
        </w:rPr>
        <w:t>1.6</w:t>
      </w:r>
      <w:r>
        <w:rPr>
          <w:rFonts w:cs="Times New Roman"/>
          <w:b/>
          <w:snapToGrid w:val="0"/>
          <w:color w:val="auto"/>
          <w:szCs w:val="22"/>
        </w:rPr>
        <w:t>2</w:t>
      </w:r>
      <w:r w:rsidRPr="00A043D0">
        <w:rPr>
          <w:rFonts w:cs="Times New Roman"/>
          <w:b/>
          <w:snapToGrid w:val="0"/>
          <w:color w:val="auto"/>
          <w:szCs w:val="22"/>
        </w:rPr>
        <w:t>.</w:t>
      </w:r>
      <w:r w:rsidRPr="00A043D0">
        <w:rPr>
          <w:rFonts w:cs="Times New Roman"/>
          <w:snapToGrid w:val="0"/>
          <w:color w:val="auto"/>
          <w:szCs w:val="22"/>
        </w:rPr>
        <w:tab/>
        <w:t xml:space="preserve">(SDE: Full-Day 4K)  For the current school year, eligible students residing in a school district with a poverty index of </w:t>
      </w:r>
      <w:r>
        <w:rPr>
          <w:rFonts w:cs="Times New Roman"/>
          <w:snapToGrid w:val="0"/>
          <w:color w:val="auto"/>
          <w:szCs w:val="22"/>
        </w:rPr>
        <w:t>seventy</w:t>
      </w:r>
      <w:r w:rsidRPr="00A043D0">
        <w:rPr>
          <w:rFonts w:cs="Times New Roman"/>
          <w:snapToGrid w:val="0"/>
          <w:color w:val="auto"/>
          <w:szCs w:val="22"/>
        </w:rPr>
        <w:t xml:space="preserve"> percent or greater may participate in the South Carolina Early Reading Development and Education Program.  Public and private providers will be reimbursed for instructional costs at a rate of $4,218 per student enrolled.  Eligible students enrolling during the school year or withdrawing during the school year shall be funded on a pro rata basis determined by the length of their enrollment.  Private </w:t>
      </w:r>
      <w:r w:rsidRPr="00A043D0">
        <w:rPr>
          <w:rFonts w:cs="Times New Roman"/>
          <w:snapToGrid w:val="0"/>
          <w:color w:val="auto"/>
          <w:szCs w:val="22"/>
        </w:rPr>
        <w:lastRenderedPageBreak/>
        <w:t>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1.6</w:t>
      </w:r>
      <w:r>
        <w:rPr>
          <w:rFonts w:cs="Times New Roman"/>
          <w:b/>
          <w:color w:val="auto"/>
          <w:szCs w:val="22"/>
        </w:rPr>
        <w:t>3</w:t>
      </w:r>
      <w:r w:rsidRPr="00A043D0">
        <w:rPr>
          <w:rFonts w:cs="Times New Roman"/>
          <w:b/>
          <w:color w:val="auto"/>
          <w:szCs w:val="22"/>
        </w:rPr>
        <w:t>.</w:t>
      </w:r>
      <w:r w:rsidRPr="00A043D0">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that have a poverty index of fifty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w:t>
      </w:r>
      <w:r w:rsidRPr="00A043D0">
        <w:rPr>
          <w:rFonts w:cs="Times New Roman"/>
          <w:b/>
          <w:color w:val="auto"/>
          <w:szCs w:val="22"/>
        </w:rPr>
        <w:t xml:space="preserve"> </w:t>
      </w:r>
      <w:r w:rsidRPr="00A043D0">
        <w:rPr>
          <w:rFonts w:cs="Times New Roman"/>
          <w:color w:val="auto"/>
          <w:szCs w:val="22"/>
        </w:rPr>
        <w:t xml:space="preserve">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w:t>
      </w:r>
      <w:r w:rsidRPr="00A043D0">
        <w:rPr>
          <w:rFonts w:cs="Times New Roman"/>
          <w:color w:val="auto"/>
          <w:szCs w:val="22"/>
        </w:rPr>
        <w:lastRenderedPageBreak/>
        <w:t>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1.6</w:t>
      </w:r>
      <w:r>
        <w:rPr>
          <w:rFonts w:cs="Times New Roman"/>
          <w:b/>
          <w:color w:val="auto"/>
          <w:szCs w:val="22"/>
        </w:rPr>
        <w:t>4</w:t>
      </w:r>
      <w:r w:rsidRPr="00A043D0">
        <w:rPr>
          <w:rFonts w:cs="Times New Roman"/>
          <w:b/>
          <w:color w:val="auto"/>
          <w:szCs w:val="22"/>
        </w:rPr>
        <w:t>.</w:t>
      </w:r>
      <w:r w:rsidRPr="00A043D0">
        <w:rPr>
          <w:rFonts w:cs="Times New Roman"/>
          <w:color w:val="auto"/>
          <w:szCs w:val="22"/>
        </w:rPr>
        <w:tab/>
        <w:t>(SDE: Interscholastic Athletic Association Dues</w:t>
      </w:r>
      <w:proofErr w:type="gramStart"/>
      <w:r w:rsidRPr="00A043D0">
        <w:rPr>
          <w:rFonts w:cs="Times New Roman"/>
          <w:color w:val="auto"/>
          <w:szCs w:val="22"/>
        </w:rPr>
        <w:t>)  A</w:t>
      </w:r>
      <w:proofErr w:type="gramEnd"/>
      <w:r w:rsidRPr="00A043D0">
        <w:rPr>
          <w:rFonts w:cs="Times New Roman"/>
          <w:color w:val="auto"/>
          <w:szCs w:val="22"/>
        </w:rPr>
        <w:t xml:space="preserve">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w:t>
      </w:r>
      <w:proofErr w:type="gramStart"/>
      <w:r w:rsidRPr="00A043D0">
        <w:rPr>
          <w:rFonts w:cs="Times New Roman"/>
          <w:color w:val="auto"/>
          <w:szCs w:val="22"/>
        </w:rPr>
        <w:t>a</w:t>
      </w:r>
      <w:proofErr w:type="gramEnd"/>
      <w:r w:rsidRPr="00A043D0">
        <w:rPr>
          <w:rFonts w:cs="Times New Roman"/>
          <w:color w:val="auto"/>
          <w:szCs w:val="22"/>
        </w:rPr>
        <w:t>)</w:t>
      </w:r>
      <w:r w:rsidRPr="00A043D0">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w:t>
      </w:r>
      <w:r w:rsidRPr="00A043D0">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member of the panel serves until his successor is appointed and qualifies.  A vacancy on the panel is filled in the manner of the original appointment;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r>
      <w:proofErr w:type="gramStart"/>
      <w:r w:rsidRPr="00A043D0">
        <w:rPr>
          <w:rFonts w:cs="Times New Roman"/>
          <w:color w:val="auto"/>
          <w:szCs w:val="22"/>
        </w:rPr>
        <w:t>members</w:t>
      </w:r>
      <w:proofErr w:type="gramEnd"/>
      <w:r w:rsidRPr="00A043D0">
        <w:rPr>
          <w:rFonts w:cs="Times New Roman"/>
          <w:color w:val="auto"/>
          <w:szCs w:val="22"/>
        </w:rPr>
        <w:t xml:space="preserve">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(5)</w:t>
      </w:r>
      <w:r w:rsidRPr="00A043D0">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65</w:t>
      </w:r>
      <w:r w:rsidRPr="00A043D0">
        <w:rPr>
          <w:rFonts w:cs="Times New Roman"/>
          <w:b/>
          <w:color w:val="auto"/>
          <w:szCs w:val="22"/>
        </w:rPr>
        <w:t>.</w:t>
      </w:r>
      <w:r w:rsidRPr="00A043D0">
        <w:rPr>
          <w:rFonts w:cs="Times New Roman"/>
          <w:color w:val="auto"/>
          <w:szCs w:val="22"/>
        </w:rPr>
        <w:tab/>
        <w:t xml:space="preserve">(SDE: Governor’s Schools Informational Access to Students)  For the current fiscal year, school districts must permit both the Governor’s School for the Arts and Humanities and the Governor’s School for Science and Mathematics to collaborate with individual schools and their staff to share information with students and families about the educational opportunities offered at the respective Governor’s Schools, through avenues including school visits, informational presentations, and posters.  By June 30, </w:t>
      </w:r>
      <w:r w:rsidRPr="000021D7">
        <w:rPr>
          <w:rFonts w:cs="Times New Roman"/>
          <w:strike/>
          <w:color w:val="auto"/>
          <w:szCs w:val="22"/>
        </w:rPr>
        <w:t>2015</w:t>
      </w:r>
      <w:r w:rsidR="000021D7">
        <w:rPr>
          <w:rFonts w:cs="Times New Roman"/>
          <w:b/>
          <w:i/>
          <w:color w:val="auto"/>
          <w:szCs w:val="22"/>
          <w:u w:val="single"/>
        </w:rPr>
        <w:t xml:space="preserve"> 2016</w:t>
      </w:r>
      <w:r w:rsidRPr="00A043D0">
        <w:rPr>
          <w:rFonts w:cs="Times New Roman"/>
          <w:color w:val="auto"/>
          <w:szCs w:val="22"/>
        </w:rPr>
        <w:t>, the Governor’s School for the Arts and Humanities and the Governor’s School for Science and Mathematics must report to the Chairman of the Senate Finance Committee and the Chairman of the House Ways and Means Committee the results of these Informational Access efforts.  Further, the two Governor’s Schools will work with districts, the Department of Education and School Report Card administrators, to ensure that SAT scores of current Governor’s Schools’ students are included in the School Report Card of those students’ resident schools and districts.</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b/>
          <w:color w:val="auto"/>
          <w:szCs w:val="22"/>
        </w:rPr>
        <w:tab/>
        <w:t>1.66.</w:t>
      </w:r>
      <w:r w:rsidRPr="00B92F23">
        <w:rPr>
          <w:rFonts w:cs="Times New Roman"/>
          <w:b/>
          <w:color w:val="auto"/>
          <w:szCs w:val="22"/>
        </w:rPr>
        <w:tab/>
      </w:r>
      <w:r w:rsidRPr="00B92F23">
        <w:rPr>
          <w:rFonts w:cs="Times New Roman"/>
          <w:color w:val="auto"/>
          <w:szCs w:val="22"/>
        </w:rPr>
        <w:t xml:space="preserve">(SDE: Reading Coaches)  </w:t>
      </w:r>
      <w:r w:rsidRPr="00B92F23">
        <w:rPr>
          <w:rFonts w:cs="Times New Roman"/>
          <w:strike/>
          <w:color w:val="auto"/>
          <w:szCs w:val="22"/>
        </w:rPr>
        <w:t>(A)  Funds appropriated for Reading Coaches must be allocated to school districts by the Department of Education as follows:</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(1)</w:t>
      </w:r>
      <w:r w:rsidRPr="00B92F23">
        <w:rPr>
          <w:rFonts w:cs="Times New Roman"/>
          <w:strike/>
          <w:color w:val="auto"/>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(2)</w:t>
      </w:r>
      <w:r w:rsidRPr="00B92F23">
        <w:rPr>
          <w:rFonts w:cs="Times New Roman"/>
          <w:strike/>
          <w:color w:val="auto"/>
          <w:szCs w:val="22"/>
        </w:rPr>
        <w:tab/>
      </w:r>
      <w:proofErr w:type="gramStart"/>
      <w:r w:rsidRPr="00B92F23">
        <w:rPr>
          <w:rFonts w:cs="Times New Roman"/>
          <w:strike/>
          <w:color w:val="auto"/>
          <w:szCs w:val="22"/>
        </w:rPr>
        <w:t>for</w:t>
      </w:r>
      <w:proofErr w:type="gramEnd"/>
      <w:r w:rsidRPr="00B92F23">
        <w:rPr>
          <w:rFonts w:cs="Times New Roman"/>
          <w:strike/>
          <w:color w:val="auto"/>
          <w:szCs w:val="22"/>
        </w:rPr>
        <w:t xml:space="preserve">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(B)</w:t>
      </w:r>
      <w:r w:rsidRPr="00B92F23">
        <w:rPr>
          <w:rFonts w:cs="Times New Roman"/>
          <w:strike/>
          <w:color w:val="auto"/>
          <w:szCs w:val="22"/>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(C)</w:t>
      </w:r>
      <w:r w:rsidRPr="00B92F23">
        <w:rPr>
          <w:rFonts w:cs="Times New Roman"/>
          <w:strike/>
          <w:color w:val="auto"/>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(1)</w:t>
      </w:r>
      <w:r w:rsidRPr="00B92F23">
        <w:rPr>
          <w:rFonts w:cs="Times New Roman"/>
          <w:strike/>
          <w:color w:val="auto"/>
          <w:szCs w:val="22"/>
        </w:rPr>
        <w:tab/>
      </w:r>
      <w:proofErr w:type="gramStart"/>
      <w:r w:rsidRPr="00B92F23">
        <w:rPr>
          <w:rFonts w:cs="Times New Roman"/>
          <w:strike/>
          <w:color w:val="auto"/>
          <w:szCs w:val="22"/>
        </w:rPr>
        <w:t>model</w:t>
      </w:r>
      <w:proofErr w:type="gramEnd"/>
      <w:r w:rsidRPr="00B92F23">
        <w:rPr>
          <w:rFonts w:cs="Times New Roman"/>
          <w:strike/>
          <w:color w:val="auto"/>
          <w:szCs w:val="22"/>
        </w:rPr>
        <w:t xml:space="preserve"> effective instructional strategies for teachers by working weekly with students in whole, and small groups, or individually;</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(2)</w:t>
      </w:r>
      <w:r w:rsidRPr="00B92F23">
        <w:rPr>
          <w:rFonts w:cs="Times New Roman"/>
          <w:strike/>
          <w:color w:val="auto"/>
          <w:szCs w:val="22"/>
        </w:rPr>
        <w:tab/>
        <w:t>facilitate study groups;</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(3)</w:t>
      </w:r>
      <w:r w:rsidRPr="00B92F23">
        <w:rPr>
          <w:rFonts w:cs="Times New Roman"/>
          <w:strike/>
          <w:color w:val="auto"/>
          <w:szCs w:val="22"/>
        </w:rPr>
        <w:tab/>
      </w:r>
      <w:proofErr w:type="gramStart"/>
      <w:r w:rsidRPr="00B92F23">
        <w:rPr>
          <w:rFonts w:cs="Times New Roman"/>
          <w:strike/>
          <w:color w:val="auto"/>
          <w:szCs w:val="22"/>
        </w:rPr>
        <w:t>train</w:t>
      </w:r>
      <w:proofErr w:type="gramEnd"/>
      <w:r w:rsidRPr="00B92F23">
        <w:rPr>
          <w:rFonts w:cs="Times New Roman"/>
          <w:strike/>
          <w:color w:val="auto"/>
          <w:szCs w:val="22"/>
        </w:rPr>
        <w:t xml:space="preserve"> teachers in data analysis and using data to differentiated instruction; </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lastRenderedPageBreak/>
        <w:tab/>
      </w:r>
      <w:r w:rsidRPr="00B92F23">
        <w:rPr>
          <w:rFonts w:cs="Times New Roman"/>
          <w:strike/>
          <w:color w:val="auto"/>
          <w:szCs w:val="22"/>
        </w:rPr>
        <w:tab/>
      </w:r>
      <w:r w:rsidRPr="00B92F23">
        <w:rPr>
          <w:rFonts w:cs="Times New Roman"/>
          <w:strike/>
          <w:color w:val="auto"/>
          <w:szCs w:val="22"/>
        </w:rPr>
        <w:tab/>
        <w:t>(4)</w:t>
      </w:r>
      <w:r w:rsidRPr="00B92F23">
        <w:rPr>
          <w:rFonts w:cs="Times New Roman"/>
          <w:strike/>
          <w:color w:val="auto"/>
          <w:szCs w:val="22"/>
        </w:rPr>
        <w:tab/>
      </w:r>
      <w:proofErr w:type="gramStart"/>
      <w:r w:rsidRPr="00B92F23">
        <w:rPr>
          <w:rFonts w:cs="Times New Roman"/>
          <w:strike/>
          <w:color w:val="auto"/>
          <w:szCs w:val="22"/>
        </w:rPr>
        <w:t>coaching</w:t>
      </w:r>
      <w:proofErr w:type="gramEnd"/>
      <w:r w:rsidRPr="00B92F23">
        <w:rPr>
          <w:rFonts w:cs="Times New Roman"/>
          <w:strike/>
          <w:color w:val="auto"/>
          <w:szCs w:val="22"/>
        </w:rPr>
        <w:t xml:space="preserve"> and mentoring colleagues;</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(5)</w:t>
      </w:r>
      <w:r w:rsidRPr="00B92F23">
        <w:rPr>
          <w:rFonts w:cs="Times New Roman"/>
          <w:strike/>
          <w:color w:val="auto"/>
          <w:szCs w:val="22"/>
        </w:rPr>
        <w:tab/>
        <w:t xml:space="preserve">work with teachers to ensure that research-based reading programs are implemented with fidelity; </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(6)</w:t>
      </w:r>
      <w:r w:rsidRPr="00B92F23">
        <w:rPr>
          <w:rFonts w:cs="Times New Roman"/>
          <w:strike/>
          <w:color w:val="auto"/>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(7)</w:t>
      </w:r>
      <w:r w:rsidRPr="00B92F23">
        <w:rPr>
          <w:rFonts w:cs="Times New Roman"/>
          <w:strike/>
          <w:color w:val="auto"/>
          <w:szCs w:val="22"/>
        </w:rPr>
        <w:tab/>
      </w:r>
      <w:proofErr w:type="gramStart"/>
      <w:r w:rsidRPr="00B92F23">
        <w:rPr>
          <w:rFonts w:cs="Times New Roman"/>
          <w:strike/>
          <w:color w:val="auto"/>
          <w:szCs w:val="22"/>
        </w:rPr>
        <w:t>help</w:t>
      </w:r>
      <w:proofErr w:type="gramEnd"/>
      <w:r w:rsidRPr="00B92F23">
        <w:rPr>
          <w:rFonts w:cs="Times New Roman"/>
          <w:strike/>
          <w:color w:val="auto"/>
          <w:szCs w:val="22"/>
        </w:rPr>
        <w:t xml:space="preserve"> lead and support reading leadership teams; and</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(8)</w:t>
      </w:r>
      <w:r w:rsidRPr="00B92F23">
        <w:rPr>
          <w:rFonts w:cs="Times New Roman"/>
          <w:strike/>
          <w:color w:val="auto"/>
          <w:szCs w:val="22"/>
        </w:rPr>
        <w:tab/>
        <w:t xml:space="preserve">The reading coach must not be assigned a regular classroom teaching assignment, must not serve an as administrator, must not perform administrative functions that deter from the flow of improving reading instruction and reading performance of students and must not devote a significant portion of his or her time to administering or coordinating assessments.  </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(D)</w:t>
      </w:r>
      <w:r w:rsidRPr="00B92F23">
        <w:rPr>
          <w:rFonts w:cs="Times New Roman"/>
          <w:strike/>
          <w:color w:val="auto"/>
          <w:szCs w:val="22"/>
        </w:rPr>
        <w:tab/>
        <w:t xml:space="preserve">No later than February 1, 2016, the Department of Education must publish guidelines that define the minimum qualifications for a reading coach for Fiscal Year 2015-16.  These guidelines must deem any licensed/certified teacher qualified if, at a minimum, </w:t>
      </w:r>
      <w:proofErr w:type="gramStart"/>
      <w:r w:rsidRPr="00B92F23">
        <w:rPr>
          <w:rFonts w:cs="Times New Roman"/>
          <w:strike/>
          <w:color w:val="auto"/>
          <w:szCs w:val="22"/>
        </w:rPr>
        <w:t>he or she</w:t>
      </w:r>
      <w:proofErr w:type="gramEnd"/>
      <w:r w:rsidRPr="00B92F23">
        <w:rPr>
          <w:rFonts w:cs="Times New Roman"/>
          <w:strike/>
          <w:color w:val="auto"/>
          <w:szCs w:val="22"/>
        </w:rPr>
        <w:t>:</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(1)</w:t>
      </w:r>
      <w:r w:rsidRPr="00B92F23">
        <w:rPr>
          <w:rFonts w:cs="Times New Roman"/>
          <w:strike/>
          <w:color w:val="auto"/>
          <w:szCs w:val="22"/>
        </w:rPr>
        <w:tab/>
      </w:r>
      <w:proofErr w:type="gramStart"/>
      <w:r w:rsidRPr="00B92F23">
        <w:rPr>
          <w:rFonts w:cs="Times New Roman"/>
          <w:strike/>
          <w:color w:val="auto"/>
          <w:szCs w:val="22"/>
        </w:rPr>
        <w:t>holds</w:t>
      </w:r>
      <w:proofErr w:type="gramEnd"/>
      <w:r w:rsidRPr="00B92F23">
        <w:rPr>
          <w:rFonts w:cs="Times New Roman"/>
          <w:strike/>
          <w:color w:val="auto"/>
          <w:szCs w:val="22"/>
        </w:rPr>
        <w:t xml:space="preserve"> a bachelor’s degree or higher and an add-on endorsement for literacy coach or literacy specialist,</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(2)</w:t>
      </w:r>
      <w:r w:rsidRPr="00B92F23">
        <w:rPr>
          <w:rFonts w:cs="Times New Roman"/>
          <w:strike/>
          <w:color w:val="auto"/>
          <w:szCs w:val="22"/>
        </w:rPr>
        <w:tab/>
      </w:r>
      <w:proofErr w:type="gramStart"/>
      <w:r w:rsidRPr="00B92F23">
        <w:rPr>
          <w:rFonts w:cs="Times New Roman"/>
          <w:strike/>
          <w:color w:val="auto"/>
          <w:szCs w:val="22"/>
        </w:rPr>
        <w:t>holds</w:t>
      </w:r>
      <w:proofErr w:type="gramEnd"/>
      <w:r w:rsidRPr="00B92F23">
        <w:rPr>
          <w:rFonts w:cs="Times New Roman"/>
          <w:strike/>
          <w:color w:val="auto"/>
          <w:szCs w:val="22"/>
        </w:rPr>
        <w:t xml:space="preserve"> a bachelor’s degree or higher and is actively pursuing the literacy coach or literacy specialist endorsement; or</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(3)</w:t>
      </w:r>
      <w:r w:rsidRPr="00B92F23">
        <w:rPr>
          <w:rFonts w:cs="Times New Roman"/>
          <w:strike/>
          <w:color w:val="auto"/>
          <w:szCs w:val="22"/>
        </w:rPr>
        <w:tab/>
      </w:r>
      <w:proofErr w:type="gramStart"/>
      <w:r w:rsidRPr="00B92F23">
        <w:rPr>
          <w:rFonts w:cs="Times New Roman"/>
          <w:strike/>
          <w:color w:val="auto"/>
          <w:szCs w:val="22"/>
        </w:rPr>
        <w:t>holds</w:t>
      </w:r>
      <w:proofErr w:type="gramEnd"/>
      <w:r w:rsidRPr="00B92F23">
        <w:rPr>
          <w:rFonts w:cs="Times New Roman"/>
          <w:strike/>
          <w:color w:val="auto"/>
          <w:szCs w:val="22"/>
        </w:rPr>
        <w:t xml:space="preserve"> a master’s degree or higher in reading or a closely</w:t>
      </w:r>
      <w:r w:rsidRPr="00B92F23">
        <w:rPr>
          <w:rFonts w:cs="Times New Roman"/>
          <w:strike/>
          <w:color w:val="auto"/>
          <w:szCs w:val="22"/>
        </w:rPr>
        <w:noBreakHyphen/>
        <w:t>related field.</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(E)</w:t>
      </w:r>
      <w:r w:rsidRPr="00B92F23">
        <w:rPr>
          <w:rFonts w:cs="Times New Roman"/>
          <w:strike/>
          <w:color w:val="auto"/>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(F)</w:t>
      </w:r>
      <w:r w:rsidRPr="00B92F23">
        <w:rPr>
          <w:rFonts w:cs="Times New Roman"/>
          <w:strike/>
          <w:color w:val="auto"/>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w:t>
      </w:r>
      <w:r w:rsidRPr="00B92F23">
        <w:rPr>
          <w:rFonts w:cs="Times New Roman"/>
          <w:strike/>
          <w:color w:val="auto"/>
          <w:szCs w:val="22"/>
        </w:rPr>
        <w:noBreakHyphen/>
        <w:t>related professional development opportunities for teachers that lead to the literacy add-on endorsement.</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(G)</w:t>
      </w:r>
      <w:r w:rsidRPr="00B92F23">
        <w:rPr>
          <w:rFonts w:cs="Times New Roman"/>
          <w:strike/>
          <w:color w:val="auto"/>
          <w:szCs w:val="22"/>
        </w:rPr>
        <w:tab/>
        <w:t>The Department of Education shall require:</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(1)</w:t>
      </w:r>
      <w:r w:rsidRPr="00B92F23">
        <w:rPr>
          <w:rFonts w:cs="Times New Roman"/>
          <w:strike/>
          <w:color w:val="auto"/>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r>
      <w:r w:rsidRPr="00B92F23">
        <w:rPr>
          <w:rFonts w:cs="Times New Roman"/>
          <w:strike/>
          <w:color w:val="auto"/>
          <w:szCs w:val="22"/>
        </w:rPr>
        <w:tab/>
      </w:r>
      <w:r w:rsidRPr="00B92F23">
        <w:rPr>
          <w:rFonts w:cs="Times New Roman"/>
          <w:strike/>
          <w:color w:val="auto"/>
          <w:szCs w:val="22"/>
        </w:rPr>
        <w:tab/>
        <w:t>(2)</w:t>
      </w:r>
      <w:r w:rsidRPr="00B92F23">
        <w:rPr>
          <w:rFonts w:cs="Times New Roman"/>
          <w:strike/>
          <w:color w:val="auto"/>
          <w:szCs w:val="22"/>
        </w:rPr>
        <w:tab/>
        <w:t>any school district receiving funding under subsection (F) to account for the specific amounts and uses of such funds.</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(H)</w:t>
      </w:r>
      <w:r w:rsidRPr="00B92F23">
        <w:rPr>
          <w:rFonts w:cs="Times New Roman"/>
          <w:strike/>
          <w:color w:val="auto"/>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lastRenderedPageBreak/>
        <w:tab/>
        <w:t>(I)</w:t>
      </w:r>
      <w:r w:rsidRPr="00B92F23">
        <w:rPr>
          <w:rFonts w:cs="Times New Roman"/>
          <w:strike/>
          <w:color w:val="auto"/>
          <w:szCs w:val="22"/>
        </w:rPr>
        <w:tab/>
        <w:t>Funds appropriated for Reading Coaches shall be retained and carried forward to be used for the same purpose but may not be flexed.</w:t>
      </w:r>
    </w:p>
    <w:p w:rsidR="007F07A9" w:rsidRPr="00B92F23"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92F23">
        <w:rPr>
          <w:rFonts w:cs="Times New Roman"/>
          <w:strike/>
          <w:color w:val="auto"/>
          <w:szCs w:val="22"/>
        </w:rPr>
        <w:tab/>
        <w:t>(J)</w:t>
      </w:r>
      <w:r w:rsidRPr="00B92F23">
        <w:rPr>
          <w:rFonts w:cs="Times New Roman"/>
          <w:strike/>
          <w:color w:val="auto"/>
          <w:szCs w:val="22"/>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67.</w:t>
      </w:r>
      <w:r w:rsidRPr="00A043D0">
        <w:rPr>
          <w:rFonts w:cs="Times New Roman"/>
          <w:b/>
          <w:color w:val="auto"/>
          <w:szCs w:val="22"/>
        </w:rPr>
        <w:tab/>
      </w:r>
      <w:r w:rsidRPr="00A043D0">
        <w:rPr>
          <w:rFonts w:cs="Times New Roman"/>
          <w:color w:val="auto"/>
          <w:szCs w:val="22"/>
        </w:rPr>
        <w:t xml:space="preserve">(SDE: Charter School Transition Funds)  For Fiscal Year </w:t>
      </w:r>
      <w:r w:rsidRPr="00746D23">
        <w:rPr>
          <w:rFonts w:cs="Times New Roman"/>
          <w:strike/>
          <w:color w:val="auto"/>
          <w:szCs w:val="22"/>
        </w:rPr>
        <w:t>2015-16</w:t>
      </w:r>
      <w:r w:rsidR="00746D23">
        <w:rPr>
          <w:rFonts w:cs="Times New Roman"/>
          <w:color w:val="auto"/>
          <w:szCs w:val="22"/>
        </w:rPr>
        <w:t xml:space="preserve"> </w:t>
      </w:r>
      <w:r w:rsidR="00746D23" w:rsidRPr="00746D23">
        <w:rPr>
          <w:rFonts w:cs="Times New Roman"/>
          <w:b/>
          <w:i/>
          <w:color w:val="auto"/>
          <w:szCs w:val="22"/>
          <w:u w:val="single"/>
        </w:rPr>
        <w:t>2016-17</w:t>
      </w:r>
      <w:r w:rsidRPr="00A043D0">
        <w:rPr>
          <w:rFonts w:cs="Times New Roman"/>
          <w:color w:val="auto"/>
          <w:szCs w:val="22"/>
        </w:rPr>
        <w:t>, charter schools sponsored by a local school district  must receive transition funds from the local district or statewide transition funds available in an amount equal to any reduction in funds received by the school due to the changes in the Education Finance Act formula.  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  If the amount of transition funds for the charter schools exceeds transition funds available, then funds will be reduced pro rata for all parties.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1.6</w:t>
      </w:r>
      <w:r>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Sports Participation)</w:t>
      </w:r>
      <w:r w:rsidRPr="00A043D0">
        <w:rPr>
          <w:rFonts w:cs="Times New Roman"/>
          <w:b/>
          <w:color w:val="auto"/>
          <w:szCs w:val="22"/>
        </w:rPr>
        <w:t xml:space="preserve">  </w:t>
      </w:r>
      <w:r w:rsidRPr="00A043D0">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w:t>
      </w:r>
      <w:r>
        <w:rPr>
          <w:rFonts w:cs="Times New Roman"/>
          <w:b/>
          <w:color w:val="auto"/>
          <w:szCs w:val="22"/>
        </w:rPr>
        <w:t>69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1.7</w:t>
      </w:r>
      <w:r>
        <w:rPr>
          <w:rFonts w:cs="Times New Roman"/>
          <w:b/>
          <w:color w:val="auto"/>
          <w:szCs w:val="22"/>
        </w:rPr>
        <w:t>0</w:t>
      </w:r>
      <w:r w:rsidRPr="00A043D0">
        <w:rPr>
          <w:rFonts w:cs="Times New Roman"/>
          <w:b/>
          <w:color w:val="auto"/>
          <w:szCs w:val="22"/>
        </w:rPr>
        <w:t>.</w:t>
      </w:r>
      <w:r w:rsidRPr="00A043D0">
        <w:rPr>
          <w:rFonts w:cs="Times New Roman"/>
          <w:b/>
          <w:caps/>
          <w:color w:val="auto"/>
          <w:szCs w:val="22"/>
        </w:rPr>
        <w:tab/>
      </w:r>
      <w:r w:rsidRPr="00A043D0">
        <w:rPr>
          <w:rFonts w:cs="Times New Roman"/>
          <w:caps/>
          <w:color w:val="auto"/>
          <w:szCs w:val="22"/>
        </w:rPr>
        <w:t xml:space="preserve">(sde: </w:t>
      </w:r>
      <w:r w:rsidRPr="00A043D0">
        <w:rPr>
          <w:rFonts w:cs="Times New Roman"/>
          <w:color w:val="auto"/>
          <w:szCs w:val="22"/>
        </w:rPr>
        <w:t>South Carolina Community Block Grants for Education Pilot Program</w:t>
      </w:r>
      <w:proofErr w:type="gramStart"/>
      <w:r w:rsidRPr="00A043D0">
        <w:rPr>
          <w:rFonts w:cs="Times New Roman"/>
          <w:color w:val="auto"/>
          <w:szCs w:val="22"/>
        </w:rPr>
        <w:t>)  There</w:t>
      </w:r>
      <w:proofErr w:type="gramEnd"/>
      <w:r w:rsidRPr="00A043D0">
        <w:rPr>
          <w:rFonts w:cs="Times New Roman"/>
          <w:color w:val="auto"/>
          <w:szCs w:val="22"/>
        </w:rPr>
        <w:t xml:space="preserv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state’s public education community.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As used in this proviso:</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B92F23">
        <w:rPr>
          <w:rFonts w:cs="Times New Roman"/>
          <w:color w:val="auto"/>
          <w:szCs w:val="22"/>
        </w:rPr>
        <w:t>(2)</w:t>
      </w:r>
      <w:r w:rsidRPr="00B92F23">
        <w:rPr>
          <w:rFonts w:cs="Times New Roman"/>
          <w:color w:val="auto"/>
          <w:szCs w:val="22"/>
        </w:rPr>
        <w:tab/>
        <w:t>“Poverty” is defined as the percent of students eligible in the prior year for the free and reduced price lunch program and or Medicaid; and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“Achievement” is as established by the Education Oversight Committee for the report card ratings d</w:t>
      </w:r>
      <w:r>
        <w:rPr>
          <w:rFonts w:cs="Times New Roman"/>
          <w:color w:val="auto"/>
          <w:szCs w:val="22"/>
        </w:rPr>
        <w:t>eveloped pursuant to Section 59</w:t>
      </w:r>
      <w:r>
        <w:rPr>
          <w:rFonts w:cs="Times New Roman"/>
          <w:color w:val="auto"/>
          <w:szCs w:val="22"/>
        </w:rPr>
        <w:noBreakHyphen/>
      </w:r>
      <w:r w:rsidRPr="00A043D0">
        <w:rPr>
          <w:rFonts w:cs="Times New Roman"/>
          <w:color w:val="auto"/>
          <w:szCs w:val="22"/>
        </w:rPr>
        <w:t>18-900 of the 1976 Code.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 xml:space="preserve">The </w:t>
      </w:r>
      <w:r>
        <w:rPr>
          <w:rFonts w:cs="Times New Roman"/>
          <w:color w:val="auto"/>
          <w:szCs w:val="22"/>
        </w:rPr>
        <w:t>Executive D</w:t>
      </w:r>
      <w:r w:rsidRPr="00A043D0">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criteria for awarding the grants must include, but are not limited to:</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establishment and continuation of a robust community advisory committee to leverage funding, expertise, and other resources to assist the district or school throughout the implementation of the initiatives funded through the Block Grant Program;</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demonstrated ability to meet the match throughout the granting period;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demonstrated ability to implement the initiative or model as set forth in the application; and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an explanation of the manner in which the initiative supports the district’s or school’s strategic plan required by Section 59-18-1310 of the 1976 Code.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 addition, the district or school, with input from the community advisory committee, must include: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comprehensive plan to examine delivery implementation and measure impact of the model; </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report on implementation problems and successes and impact of the innovation or model; and</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evidence</w:t>
      </w:r>
      <w:proofErr w:type="gramEnd"/>
      <w:r w:rsidRPr="00A043D0">
        <w:rPr>
          <w:rFonts w:cs="Times New Roman"/>
          <w:color w:val="auto"/>
          <w:szCs w:val="22"/>
        </w:rPr>
        <w:t xml:space="preserve"> of support for the project from the school district administration when an individual school applies for a grant.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match required from a grant recipient is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However, no grant may exceed $250,000 annually unless the grants committee finds that exceptional circumstances warrant exceeding this amount.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state’s public education community.</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four-year-olds.  High-quality is defined as meeting the minimum program requirements of the Child Early Reading Development and Education Program and providing measurable high-quality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 and numeracy readiness of children; and (4) engage families in improving their children’s readiness.</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w:t>
      </w:r>
      <w:r>
        <w:rPr>
          <w:rFonts w:cs="Times New Roman"/>
          <w:b/>
          <w:color w:val="auto"/>
          <w:szCs w:val="22"/>
        </w:rPr>
        <w:t>71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Board of Education Funds)  For the current fiscal year, the Department of Education is authorized to carry forward funds appropriated in Part IA, Section 1, II. </w:t>
      </w:r>
      <w:proofErr w:type="gramStart"/>
      <w:r w:rsidRPr="00A043D0">
        <w:rPr>
          <w:rFonts w:cs="Times New Roman"/>
          <w:color w:val="auto"/>
          <w:szCs w:val="22"/>
        </w:rPr>
        <w:t>Board of Education.</w:t>
      </w:r>
      <w:proofErr w:type="gramEnd"/>
      <w:r w:rsidRPr="00A043D0">
        <w:rPr>
          <w:rFonts w:cs="Times New Roman"/>
          <w:color w:val="auto"/>
          <w:szCs w:val="22"/>
        </w:rPr>
        <w:t xml:space="preserve">  The State Board of Education is permitted to utilize these funds for innovative educational opportunities and projects.  The Board of Education shall develop guidelines and publish them on the board’s website.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72</w:t>
      </w:r>
      <w:r w:rsidRPr="00A043D0">
        <w:rPr>
          <w:rFonts w:cs="Times New Roman"/>
          <w:b/>
          <w:color w:val="auto"/>
          <w:szCs w:val="22"/>
        </w:rPr>
        <w:t>.</w:t>
      </w:r>
      <w:r w:rsidRPr="00A043D0">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Pr>
          <w:rFonts w:cs="Times New Roman"/>
          <w:color w:val="auto"/>
          <w:szCs w:val="22"/>
        </w:rPr>
        <w:noBreakHyphen/>
      </w:r>
      <w:r w:rsidRPr="00A043D0">
        <w:rPr>
          <w:rFonts w:cs="Times New Roman"/>
          <w:color w:val="auto"/>
          <w:szCs w:val="22"/>
        </w:rPr>
        <w:t xml:space="preserve"> owned boat and expend those funds for transportation purposes. </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46D23">
        <w:rPr>
          <w:rFonts w:cs="Times New Roman"/>
          <w:b/>
          <w:color w:val="auto"/>
          <w:szCs w:val="22"/>
        </w:rPr>
        <w:tab/>
        <w:t>1.73.</w:t>
      </w:r>
      <w:r w:rsidRPr="00746D23">
        <w:rPr>
          <w:rFonts w:cs="Times New Roman"/>
          <w:b/>
          <w:color w:val="auto"/>
          <w:szCs w:val="22"/>
        </w:rPr>
        <w:tab/>
      </w:r>
      <w:r w:rsidRPr="00746D23">
        <w:rPr>
          <w:rFonts w:cs="Times New Roman"/>
          <w:color w:val="auto"/>
          <w:szCs w:val="22"/>
        </w:rPr>
        <w:t>(SDE: Transition Funds to Districts</w:t>
      </w:r>
      <w:proofErr w:type="gramStart"/>
      <w:r w:rsidRPr="00746D23">
        <w:rPr>
          <w:rFonts w:cs="Times New Roman"/>
          <w:color w:val="auto"/>
          <w:szCs w:val="22"/>
        </w:rPr>
        <w:t xml:space="preserve">)  </w:t>
      </w:r>
      <w:r w:rsidRPr="00BB2535">
        <w:rPr>
          <w:rFonts w:cs="Times New Roman"/>
          <w:strike/>
          <w:color w:val="auto"/>
          <w:szCs w:val="22"/>
        </w:rPr>
        <w:t>Funds</w:t>
      </w:r>
      <w:proofErr w:type="gramEnd"/>
      <w:r w:rsidRPr="00BB2535">
        <w:rPr>
          <w:rFonts w:cs="Times New Roman"/>
          <w:strike/>
          <w:color w:val="auto"/>
          <w:szCs w:val="22"/>
        </w:rPr>
        <w:t xml:space="preserve"> appropriated in Part IA, Section 1, XIV.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B2535">
        <w:rPr>
          <w:rFonts w:cs="Times New Roman"/>
          <w:strike/>
          <w:color w:val="auto"/>
          <w:szCs w:val="22"/>
        </w:rPr>
        <w:tab/>
        <w:t>(A)</w:t>
      </w:r>
      <w:r w:rsidRPr="00BB2535">
        <w:rPr>
          <w:rFonts w:cs="Times New Roman"/>
          <w:strike/>
          <w:color w:val="auto"/>
          <w:szCs w:val="22"/>
        </w:rPr>
        <w:tab/>
        <w:t>Districts eligible for transition payments in the prior fiscal year are eligible to receive one-half of the transition payment received in Fiscal Year 2014-15, subject to the limitations of item (B) of this section.</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B2535">
        <w:rPr>
          <w:rFonts w:cs="Times New Roman"/>
          <w:strike/>
          <w:color w:val="auto"/>
          <w:szCs w:val="22"/>
        </w:rPr>
        <w:tab/>
        <w:t>(B)</w:t>
      </w:r>
      <w:r w:rsidRPr="00BB2535">
        <w:rPr>
          <w:rFonts w:cs="Times New Roman"/>
          <w:strike/>
          <w:color w:val="auto"/>
          <w:szCs w:val="22"/>
        </w:rPr>
        <w:tab/>
        <w:t>School districts are not eligible to receive transition funds for the portion of a net funding decrease resulting from a decrease in district ADM from the prior to the current fiscal year.</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B2535">
        <w:rPr>
          <w:rFonts w:cs="Times New Roman"/>
          <w:strike/>
          <w:color w:val="auto"/>
          <w:szCs w:val="22"/>
        </w:rPr>
        <w:tab/>
        <w:t>(C)</w:t>
      </w:r>
      <w:r w:rsidRPr="00BB2535">
        <w:rPr>
          <w:rFonts w:cs="Times New Roman"/>
          <w:strike/>
          <w:color w:val="auto"/>
          <w:szCs w:val="22"/>
        </w:rPr>
        <w:tab/>
        <w:t>If the amount of transition payments for all school districts exceeds the availability of funds appropriated for this purpose, each entity receiving funds shall have their allocation reduced pro rata.</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74</w:t>
      </w:r>
      <w:r w:rsidRPr="00A043D0">
        <w:rPr>
          <w:rFonts w:cs="Times New Roman"/>
          <w:b/>
          <w:color w:val="auto"/>
          <w:szCs w:val="22"/>
        </w:rPr>
        <w:t>.</w:t>
      </w:r>
      <w:r w:rsidRPr="00A043D0">
        <w:rPr>
          <w:rFonts w:cs="Times New Roman"/>
          <w:color w:val="auto"/>
          <w:szCs w:val="22"/>
        </w:rPr>
        <w:tab/>
        <w:t>(SDE: First Steps 4K Technology</w:t>
      </w:r>
      <w:proofErr w:type="gramStart"/>
      <w:r w:rsidRPr="00A043D0">
        <w:rPr>
          <w:rFonts w:cs="Times New Roman"/>
          <w:color w:val="auto"/>
          <w:szCs w:val="22"/>
        </w:rPr>
        <w:t>)  During</w:t>
      </w:r>
      <w:proofErr w:type="gramEnd"/>
      <w:r w:rsidRPr="00A043D0">
        <w:rPr>
          <w:rFonts w:cs="Times New Roman"/>
          <w:color w:val="auto"/>
          <w:szCs w:val="22"/>
        </w:rPr>
        <w:t xml:space="preserve"> the current fiscal year, South Carolina Office of First Steps to School Readiness is authorized to expend up to $75,000 from the four-year-old kindergarten carry forward funds to purchase electronic devices for the administration of early literacy and language development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Pr="003C5198">
        <w:rPr>
          <w:rFonts w:cs="Times New Roman"/>
          <w:color w:val="auto"/>
          <w:szCs w:val="22"/>
        </w:rPr>
        <w:t xml:space="preserve">January 15, </w:t>
      </w:r>
      <w:r w:rsidRPr="003C5198">
        <w:rPr>
          <w:rFonts w:cs="Times New Roman"/>
          <w:strike/>
          <w:color w:val="auto"/>
          <w:szCs w:val="22"/>
        </w:rPr>
        <w:t>2016</w:t>
      </w:r>
      <w:r w:rsidR="003C5198" w:rsidRPr="003C5198">
        <w:rPr>
          <w:rFonts w:cs="Times New Roman"/>
          <w:color w:val="auto"/>
          <w:szCs w:val="22"/>
        </w:rPr>
        <w:t xml:space="preserve"> </w:t>
      </w:r>
      <w:r w:rsidR="003C5198" w:rsidRPr="003C5198">
        <w:rPr>
          <w:rFonts w:cs="Times New Roman"/>
          <w:b/>
          <w:i/>
          <w:color w:val="auto"/>
          <w:szCs w:val="22"/>
          <w:u w:val="single"/>
        </w:rPr>
        <w:t>2017</w:t>
      </w:r>
      <w:r w:rsidRPr="003C5198">
        <w:rPr>
          <w:rFonts w:cs="Times New Roman"/>
          <w:color w:val="auto"/>
          <w:szCs w:val="22"/>
        </w:rPr>
        <w: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7</w:t>
      </w:r>
      <w:r w:rsidRPr="00A043D0">
        <w:rPr>
          <w:rFonts w:cs="Times New Roman"/>
          <w:b/>
          <w:color w:val="auto"/>
          <w:szCs w:val="22"/>
        </w:rPr>
        <w:t>5.</w:t>
      </w:r>
      <w:r w:rsidRPr="00A043D0">
        <w:rPr>
          <w:rFonts w:cs="Times New Roman"/>
          <w:b/>
          <w:color w:val="auto"/>
          <w:szCs w:val="22"/>
        </w:rPr>
        <w:tab/>
      </w:r>
      <w:r w:rsidRPr="00A043D0">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Recommendations shall be provided to the Chairman of the Senate Finance Committee and the Chairman of the House Ways and Means </w:t>
      </w:r>
      <w:r w:rsidRPr="003C5198">
        <w:rPr>
          <w:rFonts w:cs="Times New Roman"/>
          <w:color w:val="auto"/>
          <w:szCs w:val="22"/>
        </w:rPr>
        <w:t xml:space="preserve">Committee by November 15, </w:t>
      </w:r>
      <w:r w:rsidRPr="003C5198">
        <w:rPr>
          <w:rFonts w:cs="Times New Roman"/>
          <w:strike/>
          <w:color w:val="auto"/>
          <w:szCs w:val="22"/>
        </w:rPr>
        <w:t>2015</w:t>
      </w:r>
      <w:r w:rsidR="003C5198" w:rsidRPr="003C5198">
        <w:rPr>
          <w:rFonts w:cs="Times New Roman"/>
          <w:color w:val="auto"/>
          <w:szCs w:val="22"/>
        </w:rPr>
        <w:t xml:space="preserve"> </w:t>
      </w:r>
      <w:r w:rsidR="003C5198" w:rsidRPr="003C5198">
        <w:rPr>
          <w:rFonts w:cs="Times New Roman"/>
          <w:b/>
          <w:i/>
          <w:color w:val="auto"/>
          <w:szCs w:val="22"/>
          <w:u w:val="single"/>
        </w:rPr>
        <w:t>2016</w:t>
      </w:r>
      <w:r w:rsidRPr="003C5198">
        <w:rPr>
          <w:rFonts w:cs="Times New Roman"/>
          <w:color w:val="auto"/>
          <w:szCs w:val="22"/>
        </w:rPr>
        <w: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76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Teacher Certification Exemption)  For the current fiscal year, a teacher certified at the secondary level may teach such courses in grades seven through twelve without having the add on certification for middle-level education.  Districts must report to the Department of Education and the Center for Educator Recruitment Retention and Advancement on the teachers and courses that utilize this exemption.</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77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 Digital Instructional Materials)  The Department of Education shall create an instructional materials list composed of those items (print and/or digital) that have received State Board of Education approval through the normal adoption process.  The </w:t>
      </w:r>
      <w:r w:rsidRPr="00A043D0">
        <w:rPr>
          <w:rFonts w:cs="Times New Roman"/>
          <w:color w:val="auto"/>
          <w:szCs w:val="22"/>
        </w:rPr>
        <w:lastRenderedPageBreak/>
        <w:t>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7F07A9" w:rsidRPr="00BB2535"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46D23">
        <w:rPr>
          <w:rFonts w:cs="Times New Roman"/>
          <w:color w:val="auto"/>
          <w:szCs w:val="22"/>
        </w:rPr>
        <w:tab/>
      </w:r>
      <w:r w:rsidRPr="00746D23">
        <w:rPr>
          <w:rFonts w:cs="Times New Roman"/>
          <w:b/>
          <w:color w:val="auto"/>
          <w:szCs w:val="22"/>
        </w:rPr>
        <w:t>1.78.</w:t>
      </w:r>
      <w:r w:rsidRPr="00746D23">
        <w:rPr>
          <w:rFonts w:cs="Times New Roman"/>
          <w:color w:val="auto"/>
          <w:szCs w:val="22"/>
        </w:rPr>
        <w:tab/>
        <w:t>(SDE: Transition Funds to Districts</w:t>
      </w:r>
      <w:proofErr w:type="gramStart"/>
      <w:r w:rsidRPr="00746D23">
        <w:rPr>
          <w:rFonts w:cs="Times New Roman"/>
          <w:color w:val="auto"/>
          <w:szCs w:val="22"/>
        </w:rPr>
        <w:t xml:space="preserve">)  </w:t>
      </w:r>
      <w:r w:rsidRPr="00BB2535">
        <w:rPr>
          <w:rFonts w:cs="Times New Roman"/>
          <w:strike/>
          <w:color w:val="auto"/>
          <w:szCs w:val="22"/>
        </w:rPr>
        <w:t>For</w:t>
      </w:r>
      <w:proofErr w:type="gramEnd"/>
      <w:r w:rsidRPr="00BB2535">
        <w:rPr>
          <w:rFonts w:cs="Times New Roman"/>
          <w:strike/>
          <w:color w:val="auto"/>
          <w:szCs w:val="22"/>
        </w:rPr>
        <w:t xml:space="preserve"> the current fiscal year, the department must transfer any unexpended funds appropriated for EFA Transition to the EFA for disbursement to districts per the formula.</w:t>
      </w:r>
    </w:p>
    <w:p w:rsidR="007F07A9" w:rsidRPr="00F100EC"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46D23">
        <w:rPr>
          <w:rFonts w:cs="Times New Roman"/>
          <w:color w:val="auto"/>
          <w:szCs w:val="22"/>
        </w:rPr>
        <w:tab/>
      </w:r>
      <w:r w:rsidRPr="00746D23">
        <w:rPr>
          <w:rFonts w:cs="Times New Roman"/>
          <w:b/>
          <w:color w:val="auto"/>
          <w:szCs w:val="22"/>
        </w:rPr>
        <w:t>1.79.</w:t>
      </w:r>
      <w:r w:rsidRPr="00746D23">
        <w:rPr>
          <w:rFonts w:cs="Times New Roman"/>
          <w:color w:val="auto"/>
          <w:szCs w:val="22"/>
        </w:rPr>
        <w:tab/>
        <w:t xml:space="preserve">(SDE: CDEPP Unexpended Funds)  </w:t>
      </w:r>
      <w:r w:rsidRPr="00F100EC">
        <w:rPr>
          <w:rFonts w:cs="Times New Roman"/>
          <w:strike/>
          <w:color w:val="auto"/>
          <w:szCs w:val="22"/>
        </w:rPr>
        <w:t>For Fiscal Year 2015-16, the Office of First Steps to School Readiness is directed 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7F07A9" w:rsidRPr="00F100EC"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100EC">
        <w:rPr>
          <w:rFonts w:cs="Times New Roman"/>
          <w:strike/>
          <w:color w:val="auto"/>
          <w:szCs w:val="22"/>
        </w:rPr>
        <w:tab/>
        <w:t>By August 1, the Office of First Steps is directed to allocate any unexpended CDEPP funds from the prior fiscal year and any CDEPP funds carried forward</w:t>
      </w:r>
      <w:r w:rsidRPr="00F100EC">
        <w:rPr>
          <w:rFonts w:cs="Times New Roman"/>
          <w:b/>
          <w:strike/>
          <w:color w:val="auto"/>
          <w:szCs w:val="22"/>
        </w:rPr>
        <w:t xml:space="preserve"> </w:t>
      </w:r>
      <w:r w:rsidRPr="00F100EC">
        <w:rPr>
          <w:rFonts w:cs="Times New Roman"/>
          <w:strike/>
          <w:color w:val="auto"/>
          <w:szCs w:val="22"/>
        </w:rPr>
        <w:t>from prior fiscal years that were transferred to the restricted account for the purposes:</w:t>
      </w:r>
    </w:p>
    <w:p w:rsidR="007F07A9" w:rsidRPr="00F100EC"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100EC">
        <w:rPr>
          <w:rFonts w:cs="Times New Roman"/>
          <w:strike/>
          <w:color w:val="auto"/>
          <w:szCs w:val="22"/>
        </w:rPr>
        <w:tab/>
      </w:r>
      <w:r w:rsidRPr="00F100EC">
        <w:rPr>
          <w:rFonts w:cs="Times New Roman"/>
          <w:strike/>
          <w:color w:val="auto"/>
          <w:szCs w:val="22"/>
        </w:rPr>
        <w:tab/>
        <w:t>1.</w:t>
      </w:r>
      <w:r w:rsidRPr="00F100EC">
        <w:rPr>
          <w:rFonts w:cs="Times New Roman"/>
          <w:strike/>
          <w:color w:val="auto"/>
          <w:szCs w:val="22"/>
        </w:rPr>
        <w:tab/>
        <w:t>Department of Education - $4,250,000 for full-day 4K; and</w:t>
      </w:r>
    </w:p>
    <w:p w:rsidR="007F07A9" w:rsidRPr="00F100EC"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100EC">
        <w:rPr>
          <w:rFonts w:cs="Times New Roman"/>
          <w:strike/>
          <w:color w:val="auto"/>
          <w:szCs w:val="22"/>
        </w:rPr>
        <w:tab/>
      </w:r>
      <w:r w:rsidRPr="00F100EC">
        <w:rPr>
          <w:rFonts w:cs="Times New Roman"/>
          <w:strike/>
          <w:color w:val="auto"/>
          <w:szCs w:val="22"/>
        </w:rPr>
        <w:tab/>
        <w:t>2.</w:t>
      </w:r>
      <w:r w:rsidRPr="00F100EC">
        <w:rPr>
          <w:rFonts w:cs="Times New Roman"/>
          <w:strike/>
          <w:color w:val="auto"/>
          <w:szCs w:val="22"/>
        </w:rPr>
        <w:tab/>
        <w:t>Education Oversight Committee - $2,000,000 for the South Carolina Community Block Grants for Education Pilot Program.</w:t>
      </w:r>
    </w:p>
    <w:p w:rsidR="007F07A9" w:rsidRPr="00F100EC"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100EC">
        <w:rPr>
          <w:rFonts w:cs="Times New Roman"/>
          <w:strike/>
          <w:color w:val="auto"/>
          <w:szCs w:val="22"/>
        </w:rPr>
        <w:tab/>
        <w:t>If carry forward funds are less than the amounts appropriated, funding for the items listed herein shall be reduced on a pro rata basis.</w:t>
      </w:r>
    </w:p>
    <w:p w:rsidR="007F07A9" w:rsidRPr="00F100EC"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100EC">
        <w:rPr>
          <w:rFonts w:cs="Times New Roman"/>
          <w:strike/>
          <w:color w:val="auto"/>
          <w:szCs w:val="22"/>
        </w:rPr>
        <w:tab/>
        <w:t>If any funds are remaining, they shall be transferred to the Department of Education to be expended only on full day 4K.</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80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Literacy Initiatives</w:t>
      </w:r>
      <w:proofErr w:type="gramStart"/>
      <w:r w:rsidRPr="00A043D0">
        <w:rPr>
          <w:rFonts w:cs="Times New Roman"/>
          <w:color w:val="auto"/>
          <w:szCs w:val="22"/>
        </w:rPr>
        <w:t>)  In</w:t>
      </w:r>
      <w:proofErr w:type="gramEnd"/>
      <w:r w:rsidRPr="00A043D0">
        <w:rPr>
          <w:rFonts w:cs="Times New Roman"/>
          <w:color w:val="auto"/>
          <w:szCs w:val="22"/>
        </w:rPr>
        <w:t xml:space="preserve">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81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7F07A9" w:rsidRPr="00F100EC"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46D23">
        <w:rPr>
          <w:rFonts w:cs="Times New Roman"/>
          <w:color w:val="auto"/>
          <w:szCs w:val="22"/>
        </w:rPr>
        <w:tab/>
      </w:r>
      <w:r w:rsidRPr="00746D23">
        <w:rPr>
          <w:rFonts w:cs="Times New Roman"/>
          <w:b/>
          <w:color w:val="auto"/>
          <w:szCs w:val="22"/>
        </w:rPr>
        <w:t>1.82.</w:t>
      </w:r>
      <w:r w:rsidRPr="00746D23">
        <w:rPr>
          <w:rFonts w:cs="Times New Roman"/>
          <w:color w:val="auto"/>
          <w:szCs w:val="22"/>
        </w:rPr>
        <w:tab/>
        <w:t xml:space="preserve">(SDE: First Steps Accountability)  </w:t>
      </w:r>
      <w:r w:rsidRPr="00F100EC">
        <w:rPr>
          <w:rFonts w:cs="Times New Roman"/>
          <w:strike/>
          <w:color w:val="auto"/>
          <w:szCs w:val="22"/>
        </w:rPr>
        <w:t xml:space="preserve">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office was scored as being low performing.  The report must include a statement regarding whether the additional employees authorized by this act are sufficient for compliance.  The report shall also include any correspondence from the US </w:t>
      </w:r>
      <w:r w:rsidRPr="00F100EC">
        <w:rPr>
          <w:rFonts w:cs="Times New Roman"/>
          <w:strike/>
          <w:color w:val="auto"/>
          <w:szCs w:val="22"/>
        </w:rPr>
        <w:lastRenderedPageBreak/>
        <w:t xml:space="preserve">Department of Education concerning the progress made on federal compliance with OSEP state standards.  The report must be submitted no later than December 31, 2015.  From the funds appropriated for </w:t>
      </w:r>
      <w:proofErr w:type="spellStart"/>
      <w:r w:rsidRPr="00F100EC">
        <w:rPr>
          <w:rFonts w:cs="Times New Roman"/>
          <w:strike/>
          <w:color w:val="auto"/>
          <w:szCs w:val="22"/>
        </w:rPr>
        <w:t>BabyNet</w:t>
      </w:r>
      <w:proofErr w:type="spellEnd"/>
      <w:r w:rsidRPr="00F100EC">
        <w:rPr>
          <w:rFonts w:cs="Times New Roman"/>
          <w:strike/>
          <w:color w:val="auto"/>
          <w:szCs w:val="22"/>
        </w:rPr>
        <w:t>, the Office of First Steps to School Readiness may expend the funds necessary to meet the requirements of this proviso.</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46D23">
        <w:rPr>
          <w:rFonts w:cs="Times New Roman"/>
          <w:color w:val="auto"/>
          <w:szCs w:val="22"/>
        </w:rPr>
        <w:tab/>
      </w:r>
      <w:r w:rsidRPr="00746D23">
        <w:rPr>
          <w:rFonts w:cs="Times New Roman"/>
          <w:b/>
          <w:color w:val="auto"/>
          <w:szCs w:val="22"/>
        </w:rPr>
        <w:t>1.83.</w:t>
      </w:r>
      <w:r w:rsidRPr="00746D23">
        <w:rPr>
          <w:rFonts w:cs="Times New Roman"/>
          <w:color w:val="auto"/>
          <w:szCs w:val="22"/>
        </w:rPr>
        <w:tab/>
        <w:t xml:space="preserve">(SDE: Health Education Materials)  </w:t>
      </w:r>
      <w:r w:rsidRPr="00F100EC">
        <w:rPr>
          <w:rFonts w:cs="Times New Roman"/>
          <w:strike/>
          <w:color w:val="auto"/>
          <w:szCs w:val="22"/>
        </w:rPr>
        <w:t>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XIV - Student Health and Fitness Act until the department</w:t>
      </w:r>
      <w:r w:rsidRPr="00A043D0">
        <w:rPr>
          <w:rFonts w:cs="Times New Roman"/>
          <w:color w:val="auto"/>
          <w:szCs w:val="22"/>
        </w:rPr>
        <w:t xml:space="preserve"> determines the district is in compliance.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w:t>
      </w:r>
      <w:r>
        <w:rPr>
          <w:rFonts w:cs="Times New Roman"/>
          <w:b/>
          <w:color w:val="auto"/>
          <w:szCs w:val="22"/>
        </w:rPr>
        <w:t>84</w:t>
      </w:r>
      <w:r w:rsidRPr="00A043D0">
        <w:rPr>
          <w:rFonts w:cs="Times New Roman"/>
          <w:b/>
          <w:color w:val="auto"/>
          <w:szCs w:val="22"/>
        </w:rPr>
        <w:t>.</w:t>
      </w:r>
      <w:r w:rsidRPr="00A043D0">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7F07A9" w:rsidRPr="00A043D0"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w:t>
      </w:r>
      <w:r>
        <w:rPr>
          <w:rFonts w:cs="Times New Roman"/>
          <w:b/>
          <w:color w:val="auto"/>
          <w:szCs w:val="22"/>
        </w:rPr>
        <w:t>85</w:t>
      </w:r>
      <w:r w:rsidRPr="00A043D0">
        <w:rPr>
          <w:rFonts w:cs="Times New Roman"/>
          <w:b/>
          <w:color w:val="auto"/>
          <w:szCs w:val="22"/>
        </w:rPr>
        <w:t>.</w:t>
      </w:r>
      <w:r w:rsidRPr="00A043D0">
        <w:rPr>
          <w:rFonts w:cs="Times New Roman"/>
          <w:color w:val="auto"/>
          <w:szCs w:val="22"/>
        </w:rPr>
        <w:tab/>
      </w:r>
      <w:r w:rsidRPr="00A043D0">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Pr>
          <w:rFonts w:cs="Times New Roman"/>
          <w:iCs/>
          <w:color w:val="auto"/>
          <w:szCs w:val="22"/>
        </w:rPr>
        <w:t>forty-five</w:t>
      </w:r>
      <w:r w:rsidRPr="00A043D0">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tab/>
      </w:r>
      <w:r w:rsidRPr="00CF2300">
        <w:rPr>
          <w:b/>
        </w:rPr>
        <w:t>1.86.</w:t>
      </w:r>
      <w:r w:rsidRPr="00CF2300">
        <w:tab/>
        <w:t>(SDE: Educational Credit for Exceptional Needs Children</w:t>
      </w:r>
      <w:proofErr w:type="gramStart"/>
      <w:r w:rsidRPr="00CF2300">
        <w:t xml:space="preserve">)  </w:t>
      </w:r>
      <w:r w:rsidRPr="00CF2300">
        <w:rPr>
          <w:color w:val="000000" w:themeColor="text1"/>
        </w:rPr>
        <w:t>(</w:t>
      </w:r>
      <w:proofErr w:type="gramEnd"/>
      <w:r w:rsidRPr="00CF2300">
        <w:rPr>
          <w:color w:val="000000" w:themeColor="text1"/>
        </w:rPr>
        <w:t>A)</w:t>
      </w:r>
      <w:r>
        <w:rPr>
          <w:color w:val="000000" w:themeColor="text1"/>
        </w:rPr>
        <w:t xml:space="preserve">  </w:t>
      </w:r>
      <w:r w:rsidRPr="00CF2300">
        <w:rPr>
          <w:color w:val="000000" w:themeColor="text1"/>
        </w:rPr>
        <w:t>As used in this proviso:</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t>(1)</w:t>
      </w:r>
      <w:r w:rsidRPr="000B047F">
        <w:rPr>
          <w:color w:val="000000" w:themeColor="text1"/>
        </w:rPr>
        <w:tab/>
        <w:t xml:space="preserve">“Eligible school” means </w:t>
      </w:r>
      <w:proofErr w:type="gramStart"/>
      <w:r w:rsidRPr="000B047F">
        <w:rPr>
          <w:color w:val="000000" w:themeColor="text1"/>
        </w:rPr>
        <w:t>an</w:t>
      </w:r>
      <w:proofErr w:type="gramEnd"/>
      <w:r w:rsidRPr="000B047F">
        <w:rPr>
          <w:color w:val="000000" w:themeColor="text1"/>
        </w:rPr>
        <w:t xml:space="preserve"> independent school including those religious in nature, other than a public school, at which the compulsory attendance requirements of Section 59</w:t>
      </w:r>
      <w:r w:rsidRPr="000B047F">
        <w:rPr>
          <w:color w:val="000000" w:themeColor="text1"/>
        </w:rPr>
        <w:noBreakHyphen/>
        <w:t>65</w:t>
      </w:r>
      <w:r w:rsidRPr="000B047F">
        <w:rPr>
          <w:color w:val="000000" w:themeColor="text1"/>
        </w:rPr>
        <w:noBreakHyphen/>
        <w:t>10 may be met, that:</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Pr>
          <w:color w:val="000000" w:themeColor="text1"/>
        </w:rPr>
        <w:tab/>
      </w:r>
      <w:r w:rsidRPr="000B047F">
        <w:rPr>
          <w:color w:val="000000" w:themeColor="text1"/>
        </w:rPr>
        <w:tab/>
      </w:r>
      <w:r w:rsidRPr="000B047F">
        <w:rPr>
          <w:color w:val="000000" w:themeColor="text1"/>
        </w:rPr>
        <w:tab/>
        <w:t>(</w:t>
      </w:r>
      <w:proofErr w:type="gramStart"/>
      <w:r w:rsidRPr="000B047F">
        <w:rPr>
          <w:color w:val="000000" w:themeColor="text1"/>
        </w:rPr>
        <w:t>a</w:t>
      </w:r>
      <w:proofErr w:type="gramEnd"/>
      <w:r w:rsidRPr="000B047F">
        <w:rPr>
          <w:color w:val="000000" w:themeColor="text1"/>
        </w:rPr>
        <w:t>)</w:t>
      </w:r>
      <w:r w:rsidRPr="000B047F">
        <w:rPr>
          <w:color w:val="000000" w:themeColor="text1"/>
        </w:rPr>
        <w:tab/>
        <w:t>offers a general education to primary or secondary school students;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(b)</w:t>
      </w:r>
      <w:r w:rsidRPr="000B047F">
        <w:rPr>
          <w:color w:val="000000" w:themeColor="text1"/>
        </w:rPr>
        <w:tab/>
      </w:r>
      <w:proofErr w:type="gramStart"/>
      <w:r w:rsidRPr="000B047F">
        <w:rPr>
          <w:color w:val="000000" w:themeColor="text1"/>
        </w:rPr>
        <w:t>does</w:t>
      </w:r>
      <w:proofErr w:type="gramEnd"/>
      <w:r w:rsidRPr="000B047F">
        <w:rPr>
          <w:color w:val="000000" w:themeColor="text1"/>
        </w:rPr>
        <w:t xml:space="preserve"> not discriminate on the basis of race, color, or national origin;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w:t>
      </w:r>
      <w:proofErr w:type="gramStart"/>
      <w:r w:rsidRPr="000B047F">
        <w:rPr>
          <w:color w:val="000000" w:themeColor="text1"/>
        </w:rPr>
        <w:t>c</w:t>
      </w:r>
      <w:proofErr w:type="gramEnd"/>
      <w:r w:rsidRPr="000B047F">
        <w:rPr>
          <w:color w:val="000000" w:themeColor="text1"/>
        </w:rPr>
        <w:t>)</w:t>
      </w:r>
      <w:r w:rsidRPr="000B047F">
        <w:rPr>
          <w:color w:val="000000" w:themeColor="text1"/>
        </w:rPr>
        <w:tab/>
        <w:t>is located in this State;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(d)</w:t>
      </w:r>
      <w:r w:rsidRPr="000B047F">
        <w:rPr>
          <w:color w:val="000000" w:themeColor="text1"/>
        </w:rPr>
        <w:tab/>
        <w:t>has an educational curriculum that includes courses set forth in the state</w:t>
      </w:r>
      <w:r w:rsidRPr="000B047F">
        <w:rPr>
          <w:rFonts w:cs="Times New Roman"/>
          <w:color w:val="000000" w:themeColor="text1"/>
        </w:rPr>
        <w:t>’</w:t>
      </w:r>
      <w:r w:rsidRPr="000B047F">
        <w:rPr>
          <w:color w:val="000000" w:themeColor="text1"/>
        </w:rPr>
        <w:t>s diploma requirements and where the students attending are administered national achievement or state standardized tests, or both, at progressive grade levels to determine student progress;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(e)</w:t>
      </w:r>
      <w:r w:rsidRPr="000B047F">
        <w:rPr>
          <w:color w:val="000000" w:themeColor="text1"/>
        </w:rPr>
        <w:tab/>
      </w:r>
      <w:proofErr w:type="gramStart"/>
      <w:r w:rsidRPr="000B047F">
        <w:rPr>
          <w:color w:val="000000" w:themeColor="text1"/>
        </w:rPr>
        <w:t>has</w:t>
      </w:r>
      <w:proofErr w:type="gramEnd"/>
      <w:r w:rsidRPr="000B047F">
        <w:rPr>
          <w:color w:val="000000" w:themeColor="text1"/>
        </w:rPr>
        <w:t xml:space="preserve"> school facilities that are subject to applicable federal, state, and local laws; and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(f)</w:t>
      </w:r>
      <w:r w:rsidRPr="000B047F">
        <w:rPr>
          <w:color w:val="000000" w:themeColor="text1"/>
        </w:rPr>
        <w:tab/>
      </w:r>
      <w:proofErr w:type="gramStart"/>
      <w:r w:rsidRPr="000B047F">
        <w:rPr>
          <w:color w:val="000000" w:themeColor="text1"/>
        </w:rPr>
        <w:t>is</w:t>
      </w:r>
      <w:proofErr w:type="gramEnd"/>
      <w:r w:rsidRPr="000B047F">
        <w:rPr>
          <w:color w:val="000000" w:themeColor="text1"/>
        </w:rPr>
        <w:t xml:space="preserve"> a member in good standing of the Southern Association of Colleges and Schools, the South Carolina Association of Christian Schools, or the South Carolina Independent Schools Association.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t>(2)</w:t>
      </w:r>
      <w:r w:rsidRPr="000B047F">
        <w:rPr>
          <w:color w:val="000000" w:themeColor="text1"/>
        </w:rPr>
        <w:tab/>
        <w:t>“Exceptional needs child” means a child:</w:t>
      </w:r>
    </w:p>
    <w:p w:rsidR="007F07A9" w:rsidRPr="000B047F" w:rsidRDefault="007F07A9" w:rsidP="00267C15">
      <w:pPr>
        <w:tabs>
          <w:tab w:val="left" w:pos="216"/>
          <w:tab w:val="left" w:pos="432"/>
          <w:tab w:val="left" w:pos="648"/>
          <w:tab w:val="left" w:pos="864"/>
          <w:tab w:val="left" w:pos="1080"/>
          <w:tab w:val="left" w:pos="1296"/>
          <w:tab w:val="left" w:pos="1512"/>
          <w:tab w:val="left" w:pos="1710"/>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lastRenderedPageBreak/>
        <w:tab/>
      </w:r>
      <w:r>
        <w:rPr>
          <w:color w:val="000000" w:themeColor="text1"/>
        </w:rPr>
        <w:tab/>
      </w:r>
      <w:r>
        <w:rPr>
          <w:color w:val="000000" w:themeColor="text1"/>
        </w:rPr>
        <w:tab/>
      </w:r>
      <w:r w:rsidRPr="000B047F">
        <w:rPr>
          <w:color w:val="000000" w:themeColor="text1"/>
        </w:rPr>
        <w:tab/>
      </w:r>
      <w:r w:rsidRPr="000B047F">
        <w:rPr>
          <w:color w:val="000000" w:themeColor="text1"/>
        </w:rPr>
        <w:tab/>
        <w:t>(a)</w:t>
      </w:r>
      <w:r>
        <w:rPr>
          <w:color w:val="000000" w:themeColor="text1"/>
        </w:rPr>
        <w:tab/>
      </w:r>
      <w:r w:rsidRPr="000B047F">
        <w:rPr>
          <w:color w:val="000000" w:themeColor="text1"/>
        </w:rPr>
        <w:t>(</w:t>
      </w:r>
      <w:proofErr w:type="spellStart"/>
      <w:proofErr w:type="gramStart"/>
      <w:r w:rsidRPr="000B047F">
        <w:rPr>
          <w:color w:val="000000" w:themeColor="text1"/>
        </w:rPr>
        <w:t>i</w:t>
      </w:r>
      <w:proofErr w:type="spellEnd"/>
      <w:proofErr w:type="gramEnd"/>
      <w:r w:rsidRPr="000B047F">
        <w:rPr>
          <w:color w:val="000000" w:themeColor="text1"/>
        </w:rPr>
        <w:t>)</w:t>
      </w:r>
      <w:r w:rsidRPr="000B047F">
        <w:rPr>
          <w:color w:val="000000" w:themeColor="text1"/>
        </w:rPr>
        <w:tab/>
        <w:t>who has been evaluated in accordance with this state</w:t>
      </w:r>
      <w:r w:rsidRPr="000B047F">
        <w:rPr>
          <w:rFonts w:cs="Times New Roman"/>
          <w:color w:val="000000" w:themeColor="text1"/>
        </w:rPr>
        <w:t>’</w:t>
      </w:r>
      <w:r w:rsidRPr="000B047F">
        <w:rPr>
          <w:color w:val="000000" w:themeColor="text1"/>
        </w:rPr>
        <w:t xml:space="preserve">s evaluation criteria, as set forth in S.C. Code Ann. </w:t>
      </w:r>
      <w:proofErr w:type="spellStart"/>
      <w:r w:rsidRPr="000B047F">
        <w:rPr>
          <w:color w:val="000000" w:themeColor="text1"/>
        </w:rPr>
        <w:t>Regs</w:t>
      </w:r>
      <w:proofErr w:type="spellEnd"/>
      <w:r w:rsidRPr="000B047F">
        <w:rPr>
          <w:color w:val="000000" w:themeColor="text1"/>
        </w:rPr>
        <w:t>. 43</w:t>
      </w:r>
      <w:r w:rsidRPr="000B047F">
        <w:rPr>
          <w:color w:val="000000" w:themeColor="text1"/>
        </w:rPr>
        <w:noBreakHyphen/>
        <w:t>243.1, and determined eligible as a child with a disability who needs special education and related services, in accordance with the requirements of Section 300.8 of the Individuals with Disabilities Education Act; or</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(ii)</w:t>
      </w:r>
      <w:r w:rsidRPr="000B047F">
        <w:rPr>
          <w:color w:val="000000" w:themeColor="text1"/>
        </w:rPr>
        <w:tab/>
        <w:t>who has been diagnosed within the last three years by a licensed speech</w:t>
      </w:r>
      <w:r w:rsidRPr="000B047F">
        <w:rPr>
          <w:color w:val="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0B047F">
        <w:rPr>
          <w:rFonts w:cs="Times New Roman"/>
          <w:color w:val="000000" w:themeColor="text1"/>
        </w:rPr>
        <w:t>’</w:t>
      </w:r>
      <w:r w:rsidRPr="000B047F">
        <w:rPr>
          <w:color w:val="000000" w:themeColor="text1"/>
        </w:rPr>
        <w:t>s ability to learn and succeed in school without specialized instructional and associated supports and services tailored to the child</w:t>
      </w:r>
      <w:r w:rsidRPr="000B047F">
        <w:rPr>
          <w:rFonts w:cs="Times New Roman"/>
          <w:color w:val="000000" w:themeColor="text1"/>
        </w:rPr>
        <w:t>’</w:t>
      </w:r>
      <w:r w:rsidRPr="000B047F">
        <w:rPr>
          <w:color w:val="000000" w:themeColor="text1"/>
        </w:rPr>
        <w:t>s unique needs; and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r>
      <w:r>
        <w:rPr>
          <w:color w:val="000000" w:themeColor="text1"/>
        </w:rPr>
        <w:tab/>
      </w:r>
      <w:r w:rsidRPr="000B047F">
        <w:rPr>
          <w:color w:val="000000" w:themeColor="text1"/>
        </w:rPr>
        <w:tab/>
        <w:t>(b)</w:t>
      </w:r>
      <w:r w:rsidRPr="000B047F">
        <w:rPr>
          <w:color w:val="000000" w:themeColor="text1"/>
        </w:rPr>
        <w:tab/>
      </w:r>
      <w:proofErr w:type="gramStart"/>
      <w:r w:rsidRPr="000B047F">
        <w:rPr>
          <w:color w:val="000000" w:themeColor="text1"/>
        </w:rPr>
        <w:t>the</w:t>
      </w:r>
      <w:proofErr w:type="gramEnd"/>
      <w:r w:rsidRPr="000B047F">
        <w:rPr>
          <w:color w:val="000000" w:themeColor="text1"/>
        </w:rPr>
        <w:t xml:space="preserve"> child</w:t>
      </w:r>
      <w:r w:rsidRPr="000B047F">
        <w:rPr>
          <w:rFonts w:cs="Times New Roman"/>
          <w:color w:val="000000" w:themeColor="text1"/>
        </w:rPr>
        <w:t>’</w:t>
      </w:r>
      <w:r w:rsidRPr="000B047F">
        <w:rPr>
          <w:color w:val="000000" w:themeColor="text1"/>
        </w:rPr>
        <w:t>s parents or legal guardian believes that the services provided by the school district of legal residence do not sufficiently meet the needs of the child.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t>(3)</w:t>
      </w:r>
      <w:r w:rsidRPr="000B047F">
        <w:rPr>
          <w:color w:val="000000" w:themeColor="text1"/>
        </w:rPr>
        <w:tab/>
        <w:t>“Independent school” means a school, other than a public school, at which the compulsory attendance requirements of Section 59</w:t>
      </w:r>
      <w:r w:rsidRPr="000B047F">
        <w:rPr>
          <w:color w:val="000000" w:themeColor="text1"/>
        </w:rPr>
        <w:noBreakHyphen/>
        <w:t>65</w:t>
      </w:r>
      <w:r w:rsidRPr="000B047F">
        <w:rPr>
          <w:color w:val="000000" w:themeColor="text1"/>
        </w:rPr>
        <w:noBreakHyphen/>
        <w:t>10 may be met and that does not discriminate based on the grounds of race, color, religion, or national origin.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t>(4)</w:t>
      </w:r>
      <w:r w:rsidRPr="000B047F">
        <w:rPr>
          <w:color w:val="000000" w:themeColor="text1"/>
        </w:rPr>
        <w:tab/>
        <w:t>“Nonprofit scholarship funding organization” means a charitable organization that:</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Pr>
          <w:color w:val="000000" w:themeColor="text1"/>
        </w:rPr>
        <w:tab/>
      </w:r>
      <w:r w:rsidRPr="000B047F">
        <w:rPr>
          <w:color w:val="000000" w:themeColor="text1"/>
        </w:rPr>
        <w:tab/>
        <w:t>(a)</w:t>
      </w:r>
      <w:r w:rsidRPr="000B047F">
        <w:rPr>
          <w:color w:val="000000" w:themeColor="text1"/>
        </w:rPr>
        <w:tab/>
        <w:t>is exempt from federal tax pursuant to Section 501(a) of the Internal Revenue Code by being listed as an exempt organization in Section 501(c)(3) of the code;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Pr>
          <w:color w:val="000000" w:themeColor="text1"/>
        </w:rPr>
        <w:tab/>
      </w:r>
      <w:r w:rsidRPr="000B047F">
        <w:rPr>
          <w:color w:val="000000" w:themeColor="text1"/>
        </w:rPr>
        <w:tab/>
      </w:r>
      <w:r w:rsidRPr="000B047F">
        <w:rPr>
          <w:color w:val="000000" w:themeColor="text1"/>
        </w:rPr>
        <w:tab/>
        <w:t>(b)</w:t>
      </w:r>
      <w:r w:rsidRPr="000B047F">
        <w:rPr>
          <w:color w:val="000000" w:themeColor="text1"/>
        </w:rPr>
        <w:tab/>
        <w:t>allocates, after its first year of operation, at least ninety</w:t>
      </w:r>
      <w:r w:rsidRPr="000B047F">
        <w:rPr>
          <w:color w:val="000000" w:themeColor="text1"/>
        </w:rPr>
        <w:noBreakHyphen/>
        <w:t>seven percent of its annual contributions and gross revenue received during a particular year to provide grants for tuition to children enrolled in an eligible school meeting the criteria of this proviso, and incurs administrative expenses annually, after its first year of operation, of not more than three percent nor more than $200,000 in the aggregate, whichever is less, of its annual contributions and revenue for a particular year to cover operational costs;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r>
      <w:r>
        <w:rPr>
          <w:color w:val="000000" w:themeColor="text1"/>
        </w:rPr>
        <w:tab/>
      </w:r>
      <w:r w:rsidRPr="000B047F">
        <w:rPr>
          <w:color w:val="000000" w:themeColor="text1"/>
        </w:rPr>
        <w:tab/>
        <w:t>(</w:t>
      </w:r>
      <w:proofErr w:type="gramStart"/>
      <w:r w:rsidRPr="000B047F">
        <w:rPr>
          <w:color w:val="000000" w:themeColor="text1"/>
        </w:rPr>
        <w:t>c</w:t>
      </w:r>
      <w:proofErr w:type="gramEnd"/>
      <w:r w:rsidRPr="000B047F">
        <w:rPr>
          <w:color w:val="000000" w:themeColor="text1"/>
        </w:rPr>
        <w:t>)</w:t>
      </w:r>
      <w:r w:rsidRPr="000B047F">
        <w:rPr>
          <w:color w:val="000000" w:themeColor="text1"/>
        </w:rPr>
        <w:tab/>
        <w:t>allocates all of its funds used for grants on an annual basis to children who are exceptional needs students;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r>
      <w:r>
        <w:rPr>
          <w:color w:val="000000" w:themeColor="text1"/>
        </w:rPr>
        <w:tab/>
      </w:r>
      <w:r w:rsidRPr="000B047F">
        <w:rPr>
          <w:color w:val="000000" w:themeColor="text1"/>
        </w:rPr>
        <w:tab/>
        <w:t>(d)</w:t>
      </w:r>
      <w:r w:rsidRPr="000B047F">
        <w:rPr>
          <w:color w:val="000000" w:themeColor="text1"/>
        </w:rPr>
        <w:tab/>
        <w:t>does not provide grants solely for the benefit of one school, and if the department determines that the nonprofit scholarship funding organization is providing grants to one particular school, the tax credit allowed by this proviso may be disallowed;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Pr>
          <w:color w:val="000000" w:themeColor="text1"/>
        </w:rPr>
        <w:tab/>
      </w:r>
      <w:r w:rsidRPr="000B047F">
        <w:rPr>
          <w:color w:val="000000" w:themeColor="text1"/>
        </w:rPr>
        <w:tab/>
      </w:r>
      <w:r w:rsidRPr="000B047F">
        <w:rPr>
          <w:color w:val="000000" w:themeColor="text1"/>
        </w:rPr>
        <w:tab/>
        <w:t>(e)</w:t>
      </w:r>
      <w:r w:rsidRPr="000B047F">
        <w:rPr>
          <w:color w:val="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r>
      <w:r>
        <w:rPr>
          <w:color w:val="000000" w:themeColor="text1"/>
        </w:rPr>
        <w:tab/>
      </w:r>
      <w:r w:rsidRPr="000B047F">
        <w:rPr>
          <w:color w:val="000000" w:themeColor="text1"/>
        </w:rPr>
        <w:tab/>
        <w:t>(f)</w:t>
      </w:r>
      <w:r w:rsidRPr="000B047F">
        <w:rPr>
          <w:color w:val="000000" w:themeColor="text1"/>
        </w:rPr>
        <w:tab/>
      </w:r>
      <w:proofErr w:type="gramStart"/>
      <w:r w:rsidRPr="000B047F">
        <w:rPr>
          <w:color w:val="000000" w:themeColor="text1"/>
        </w:rPr>
        <w:t>does</w:t>
      </w:r>
      <w:proofErr w:type="gramEnd"/>
      <w:r w:rsidRPr="000B047F">
        <w:rPr>
          <w:color w:val="000000" w:themeColor="text1"/>
        </w:rPr>
        <w:t xml:space="preserve"> not have as a member of its governing board or an employee, volunteer, contractor, consultant, or fundraiser who has been convicted of a felony;</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r>
      <w:r>
        <w:rPr>
          <w:color w:val="000000" w:themeColor="text1"/>
        </w:rPr>
        <w:tab/>
      </w:r>
      <w:r w:rsidRPr="000B047F">
        <w:rPr>
          <w:color w:val="000000" w:themeColor="text1"/>
        </w:rPr>
        <w:tab/>
        <w:t>(g)</w:t>
      </w:r>
      <w:r w:rsidRPr="000B047F">
        <w:rPr>
          <w:color w:val="000000" w:themeColor="text1"/>
        </w:rPr>
        <w:tab/>
        <w:t>does not release personally identifiable information pertaining to students or donors or use information collected about donors, students or schools for financial gain; and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r>
      <w:r>
        <w:rPr>
          <w:color w:val="000000" w:themeColor="text1"/>
        </w:rPr>
        <w:tab/>
      </w:r>
      <w:r w:rsidRPr="000B047F">
        <w:rPr>
          <w:color w:val="000000" w:themeColor="text1"/>
        </w:rPr>
        <w:tab/>
        <w:t>(h)</w:t>
      </w:r>
      <w:r w:rsidRPr="000B047F">
        <w:rPr>
          <w:color w:val="000000" w:themeColor="text1"/>
        </w:rPr>
        <w:tab/>
      </w:r>
      <w:proofErr w:type="gramStart"/>
      <w:r w:rsidRPr="000B047F">
        <w:rPr>
          <w:color w:val="000000" w:themeColor="text1"/>
        </w:rPr>
        <w:t>must</w:t>
      </w:r>
      <w:proofErr w:type="gramEnd"/>
      <w:r w:rsidRPr="000B047F">
        <w:rPr>
          <w:color w:val="000000" w:themeColor="text1"/>
        </w:rPr>
        <w:t xml:space="preserve"> not place conditions on schools enrolling students receiving scholarships to limit the ability of the schools to enroll students accepting grants from other nonprofit scholarship funding organizations.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(5)</w:t>
      </w:r>
      <w:r w:rsidRPr="000B047F">
        <w:rPr>
          <w:color w:val="000000" w:themeColor="text1"/>
        </w:rPr>
        <w:tab/>
        <w:t>“Parent” means the natural or adoptive parent or legal guardian of a child.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(6)</w:t>
      </w:r>
      <w:r w:rsidRPr="000B047F">
        <w:rPr>
          <w:color w:val="000000" w:themeColor="text1"/>
        </w:rPr>
        <w:tab/>
        <w:t>“Person” means an individual, partnership, corporation, or other similar entity.</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(7)</w:t>
      </w:r>
      <w:r w:rsidRPr="000B047F">
        <w:rPr>
          <w:color w:val="000000" w:themeColor="text1"/>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lastRenderedPageBreak/>
        <w:tab/>
      </w:r>
      <w:r w:rsidRPr="000B047F">
        <w:rPr>
          <w:color w:val="000000" w:themeColor="text1"/>
        </w:rPr>
        <w:tab/>
      </w:r>
      <w:r w:rsidRPr="000B047F">
        <w:rPr>
          <w:color w:val="000000" w:themeColor="text1"/>
        </w:rPr>
        <w:tab/>
        <w:t>(8)</w:t>
      </w:r>
      <w:r w:rsidRPr="000B047F">
        <w:rPr>
          <w:color w:val="000000" w:themeColor="text1"/>
        </w:rPr>
        <w:tab/>
        <w:t>“Resident public school district” means the public school district in which a student resides.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(9)</w:t>
      </w:r>
      <w:r w:rsidRPr="000B047F">
        <w:rPr>
          <w:color w:val="000000" w:themeColor="text1"/>
        </w:rPr>
        <w:tab/>
        <w:t>“Transportation” means transportation to and from school only.</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(10)</w:t>
      </w:r>
      <w:r w:rsidRPr="000B047F">
        <w:rPr>
          <w:color w:val="000000" w:themeColor="text1"/>
        </w:rPr>
        <w:tab/>
        <w:t>“Tuition” means the total amount of money charged for the cost of a qualifying student to attend an independent school including, but not limited to, fees for attending the school, textbook fees, and school</w:t>
      </w:r>
      <w:r w:rsidRPr="000B047F">
        <w:rPr>
          <w:color w:val="000000" w:themeColor="text1"/>
        </w:rPr>
        <w:noBreakHyphen/>
        <w:t>related transportation.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(11)</w:t>
      </w:r>
      <w:r w:rsidRPr="000B047F">
        <w:rPr>
          <w:color w:val="000000" w:themeColor="text1"/>
        </w:rPr>
        <w:tab/>
        <w:t>“Department” means the Department of Revenue.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t>(B)</w:t>
      </w:r>
      <w:r>
        <w:rPr>
          <w:color w:val="000000" w:themeColor="text1"/>
        </w:rPr>
        <w:tab/>
      </w:r>
      <w:r w:rsidRPr="000B047F">
        <w:rPr>
          <w:color w:val="000000" w:themeColor="text1"/>
        </w:rPr>
        <w:t>(1)</w:t>
      </w:r>
      <w:r w:rsidRPr="000B047F">
        <w:rPr>
          <w:color w:val="000000" w:themeColor="text1"/>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(a)</w:t>
      </w:r>
      <w:r w:rsidRPr="000B047F">
        <w:rPr>
          <w:color w:val="000000" w:themeColor="text1"/>
        </w:rPr>
        <w:tab/>
        <w:t>the contribution is used to provide grants for tuition to exceptional needs children enrolled in eligible schools who qualify for these grants under the provisions of this proviso; and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(b)</w:t>
      </w:r>
      <w:r w:rsidRPr="000B047F">
        <w:rPr>
          <w:color w:val="000000" w:themeColor="text1"/>
        </w:rPr>
        <w:tab/>
      </w:r>
      <w:proofErr w:type="gramStart"/>
      <w:r w:rsidRPr="000B047F">
        <w:rPr>
          <w:color w:val="000000" w:themeColor="text1"/>
        </w:rPr>
        <w:t>the</w:t>
      </w:r>
      <w:proofErr w:type="gramEnd"/>
      <w:r w:rsidRPr="000B047F">
        <w:rPr>
          <w:color w:val="000000" w:themeColor="text1"/>
        </w:rPr>
        <w:t xml:space="preserve"> person does not designate a specific child or school as the beneficiary of the contribution.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(2)</w:t>
      </w:r>
      <w:r w:rsidRPr="000B047F">
        <w:rPr>
          <w:color w:val="000000" w:themeColor="text1"/>
        </w:rPr>
        <w:tab/>
        <w:t xml:space="preserve">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The cumulative maximum total for credits authorized by this </w:t>
      </w:r>
      <w:proofErr w:type="spellStart"/>
      <w:r w:rsidRPr="000B047F">
        <w:rPr>
          <w:color w:val="000000" w:themeColor="text1"/>
        </w:rPr>
        <w:t>subitem</w:t>
      </w:r>
      <w:proofErr w:type="spellEnd"/>
      <w:r w:rsidRPr="000B047F">
        <w:rPr>
          <w:color w:val="000000" w:themeColor="text1"/>
        </w:rPr>
        <w:t xml:space="preserve"> may not exceed four million dollars.  However, if a child within the care and custody of an individual receives a tuition scholarship from a nonprofit scholarship funding organization, then the individual only may claim a credit equal to the difference of ten thousand dollars or the cost of tuition, whichever is lower, and the amount of the scholarship.</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t>(C)</w:t>
      </w:r>
      <w:r w:rsidRPr="000B047F">
        <w:rPr>
          <w:color w:val="000000" w:themeColor="text1"/>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0B047F">
        <w:rPr>
          <w:rFonts w:cs="Times New Roman"/>
          <w:color w:val="000000" w:themeColor="text1"/>
        </w:rPr>
        <w:t>’</w:t>
      </w:r>
      <w:r w:rsidRPr="000B047F">
        <w:rPr>
          <w:color w:val="000000" w:themeColor="text1"/>
        </w:rPr>
        <w:t>s departure.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t>(D)(1)</w:t>
      </w:r>
      <w:r>
        <w:rPr>
          <w:color w:val="000000" w:themeColor="text1"/>
        </w:rPr>
        <w:tab/>
      </w:r>
      <w:r w:rsidRPr="000B047F">
        <w:rPr>
          <w:color w:val="000000" w:themeColor="text1"/>
        </w:rPr>
        <w:t>(</w:t>
      </w:r>
      <w:proofErr w:type="gramStart"/>
      <w:r w:rsidRPr="000B047F">
        <w:rPr>
          <w:color w:val="000000" w:themeColor="text1"/>
        </w:rPr>
        <w:t>a</w:t>
      </w:r>
      <w:proofErr w:type="gramEnd"/>
      <w:r w:rsidRPr="000B047F">
        <w:rPr>
          <w:color w:val="000000" w:themeColor="text1"/>
        </w:rPr>
        <w:t>)</w:t>
      </w:r>
      <w:r w:rsidRPr="000B047F">
        <w:rPr>
          <w:color w:val="000000" w:themeColor="text1"/>
        </w:rPr>
        <w:tab/>
        <w:t>The tax credits authorized by subsection (B) may not exceed cumulatively a total of twelve million dollars for contributions made on behalf of exceptional needs students.  If the department determines that the total of such credits claimed by all taxpayers exceeds either limit amount, it shall allow credits only up to those amounts on a first come, first served basis.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(b)</w:t>
      </w:r>
      <w:r w:rsidRPr="000B047F">
        <w:rPr>
          <w:color w:val="000000" w:themeColor="text1"/>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sidRPr="000B047F">
        <w:rPr>
          <w:color w:val="000000" w:themeColor="text1"/>
        </w:rPr>
        <w:tab/>
        <w:t>(2)</w:t>
      </w:r>
      <w:r w:rsidRPr="000B047F">
        <w:rPr>
          <w:color w:val="000000" w:themeColor="text1"/>
        </w:rPr>
        <w:tab/>
        <w:t>A taxpayer may not claim more than sixty percent of their total tax liability for the year in contribution toward the tax credit authorized by subsection (B</w:t>
      </w:r>
      <w:proofErr w:type="gramStart"/>
      <w:r w:rsidRPr="000B047F">
        <w:rPr>
          <w:color w:val="000000" w:themeColor="text1"/>
        </w:rPr>
        <w:t>)(</w:t>
      </w:r>
      <w:proofErr w:type="gramEnd"/>
      <w:r w:rsidRPr="000B047F">
        <w:rPr>
          <w:color w:val="000000" w:themeColor="text1"/>
        </w:rPr>
        <w:t>1).  This credit is not refundable.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lastRenderedPageBreak/>
        <w:tab/>
      </w:r>
      <w:r w:rsidRPr="000B047F">
        <w:rPr>
          <w:color w:val="000000" w:themeColor="text1"/>
        </w:rPr>
        <w:tab/>
      </w:r>
      <w:r w:rsidRPr="000B047F">
        <w:rPr>
          <w:color w:val="000000" w:themeColor="text1"/>
        </w:rPr>
        <w:tab/>
        <w:t>(3)</w:t>
      </w:r>
      <w:r w:rsidRPr="000B047F">
        <w:rPr>
          <w:color w:val="000000" w:themeColor="text1"/>
        </w:rPr>
        <w:tab/>
        <w:t>If a taxpayer deducts the amount of the contribution on the taxpayer</w:t>
      </w:r>
      <w:r w:rsidRPr="000B047F">
        <w:rPr>
          <w:rFonts w:cs="Times New Roman"/>
          <w:color w:val="000000" w:themeColor="text1"/>
        </w:rPr>
        <w:t>’</w:t>
      </w:r>
      <w:r w:rsidRPr="000B047F">
        <w:rPr>
          <w:color w:val="000000" w:themeColor="text1"/>
        </w:rPr>
        <w:t>s federal return and claims the credit allowed by this proviso, then the taxpayer must add back the amount of the deduction for purposes of South Carolina income taxes.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sidRPr="000B047F">
        <w:rPr>
          <w:color w:val="000000" w:themeColor="text1"/>
        </w:rPr>
        <w:tab/>
        <w:t>(4)</w:t>
      </w:r>
      <w:r w:rsidRPr="000B047F">
        <w:rPr>
          <w:color w:val="000000" w:themeColor="text1"/>
        </w:rPr>
        <w:tab/>
        <w:t xml:space="preserve">The department shall prescribe the form and manner of proof required to obtain the credit authorized by subsection (B).  Also, the department shall develop a method of informing taxpayers if the credit limit is met at any time during </w:t>
      </w:r>
      <w:r w:rsidRPr="003C5198">
        <w:rPr>
          <w:color w:val="000000" w:themeColor="text1"/>
        </w:rPr>
        <w:t xml:space="preserve">Fiscal Year </w:t>
      </w:r>
      <w:r w:rsidRPr="003C5198">
        <w:rPr>
          <w:strike/>
          <w:color w:val="000000" w:themeColor="text1"/>
        </w:rPr>
        <w:t>2015</w:t>
      </w:r>
      <w:r w:rsidRPr="003C5198">
        <w:rPr>
          <w:strike/>
          <w:color w:val="000000" w:themeColor="text1"/>
        </w:rPr>
        <w:noBreakHyphen/>
        <w:t>2016</w:t>
      </w:r>
      <w:r w:rsidR="003C5198">
        <w:rPr>
          <w:color w:val="000000" w:themeColor="text1"/>
        </w:rPr>
        <w:t xml:space="preserve"> </w:t>
      </w:r>
      <w:r w:rsidR="003C5198" w:rsidRPr="003C5198">
        <w:rPr>
          <w:b/>
          <w:i/>
          <w:color w:val="000000" w:themeColor="text1"/>
          <w:u w:val="single"/>
        </w:rPr>
        <w:t>2016-2017</w:t>
      </w:r>
      <w:r w:rsidRPr="000B047F">
        <w:rPr>
          <w:color w:val="000000" w:themeColor="text1"/>
        </w:rPr>
        <w:t>.</w:t>
      </w:r>
    </w:p>
    <w:p w:rsidR="007F07A9" w:rsidRPr="003C5198"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sidRPr="000B047F">
        <w:rPr>
          <w:color w:val="000000" w:themeColor="text1"/>
        </w:rPr>
        <w:tab/>
        <w:t>(5)</w:t>
      </w:r>
      <w:r w:rsidRPr="000B047F">
        <w:rPr>
          <w:color w:val="000000" w:themeColor="text1"/>
        </w:rPr>
        <w:tab/>
        <w:t xml:space="preserve">A person only may claim a credit pursuant to subsection (B) for contributions made between </w:t>
      </w:r>
      <w:r w:rsidRPr="003C5198">
        <w:rPr>
          <w:color w:val="000000" w:themeColor="text1"/>
        </w:rPr>
        <w:t xml:space="preserve">July 1, </w:t>
      </w:r>
      <w:r w:rsidRPr="003C5198">
        <w:rPr>
          <w:strike/>
          <w:color w:val="000000" w:themeColor="text1"/>
        </w:rPr>
        <w:t>2015</w:t>
      </w:r>
      <w:r w:rsidR="003C5198">
        <w:rPr>
          <w:color w:val="000000" w:themeColor="text1"/>
        </w:rPr>
        <w:t xml:space="preserve"> </w:t>
      </w:r>
      <w:r w:rsidR="003C5198" w:rsidRPr="003C5198">
        <w:rPr>
          <w:b/>
          <w:i/>
          <w:color w:val="000000" w:themeColor="text1"/>
          <w:u w:val="single"/>
        </w:rPr>
        <w:t>2016</w:t>
      </w:r>
      <w:r w:rsidRPr="003C5198">
        <w:rPr>
          <w:color w:val="000000" w:themeColor="text1"/>
        </w:rPr>
        <w:t xml:space="preserve">, and June 30, </w:t>
      </w:r>
      <w:r w:rsidRPr="003C5198">
        <w:rPr>
          <w:strike/>
          <w:color w:val="000000" w:themeColor="text1"/>
        </w:rPr>
        <w:t>2016</w:t>
      </w:r>
      <w:r w:rsidR="003C5198">
        <w:rPr>
          <w:color w:val="000000" w:themeColor="text1"/>
        </w:rPr>
        <w:t xml:space="preserve"> </w:t>
      </w:r>
      <w:r w:rsidR="003C5198" w:rsidRPr="003C5198">
        <w:rPr>
          <w:b/>
          <w:i/>
          <w:color w:val="000000" w:themeColor="text1"/>
          <w:u w:val="single"/>
        </w:rPr>
        <w:t>2017</w:t>
      </w:r>
      <w:r w:rsidRPr="003C5198">
        <w:rPr>
          <w:color w:val="000000" w:themeColor="text1"/>
        </w:rPr>
        <w:t>.</w:t>
      </w:r>
    </w:p>
    <w:p w:rsidR="007F07A9" w:rsidRPr="003C5198"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3C5198">
        <w:rPr>
          <w:color w:val="000000" w:themeColor="text1"/>
        </w:rPr>
        <w:tab/>
        <w:t>(E)</w:t>
      </w:r>
      <w:r w:rsidRPr="003C5198">
        <w:rPr>
          <w:color w:val="000000" w:themeColor="text1"/>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7F07A9" w:rsidRPr="003C5198"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3C5198">
        <w:rPr>
          <w:color w:val="000000" w:themeColor="text1"/>
        </w:rPr>
        <w:tab/>
        <w:t>(F)</w:t>
      </w:r>
      <w:r w:rsidRPr="003C5198">
        <w:rPr>
          <w:color w:val="000000" w:themeColor="text1"/>
        </w:rPr>
        <w:tab/>
        <w:t xml:space="preserve">Except as otherwise provided, </w:t>
      </w:r>
      <w:proofErr w:type="gramStart"/>
      <w:r w:rsidRPr="003C5198">
        <w:rPr>
          <w:color w:val="000000" w:themeColor="text1"/>
        </w:rPr>
        <w:t>neither the Department of Education, the Department of Revenue, nor any other state agency</w:t>
      </w:r>
      <w:proofErr w:type="gramEnd"/>
      <w:r w:rsidRPr="003C5198">
        <w:rPr>
          <w:color w:val="000000" w:themeColor="text1"/>
        </w:rPr>
        <w:t xml:space="preserve"> may regulate the educational program of an independent school that accepts students receiving scholarship grants pursuant to this proviso.</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3C5198">
        <w:rPr>
          <w:color w:val="000000" w:themeColor="text1"/>
        </w:rPr>
        <w:tab/>
        <w:t>(G)</w:t>
      </w:r>
      <w:r w:rsidRPr="003C5198">
        <w:rPr>
          <w:color w:val="000000" w:themeColor="text1"/>
        </w:rPr>
        <w:tab/>
        <w:t>(1)</w:t>
      </w:r>
      <w:r w:rsidRPr="003C5198">
        <w:rPr>
          <w:color w:val="000000" w:themeColor="text1"/>
        </w:rPr>
        <w:tab/>
        <w:t>By August 1, 2015, each independent school must apply to the Education Oversight</w:t>
      </w:r>
      <w:r w:rsidRPr="000B047F">
        <w:rPr>
          <w:color w:val="000000" w:themeColor="text1"/>
        </w:rPr>
        <w:t xml:space="preserve"> Committee to be considered an eligible institution for which it may receive contributions from a nonprofit scholarship funding organization for which the tax credit allowed by this proviso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w:t>
      </w:r>
      <w:proofErr w:type="gramStart"/>
      <w:r w:rsidRPr="000B047F">
        <w:rPr>
          <w:color w:val="000000" w:themeColor="text1"/>
        </w:rPr>
        <w:t>)(</w:t>
      </w:r>
      <w:proofErr w:type="gramEnd"/>
      <w:r w:rsidRPr="000B047F">
        <w:rPr>
          <w:color w:val="000000" w:themeColor="text1"/>
        </w:rPr>
        <w:t xml:space="preserve">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w:t>
      </w:r>
      <w:proofErr w:type="gramStart"/>
      <w:r w:rsidRPr="000B047F">
        <w:rPr>
          <w:color w:val="000000" w:themeColor="text1"/>
        </w:rPr>
        <w:t>this criteria</w:t>
      </w:r>
      <w:proofErr w:type="gramEnd"/>
      <w:r w:rsidRPr="000B047F">
        <w:rPr>
          <w:color w:val="000000" w:themeColor="text1"/>
        </w:rPr>
        <w:t>.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t>(2)</w:t>
      </w:r>
      <w:r w:rsidRPr="000B047F">
        <w:rPr>
          <w:color w:val="000000" w:themeColor="text1"/>
        </w:rPr>
        <w:tab/>
        <w:t>An independent school</w:t>
      </w:r>
      <w:r w:rsidRPr="000B047F">
        <w:rPr>
          <w:rFonts w:cs="Times New Roman"/>
          <w:color w:val="000000" w:themeColor="text1"/>
        </w:rPr>
        <w:t>’</w:t>
      </w:r>
      <w:r w:rsidRPr="000B047F">
        <w:rPr>
          <w:color w:val="000000" w:themeColor="text1"/>
        </w:rPr>
        <w:t>s application for consideration as an eligible institution must contain: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(a)</w:t>
      </w:r>
      <w:r w:rsidRPr="000B047F">
        <w:rPr>
          <w:color w:val="000000" w:themeColor="text1"/>
        </w:rPr>
        <w:tab/>
      </w:r>
      <w:proofErr w:type="gramStart"/>
      <w:r w:rsidRPr="000B047F">
        <w:rPr>
          <w:color w:val="000000" w:themeColor="text1"/>
        </w:rPr>
        <w:t>the</w:t>
      </w:r>
      <w:proofErr w:type="gramEnd"/>
      <w:r w:rsidRPr="000B047F">
        <w:rPr>
          <w:color w:val="000000" w:themeColor="text1"/>
        </w:rPr>
        <w:t xml:space="preserve"> number and total amount of grants received from each nonprofit scholarship funding organization in the preceding fiscal year;</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(b)</w:t>
      </w:r>
      <w:r w:rsidRPr="000B047F">
        <w:rPr>
          <w:color w:val="000000" w:themeColor="text1"/>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(c)</w:t>
      </w:r>
      <w:r w:rsidRPr="000B047F">
        <w:rPr>
          <w:color w:val="000000" w:themeColor="text1"/>
        </w:rPr>
        <w:tab/>
      </w:r>
      <w:proofErr w:type="gramStart"/>
      <w:r w:rsidRPr="000B047F">
        <w:rPr>
          <w:color w:val="000000" w:themeColor="text1"/>
        </w:rPr>
        <w:t>a</w:t>
      </w:r>
      <w:proofErr w:type="gramEnd"/>
      <w:r w:rsidRPr="000B047F">
        <w:rPr>
          <w:color w:val="000000" w:themeColor="text1"/>
        </w:rPr>
        <w:t xml:space="preserve"> copy of a compilation, review, or compliance audit of the organization</w:t>
      </w:r>
      <w:r w:rsidRPr="000B047F">
        <w:rPr>
          <w:rFonts w:cs="Times New Roman"/>
          <w:color w:val="000000" w:themeColor="text1"/>
        </w:rPr>
        <w:t>’</w:t>
      </w:r>
      <w:r w:rsidRPr="000B047F">
        <w:rPr>
          <w:color w:val="000000" w:themeColor="text1"/>
        </w:rPr>
        <w:t>s financial statements, conducted by a certified public accounting firm; and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(d)</w:t>
      </w:r>
      <w:r w:rsidRPr="000B047F">
        <w:rPr>
          <w:color w:val="000000" w:themeColor="text1"/>
        </w:rPr>
        <w:tab/>
        <w:t>a certification by the independent school that it meets the definition of an eligible school as that term is defined in subsection (A)(1) and that the report is true, accurate, and complete under penalty of perjury in accordance with Section 16</w:t>
      </w:r>
      <w:r w:rsidRPr="000B047F">
        <w:rPr>
          <w:color w:val="000000" w:themeColor="text1"/>
        </w:rPr>
        <w:noBreakHyphen/>
        <w:t>9</w:t>
      </w:r>
      <w:r w:rsidRPr="000B047F">
        <w:rPr>
          <w:color w:val="000000" w:themeColor="text1"/>
        </w:rPr>
        <w:noBreakHyphen/>
        <w:t>10.</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sidRPr="000B047F">
        <w:rPr>
          <w:color w:val="000000" w:themeColor="text1"/>
        </w:rPr>
        <w:t>(3)</w:t>
      </w:r>
      <w:r w:rsidRPr="000B047F">
        <w:rPr>
          <w:color w:val="000000" w:themeColor="text1"/>
        </w:rPr>
        <w:tab/>
        <w:t>Any independent school not determined to be an eligible school pursuant to the provisions of this proviso may seek review by filing a request for a contested case hearing with the Administrative Law Court in accordance with the court</w:t>
      </w:r>
      <w:r w:rsidRPr="000B047F">
        <w:rPr>
          <w:rFonts w:cs="Times New Roman"/>
          <w:color w:val="000000" w:themeColor="text1"/>
        </w:rPr>
        <w:t>’</w:t>
      </w:r>
      <w:r w:rsidRPr="000B047F">
        <w:rPr>
          <w:color w:val="000000" w:themeColor="text1"/>
        </w:rPr>
        <w:t>s rules of procedure.</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lastRenderedPageBreak/>
        <w:tab/>
      </w:r>
      <w:r w:rsidRPr="000B047F">
        <w:rPr>
          <w:color w:val="000000" w:themeColor="text1"/>
        </w:rPr>
        <w:tab/>
      </w:r>
      <w:r w:rsidRPr="000B047F">
        <w:rPr>
          <w:color w:val="000000" w:themeColor="text1"/>
        </w:rPr>
        <w:tab/>
        <w:t>(4)</w:t>
      </w:r>
      <w:r w:rsidRPr="000B047F">
        <w:rPr>
          <w:color w:val="000000" w:themeColor="text1"/>
        </w:rPr>
        <w:tab/>
        <w:t>The Education Oversight Committee, after consultation with its nine</w:t>
      </w:r>
      <w:r w:rsidRPr="000B047F">
        <w:rPr>
          <w:color w:val="000000" w:themeColor="text1"/>
        </w:rPr>
        <w:noBreakHyphen/>
        <w:t>member advisory committee, may exempt an independent school having students with exceptional needs who receive scholarship grants pursuant to this proviso from the curriculum requirements of subsection (A</w:t>
      </w:r>
      <w:proofErr w:type="gramStart"/>
      <w:r w:rsidRPr="000B047F">
        <w:rPr>
          <w:color w:val="000000" w:themeColor="text1"/>
        </w:rPr>
        <w:t>)(</w:t>
      </w:r>
      <w:proofErr w:type="gramEnd"/>
      <w:r w:rsidRPr="000B047F">
        <w:rPr>
          <w:color w:val="000000" w:themeColor="text1"/>
        </w:rPr>
        <w:t>1)(d).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t>(H)</w:t>
      </w:r>
      <w:r>
        <w:rPr>
          <w:color w:val="000000" w:themeColor="text1"/>
        </w:rPr>
        <w:tab/>
      </w:r>
      <w:r w:rsidRPr="000B047F">
        <w:rPr>
          <w:color w:val="000000" w:themeColor="text1"/>
        </w:rPr>
        <w:t>(1)</w:t>
      </w:r>
      <w:r w:rsidRPr="000B047F">
        <w:rPr>
          <w:color w:val="000000" w:themeColor="text1"/>
        </w:rPr>
        <w:tab/>
        <w:t>By August first of each year, each nonprofit scholarship funding organization must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w:t>
      </w:r>
      <w:r w:rsidRPr="000B047F">
        <w:rPr>
          <w:rFonts w:cs="Times New Roman"/>
          <w:color w:val="000000" w:themeColor="text1"/>
        </w:rPr>
        <w:t>’</w:t>
      </w:r>
      <w:r w:rsidRPr="000B047F">
        <w:rPr>
          <w:color w:val="000000" w:themeColor="text1"/>
        </w:rPr>
        <w:t>s application must contain: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(a)</w:t>
      </w:r>
      <w:r w:rsidRPr="000B047F">
        <w:rPr>
          <w:color w:val="000000" w:themeColor="text1"/>
        </w:rPr>
        <w:tab/>
      </w:r>
      <w:proofErr w:type="gramStart"/>
      <w:r w:rsidRPr="000B047F">
        <w:rPr>
          <w:color w:val="000000" w:themeColor="text1"/>
        </w:rPr>
        <w:t>the</w:t>
      </w:r>
      <w:proofErr w:type="gramEnd"/>
      <w:r w:rsidRPr="000B047F">
        <w:rPr>
          <w:color w:val="000000" w:themeColor="text1"/>
        </w:rPr>
        <w:t xml:space="preserve"> number and total amount of grants issued to eligible schools in the preceding fiscal year;</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(b)</w:t>
      </w:r>
      <w:r w:rsidRPr="000B047F">
        <w:rPr>
          <w:color w:val="000000" w:themeColor="text1"/>
        </w:rPr>
        <w:tab/>
      </w:r>
      <w:proofErr w:type="gramStart"/>
      <w:r w:rsidRPr="000B047F">
        <w:rPr>
          <w:color w:val="000000" w:themeColor="text1"/>
        </w:rPr>
        <w:t>for</w:t>
      </w:r>
      <w:proofErr w:type="gramEnd"/>
      <w:r w:rsidRPr="000B047F">
        <w:rPr>
          <w:color w:val="000000" w:themeColor="text1"/>
        </w:rPr>
        <w:t xml:space="preserve"> each grant issued to an eligible school in the preceding fiscal year, the identity of the school and the amount of the grant;</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(c)</w:t>
      </w:r>
      <w:r w:rsidRPr="000B047F">
        <w:rPr>
          <w:color w:val="000000" w:themeColor="text1"/>
        </w:rPr>
        <w:tab/>
      </w:r>
      <w:proofErr w:type="gramStart"/>
      <w:r w:rsidRPr="000B047F">
        <w:rPr>
          <w:color w:val="000000" w:themeColor="text1"/>
        </w:rPr>
        <w:t>an</w:t>
      </w:r>
      <w:proofErr w:type="gramEnd"/>
      <w:r w:rsidRPr="000B047F">
        <w:rPr>
          <w:color w:val="000000" w:themeColor="text1"/>
        </w:rPr>
        <w:t xml:space="preserve"> itemization and detailed explanation of any fees or other revenues obtained from or on behalf of any eligible schools;</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(d)</w:t>
      </w:r>
      <w:r w:rsidRPr="000B047F">
        <w:rPr>
          <w:color w:val="000000" w:themeColor="text1"/>
        </w:rPr>
        <w:tab/>
      </w:r>
      <w:proofErr w:type="gramStart"/>
      <w:r w:rsidRPr="000B047F">
        <w:rPr>
          <w:color w:val="000000" w:themeColor="text1"/>
        </w:rPr>
        <w:t>a</w:t>
      </w:r>
      <w:proofErr w:type="gramEnd"/>
      <w:r w:rsidRPr="000B047F">
        <w:rPr>
          <w:color w:val="000000" w:themeColor="text1"/>
        </w:rPr>
        <w:t xml:space="preserve"> copy of the organization</w:t>
      </w:r>
      <w:r w:rsidRPr="000B047F">
        <w:rPr>
          <w:rFonts w:cs="Times New Roman"/>
          <w:color w:val="000000" w:themeColor="text1"/>
        </w:rPr>
        <w:t>’</w:t>
      </w:r>
      <w:r w:rsidRPr="000B047F">
        <w:rPr>
          <w:color w:val="000000" w:themeColor="text1"/>
        </w:rPr>
        <w:t>s Form 990 or other comparable federal submission that indicates the provisions of the Internal Revenue Code under which the organization has been granted exempt status for purposes of federal taxation;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(e)</w:t>
      </w:r>
      <w:r w:rsidRPr="000B047F">
        <w:rPr>
          <w:color w:val="000000" w:themeColor="text1"/>
        </w:rPr>
        <w:tab/>
      </w:r>
      <w:proofErr w:type="gramStart"/>
      <w:r w:rsidRPr="000B047F">
        <w:rPr>
          <w:color w:val="000000" w:themeColor="text1"/>
        </w:rPr>
        <w:t>a</w:t>
      </w:r>
      <w:proofErr w:type="gramEnd"/>
      <w:r w:rsidRPr="000B047F">
        <w:rPr>
          <w:color w:val="000000" w:themeColor="text1"/>
        </w:rPr>
        <w:t xml:space="preserve"> copy of a compilation, review, or audit of the organization</w:t>
      </w:r>
      <w:r w:rsidRPr="000B047F">
        <w:rPr>
          <w:rFonts w:cs="Times New Roman"/>
          <w:color w:val="000000" w:themeColor="text1"/>
        </w:rPr>
        <w:t>’</w:t>
      </w:r>
      <w:r w:rsidRPr="000B047F">
        <w:rPr>
          <w:color w:val="000000" w:themeColor="text1"/>
        </w:rPr>
        <w:t>s financial statements, conducted by a certified public accounting firm;</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(f)</w:t>
      </w:r>
      <w:r w:rsidRPr="000B047F">
        <w:rPr>
          <w:color w:val="000000" w:themeColor="text1"/>
        </w:rPr>
        <w:tab/>
      </w:r>
      <w:proofErr w:type="gramStart"/>
      <w:r w:rsidRPr="000B047F">
        <w:rPr>
          <w:color w:val="000000" w:themeColor="text1"/>
        </w:rPr>
        <w:t>the</w:t>
      </w:r>
      <w:proofErr w:type="gramEnd"/>
      <w:r w:rsidRPr="000B047F">
        <w:rPr>
          <w:color w:val="000000" w:themeColor="text1"/>
        </w:rPr>
        <w:t xml:space="preserve"> criteria and eligibility requirements for scholarship awards; and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(g)</w:t>
      </w:r>
      <w:r w:rsidRPr="000B047F">
        <w:rPr>
          <w:color w:val="000000" w:themeColor="text1"/>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0B047F">
        <w:rPr>
          <w:color w:val="000000" w:themeColor="text1"/>
        </w:rPr>
        <w:noBreakHyphen/>
        <w:t>9</w:t>
      </w:r>
      <w:r w:rsidRPr="000B047F">
        <w:rPr>
          <w:color w:val="000000" w:themeColor="text1"/>
        </w:rPr>
        <w:noBreakHyphen/>
        <w:t>10.</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(2)</w:t>
      </w:r>
      <w:r w:rsidRPr="000B047F">
        <w:rPr>
          <w:color w:val="000000" w:themeColor="text1"/>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sidRPr="000B047F">
        <w:rPr>
          <w:color w:val="000000" w:themeColor="text1"/>
        </w:rPr>
        <w:tab/>
        <w:t>(3)</w:t>
      </w:r>
      <w:r w:rsidRPr="000B047F">
        <w:rPr>
          <w:color w:val="000000" w:themeColor="text1"/>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sidRPr="000B047F">
        <w:rPr>
          <w:color w:val="000000" w:themeColor="text1"/>
        </w:rPr>
        <w:t>(4)</w:t>
      </w:r>
      <w:r w:rsidRPr="000B047F">
        <w:rPr>
          <w:color w:val="000000" w:themeColor="text1"/>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w:t>
      </w:r>
      <w:proofErr w:type="gramStart"/>
      <w:r w:rsidRPr="000B047F">
        <w:rPr>
          <w:color w:val="000000" w:themeColor="text1"/>
        </w:rPr>
        <w:t>)(</w:t>
      </w:r>
      <w:proofErr w:type="gramEnd"/>
      <w:r w:rsidRPr="000B047F">
        <w:rPr>
          <w:color w:val="000000" w:themeColor="text1"/>
        </w:rPr>
        <w:t>e) must be published with the list.</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t>(I)</w:t>
      </w:r>
      <w:r>
        <w:rPr>
          <w:color w:val="000000" w:themeColor="text1"/>
        </w:rPr>
        <w:tab/>
      </w:r>
      <w:r w:rsidRPr="000B047F">
        <w:rPr>
          <w:color w:val="000000" w:themeColor="text1"/>
        </w:rPr>
        <w:t>(1)</w:t>
      </w:r>
      <w:r w:rsidRPr="000B047F">
        <w:rPr>
          <w:color w:val="000000" w:themeColor="text1"/>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sidRPr="000B047F">
        <w:rPr>
          <w:color w:val="000000" w:themeColor="text1"/>
        </w:rPr>
        <w:tab/>
      </w:r>
      <w:r w:rsidRPr="000B047F">
        <w:rPr>
          <w:color w:val="000000" w:themeColor="text1"/>
        </w:rPr>
        <w:tab/>
        <w:t>(2)</w:t>
      </w:r>
      <w:r>
        <w:rPr>
          <w:color w:val="000000" w:themeColor="text1"/>
        </w:rPr>
        <w:tab/>
      </w:r>
      <w:r w:rsidRPr="000B047F">
        <w:rPr>
          <w:color w:val="000000" w:themeColor="text1"/>
        </w:rPr>
        <w:t>(a)</w:t>
      </w:r>
      <w:r w:rsidRPr="000B047F">
        <w:rPr>
          <w:color w:val="000000" w:themeColor="text1"/>
        </w:rPr>
        <w:tab/>
        <w:t xml:space="preserve">If at any time during the year, the department has evidence, through audit or otherwise, that a nonprofit scholarship funding organization is not being operated in a manner consistent with the requirements for operating an IRC Section 501(c)(3) </w:t>
      </w:r>
      <w:r w:rsidRPr="000B047F">
        <w:rPr>
          <w:color w:val="000000" w:themeColor="text1"/>
        </w:rPr>
        <w:lastRenderedPageBreak/>
        <w:t>organization or is not in compliance with any other provision of this proviso, the department immediately may revoke the organization</w:t>
      </w:r>
      <w:r w:rsidRPr="000B047F">
        <w:rPr>
          <w:rFonts w:cs="Times New Roman"/>
          <w:color w:val="000000" w:themeColor="text1"/>
        </w:rPr>
        <w:t>’</w:t>
      </w:r>
      <w:r w:rsidRPr="000B047F">
        <w:rPr>
          <w:color w:val="000000" w:themeColor="text1"/>
        </w:rPr>
        <w:t>s participation in the program and must notify the organization and the Education Oversight Committee in writing of the revocation.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(b)</w:t>
      </w:r>
      <w:r w:rsidRPr="000B047F">
        <w:rPr>
          <w:color w:val="000000" w:themeColor="text1"/>
        </w:rPr>
        <w:tab/>
        <w:t>Notice of revocation may be provided to the organization by personal delivery to the organization, by first class mail to the last known address of the organization, or by other means reasonably designed to provide notice to the organization.</w:t>
      </w:r>
    </w:p>
    <w:p w:rsidR="007F07A9" w:rsidRPr="000B047F"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sidRPr="000B047F">
        <w:rPr>
          <w:color w:val="000000" w:themeColor="text1"/>
        </w:rPr>
        <w:tab/>
        <w:t>(c)</w:t>
      </w:r>
      <w:r w:rsidRPr="000B047F">
        <w:rPr>
          <w:color w:val="000000" w:themeColor="text1"/>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w:t>
      </w:r>
      <w:r w:rsidRPr="000B047F">
        <w:rPr>
          <w:rFonts w:cs="Times New Roman"/>
          <w:color w:val="000000" w:themeColor="text1"/>
        </w:rPr>
        <w:t>’</w:t>
      </w:r>
      <w:r w:rsidRPr="000B047F">
        <w:rPr>
          <w:color w:val="000000" w:themeColor="text1"/>
        </w:rPr>
        <w:t>s authority to deny any tax credit or other benefit provided by this proviso if the circumstances warrant.</w:t>
      </w:r>
    </w:p>
    <w:p w:rsidR="007F07A9" w:rsidRPr="000B047F" w:rsidRDefault="007F07A9" w:rsidP="00267C15">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(d)</w:t>
      </w:r>
      <w:r>
        <w:rPr>
          <w:color w:val="000000" w:themeColor="text1"/>
        </w:rPr>
        <w:tab/>
      </w:r>
      <w:r w:rsidRPr="000B047F">
        <w:rPr>
          <w:color w:val="000000" w:themeColor="text1"/>
        </w:rPr>
        <w:t>(</w:t>
      </w:r>
      <w:proofErr w:type="spellStart"/>
      <w:proofErr w:type="gramStart"/>
      <w:r w:rsidRPr="000B047F">
        <w:rPr>
          <w:color w:val="000000" w:themeColor="text1"/>
        </w:rPr>
        <w:t>i</w:t>
      </w:r>
      <w:proofErr w:type="spellEnd"/>
      <w:proofErr w:type="gramEnd"/>
      <w:r w:rsidRPr="000B047F">
        <w:rPr>
          <w:color w:val="000000" w:themeColor="text1"/>
        </w:rPr>
        <w:t>)</w:t>
      </w:r>
      <w:r w:rsidRPr="000B047F">
        <w:rPr>
          <w:color w:val="000000" w:themeColor="text1"/>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w:t>
      </w:r>
      <w:proofErr w:type="gramStart"/>
      <w:r w:rsidRPr="000B047F">
        <w:rPr>
          <w:color w:val="000000" w:themeColor="text1"/>
        </w:rPr>
        <w:t>)(</w:t>
      </w:r>
      <w:proofErr w:type="gramEnd"/>
      <w:r w:rsidRPr="000B047F">
        <w:rPr>
          <w:color w:val="000000" w:themeColor="text1"/>
        </w:rPr>
        <w:t>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7F07A9" w:rsidRPr="000B047F" w:rsidRDefault="007F07A9" w:rsidP="00267C15">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t>(ii)</w:t>
      </w:r>
      <w:r w:rsidRPr="000B047F">
        <w:rPr>
          <w:color w:val="000000" w:themeColor="text1"/>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0B047F">
        <w:rPr>
          <w:color w:val="000000" w:themeColor="text1"/>
        </w:rPr>
        <w:noBreakHyphen/>
        <w:t>60</w:t>
      </w:r>
      <w:r w:rsidRPr="000B047F">
        <w:rPr>
          <w:color w:val="000000" w:themeColor="text1"/>
        </w:rPr>
        <w:noBreakHyphen/>
        <w:t>460. At the contested case hearing on the department determination, the parties can raise new issues and arguments in addition to those issues and arguments previously presented at the revocation hearing.</w:t>
      </w:r>
    </w:p>
    <w:p w:rsidR="007F07A9" w:rsidRPr="000B047F" w:rsidRDefault="007F07A9" w:rsidP="00267C15">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r>
      <w:r w:rsidRPr="000B047F">
        <w:rPr>
          <w:color w:val="000000" w:themeColor="text1"/>
        </w:rPr>
        <w:tab/>
        <w:t>(iii)</w:t>
      </w:r>
      <w:r w:rsidRPr="000B047F">
        <w:rPr>
          <w:color w:val="000000" w:themeColor="text1"/>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0B047F">
        <w:rPr>
          <w:color w:val="000000" w:themeColor="text1"/>
        </w:rPr>
        <w:noBreakHyphen/>
        <w:t>60</w:t>
      </w:r>
      <w:r w:rsidRPr="000B047F">
        <w:rPr>
          <w:color w:val="000000" w:themeColor="text1"/>
        </w:rPr>
        <w:noBreakHyphen/>
      </w:r>
      <w:proofErr w:type="gramStart"/>
      <w:r w:rsidRPr="000B047F">
        <w:rPr>
          <w:color w:val="000000" w:themeColor="text1"/>
        </w:rPr>
        <w:t>450(</w:t>
      </w:r>
      <w:proofErr w:type="gramEnd"/>
      <w:r w:rsidRPr="000B047F">
        <w:rPr>
          <w:color w:val="000000" w:themeColor="text1"/>
        </w:rPr>
        <w:t>E)(2).</w:t>
      </w:r>
    </w:p>
    <w:p w:rsidR="007F07A9" w:rsidRPr="000B047F" w:rsidRDefault="007F07A9" w:rsidP="00267C15">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sidRPr="000B047F">
        <w:rPr>
          <w:color w:val="000000" w:themeColor="text1"/>
        </w:rPr>
        <w:tab/>
      </w:r>
      <w:r>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r>
      <w:proofErr w:type="gramStart"/>
      <w:r w:rsidRPr="000B047F">
        <w:rPr>
          <w:color w:val="000000" w:themeColor="text1"/>
        </w:rPr>
        <w:t>(iv)</w:t>
      </w:r>
      <w:r w:rsidRPr="000B047F">
        <w:rPr>
          <w:color w:val="000000" w:themeColor="text1"/>
        </w:rPr>
        <w:tab/>
        <w:t>If</w:t>
      </w:r>
      <w:proofErr w:type="gramEnd"/>
      <w:r w:rsidRPr="000B047F">
        <w:rPr>
          <w:color w:val="000000" w:themeColor="text1"/>
        </w:rPr>
        <w:t xml:space="preserve"> at any time during the process, the department believes the organization is in compliance, the department, in its sole discretion, may reinstate the organization and notify the Education Oversight Committee.</w:t>
      </w:r>
    </w:p>
    <w:p w:rsidR="007F07A9" w:rsidRPr="000B047F" w:rsidRDefault="007F07A9" w:rsidP="00267C15">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r>
      <w:r>
        <w:rPr>
          <w:color w:val="000000" w:themeColor="text1"/>
        </w:rPr>
        <w:tab/>
      </w:r>
      <w:r>
        <w:rPr>
          <w:color w:val="000000" w:themeColor="text1"/>
        </w:rPr>
        <w:tab/>
      </w:r>
      <w:r>
        <w:rPr>
          <w:color w:val="000000" w:themeColor="text1"/>
        </w:rPr>
        <w:tab/>
      </w:r>
      <w:r w:rsidRPr="000B047F">
        <w:rPr>
          <w:color w:val="000000" w:themeColor="text1"/>
        </w:rPr>
        <w:tab/>
      </w:r>
      <w:r w:rsidRPr="000B047F">
        <w:rPr>
          <w:color w:val="000000" w:themeColor="text1"/>
        </w:rPr>
        <w:tab/>
      </w:r>
      <w:r w:rsidRPr="000B047F">
        <w:rPr>
          <w:color w:val="000000" w:themeColor="text1"/>
        </w:rPr>
        <w:tab/>
        <w:t>(v)</w:t>
      </w:r>
      <w:r w:rsidRPr="000B047F">
        <w:rPr>
          <w:color w:val="000000" w:themeColor="text1"/>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5F7002" w:rsidRDefault="007F07A9"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r w:rsidRPr="000B047F">
        <w:rPr>
          <w:color w:val="000000" w:themeColor="text1"/>
        </w:rPr>
        <w:tab/>
        <w:t>(J)</w:t>
      </w:r>
      <w:r w:rsidRPr="000B047F">
        <w:rPr>
          <w:color w:val="000000" w:themeColor="text1"/>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5F7002" w:rsidRDefault="005F7002" w:rsidP="00267C15">
      <w:pPr>
        <w:spacing w:after="200" w:line="276" w:lineRule="auto"/>
        <w:ind w:right="-648"/>
        <w:jc w:val="both"/>
        <w:rPr>
          <w:color w:val="000000" w:themeColor="text1"/>
        </w:rPr>
      </w:pPr>
      <w:r>
        <w:rPr>
          <w:color w:val="000000" w:themeColor="text1"/>
        </w:rP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1A - H63</w:t>
      </w:r>
      <w:r>
        <w:rPr>
          <w:rFonts w:cs="Times New Roman"/>
          <w:b/>
          <w:color w:val="auto"/>
          <w:szCs w:val="22"/>
        </w:rPr>
        <w:t>0</w:t>
      </w:r>
      <w:r w:rsidRPr="00A043D0">
        <w:rPr>
          <w:rFonts w:cs="Times New Roman"/>
          <w:b/>
          <w:color w:val="auto"/>
          <w:szCs w:val="22"/>
        </w:rPr>
        <w:t>-DEPARTMENT OF EDUCATION-EIA</w:t>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1A.1.</w:t>
      </w:r>
      <w:r w:rsidRPr="00A043D0">
        <w:rPr>
          <w:rFonts w:cs="Times New Roman"/>
          <w:b/>
          <w:color w:val="auto"/>
          <w:szCs w:val="22"/>
        </w:rPr>
        <w:tab/>
      </w:r>
      <w:r w:rsidRPr="00A043D0">
        <w:rPr>
          <w:rFonts w:cs="Times New Roman"/>
          <w:color w:val="auto"/>
          <w:szCs w:val="22"/>
        </w:rPr>
        <w:t>(SDE-EIA: Prohibition on Appropriation Transfers</w:t>
      </w:r>
      <w:proofErr w:type="gramStart"/>
      <w:r w:rsidRPr="00A043D0">
        <w:rPr>
          <w:rFonts w:cs="Times New Roman"/>
          <w:color w:val="auto"/>
          <w:szCs w:val="22"/>
        </w:rPr>
        <w:t>)  The</w:t>
      </w:r>
      <w:proofErr w:type="gramEnd"/>
      <w:r w:rsidRPr="00A043D0">
        <w:rPr>
          <w:rFonts w:cs="Times New Roman"/>
          <w:color w:val="auto"/>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2</w:t>
      </w:r>
      <w:r w:rsidRPr="00A043D0">
        <w:rPr>
          <w:rFonts w:cs="Times New Roman"/>
          <w:b/>
          <w:color w:val="auto"/>
          <w:szCs w:val="22"/>
        </w:rPr>
        <w:t>.</w:t>
      </w:r>
      <w:r w:rsidRPr="00A043D0">
        <w:rPr>
          <w:rFonts w:cs="Times New Roman"/>
          <w:color w:val="auto"/>
          <w:szCs w:val="22"/>
        </w:rPr>
        <w:tab/>
        <w:t>(SDE-EIA: African-American History</w:t>
      </w:r>
      <w:proofErr w:type="gramStart"/>
      <w:r w:rsidRPr="00A043D0">
        <w:rPr>
          <w:rFonts w:cs="Times New Roman"/>
          <w:color w:val="auto"/>
          <w:szCs w:val="22"/>
        </w:rPr>
        <w:t>)  Funds</w:t>
      </w:r>
      <w:proofErr w:type="gramEnd"/>
      <w:r w:rsidRPr="00A043D0">
        <w:rPr>
          <w:rFonts w:cs="Times New Roman"/>
          <w:color w:val="auto"/>
          <w:szCs w:val="22"/>
        </w:rPr>
        <w:t xml:space="preserve"> provided for the development of the African-American History curricula may be carried forward into the current fiscal year.  For Fiscal Year 2014-15 not less than seventy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outreach programs that reflect African</w:t>
      </w:r>
      <w:r w:rsidRPr="00A043D0">
        <w:rPr>
          <w:rFonts w:cs="Times New Roman"/>
          <w:color w:val="auto"/>
          <w:szCs w:val="22"/>
        </w:rPr>
        <w:noBreakHyphen/>
        <w:t>American culture and history and that support literacy efforts.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4</w:t>
      </w:r>
      <w:r w:rsidRPr="00A043D0">
        <w:rPr>
          <w:rFonts w:cs="Times New Roman"/>
          <w:b/>
          <w:color w:val="auto"/>
          <w:szCs w:val="22"/>
        </w:rPr>
        <w:t>.</w:t>
      </w:r>
      <w:r w:rsidRPr="00A043D0">
        <w:rPr>
          <w:rFonts w:cs="Times New Roman"/>
          <w:color w:val="auto"/>
          <w:szCs w:val="22"/>
        </w:rPr>
        <w:tab/>
        <w:t>(SDE-EIA: Teacher Salaries/State Agencies</w:t>
      </w:r>
      <w:proofErr w:type="gramStart"/>
      <w:r w:rsidRPr="00A043D0">
        <w:rPr>
          <w:rFonts w:cs="Times New Roman"/>
          <w:color w:val="auto"/>
          <w:szCs w:val="22"/>
        </w:rPr>
        <w:t>)  Each</w:t>
      </w:r>
      <w:proofErr w:type="gramEnd"/>
      <w:r w:rsidRPr="00A043D0">
        <w:rPr>
          <w:rFonts w:cs="Times New Roman"/>
          <w:color w:val="auto"/>
          <w:szCs w:val="22"/>
        </w:rPr>
        <w:t xml:space="preserve"> state agency which does not contain a school district but has instructional personnel shall receive an allocation from the line item “</w:t>
      </w:r>
      <w:proofErr w:type="spellStart"/>
      <w:r w:rsidRPr="00A043D0">
        <w:rPr>
          <w:rFonts w:cs="Times New Roman"/>
          <w:color w:val="auto"/>
          <w:szCs w:val="22"/>
        </w:rPr>
        <w:t>Alloc</w:t>
      </w:r>
      <w:proofErr w:type="spellEnd"/>
      <w:r w:rsidRPr="00A043D0">
        <w:rPr>
          <w:rFonts w:cs="Times New Roman"/>
          <w:color w:val="auto"/>
          <w:szCs w:val="22"/>
        </w:rPr>
        <w:t xml:space="preserve">. </w:t>
      </w:r>
      <w:proofErr w:type="gramStart"/>
      <w:r w:rsidRPr="00A043D0">
        <w:rPr>
          <w:rFonts w:cs="Times New Roman"/>
          <w:color w:val="auto"/>
          <w:szCs w:val="22"/>
        </w:rPr>
        <w:t>EIA - Teacher/Other Pay” in Part IA, Section 1, XII.F.2.</w:t>
      </w:r>
      <w:proofErr w:type="gramEnd"/>
      <w:r w:rsidRPr="00A043D0">
        <w:rPr>
          <w:rFonts w:cs="Times New Roman"/>
          <w:color w:val="auto"/>
          <w:szCs w:val="22"/>
        </w:rPr>
        <w:t xml:space="preserve">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A043D0">
        <w:rPr>
          <w:rFonts w:cs="Times New Roman"/>
          <w:color w:val="auto"/>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funds appropriated herein in the line item “</w:t>
      </w:r>
      <w:proofErr w:type="spellStart"/>
      <w:r w:rsidRPr="00A043D0">
        <w:rPr>
          <w:rFonts w:cs="Times New Roman"/>
          <w:color w:val="auto"/>
          <w:szCs w:val="22"/>
        </w:rPr>
        <w:t>Alloc</w:t>
      </w:r>
      <w:proofErr w:type="spellEnd"/>
      <w:r w:rsidRPr="00A043D0">
        <w:rPr>
          <w:rFonts w:cs="Times New Roman"/>
          <w:color w:val="auto"/>
          <w:szCs w:val="22"/>
        </w:rPr>
        <w:t>. EIA</w:t>
      </w:r>
      <w:r w:rsidRPr="00A043D0">
        <w:rPr>
          <w:rFonts w:cs="Times New Roman"/>
          <w:color w:val="auto"/>
          <w:szCs w:val="22"/>
        </w:rPr>
        <w:noBreakHyphen/>
        <w:t>Teacher/Other Pay” must be distributed to the agencies by the Executive Budget Office.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5</w:t>
      </w:r>
      <w:r w:rsidRPr="00A043D0">
        <w:rPr>
          <w:rFonts w:cs="Times New Roman"/>
          <w:b/>
          <w:color w:val="auto"/>
          <w:szCs w:val="22"/>
        </w:rPr>
        <w:t>.</w:t>
      </w:r>
      <w:r w:rsidRPr="00A043D0">
        <w:rPr>
          <w:rFonts w:cs="Times New Roman"/>
          <w:color w:val="auto"/>
          <w:szCs w:val="22"/>
        </w:rPr>
        <w:tab/>
        <w:t>(SDE-EIA: Work-Based Learning</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in Part IA, Section 1, XII.A.1. </w:t>
      </w:r>
      <w:proofErr w:type="gramStart"/>
      <w:r w:rsidRPr="00A043D0">
        <w:rPr>
          <w:rFonts w:cs="Times New Roman"/>
          <w:color w:val="auto"/>
          <w:szCs w:val="22"/>
        </w:rPr>
        <w:t>for</w:t>
      </w:r>
      <w:proofErr w:type="gramEnd"/>
      <w:r w:rsidRPr="00A043D0">
        <w:rPr>
          <w:rFonts w:cs="Times New Roman"/>
          <w:color w:val="auto"/>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A043D0">
        <w:rPr>
          <w:rFonts w:cs="Times New Roman"/>
          <w:bCs/>
          <w:color w:val="auto"/>
          <w:szCs w:val="22"/>
        </w:rPr>
        <w:t>State</w:t>
      </w:r>
      <w:r w:rsidRPr="00A043D0">
        <w:rPr>
          <w:rFonts w:cs="Times New Roman"/>
          <w:color w:val="auto"/>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w:t>
      </w:r>
      <w:r w:rsidRPr="00A043D0">
        <w:rPr>
          <w:rFonts w:cs="Times New Roman"/>
          <w:color w:val="auto"/>
          <w:szCs w:val="22"/>
        </w:rPr>
        <w:lastRenderedPageBreak/>
        <w:t>the Career Counseling Specialists.  Of the funds appropriated in the prior fiscal year, unexpended funds may be carried forward to the current fiscal year and expended for the same purposes.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6</w:t>
      </w:r>
      <w:r w:rsidRPr="00A043D0">
        <w:rPr>
          <w:rFonts w:cs="Times New Roman"/>
          <w:b/>
          <w:color w:val="auto"/>
          <w:szCs w:val="22"/>
        </w:rPr>
        <w:t>.</w:t>
      </w:r>
      <w:r w:rsidRPr="00A043D0">
        <w:rPr>
          <w:rFonts w:cs="Times New Roman"/>
          <w:color w:val="auto"/>
          <w:szCs w:val="22"/>
        </w:rPr>
        <w:tab/>
        <w:t>(SDE-EIA: CHE/Teacher Recruitment</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in Part IA, Section 1, XII.F.2.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first annually, in a format agreed upon by the Education Oversight Committee and the Department of Education.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A043D0">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1A.</w:t>
      </w:r>
      <w:r>
        <w:rPr>
          <w:rFonts w:cs="Times New Roman"/>
          <w:b/>
          <w:color w:val="auto"/>
          <w:szCs w:val="22"/>
        </w:rPr>
        <w:t>7</w:t>
      </w:r>
      <w:r w:rsidRPr="00A043D0">
        <w:rPr>
          <w:rFonts w:cs="Times New Roman"/>
          <w:b/>
          <w:color w:val="auto"/>
          <w:szCs w:val="22"/>
        </w:rPr>
        <w:t>.</w:t>
      </w:r>
      <w:r w:rsidRPr="00A043D0">
        <w:rPr>
          <w:rFonts w:cs="Times New Roman"/>
          <w:color w:val="auto"/>
          <w:szCs w:val="22"/>
        </w:rPr>
        <w:tab/>
      </w:r>
      <w:r w:rsidRPr="00A043D0">
        <w:rPr>
          <w:rFonts w:cs="Times New Roman"/>
          <w:color w:val="auto"/>
          <w:spacing w:val="10"/>
          <w:szCs w:val="22"/>
        </w:rPr>
        <w:t xml:space="preserve">(SDE-EIA: Disbursements/Other Entities) </w:t>
      </w:r>
      <w:r w:rsidRPr="00A043D0">
        <w:rPr>
          <w:rFonts w:cs="Times New Roman"/>
          <w:color w:val="auto"/>
          <w:szCs w:val="22"/>
        </w:rPr>
        <w:t xml:space="preserve"> Notwithstanding the provisions of Sections 2-7-66 and 11-3-50, South Carolina Code of Laws, it is the intent of the General Assembly that funds appropriated in Part IA, Section 1, XII.F.2.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w:t>
      </w:r>
      <w:proofErr w:type="gramStart"/>
      <w:r w:rsidRPr="00A043D0">
        <w:rPr>
          <w:rFonts w:cs="Times New Roman"/>
          <w:color w:val="auto"/>
          <w:szCs w:val="22"/>
        </w:rPr>
        <w:t>XII.F.2</w:t>
      </w:r>
      <w:proofErr w:type="gramEnd"/>
      <w:r w:rsidRPr="00A043D0">
        <w:rPr>
          <w:rFonts w:cs="Times New Roman"/>
          <w:color w:val="auto"/>
          <w:szCs w:val="22"/>
        </w:rPr>
        <w:t xml:space="preserve">. </w:t>
      </w:r>
      <w:proofErr w:type="gramStart"/>
      <w:r w:rsidRPr="00A043D0">
        <w:rPr>
          <w:rFonts w:cs="Times New Roman"/>
          <w:color w:val="auto"/>
          <w:szCs w:val="22"/>
        </w:rPr>
        <w:t>to</w:t>
      </w:r>
      <w:proofErr w:type="gramEnd"/>
      <w:r w:rsidRPr="00A043D0">
        <w:rPr>
          <w:rFonts w:cs="Times New Roman"/>
          <w:color w:val="auto"/>
          <w:szCs w:val="22"/>
        </w:rPr>
        <w:t xml:space="preserve"> prevent duplicate appropriations.  If the Education Improvement Act appropriations in the agency and entity respective sections of the General Appropriations Act at the start of the fiscal year do not agree </w:t>
      </w:r>
      <w:r w:rsidRPr="00A043D0">
        <w:rPr>
          <w:rFonts w:cs="Times New Roman"/>
          <w:color w:val="auto"/>
          <w:szCs w:val="22"/>
        </w:rPr>
        <w:lastRenderedPageBreak/>
        <w:t xml:space="preserve">with the appropriations in Part IA, Section 1, XII.F.2. Other State Agencies and Entities, the “other funds” appropriations in the respective agency and entity sections of the General Appropriations Act will be adjusted by the Comptroller General’s Office to conform to the appropriations in Part IA, Section 1, </w:t>
      </w:r>
      <w:proofErr w:type="gramStart"/>
      <w:r w:rsidRPr="00A043D0">
        <w:rPr>
          <w:rFonts w:cs="Times New Roman"/>
          <w:color w:val="auto"/>
          <w:szCs w:val="22"/>
        </w:rPr>
        <w:t>XII.F.2</w:t>
      </w:r>
      <w:proofErr w:type="gramEnd"/>
      <w:r w:rsidRPr="00A043D0">
        <w:rPr>
          <w:rFonts w:cs="Times New Roman"/>
          <w:color w:val="auto"/>
          <w:szCs w:val="22"/>
        </w:rPr>
        <w:t xml:space="preserve">. </w:t>
      </w:r>
      <w:proofErr w:type="gramStart"/>
      <w:r w:rsidRPr="00A043D0">
        <w:rPr>
          <w:rFonts w:cs="Times New Roman"/>
          <w:color w:val="auto"/>
          <w:szCs w:val="22"/>
        </w:rPr>
        <w:t>Other State Agencies and Entities.</w:t>
      </w:r>
      <w:proofErr w:type="gramEnd"/>
      <w:r w:rsidRPr="00A043D0">
        <w:rPr>
          <w:rFonts w:cs="Times New Roman"/>
          <w:color w:val="auto"/>
          <w:szCs w:val="22"/>
        </w:rPr>
        <w:t xml:space="preserve">  Further, the Department of Revenue is directed to provide the full appropriation of the funding appropriated in Part IA, Section 1, </w:t>
      </w:r>
      <w:proofErr w:type="gramStart"/>
      <w:r w:rsidRPr="00A043D0">
        <w:rPr>
          <w:rFonts w:cs="Times New Roman"/>
          <w:color w:val="auto"/>
          <w:szCs w:val="22"/>
        </w:rPr>
        <w:t>XII.C.2</w:t>
      </w:r>
      <w:proofErr w:type="gramEnd"/>
      <w:r w:rsidRPr="00A043D0">
        <w:rPr>
          <w:rFonts w:cs="Times New Roman"/>
          <w:color w:val="auto"/>
          <w:szCs w:val="22"/>
        </w:rPr>
        <w:t xml:space="preserve"> Teacher Supplies to the Department of Education at the start of the fiscal year from available revenue.  The Department of Revenue is also directed to provide the first quarter appropriation of the funding appropriated in Part IA, Section 1, </w:t>
      </w:r>
      <w:proofErr w:type="gramStart"/>
      <w:r w:rsidRPr="00A043D0">
        <w:rPr>
          <w:rFonts w:cs="Times New Roman"/>
          <w:color w:val="auto"/>
          <w:szCs w:val="22"/>
        </w:rPr>
        <w:t>XII.H</w:t>
      </w:r>
      <w:proofErr w:type="gramEnd"/>
      <w:r w:rsidRPr="00A043D0">
        <w:rPr>
          <w:rFonts w:cs="Times New Roman"/>
          <w:color w:val="auto"/>
          <w:szCs w:val="22"/>
        </w:rPr>
        <w:t xml:space="preserve">. </w:t>
      </w:r>
      <w:proofErr w:type="gramStart"/>
      <w:r w:rsidRPr="00A043D0">
        <w:rPr>
          <w:rFonts w:cs="Times New Roman"/>
          <w:color w:val="auto"/>
          <w:szCs w:val="22"/>
        </w:rPr>
        <w:t>Charter School District to the Department of Education at the start of the fiscal year from available revenue.</w:t>
      </w:r>
      <w:proofErr w:type="gramEnd"/>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8</w:t>
      </w:r>
      <w:r w:rsidRPr="00A043D0">
        <w:rPr>
          <w:rFonts w:cs="Times New Roman"/>
          <w:b/>
          <w:color w:val="auto"/>
          <w:szCs w:val="22"/>
        </w:rPr>
        <w:t>.</w:t>
      </w:r>
      <w:r w:rsidRPr="00A043D0">
        <w:rPr>
          <w:rFonts w:cs="Times New Roman"/>
          <w:color w:val="auto"/>
          <w:szCs w:val="22"/>
        </w:rPr>
        <w:tab/>
        <w:t>(SDE-EIA: Arts in Education</w:t>
      </w:r>
      <w:proofErr w:type="gramStart"/>
      <w:r w:rsidRPr="00A043D0">
        <w:rPr>
          <w:rFonts w:cs="Times New Roman"/>
          <w:color w:val="auto"/>
          <w:szCs w:val="22"/>
        </w:rPr>
        <w:t>)  Funds</w:t>
      </w:r>
      <w:proofErr w:type="gramEnd"/>
      <w:r w:rsidRPr="00A043D0">
        <w:rPr>
          <w:rFonts w:cs="Times New Roman"/>
          <w:color w:val="auto"/>
          <w:szCs w:val="22"/>
        </w:rPr>
        <w:t xml:space="preserve"> appropriated in Part IA, Section 1, XII.A.1.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A043D0">
        <w:rPr>
          <w:rFonts w:cs="Times New Roman"/>
          <w:color w:val="auto"/>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Teacher Supplies)  All certified public school teachers, certified special school classroom teachers, certified media specialists, and certified guidance counselors who are employed by a school district or a charter school as of November thirtieth of the current fiscal year, based on the public decision of the school board may receive reimbursement of up to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count will be reconciled by December thirty-first or as soon as practicable thereafter.  Based on the public decision of the school district these funds shall be disbursed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A043D0">
        <w:rPr>
          <w:rFonts w:cs="Times New Roman"/>
          <w:color w:val="auto"/>
          <w:szCs w:val="22"/>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Any classroom teacher, including a classroom teacher at a South Carolina private school, that is not eligible for the reimbursement allowed by this provision, may claim a refundable income tax credit on the teacher’s </w:t>
      </w:r>
      <w:r w:rsidRPr="001249D8">
        <w:rPr>
          <w:rFonts w:cs="Times New Roman"/>
          <w:strike/>
          <w:color w:val="auto"/>
          <w:szCs w:val="22"/>
        </w:rPr>
        <w:t xml:space="preserve">2015 </w:t>
      </w:r>
      <w:r>
        <w:rPr>
          <w:rFonts w:cs="Times New Roman"/>
          <w:b/>
          <w:i/>
          <w:color w:val="auto"/>
          <w:szCs w:val="22"/>
          <w:u w:val="single"/>
        </w:rPr>
        <w:t>2016</w:t>
      </w:r>
      <w:r w:rsidRPr="00A043D0">
        <w:rPr>
          <w:rFonts w:cs="Times New Roman"/>
          <w:color w:val="auto"/>
          <w:szCs w:val="22"/>
        </w:rPr>
        <w:t xml:space="preserve">tax return, provided that the return or any </w:t>
      </w:r>
      <w:r w:rsidRPr="00A043D0">
        <w:rPr>
          <w:rFonts w:cs="Times New Roman"/>
          <w:color w:val="auto"/>
          <w:szCs w:val="22"/>
        </w:rPr>
        <w:lastRenderedPageBreak/>
        <w:t>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Pr>
          <w:rFonts w:cs="Times New Roman"/>
          <w:color w:val="auto"/>
          <w:szCs w:val="22"/>
        </w:rPr>
        <w:noBreakHyphen/>
      </w:r>
      <w:r w:rsidRPr="00A043D0">
        <w:rPr>
          <w:rFonts w:cs="Times New Roman"/>
          <w:color w:val="auto"/>
          <w:szCs w:val="22"/>
        </w:rPr>
        <w:t xml:space="preserve">first, the teacher may include the expenditures on his initial return or may file an amended </w:t>
      </w:r>
      <w:r w:rsidRPr="001249D8">
        <w:rPr>
          <w:rFonts w:cs="Times New Roman"/>
          <w:strike/>
          <w:color w:val="auto"/>
          <w:szCs w:val="22"/>
        </w:rPr>
        <w:t>2015</w:t>
      </w:r>
      <w:r>
        <w:rPr>
          <w:rFonts w:cs="Times New Roman"/>
          <w:b/>
          <w:i/>
          <w:color w:val="auto"/>
          <w:szCs w:val="22"/>
          <w:u w:val="single"/>
        </w:rPr>
        <w:t>2016</w:t>
      </w:r>
      <w:r w:rsidRPr="00A043D0">
        <w:rPr>
          <w:rFonts w:cs="Times New Roman"/>
          <w:color w:val="auto"/>
          <w:szCs w:val="22"/>
        </w:rPr>
        <w:t xml:space="preserve"> return claiming the credit, so long as the return or amended return is filed in this fiscal year.  The Department of Revenue may require whatever proof it deems necessary to implement the credit provided by this part of this provision.</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1A.1</w:t>
      </w:r>
      <w:r>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1A.1</w:t>
      </w:r>
      <w:r>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1A.1</w:t>
      </w:r>
      <w:r>
        <w:rPr>
          <w:rFonts w:cs="Times New Roman"/>
          <w:b/>
          <w:color w:val="auto"/>
          <w:szCs w:val="22"/>
        </w:rPr>
        <w:t>2</w:t>
      </w:r>
      <w:r w:rsidRPr="00A043D0">
        <w:rPr>
          <w:rFonts w:cs="Times New Roman"/>
          <w:b/>
          <w:color w:val="auto"/>
          <w:szCs w:val="22"/>
        </w:rPr>
        <w:t>.</w:t>
      </w:r>
      <w:r w:rsidRPr="00A043D0">
        <w:rPr>
          <w:rFonts w:cs="Times New Roman"/>
          <w:color w:val="auto"/>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w:t>
      </w:r>
      <w:r w:rsidRPr="00A043D0">
        <w:rPr>
          <w:rFonts w:cs="Times New Roman"/>
          <w:color w:val="auto"/>
          <w:szCs w:val="22"/>
        </w:rPr>
        <w:lastRenderedPageBreak/>
        <w:t xml:space="preserve">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first, at which time notice shall be given to all employees of the school.  The department, in consultation with the principal and district superintendent, shall develop a staffing plan, recruitment and performance bonuses, and a budget for each reconstituted school.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1A.1</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1A.1</w:t>
      </w:r>
      <w:r>
        <w:rPr>
          <w:rFonts w:cs="Times New Roman"/>
          <w:b/>
          <w:bCs/>
          <w:color w:val="auto"/>
          <w:szCs w:val="22"/>
        </w:rPr>
        <w:t>4</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(SDE-EIA: School Districts and Special Schools Flexibility</w:t>
      </w:r>
      <w:proofErr w:type="gramStart"/>
      <w:r w:rsidRPr="00A043D0">
        <w:rPr>
          <w:rFonts w:cs="Times New Roman"/>
          <w:color w:val="auto"/>
          <w:szCs w:val="22"/>
        </w:rPr>
        <w:t>)  All</w:t>
      </w:r>
      <w:proofErr w:type="gramEnd"/>
      <w:r w:rsidRPr="00A043D0">
        <w:rPr>
          <w:rFonts w:cs="Times New Roman"/>
          <w:color w:val="auto"/>
          <w:szCs w:val="22"/>
        </w:rPr>
        <w:t xml:space="preserve"> school districts and special schools of this State may transfer and expend funds among appropriated state general fund revenues, Education Improvement Act funds, Education Lottery Act funds, and </w:t>
      </w:r>
      <w:r w:rsidRPr="00A043D0">
        <w:rPr>
          <w:rFonts w:cs="Times New Roman"/>
          <w:color w:val="auto"/>
          <w:szCs w:val="22"/>
        </w:rPr>
        <w:lastRenderedPageBreak/>
        <w:t>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w:t>
      </w:r>
      <w:r w:rsidRPr="00A043D0">
        <w:rPr>
          <w:rFonts w:cs="Times New Roman"/>
          <w:color w:val="auto"/>
          <w:szCs w:val="22"/>
        </w:rPr>
        <w:noBreakHyphen/>
        <w:t>function and service area level, except for four-year old programs and programs serving students with disabilities who have Individualized Education Programs.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In order for a school district to take advantage of the flexibility provisions, at least seventy-five percent of the school district’s per pupil expenditures must be utilized within the </w:t>
      </w:r>
      <w:proofErr w:type="spellStart"/>
      <w:r w:rsidRPr="00A043D0">
        <w:rPr>
          <w:rFonts w:cs="Times New Roman"/>
          <w:color w:val="auto"/>
          <w:szCs w:val="22"/>
        </w:rPr>
        <w:t>In$ite</w:t>
      </w:r>
      <w:proofErr w:type="spellEnd"/>
      <w:r w:rsidRPr="00A043D0">
        <w:rPr>
          <w:rFonts w:cs="Times New Roman"/>
          <w:color w:val="auto"/>
          <w:szCs w:val="22"/>
        </w:rPr>
        <w:t xml:space="preserve"> categories of instruction, instructional support, and non</w:t>
      </w:r>
      <w:r>
        <w:rPr>
          <w:rFonts w:cs="Times New Roman"/>
          <w:color w:val="auto"/>
          <w:szCs w:val="22"/>
        </w:rPr>
        <w:t>-</w:t>
      </w:r>
      <w:r w:rsidRPr="00A043D0">
        <w:rPr>
          <w:rFonts w:cs="Times New Roman"/>
          <w:color w:val="auto"/>
          <w:szCs w:val="22"/>
        </w:rPr>
        <w:t xml:space="preserve">instruction pupil services.  No portion of the seventy-five percent may be used for business services, debt service, capital outlay, program management, and leadership services, as defined by </w:t>
      </w:r>
      <w:proofErr w:type="spellStart"/>
      <w:r w:rsidRPr="00A043D0">
        <w:rPr>
          <w:rFonts w:cs="Times New Roman"/>
          <w:color w:val="auto"/>
          <w:szCs w:val="22"/>
        </w:rPr>
        <w:t>In$ite</w:t>
      </w:r>
      <w:proofErr w:type="spellEnd"/>
      <w:r w:rsidRPr="00A043D0">
        <w:rPr>
          <w:rFonts w:cs="Times New Roman"/>
          <w:color w:val="auto"/>
          <w:szCs w:val="22"/>
        </w:rPr>
        <w:t xml:space="preserve">.  The school district shall report to the Department of Education the actual percentage of </w:t>
      </w:r>
      <w:proofErr w:type="gramStart"/>
      <w:r w:rsidRPr="00A043D0">
        <w:rPr>
          <w:rFonts w:cs="Times New Roman"/>
          <w:color w:val="auto"/>
          <w:szCs w:val="22"/>
        </w:rPr>
        <w:t>its</w:t>
      </w:r>
      <w:proofErr w:type="gramEnd"/>
      <w:r w:rsidRPr="00A043D0">
        <w:rPr>
          <w:rFonts w:cs="Times New Roman"/>
          <w:color w:val="auto"/>
          <w:szCs w:val="22"/>
        </w:rPr>
        <w:t xml:space="preserve"> per pupil expenditures used for classroom instruction, instructional support, and non</w:t>
      </w:r>
      <w:r>
        <w:rPr>
          <w:rFonts w:cs="Times New Roman"/>
          <w:color w:val="auto"/>
          <w:szCs w:val="22"/>
        </w:rPr>
        <w:t>-</w:t>
      </w:r>
      <w:r w:rsidRPr="00A043D0">
        <w:rPr>
          <w:rFonts w:cs="Times New Roman"/>
          <w:color w:val="auto"/>
          <w:szCs w:val="22"/>
        </w:rPr>
        <w:t xml:space="preserve">instruction pupil services for the current school year ending June thirtieth.  Salaries of on-site principals must be included in the calculation of the </w:t>
      </w:r>
      <w:proofErr w:type="gramStart"/>
      <w:r w:rsidRPr="00A043D0">
        <w:rPr>
          <w:rFonts w:cs="Times New Roman"/>
          <w:color w:val="auto"/>
          <w:szCs w:val="22"/>
        </w:rPr>
        <w:t>district’s</w:t>
      </w:r>
      <w:proofErr w:type="gramEnd"/>
      <w:r w:rsidRPr="00A043D0">
        <w:rPr>
          <w:rFonts w:cs="Times New Roman"/>
          <w:color w:val="auto"/>
          <w:szCs w:val="22"/>
        </w:rPr>
        <w:t xml:space="preserve"> per pupil expenditures.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proofErr w:type="spellStart"/>
      <w:r w:rsidRPr="00A043D0">
        <w:rPr>
          <w:rFonts w:cs="Times New Roman"/>
          <w:color w:val="auto"/>
          <w:szCs w:val="22"/>
        </w:rPr>
        <w:t>In$ite</w:t>
      </w:r>
      <w:proofErr w:type="spellEnd"/>
      <w:r w:rsidRPr="00A043D0">
        <w:rPr>
          <w:rFonts w:cs="Times New Roman"/>
          <w:color w:val="auto"/>
          <w:szCs w:val="22"/>
        </w:rPr>
        <w:t>” means the financial analysis model for education programs utilized by the Department of Education.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School districts and special schools may carry forward unexpended funds from the prior fiscal year into the current fiscal year.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Prior to implementing the flexibility authorized herein, school districts must provide to Public Charter Schools the per pupil allocation due to them for each categorical program.</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Quarterly throughout the current fiscal year, the chairman of each school district’s board and the superintendent of each school district must certify where non</w:t>
      </w:r>
      <w:r>
        <w:rPr>
          <w:rFonts w:cs="Times New Roman"/>
          <w:color w:val="auto"/>
          <w:szCs w:val="22"/>
        </w:rPr>
        <w:t>-</w:t>
      </w:r>
      <w:r w:rsidRPr="00A043D0">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the current fiscal year, savings generated from the suspension of the assessments enumerated above must be allocated to school districts based on weighted pupil units.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A043D0">
        <w:rPr>
          <w:rFonts w:cs="Times New Roman"/>
          <w:color w:val="auto"/>
          <w:szCs w:val="22"/>
        </w:rPr>
        <w:t>for each expenditure</w:t>
      </w:r>
      <w:proofErr w:type="gramEnd"/>
      <w:r w:rsidRPr="00A043D0">
        <w:rPr>
          <w:rFonts w:cs="Times New Roman"/>
          <w:color w:val="auto"/>
          <w:szCs w:val="22"/>
        </w:rPr>
        <w:t>:</w:t>
      </w:r>
    </w:p>
    <w:p w:rsidR="005F7002" w:rsidRPr="00A043D0" w:rsidRDefault="005F7002" w:rsidP="00267C1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w:t>
      </w:r>
      <w:proofErr w:type="spellStart"/>
      <w:r w:rsidRPr="00A043D0">
        <w:rPr>
          <w:rFonts w:cs="Times New Roman"/>
          <w:color w:val="auto"/>
          <w:szCs w:val="22"/>
        </w:rPr>
        <w:t>i</w:t>
      </w:r>
      <w:proofErr w:type="spellEnd"/>
      <w:r w:rsidRPr="00A043D0">
        <w:rPr>
          <w:rFonts w:cs="Times New Roman"/>
          <w:color w:val="auto"/>
          <w:szCs w:val="22"/>
        </w:rPr>
        <w:t>)</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transaction amount;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(ii)</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name of the payee; and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(iii)</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statement providing a detailed description of the expenditure.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w:t>
      </w:r>
      <w:proofErr w:type="gramStart"/>
      <w:r w:rsidRPr="00A043D0">
        <w:rPr>
          <w:rFonts w:cs="Times New Roman"/>
          <w:color w:val="auto"/>
          <w:szCs w:val="22"/>
        </w:rPr>
        <w:t>an expenditure</w:t>
      </w:r>
      <w:proofErr w:type="gramEnd"/>
      <w:r w:rsidRPr="00A043D0">
        <w:rPr>
          <w:rFonts w:cs="Times New Roman"/>
          <w:color w:val="auto"/>
          <w:szCs w:val="22"/>
        </w:rPr>
        <w:t>.  The register must be searchable and updated at least once a month.</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The provisions contained herein do not amend, suspend, supersede, replace, revoke, restrict, or otherwise affect Chapter 4, Title 30, </w:t>
      </w:r>
      <w:proofErr w:type="gramStart"/>
      <w:r w:rsidRPr="00A043D0">
        <w:rPr>
          <w:rFonts w:cs="Times New Roman"/>
          <w:color w:val="auto"/>
          <w:szCs w:val="22"/>
        </w:rPr>
        <w:t>the</w:t>
      </w:r>
      <w:proofErr w:type="gramEnd"/>
      <w:r w:rsidRPr="00A043D0">
        <w:rPr>
          <w:rFonts w:cs="Times New Roman"/>
          <w:color w:val="auto"/>
          <w:szCs w:val="22"/>
        </w:rPr>
        <w:t xml:space="preserve"> South Carolina Freedom of Information Act.  Nothing in this proviso shall be interpreted as prohibiting the State Board of Education to exercise its authority to grant waivers under Regulation 43-261.</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1A.1</w:t>
      </w:r>
      <w:r>
        <w:rPr>
          <w:rFonts w:cs="Times New Roman"/>
          <w:b/>
          <w:bCs/>
          <w:color w:val="auto"/>
          <w:szCs w:val="22"/>
        </w:rPr>
        <w:t>5</w:t>
      </w:r>
      <w:r w:rsidRPr="00A043D0">
        <w:rPr>
          <w:rFonts w:cs="Times New Roman"/>
          <w:b/>
          <w:bCs/>
          <w:color w:val="auto"/>
          <w:szCs w:val="22"/>
        </w:rPr>
        <w:t>.</w:t>
      </w:r>
      <w:r w:rsidRPr="00A043D0">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1A.1</w:t>
      </w:r>
      <w:r>
        <w:rPr>
          <w:rFonts w:cs="Times New Roman"/>
          <w:b/>
          <w:bCs/>
          <w:color w:val="auto"/>
          <w:szCs w:val="22"/>
        </w:rPr>
        <w:t>6</w:t>
      </w:r>
      <w:r w:rsidRPr="00A043D0">
        <w:rPr>
          <w:rFonts w:cs="Times New Roman"/>
          <w:b/>
          <w:bCs/>
          <w:color w:val="auto"/>
          <w:szCs w:val="22"/>
        </w:rPr>
        <w:t>.</w:t>
      </w:r>
      <w:r w:rsidRPr="00A043D0">
        <w:rPr>
          <w:rFonts w:cs="Times New Roman"/>
          <w:color w:val="auto"/>
          <w:szCs w:val="22"/>
        </w:rPr>
        <w:tab/>
        <w:t xml:space="preserve">(SDE-EIA: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post-secondary education.  </w:t>
      </w:r>
      <w:r w:rsidRPr="00A043D0">
        <w:rPr>
          <w:rFonts w:cs="Times New Roman"/>
          <w:bCs/>
          <w:color w:val="auto"/>
          <w:szCs w:val="22"/>
        </w:rPr>
        <w:t>The department, school districts, and special schools may carry forward unexpended funds from the prior fiscal year into the current fiscal that were allocated for High Schools That Work.</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1A.1</w:t>
      </w:r>
      <w:r>
        <w:rPr>
          <w:rFonts w:cs="Times New Roman"/>
          <w:b/>
          <w:color w:val="auto"/>
          <w:szCs w:val="22"/>
        </w:rPr>
        <w:t>7</w:t>
      </w:r>
      <w:r w:rsidRPr="00A043D0">
        <w:rPr>
          <w:rFonts w:cs="Times New Roman"/>
          <w:b/>
          <w:color w:val="auto"/>
          <w:szCs w:val="22"/>
        </w:rPr>
        <w:t>.</w:t>
      </w:r>
      <w:r w:rsidRPr="00A043D0">
        <w:rPr>
          <w:rFonts w:cs="Times New Roman"/>
          <w:color w:val="auto"/>
          <w:szCs w:val="22"/>
        </w:rPr>
        <w:tab/>
        <w:t>(SDE-EIA: Assessment)  The department is authorized to carry forward into the current fiscal year, prior year state assessment funds for the same purpose.  Reimbursements shall resume in the current fiscal year for PSAT.</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1A.1</w:t>
      </w:r>
      <w:r>
        <w:rPr>
          <w:rFonts w:cs="Times New Roman"/>
          <w:b/>
          <w:bCs/>
          <w:color w:val="auto"/>
          <w:szCs w:val="22"/>
        </w:rPr>
        <w:t>8</w:t>
      </w:r>
      <w:r w:rsidRPr="00A043D0">
        <w:rPr>
          <w:rFonts w:cs="Times New Roman"/>
          <w:b/>
          <w:bCs/>
          <w:color w:val="auto"/>
          <w:szCs w:val="22"/>
        </w:rPr>
        <w:t>.</w:t>
      </w:r>
      <w:r w:rsidRPr="00A043D0">
        <w:rPr>
          <w:rFonts w:cs="Times New Roman"/>
          <w:color w:val="auto"/>
          <w:szCs w:val="22"/>
        </w:rPr>
        <w:tab/>
        <w:t>(SDE-EIA: Report Card Information</w:t>
      </w:r>
      <w:proofErr w:type="gramStart"/>
      <w:r w:rsidRPr="00A043D0">
        <w:rPr>
          <w:rFonts w:cs="Times New Roman"/>
          <w:color w:val="auto"/>
          <w:szCs w:val="22"/>
        </w:rPr>
        <w:t>)  The</w:t>
      </w:r>
      <w:proofErr w:type="gramEnd"/>
      <w:r w:rsidRPr="00A043D0">
        <w:rPr>
          <w:rFonts w:cs="Times New Roman"/>
          <w:color w:val="auto"/>
          <w:szCs w:val="22"/>
        </w:rPr>
        <w:t xml:space="preserve"> percentage each school district expended on classroom instruction as defined by the Department of Education’s </w:t>
      </w:r>
      <w:proofErr w:type="spellStart"/>
      <w:r w:rsidRPr="00A043D0">
        <w:rPr>
          <w:rFonts w:cs="Times New Roman"/>
          <w:color w:val="auto"/>
          <w:szCs w:val="22"/>
        </w:rPr>
        <w:t>In$ite</w:t>
      </w:r>
      <w:proofErr w:type="spellEnd"/>
      <w:r w:rsidRPr="00A043D0">
        <w:rPr>
          <w:rFonts w:cs="Times New Roman"/>
          <w:color w:val="auto"/>
          <w:szCs w:val="22"/>
        </w:rPr>
        <w:t xml:space="preserve"> classification for “Instruction” must be printed on the Annual School and District Report Card.</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1A.</w:t>
      </w:r>
      <w:r>
        <w:rPr>
          <w:rFonts w:cs="Times New Roman"/>
          <w:b/>
          <w:bCs/>
          <w:color w:val="auto"/>
          <w:szCs w:val="22"/>
        </w:rPr>
        <w:t>19</w:t>
      </w:r>
      <w:r w:rsidRPr="00A043D0">
        <w:rPr>
          <w:rFonts w:cs="Times New Roman"/>
          <w:b/>
          <w:bCs/>
          <w:color w:val="auto"/>
          <w:szCs w:val="22"/>
        </w:rPr>
        <w:t>.</w:t>
      </w:r>
      <w:r w:rsidRPr="00A043D0">
        <w:rPr>
          <w:rFonts w:cs="Times New Roman"/>
          <w:color w:val="auto"/>
          <w:szCs w:val="22"/>
        </w:rPr>
        <w:tab/>
        <w:t xml:space="preserve">(SDE-EIA: Core Curriculum Materials)  The funds appropriated in Part IA, Section 1, XII.A.3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w:t>
      </w:r>
      <w:r w:rsidRPr="00A043D0">
        <w:rPr>
          <w:rFonts w:cs="Times New Roman"/>
          <w:color w:val="auto"/>
          <w:szCs w:val="22"/>
        </w:rPr>
        <w:lastRenderedPageBreak/>
        <w:t xml:space="preserve">Furthermore, the evaluation criteria used to select instructional materials with funds appropriated in Part IA, Section </w:t>
      </w:r>
      <w:proofErr w:type="gramStart"/>
      <w:r w:rsidRPr="00A043D0">
        <w:rPr>
          <w:rFonts w:cs="Times New Roman"/>
          <w:color w:val="auto"/>
          <w:szCs w:val="22"/>
        </w:rPr>
        <w:t>1,</w:t>
      </w:r>
      <w:proofErr w:type="gramEnd"/>
      <w:r w:rsidRPr="00A043D0">
        <w:rPr>
          <w:rFonts w:cs="Times New Roman"/>
          <w:color w:val="auto"/>
          <w:szCs w:val="22"/>
        </w:rPr>
        <w:t xml:space="preserve"> XII.A.3 shall include a weight of up to ten percent of the overall criteria to the development of higher order thinking skills and critical thinking.</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1A.2</w:t>
      </w:r>
      <w:r>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Certified Staff Technology Proficiency)  To ensure the effective and efficient use of the funding provided by the General Assembly in Part IA, Section 1 XII.E.2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A043D0">
        <w:rPr>
          <w:rFonts w:cs="Times New Roman"/>
          <w:bCs/>
          <w:color w:val="auto"/>
          <w:szCs w:val="22"/>
        </w:rPr>
        <w:t>demonstrate</w:t>
      </w:r>
      <w:r w:rsidRPr="00A043D0">
        <w:rPr>
          <w:rFonts w:cs="Times New Roman"/>
          <w:color w:val="auto"/>
          <w:szCs w:val="22"/>
        </w:rPr>
        <w:t xml:space="preserve"> proficiency in these standards as part of each certified staff’s Professional Development plan.  The Department of Education’s professional development tracking, prescriptive and electronic portfolio system for 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Cs/>
          <w:color w:val="auto"/>
          <w:spacing w:val="-2"/>
          <w:szCs w:val="22"/>
        </w:rPr>
        <w:tab/>
      </w:r>
      <w:r w:rsidRPr="00A043D0">
        <w:rPr>
          <w:rFonts w:cs="Times New Roman"/>
          <w:b/>
          <w:color w:val="auto"/>
          <w:spacing w:val="-2"/>
          <w:szCs w:val="22"/>
        </w:rPr>
        <w:t>1A.2</w:t>
      </w:r>
      <w:r>
        <w:rPr>
          <w:rFonts w:cs="Times New Roman"/>
          <w:b/>
          <w:color w:val="auto"/>
          <w:spacing w:val="-2"/>
          <w:szCs w:val="22"/>
        </w:rPr>
        <w:t>1</w:t>
      </w:r>
      <w:r w:rsidRPr="00A043D0">
        <w:rPr>
          <w:rFonts w:cs="Times New Roman"/>
          <w:b/>
          <w:color w:val="auto"/>
          <w:spacing w:val="-2"/>
          <w:szCs w:val="22"/>
        </w:rPr>
        <w:t>.</w:t>
      </w:r>
      <w:r w:rsidRPr="00A043D0">
        <w:rPr>
          <w:rFonts w:cs="Times New Roman"/>
          <w:b/>
          <w:color w:val="auto"/>
          <w:spacing w:val="-2"/>
          <w:szCs w:val="22"/>
        </w:rPr>
        <w:tab/>
      </w:r>
      <w:r w:rsidRPr="00A043D0">
        <w:rPr>
          <w:rFonts w:cs="Times New Roman"/>
          <w:bCs/>
          <w:color w:val="auto"/>
          <w:spacing w:val="-2"/>
          <w:szCs w:val="22"/>
        </w:rPr>
        <w:t>(SDE-</w:t>
      </w:r>
      <w:r w:rsidRPr="00A043D0">
        <w:rPr>
          <w:rFonts w:cs="Times New Roman"/>
          <w:color w:val="auto"/>
          <w:szCs w:val="22"/>
        </w:rPr>
        <w:t>EIA</w:t>
      </w:r>
      <w:r w:rsidRPr="00A043D0">
        <w:rPr>
          <w:rFonts w:cs="Times New Roman"/>
          <w:bCs/>
          <w:color w:val="auto"/>
          <w:spacing w:val="-2"/>
          <w:szCs w:val="22"/>
        </w:rPr>
        <w:t xml:space="preserve">: Accountability Program Implementation)  To support implementation of the accountability program, the Education Oversight </w:t>
      </w:r>
      <w:r w:rsidRPr="000E1FF1">
        <w:rPr>
          <w:rFonts w:cs="Times New Roman"/>
          <w:color w:val="auto"/>
          <w:szCs w:val="22"/>
        </w:rPr>
        <w:t>Committee</w:t>
      </w:r>
      <w:r w:rsidRPr="00A043D0">
        <w:rPr>
          <w:rFonts w:cs="Times New Roman"/>
          <w:bCs/>
          <w:color w:val="auto"/>
          <w:spacing w:val="-2"/>
          <w:szCs w:val="22"/>
        </w:rPr>
        <w:t xml:space="preserve"> may carry forward unexpended Education Accountability Act funds authorized specifically for the administration of the Education Oversight Committee.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1A.2</w:t>
      </w:r>
      <w:r>
        <w:rPr>
          <w:rFonts w:cs="Times New Roman"/>
          <w:b/>
          <w:color w:val="auto"/>
          <w:szCs w:val="22"/>
        </w:rPr>
        <w:t>2</w:t>
      </w:r>
      <w:r w:rsidRPr="00A043D0">
        <w:rPr>
          <w:rFonts w:cs="Times New Roman"/>
          <w:b/>
          <w:color w:val="auto"/>
          <w:szCs w:val="22"/>
        </w:rPr>
        <w:t>.</w:t>
      </w:r>
      <w:r w:rsidRPr="00A043D0">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1A.2</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Reading)  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three,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four through eight.  Ten percent of the appropriation should be directed toward acceleration to provide additional opportunities for deepening and refinement of literacy skills.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Fifty percent of the funds shall be allocated to school districts based on the number of weighted pupil units in each school district in proportion to the statewide weighted pupil units using the </w:t>
      </w:r>
      <w:r>
        <w:rPr>
          <w:rFonts w:cs="Times New Roman"/>
          <w:color w:val="auto"/>
          <w:szCs w:val="22"/>
        </w:rPr>
        <w:t xml:space="preserve">one hundred thirty-five </w:t>
      </w:r>
      <w:r w:rsidRPr="00A043D0">
        <w:rPr>
          <w:rFonts w:cs="Times New Roman"/>
          <w:color w:val="auto"/>
          <w:szCs w:val="22"/>
        </w:rPr>
        <w:t xml:space="preserve">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  The department shall provide for an evaluation to review first year implementation activities and to establish measurements for monitoring impact on student achievement.  </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1A.2</w:t>
      </w:r>
      <w:r>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Students at Risk of School Failure)  For the current fiscal year,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w:t>
      </w:r>
      <w:r w:rsidRPr="00A043D0">
        <w:rPr>
          <w:rFonts w:cs="Times New Roman"/>
          <w:color w:val="auto"/>
          <w:szCs w:val="22"/>
        </w:rPr>
        <w:lastRenderedPageBreak/>
        <w:t xml:space="preserve">the most recent district report card, which measures </w:t>
      </w:r>
      <w:r>
        <w:rPr>
          <w:rFonts w:cs="Times New Roman"/>
          <w:b/>
          <w:i/>
          <w:color w:val="auto"/>
          <w:szCs w:val="22"/>
          <w:u w:val="single"/>
        </w:rPr>
        <w:t xml:space="preserve">students identified using the USDA Community Eligibility guidelines and students on Medicaid, students identified as Migrant, and students identified as Homeless </w:t>
      </w:r>
      <w:r w:rsidRPr="001249D8">
        <w:rPr>
          <w:rFonts w:cs="Times New Roman"/>
          <w:strike/>
          <w:color w:val="auto"/>
          <w:szCs w:val="22"/>
        </w:rPr>
        <w:t>student eligibility for the free or reduced price lunch program and Medicaid</w:t>
      </w:r>
      <w:r w:rsidRPr="00A043D0">
        <w:rPr>
          <w:rFonts w:cs="Times New Roman"/>
          <w:color w:val="auto"/>
          <w:szCs w:val="22"/>
        </w:rPr>
        <w:t>;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three through eight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5F7002" w:rsidRPr="001249D8"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i/>
          <w:color w:val="auto"/>
          <w:szCs w:val="22"/>
          <w:u w:val="single"/>
        </w:rPr>
      </w:pPr>
      <w:r w:rsidRPr="00A043D0">
        <w:rPr>
          <w:rFonts w:cs="Times New Roman"/>
          <w:color w:val="auto"/>
          <w:szCs w:val="22"/>
        </w:rPr>
        <w:tab/>
      </w:r>
      <w:r w:rsidRPr="00A043D0">
        <w:rPr>
          <w:rFonts w:cs="Times New Roman"/>
          <w:b/>
          <w:color w:val="auto"/>
          <w:szCs w:val="22"/>
        </w:rPr>
        <w:t>1A.2</w:t>
      </w:r>
      <w:r>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Professional Development</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for professional development, up to $500,000 may be expended for gifted and talented teacher endorsement and certification activities.  The balance of EIA funds appropriated for professional development must be allocated to districts based on the number of weighted pupil units in each school district in proportion to the statewide weighted pupil units using the</w:t>
      </w:r>
      <w:r>
        <w:rPr>
          <w:rFonts w:cs="Times New Roman"/>
          <w:color w:val="auto"/>
          <w:szCs w:val="22"/>
        </w:rPr>
        <w:t xml:space="preserve"> one hundred thirty-five </w:t>
      </w:r>
      <w:r w:rsidRPr="00A043D0">
        <w:rPr>
          <w:rFonts w:cs="Times New Roman"/>
          <w:color w:val="auto"/>
          <w:szCs w:val="22"/>
        </w:rPr>
        <w:t>day count of the prior school year.  The funds must be expended on professional development for certificated instructional and instructional leadership personnel in grades kindergarten through twelve across all content areas, including teaching in and through the arts.  No more than twenty-five percent of the funds appropriated for professional development may be retained by the Department of Education for the administration and provision of other professional development services.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w:t>
      </w:r>
      <w:r>
        <w:rPr>
          <w:rFonts w:cs="Times New Roman"/>
          <w:color w:val="auto"/>
          <w:szCs w:val="22"/>
        </w:rPr>
        <w:t xml:space="preserve">  </w:t>
      </w:r>
      <w:r>
        <w:rPr>
          <w:rFonts w:cs="Times New Roman"/>
          <w:b/>
          <w:i/>
          <w:color w:val="auto"/>
          <w:szCs w:val="22"/>
          <w:u w:val="single"/>
        </w:rPr>
        <w:t>The department is authorized to carry forward and expend these funds for the same purpose.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1A.2</w:t>
      </w:r>
      <w:r>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Assessments-Gifted &amp; Talented, Advanced Placement, &amp; International Baccalaureate Exams)  Of the funds appropriated and/or authorized for assessment, up to </w:t>
      </w:r>
      <w:r w:rsidRPr="001249D8">
        <w:rPr>
          <w:rFonts w:cs="Times New Roman"/>
          <w:strike/>
          <w:color w:val="auto"/>
          <w:szCs w:val="22"/>
        </w:rPr>
        <w:t>$4,600,000</w:t>
      </w:r>
      <w:r w:rsidRPr="00A043D0">
        <w:rPr>
          <w:rFonts w:cs="Times New Roman"/>
          <w:color w:val="auto"/>
          <w:szCs w:val="22"/>
        </w:rPr>
        <w:t xml:space="preserve"> </w:t>
      </w:r>
      <w:r>
        <w:rPr>
          <w:rFonts w:cs="Times New Roman"/>
          <w:b/>
          <w:i/>
          <w:color w:val="auto"/>
          <w:szCs w:val="22"/>
          <w:u w:val="single"/>
        </w:rPr>
        <w:t xml:space="preserve">$5,400,000 </w:t>
      </w:r>
      <w:r w:rsidRPr="00A043D0">
        <w:rPr>
          <w:rFonts w:cs="Times New Roman"/>
          <w:color w:val="auto"/>
          <w:szCs w:val="22"/>
        </w:rPr>
        <w:t>shall be used for assessments to determine eligibility of students for gifted and talented programs and for the cost of Advanced Placement and International Baccalaureate exams.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1A.2</w:t>
      </w:r>
      <w:r>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t>
      </w:r>
      <w:proofErr w:type="spellStart"/>
      <w:r w:rsidRPr="00A043D0">
        <w:rPr>
          <w:rFonts w:cs="Times New Roman"/>
          <w:color w:val="auto"/>
          <w:szCs w:val="22"/>
        </w:rPr>
        <w:t>WorkKeys</w:t>
      </w:r>
      <w:proofErr w:type="spellEnd"/>
      <w:r w:rsidRPr="00A043D0">
        <w:rPr>
          <w:rFonts w:cs="Times New Roman"/>
          <w:color w:val="auto"/>
          <w:szCs w:val="22"/>
        </w:rPr>
        <w:t>).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lastRenderedPageBreak/>
        <w:tab/>
      </w:r>
      <w:r w:rsidRPr="00A043D0">
        <w:rPr>
          <w:rFonts w:cs="Times New Roman"/>
          <w:b/>
          <w:color w:val="auto"/>
          <w:szCs w:val="22"/>
        </w:rPr>
        <w:t>1A.2</w:t>
      </w:r>
      <w:r>
        <w:rPr>
          <w:rFonts w:cs="Times New Roman"/>
          <w:b/>
          <w:color w:val="auto"/>
          <w:szCs w:val="22"/>
        </w:rPr>
        <w:t>8</w:t>
      </w:r>
      <w:r w:rsidRPr="00A043D0">
        <w:rPr>
          <w:rFonts w:cs="Times New Roman"/>
          <w:b/>
          <w:color w:val="auto"/>
          <w:szCs w:val="22"/>
        </w:rPr>
        <w:t>.</w:t>
      </w:r>
      <w:r w:rsidRPr="00A043D0">
        <w:rPr>
          <w:rFonts w:cs="Times New Roman"/>
          <w:color w:val="auto"/>
          <w:szCs w:val="22"/>
        </w:rPr>
        <w:tab/>
        <w:t>(SDE-EIA: Clemson Agriculture Education Teachers)  The funds appropriated in Part IA, Section XII.F.2 for Clemson Agriculture Education Teachers must be transferred to Clemson University PSA to fund summer employment of agriculture teachers and to cover state</w:t>
      </w:r>
      <w:r w:rsidRPr="00A043D0">
        <w:rPr>
          <w:rFonts w:cs="Times New Roman"/>
          <w:color w:val="auto"/>
          <w:szCs w:val="22"/>
        </w:rPr>
        <w:noBreakHyphen/>
        <w:t>mandated salary increases on that portion of the agriculture teachers’ salaries attributable to summer employment.</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29</w:t>
      </w:r>
      <w:r w:rsidRPr="00A043D0">
        <w:rPr>
          <w:rFonts w:cs="Times New Roman"/>
          <w:b/>
          <w:color w:val="auto"/>
          <w:szCs w:val="22"/>
        </w:rPr>
        <w:t>.</w:t>
      </w:r>
      <w:r w:rsidRPr="00A043D0">
        <w:rPr>
          <w:rFonts w:cs="Times New Roman"/>
          <w:color w:val="auto"/>
          <w:szCs w:val="22"/>
        </w:rPr>
        <w:tab/>
        <w:t>(SDE-EIA: Incentive for National Board Certification After June 30, 2010</w:t>
      </w:r>
      <w:proofErr w:type="gramStart"/>
      <w:r w:rsidRPr="00A043D0">
        <w:rPr>
          <w:rFonts w:cs="Times New Roman"/>
          <w:color w:val="auto"/>
          <w:szCs w:val="22"/>
        </w:rPr>
        <w:t>)  Public</w:t>
      </w:r>
      <w:proofErr w:type="gramEnd"/>
      <w:r w:rsidRPr="00A043D0">
        <w:rPr>
          <w:rFonts w:cs="Times New Roman"/>
          <w:color w:val="auto"/>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Should the program not be suspended, up to nine hundred applications shall be processed annually.  Of the funds appropriated in Part IA, Section 1, </w:t>
      </w:r>
      <w:proofErr w:type="gramStart"/>
      <w:r w:rsidRPr="00A043D0">
        <w:rPr>
          <w:rFonts w:cs="Times New Roman"/>
          <w:color w:val="auto"/>
          <w:szCs w:val="22"/>
        </w:rPr>
        <w:t>XII.C.2</w:t>
      </w:r>
      <w:proofErr w:type="gramEnd"/>
      <w:r w:rsidRPr="00A043D0">
        <w:rPr>
          <w:rFonts w:cs="Times New Roman"/>
          <w:color w:val="auto"/>
          <w:szCs w:val="22"/>
        </w:rPr>
        <w:t xml:space="preserve">. </w:t>
      </w:r>
      <w:proofErr w:type="gramStart"/>
      <w:r w:rsidRPr="00A043D0">
        <w:rPr>
          <w:rFonts w:cs="Times New Roman"/>
          <w:color w:val="auto"/>
          <w:szCs w:val="22"/>
        </w:rPr>
        <w:t>for</w:t>
      </w:r>
      <w:proofErr w:type="gramEnd"/>
      <w:r w:rsidRPr="00A043D0">
        <w:rPr>
          <w:rFonts w:cs="Times New Roman"/>
          <w:color w:val="auto"/>
          <w:szCs w:val="22"/>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tab/>
      </w:r>
      <w:r w:rsidRPr="00A043D0">
        <w:rPr>
          <w:rFonts w:cs="Times New Roman"/>
          <w:b/>
          <w:snapToGrid w:val="0"/>
          <w:color w:val="auto"/>
          <w:szCs w:val="22"/>
        </w:rPr>
        <w:t>1A.3</w:t>
      </w:r>
      <w:r>
        <w:rPr>
          <w:rFonts w:cs="Times New Roman"/>
          <w:b/>
          <w:snapToGrid w:val="0"/>
          <w:color w:val="auto"/>
          <w:szCs w:val="22"/>
        </w:rPr>
        <w:t>0</w:t>
      </w:r>
      <w:r w:rsidRPr="00A043D0">
        <w:rPr>
          <w:rFonts w:cs="Times New Roman"/>
          <w:b/>
          <w:snapToGrid w:val="0"/>
          <w:color w:val="auto"/>
          <w:szCs w:val="22"/>
        </w:rPr>
        <w:t>.</w:t>
      </w:r>
      <w:r w:rsidRPr="00A043D0">
        <w:rPr>
          <w:rFonts w:cs="Times New Roman"/>
          <w:snapToGrid w:val="0"/>
          <w:color w:val="auto"/>
          <w:szCs w:val="22"/>
        </w:rPr>
        <w:tab/>
        <w:t xml:space="preserve">(SDE-EIA: Full-Day 4K)  For the current school year, eligible students residing in a school district with a poverty index of </w:t>
      </w:r>
      <w:r>
        <w:rPr>
          <w:rFonts w:cs="Times New Roman"/>
          <w:snapToGrid w:val="0"/>
          <w:color w:val="auto"/>
          <w:szCs w:val="22"/>
        </w:rPr>
        <w:t>seventy</w:t>
      </w:r>
      <w:r w:rsidRPr="00A043D0">
        <w:rPr>
          <w:rFonts w:cs="Times New Roman"/>
          <w:snapToGrid w:val="0"/>
          <w:color w:val="auto"/>
          <w:szCs w:val="22"/>
        </w:rPr>
        <w:t xml:space="preserve"> percent or greater may participate in the South Carolina Early Reading Development and Education Program.  Public and private providers will be reimbursed for instructional costs at a rate of $4,218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w:t>
      </w:r>
      <w:r w:rsidRPr="00A043D0">
        <w:rPr>
          <w:rFonts w:cs="Times New Roman"/>
          <w:color w:val="auto"/>
          <w:szCs w:val="22"/>
        </w:rPr>
        <w:lastRenderedPageBreak/>
        <w:t>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1A.3</w:t>
      </w:r>
      <w:r>
        <w:rPr>
          <w:rFonts w:cs="Times New Roman"/>
          <w:b/>
          <w:color w:val="auto"/>
          <w:szCs w:val="22"/>
        </w:rPr>
        <w:t>1</w:t>
      </w:r>
      <w:r w:rsidRPr="00A043D0">
        <w:rPr>
          <w:rFonts w:cs="Times New Roman"/>
          <w:b/>
          <w:color w:val="auto"/>
          <w:szCs w:val="22"/>
        </w:rPr>
        <w:t>.</w:t>
      </w:r>
      <w:r w:rsidRPr="00A043D0">
        <w:rPr>
          <w:rFonts w:cs="Times New Roman"/>
          <w:color w:val="auto"/>
          <w:szCs w:val="22"/>
        </w:rPr>
        <w:tab/>
        <w:t>(SDE-EIA: Aid to Districts)  Funds appropriated in Part IA, Section 1, XII.A.1 Aid to Districts shall be dispersed to school districts based on the number of weighted pupil units.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1A.3</w:t>
      </w:r>
      <w:r>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1A.3</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IDEA Maintenance of Effort</w:t>
      </w:r>
      <w:proofErr w:type="gramStart"/>
      <w:r w:rsidRPr="00A043D0">
        <w:rPr>
          <w:rFonts w:cs="Times New Roman"/>
          <w:color w:val="auto"/>
          <w:szCs w:val="22"/>
        </w:rPr>
        <w:t>)  Prior</w:t>
      </w:r>
      <w:proofErr w:type="gramEnd"/>
      <w:r w:rsidRPr="00A043D0">
        <w:rPr>
          <w:rFonts w:cs="Times New Roman"/>
          <w:color w:val="auto"/>
          <w:szCs w:val="22"/>
        </w:rPr>
        <w:t xml:space="preserve"> to the dispersal of funds appropriated in Section XII.A.1 Aid to Districts according to Proviso </w:t>
      </w:r>
      <w:r w:rsidRPr="00A72D25">
        <w:rPr>
          <w:rFonts w:cs="Times New Roman"/>
          <w:color w:val="auto"/>
          <w:szCs w:val="22"/>
        </w:rPr>
        <w:t>1A.31</w:t>
      </w:r>
      <w:r w:rsidRPr="00A043D0">
        <w:rPr>
          <w:rFonts w:cs="Times New Roman"/>
          <w:color w:val="auto"/>
          <w:szCs w:val="22"/>
        </w:rPr>
        <w:t xml:space="preserve"> for the current fiscal year,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E95DED">
        <w:rPr>
          <w:rFonts w:cs="Times New Roman"/>
          <w:strike/>
          <w:color w:val="auto"/>
          <w:szCs w:val="22"/>
        </w:rPr>
        <w:t>2015</w:t>
      </w:r>
      <w:r>
        <w:rPr>
          <w:rFonts w:cs="Times New Roman"/>
          <w:color w:val="auto"/>
          <w:szCs w:val="22"/>
        </w:rPr>
        <w:t xml:space="preserve"> </w:t>
      </w:r>
      <w:r w:rsidRPr="00E95DED">
        <w:rPr>
          <w:rFonts w:cs="Times New Roman"/>
          <w:b/>
          <w:i/>
          <w:color w:val="auto"/>
          <w:szCs w:val="22"/>
          <w:u w:val="single"/>
        </w:rPr>
        <w:t>2016</w:t>
      </w:r>
      <w:r w:rsidRPr="00A043D0">
        <w:rPr>
          <w:rFonts w:cs="Times New Roman"/>
          <w:color w:val="auto"/>
          <w:szCs w:val="22"/>
        </w:rPr>
        <w:t>, the department must submit an estimate of the IDEA MOE requirement to the General Assembly and the Governor.</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r>
      <w:r w:rsidRPr="00A043D0">
        <w:rPr>
          <w:rFonts w:cs="Times New Roman"/>
          <w:b/>
          <w:color w:val="auto"/>
          <w:szCs w:val="22"/>
        </w:rPr>
        <w:t>1A.3</w:t>
      </w:r>
      <w:r>
        <w:rPr>
          <w:rFonts w:cs="Times New Roman"/>
          <w:b/>
          <w:color w:val="auto"/>
          <w:szCs w:val="22"/>
        </w:rPr>
        <w:t>4</w:t>
      </w:r>
      <w:r w:rsidRPr="00A043D0">
        <w:rPr>
          <w:rFonts w:cs="Times New Roman"/>
          <w:b/>
          <w:color w:val="auto"/>
          <w:szCs w:val="22"/>
        </w:rPr>
        <w:t>.</w:t>
      </w:r>
      <w:r w:rsidRPr="00A043D0">
        <w:rPr>
          <w:rFonts w:cs="Times New Roman"/>
          <w:color w:val="auto"/>
          <w:szCs w:val="22"/>
        </w:rPr>
        <w:tab/>
        <w:t xml:space="preserve">(SDE-EIA: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w:t>
      </w:r>
      <w:r w:rsidRPr="001249D8">
        <w:rPr>
          <w:rFonts w:cs="Times New Roman"/>
          <w:strike/>
          <w:color w:val="auto"/>
          <w:szCs w:val="22"/>
        </w:rPr>
        <w:t>the automotive, construction, engineering, healthcare, mechanical contracting/construction, and hospitality tourism</w:t>
      </w:r>
      <w:r w:rsidRPr="00A043D0">
        <w:rPr>
          <w:rFonts w:cs="Times New Roman"/>
          <w:color w:val="auto"/>
          <w:szCs w:val="22"/>
        </w:rPr>
        <w:t xml:space="preserve"> career clusters.  Organizations applying for a grant must do so by </w:t>
      </w:r>
      <w:r w:rsidRPr="001249D8">
        <w:rPr>
          <w:rFonts w:cs="Times New Roman"/>
          <w:color w:val="auto"/>
          <w:szCs w:val="22"/>
        </w:rPr>
        <w:t>July first</w:t>
      </w:r>
      <w:r w:rsidRPr="001249D8">
        <w:rPr>
          <w:rFonts w:cs="Times New Roman"/>
          <w:strike/>
          <w:color w:val="auto"/>
          <w:szCs w:val="22"/>
        </w:rPr>
        <w:t xml:space="preserve"> and the Department of Education must award a minimum of one grant of at least $150,000 in at least four of these specified career clusters to be used exclusively for career and technology education</w:t>
      </w:r>
      <w:r w:rsidRPr="00A043D0">
        <w:rPr>
          <w:rFonts w:cs="Times New Roman"/>
          <w:color w:val="auto"/>
          <w:szCs w:val="22"/>
        </w:rPr>
        <w:t xml:space="preserve">.  The recipient industry </w:t>
      </w:r>
      <w:r w:rsidRPr="009045F8">
        <w:rPr>
          <w:rFonts w:cs="Times New Roman"/>
          <w:strike/>
          <w:color w:val="auto"/>
          <w:szCs w:val="22"/>
        </w:rPr>
        <w:t xml:space="preserve">organization </w:t>
      </w:r>
      <w:r>
        <w:rPr>
          <w:rFonts w:cs="Times New Roman"/>
          <w:b/>
          <w:i/>
          <w:color w:val="auto"/>
          <w:szCs w:val="22"/>
          <w:u w:val="single"/>
        </w:rPr>
        <w:t xml:space="preserve">represented </w:t>
      </w:r>
      <w:r w:rsidRPr="00A043D0">
        <w:rPr>
          <w:rFonts w:cs="Times New Roman"/>
          <w:color w:val="auto"/>
          <w:szCs w:val="22"/>
        </w:rPr>
        <w:t xml:space="preserve">must </w:t>
      </w:r>
      <w:r w:rsidRPr="009045F8">
        <w:rPr>
          <w:rFonts w:cs="Times New Roman"/>
          <w:strike/>
          <w:color w:val="auto"/>
          <w:szCs w:val="22"/>
        </w:rPr>
        <w:t>conduct end-of-course exams</w:t>
      </w:r>
      <w:r w:rsidRPr="00A043D0">
        <w:rPr>
          <w:rFonts w:cs="Times New Roman"/>
          <w:color w:val="auto"/>
          <w:szCs w:val="22"/>
        </w:rPr>
        <w:t xml:space="preserve"> </w:t>
      </w:r>
      <w:r>
        <w:rPr>
          <w:rFonts w:cs="Times New Roman"/>
          <w:b/>
          <w:i/>
          <w:color w:val="auto"/>
          <w:szCs w:val="22"/>
          <w:u w:val="single"/>
        </w:rPr>
        <w:t xml:space="preserve"> offer a certificate or credential recognized </w:t>
      </w:r>
      <w:r w:rsidRPr="009045F8">
        <w:rPr>
          <w:rFonts w:cs="Times New Roman"/>
          <w:strike/>
          <w:color w:val="auto"/>
          <w:szCs w:val="22"/>
        </w:rPr>
        <w:t xml:space="preserve">graded </w:t>
      </w:r>
      <w:r w:rsidRPr="00A043D0">
        <w:rPr>
          <w:rFonts w:cs="Times New Roman"/>
          <w:color w:val="auto"/>
          <w:szCs w:val="22"/>
        </w:rPr>
        <w:t>by a national industry organization and must include in their grant request how the money will be spent</w:t>
      </w:r>
      <w:r>
        <w:rPr>
          <w:rFonts w:cs="Times New Roman"/>
          <w:b/>
          <w:i/>
          <w:color w:val="auto"/>
          <w:szCs w:val="22"/>
          <w:u w:val="single"/>
        </w:rPr>
        <w:t xml:space="preserve"> in direct support of students</w:t>
      </w:r>
      <w:r w:rsidRPr="00A043D0">
        <w:rPr>
          <w:rFonts w:cs="Times New Roman"/>
          <w:color w:val="auto"/>
          <w:szCs w:val="22"/>
        </w:rPr>
        <w:t xml:space="preserve">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A043D0">
        <w:rPr>
          <w:rFonts w:cs="Times New Roman"/>
          <w:color w:val="auto"/>
          <w:szCs w:val="22"/>
        </w:rPr>
        <w:noBreakHyphen/>
        <w:t xml:space="preserve">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w:t>
      </w:r>
      <w:r w:rsidRPr="00A043D0">
        <w:rPr>
          <w:rFonts w:cs="Times New Roman"/>
          <w:color w:val="auto"/>
          <w:szCs w:val="22"/>
        </w:rPr>
        <w:lastRenderedPageBreak/>
        <w:t>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bCs/>
          <w:color w:val="auto"/>
          <w:szCs w:val="22"/>
        </w:rPr>
        <w:tab/>
      </w:r>
      <w:r w:rsidRPr="00A043D0">
        <w:rPr>
          <w:rFonts w:cs="Times New Roman"/>
          <w:b/>
          <w:color w:val="auto"/>
          <w:szCs w:val="22"/>
        </w:rPr>
        <w:t>1A.3</w:t>
      </w:r>
      <w:r>
        <w:rPr>
          <w:rFonts w:cs="Times New Roman"/>
          <w:b/>
          <w:color w:val="auto"/>
          <w:szCs w:val="22"/>
        </w:rPr>
        <w:t>5</w:t>
      </w:r>
      <w:r w:rsidRPr="00A043D0">
        <w:rPr>
          <w:rFonts w:cs="Times New Roman"/>
          <w:b/>
          <w:color w:val="auto"/>
          <w:szCs w:val="22"/>
        </w:rPr>
        <w:t>.</w:t>
      </w:r>
      <w:r w:rsidRPr="00A043D0">
        <w:rPr>
          <w:rFonts w:cs="Times New Roman"/>
          <w:color w:val="auto"/>
          <w:szCs w:val="22"/>
        </w:rPr>
        <w:tab/>
        <w:t xml:space="preserve">(SDE-EIA: Partnerships/Other Agencies &amp; Entities)  For the current fiscal year, agencies and other entities receiving funds appropriated in Part IA, Section 1, XII.F.2. </w:t>
      </w:r>
      <w:proofErr w:type="gramStart"/>
      <w:r w:rsidRPr="00A043D0">
        <w:rPr>
          <w:rFonts w:cs="Times New Roman"/>
          <w:color w:val="auto"/>
          <w:szCs w:val="22"/>
        </w:rPr>
        <w:t>will</w:t>
      </w:r>
      <w:proofErr w:type="gramEnd"/>
      <w:r w:rsidRPr="00A043D0">
        <w:rPr>
          <w:rFonts w:cs="Times New Roman"/>
          <w:color w:val="auto"/>
          <w:szCs w:val="22"/>
        </w:rPr>
        <w:t xml:space="preserve"> continue to report annually to the Education Oversight Committee (EOC).  Any entity receiving funds that must flow through a state agency will receive those funds through the EOC.  The EOC will make funding recommendations to the Governor and General Assembly as part of the agency’s annual budget request.</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color w:val="auto"/>
          <w:szCs w:val="22"/>
        </w:rPr>
        <w:tab/>
        <w:t>1A.3</w:t>
      </w:r>
      <w:r>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ETV Teacher Training/Support</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in Part IA, Section 1, XII.F.2. South Carolina Educational Television must provide training and technical support on the educational resources available to teachers and school districts.</w:t>
      </w:r>
    </w:p>
    <w:p w:rsidR="005F7002" w:rsidRPr="009045F8"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strike/>
          <w:color w:val="auto"/>
          <w:szCs w:val="22"/>
        </w:rPr>
      </w:pPr>
      <w:r w:rsidRPr="009045F8">
        <w:rPr>
          <w:rFonts w:cs="Times New Roman"/>
          <w:b/>
          <w:strike/>
          <w:color w:val="auto"/>
          <w:szCs w:val="22"/>
        </w:rPr>
        <w:tab/>
        <w:t>1A.37.</w:t>
      </w:r>
      <w:r w:rsidRPr="009045F8">
        <w:rPr>
          <w:rFonts w:cs="Times New Roman"/>
          <w:b/>
          <w:strike/>
          <w:color w:val="auto"/>
          <w:szCs w:val="22"/>
        </w:rPr>
        <w:tab/>
      </w:r>
      <w:r w:rsidRPr="009045F8">
        <w:rPr>
          <w:rFonts w:cs="Times New Roman"/>
          <w:strike/>
          <w:color w:val="auto"/>
          <w:szCs w:val="22"/>
        </w:rPr>
        <w:t>(SDE-EIA: Career and Technology Education Consumables)  A maximum of twenty-five percent of the funds appropriated for Modernize Vocational Equipment, Career and Technology Education may be utilized to purchase textbooks, instructional materials and other consumables used in classroom instruction.  The department may carry forward unexpended Modernize Vocational Equipment and Tech Prep funds to be used for the same purpose.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1A.3</w:t>
      </w:r>
      <w:r>
        <w:rPr>
          <w:rFonts w:cs="Times New Roman"/>
          <w:b/>
          <w:color w:val="auto"/>
          <w:szCs w:val="22"/>
        </w:rPr>
        <w:t>8</w:t>
      </w:r>
      <w:r w:rsidRPr="00A043D0">
        <w:rPr>
          <w:rFonts w:cs="Times New Roman"/>
          <w:b/>
          <w:color w:val="auto"/>
          <w:szCs w:val="22"/>
        </w:rPr>
        <w:t>.</w:t>
      </w:r>
      <w:r w:rsidRPr="00A043D0">
        <w:rPr>
          <w:rFonts w:cs="Times New Roman"/>
          <w:color w:val="auto"/>
          <w:szCs w:val="22"/>
        </w:rPr>
        <w:tab/>
        <w:t>(SDE-EIA: Teacher Salaries/SE Average</w:t>
      </w:r>
      <w:proofErr w:type="gramStart"/>
      <w:r w:rsidRPr="00A043D0">
        <w:rPr>
          <w:rFonts w:cs="Times New Roman"/>
          <w:color w:val="auto"/>
          <w:szCs w:val="22"/>
        </w:rPr>
        <w:t>)  The</w:t>
      </w:r>
      <w:proofErr w:type="gramEnd"/>
      <w:r w:rsidRPr="00A043D0">
        <w:rPr>
          <w:rFonts w:cs="Times New Roman"/>
          <w:color w:val="auto"/>
          <w:szCs w:val="22"/>
        </w:rPr>
        <w:t xml:space="preserve"> projected Southeastern average teacher salary shall be the average of the average teachers’ salaries of the southeastern states as projected by the Revenue and Fiscal Affairs Office.  For the current school year the Southeastern average teacher salary is projected to be $</w:t>
      </w:r>
      <w:r w:rsidRPr="009045F8">
        <w:rPr>
          <w:rFonts w:cs="Times New Roman"/>
          <w:strike/>
          <w:color w:val="auto"/>
          <w:szCs w:val="22"/>
        </w:rPr>
        <w:t>49</w:t>
      </w:r>
      <w:proofErr w:type="gramStart"/>
      <w:r w:rsidRPr="009045F8">
        <w:rPr>
          <w:rFonts w:cs="Times New Roman"/>
          <w:strike/>
          <w:color w:val="auto"/>
          <w:szCs w:val="22"/>
        </w:rPr>
        <w:t>,796</w:t>
      </w:r>
      <w:r>
        <w:rPr>
          <w:rFonts w:cs="Times New Roman"/>
          <w:b/>
          <w:i/>
          <w:color w:val="auto"/>
          <w:szCs w:val="22"/>
          <w:u w:val="single"/>
        </w:rPr>
        <w:t>51,495</w:t>
      </w:r>
      <w:proofErr w:type="gramEnd"/>
      <w:r w:rsidRPr="00A043D0">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t xml:space="preserve">The statewide minimum teacher salary schedule used in Fiscal Year 2012-13 will continue to be used in Fiscal Year </w:t>
      </w:r>
      <w:r w:rsidRPr="00E95DED">
        <w:rPr>
          <w:rFonts w:cs="Times New Roman"/>
          <w:strike/>
          <w:color w:val="auto"/>
          <w:szCs w:val="22"/>
        </w:rPr>
        <w:t>2015-16</w:t>
      </w:r>
      <w:r>
        <w:rPr>
          <w:rFonts w:cs="Times New Roman"/>
          <w:color w:val="auto"/>
          <w:szCs w:val="22"/>
        </w:rPr>
        <w:t xml:space="preserve"> </w:t>
      </w:r>
      <w:r w:rsidRPr="00E95DED">
        <w:rPr>
          <w:rFonts w:cs="Times New Roman"/>
          <w:b/>
          <w:i/>
          <w:color w:val="auto"/>
          <w:szCs w:val="22"/>
          <w:u w:val="single"/>
        </w:rPr>
        <w:t>2016-17</w:t>
      </w:r>
      <w:r w:rsidRPr="00A043D0">
        <w:rPr>
          <w:rFonts w:cs="Times New Roman"/>
          <w:color w:val="auto"/>
          <w:szCs w:val="22"/>
        </w:rPr>
        <w: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t xml:space="preserve">Funds appropriated in Part IA, Section 1, </w:t>
      </w:r>
      <w:proofErr w:type="gramStart"/>
      <w:r w:rsidRPr="00A043D0">
        <w:rPr>
          <w:rFonts w:cs="Times New Roman"/>
          <w:color w:val="auto"/>
          <w:szCs w:val="22"/>
        </w:rPr>
        <w:t>XII.C.2</w:t>
      </w:r>
      <w:proofErr w:type="gramEnd"/>
      <w:r w:rsidRPr="00A043D0">
        <w:rPr>
          <w:rFonts w:cs="Times New Roman"/>
          <w:color w:val="auto"/>
          <w:szCs w:val="22"/>
        </w:rPr>
        <w:t>.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purposes of this provision teachers shall be defined by the Department of Education using the Professional Certified Staff (PCS) System.</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39</w:t>
      </w:r>
      <w:r w:rsidRPr="00A043D0">
        <w:rPr>
          <w:rFonts w:cs="Times New Roman"/>
          <w:b/>
          <w:color w:val="auto"/>
          <w:szCs w:val="22"/>
        </w:rPr>
        <w:t>.</w:t>
      </w:r>
      <w:r w:rsidRPr="00A043D0">
        <w:rPr>
          <w:rFonts w:cs="Times New Roman"/>
          <w:color w:val="auto"/>
          <w:szCs w:val="22"/>
        </w:rPr>
        <w:tab/>
        <w:t>(SDE-EIA: PowerSchool Dropout Recovery Data</w:t>
      </w:r>
      <w:proofErr w:type="gramStart"/>
      <w:r w:rsidRPr="00A043D0">
        <w:rPr>
          <w:rFonts w:cs="Times New Roman"/>
          <w:color w:val="auto"/>
          <w:szCs w:val="22"/>
        </w:rPr>
        <w:t>)  With</w:t>
      </w:r>
      <w:proofErr w:type="gramEnd"/>
      <w:r w:rsidRPr="00A043D0">
        <w:rPr>
          <w:rFonts w:cs="Times New Roman"/>
          <w:color w:val="auto"/>
          <w:szCs w:val="22"/>
        </w:rPr>
        <w:t xml:space="preserve">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w:t>
      </w:r>
      <w:r w:rsidRPr="00A043D0">
        <w:rPr>
          <w:rFonts w:cs="Times New Roman"/>
          <w:color w:val="auto"/>
          <w:szCs w:val="22"/>
        </w:rPr>
        <w:lastRenderedPageBreak/>
        <w:t xml:space="preserve">high school diploma.  The Education Oversight Committee working with the Department of Education will determine how to calculate a dropout recovery rate that will be reflected on the annual school and district report cards.  </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1A.4</w:t>
      </w:r>
      <w:r>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Unexpended funds appropriated for this purpose may be carried forward from the prior fiscal year into the current fiscal year and expended for the same purposes.</w:t>
      </w:r>
    </w:p>
    <w:p w:rsidR="005F7002" w:rsidRPr="009045F8"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strike/>
          <w:color w:val="auto"/>
          <w:szCs w:val="22"/>
        </w:rPr>
      </w:pPr>
      <w:r w:rsidRPr="00E95DED">
        <w:rPr>
          <w:rFonts w:cs="Times New Roman"/>
          <w:bCs/>
          <w:color w:val="auto"/>
          <w:szCs w:val="22"/>
        </w:rPr>
        <w:tab/>
      </w:r>
      <w:r w:rsidRPr="00E95DED">
        <w:rPr>
          <w:rFonts w:cs="Times New Roman"/>
          <w:b/>
          <w:bCs/>
          <w:color w:val="auto"/>
          <w:szCs w:val="22"/>
        </w:rPr>
        <w:t>1A.41.</w:t>
      </w:r>
      <w:r w:rsidRPr="00E95DED">
        <w:rPr>
          <w:rFonts w:cs="Times New Roman"/>
          <w:b/>
          <w:bCs/>
          <w:color w:val="auto"/>
          <w:szCs w:val="22"/>
        </w:rPr>
        <w:tab/>
      </w:r>
      <w:r w:rsidRPr="00E95DED">
        <w:rPr>
          <w:rFonts w:cs="Times New Roman"/>
          <w:color w:val="auto"/>
          <w:szCs w:val="22"/>
        </w:rPr>
        <w:t xml:space="preserve">(SDE-EIA: Assessment Preparation)  </w:t>
      </w:r>
      <w:r w:rsidRPr="009045F8">
        <w:rPr>
          <w:rFonts w:cs="Times New Roman"/>
          <w:strike/>
          <w:color w:val="auto"/>
          <w:szCs w:val="22"/>
        </w:rPr>
        <w:t xml:space="preserve">From the funds appropriated in Part IA for Assessment Preparation, the Department of Education shall institute a plan reviewing the strengths and weaknesses of students on national assessments such as, but not limited to, the SAT, ACT, </w:t>
      </w:r>
      <w:proofErr w:type="spellStart"/>
      <w:r w:rsidRPr="009045F8">
        <w:rPr>
          <w:rFonts w:cs="Times New Roman"/>
          <w:strike/>
          <w:color w:val="auto"/>
          <w:szCs w:val="22"/>
        </w:rPr>
        <w:t>WorkKeys</w:t>
      </w:r>
      <w:proofErr w:type="spellEnd"/>
      <w:r w:rsidRPr="009045F8">
        <w:rPr>
          <w:rFonts w:cs="Times New Roman"/>
          <w:strike/>
          <w:color w:val="auto"/>
          <w:szCs w:val="22"/>
        </w:rPr>
        <w:t>, GED, Advanced Placement exams, and International Baccalaureate exams.  The department shall use reports that analyze student strengths and weaknesses to provide guidance to local school districts.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eastAsiaTheme="minorHAnsi" w:cs="Times New Roman"/>
          <w:color w:val="auto"/>
          <w:szCs w:val="22"/>
        </w:rPr>
        <w:tab/>
      </w:r>
      <w:r w:rsidRPr="00A043D0">
        <w:rPr>
          <w:rFonts w:eastAsiaTheme="minorHAnsi" w:cs="Times New Roman"/>
          <w:b/>
          <w:color w:val="auto"/>
          <w:szCs w:val="22"/>
        </w:rPr>
        <w:t>1A.4</w:t>
      </w:r>
      <w:r>
        <w:rPr>
          <w:rFonts w:eastAsiaTheme="minorHAnsi" w:cs="Times New Roman"/>
          <w:b/>
          <w:color w:val="auto"/>
          <w:szCs w:val="22"/>
        </w:rPr>
        <w:t>2</w:t>
      </w:r>
      <w:r w:rsidRPr="00A043D0">
        <w:rPr>
          <w:rFonts w:eastAsiaTheme="minorHAnsi" w:cs="Times New Roman"/>
          <w:b/>
          <w:color w:val="auto"/>
          <w:szCs w:val="22"/>
        </w:rPr>
        <w:t>.</w:t>
      </w:r>
      <w:r w:rsidRPr="00A043D0">
        <w:rPr>
          <w:rFonts w:eastAsiaTheme="minorHAnsi" w:cs="Times New Roman"/>
          <w:color w:val="auto"/>
          <w:szCs w:val="22"/>
        </w:rPr>
        <w:tab/>
        <w:t>(SDE-EIA: National Board Certification Incentive)  Public school classroom teachers to include teachers employed at the special schools</w:t>
      </w:r>
      <w:r w:rsidRPr="00A043D0">
        <w:rPr>
          <w:rFonts w:eastAsiaTheme="minorHAnsi" w:cs="Times New Roman"/>
          <w:b/>
          <w:color w:val="auto"/>
          <w:szCs w:val="22"/>
        </w:rPr>
        <w:t xml:space="preserve"> </w:t>
      </w:r>
      <w:r w:rsidRPr="00A043D0">
        <w:rPr>
          <w:rFonts w:eastAsiaTheme="minorHAnsi" w:cs="Times New Roman"/>
          <w:color w:val="auto"/>
          <w:szCs w:val="22"/>
        </w:rPr>
        <w:t xml:space="preserve">or </w:t>
      </w:r>
      <w:r w:rsidRPr="000E1FF1">
        <w:rPr>
          <w:rFonts w:cs="Times New Roman"/>
          <w:color w:val="auto"/>
          <w:szCs w:val="22"/>
        </w:rPr>
        <w:t>classroom</w:t>
      </w:r>
      <w:r w:rsidRPr="00A043D0">
        <w:rPr>
          <w:rFonts w:eastAsiaTheme="minorHAnsi" w:cs="Times New Roman"/>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A043D0">
        <w:rPr>
          <w:rFonts w:eastAsiaTheme="minorHAnsi" w:cs="Times New Roman"/>
          <w:b/>
          <w:color w:val="auto"/>
          <w:szCs w:val="22"/>
        </w:rPr>
        <w:t xml:space="preserve"> </w:t>
      </w:r>
      <w:r w:rsidRPr="00A043D0">
        <w:rPr>
          <w:rFonts w:eastAsiaTheme="minorHAnsi" w:cs="Times New Roman"/>
          <w:color w:val="auto"/>
          <w:szCs w:val="22"/>
        </w:rPr>
        <w:t>of the loan principal amount and interest forgiven when the required portfolio is submitted to the national board.  Teachers who applied to the National Board for Professional Teaching Standards for certification prior to July 1, 2010 who</w:t>
      </w:r>
      <w:r w:rsidRPr="00A043D0">
        <w:rPr>
          <w:rFonts w:eastAsiaTheme="minorHAnsi" w:cs="Times New Roman"/>
          <w:b/>
          <w:color w:val="auto"/>
          <w:szCs w:val="22"/>
        </w:rPr>
        <w:t xml:space="preserve"> </w:t>
      </w:r>
      <w:r w:rsidRPr="00A043D0">
        <w:rPr>
          <w:rFonts w:eastAsiaTheme="minorHAnsi" w:cs="Times New Roman"/>
          <w:color w:val="auto"/>
          <w:szCs w:val="22"/>
        </w:rPr>
        <w:t xml:space="preserve">attain certification within three years of receiving the loan will have the full loan principal amount and interest forgiven.  </w:t>
      </w:r>
      <w:proofErr w:type="gramStart"/>
      <w:r w:rsidRPr="00A043D0">
        <w:rPr>
          <w:rFonts w:eastAsiaTheme="minorHAnsi" w:cs="Times New Roman"/>
          <w:color w:val="auto"/>
          <w:szCs w:val="22"/>
        </w:rPr>
        <w:t>Teachers</w:t>
      </w:r>
      <w:proofErr w:type="gramEnd"/>
      <w:r w:rsidRPr="00A043D0">
        <w:rPr>
          <w:rFonts w:eastAsiaTheme="minorHAnsi" w:cs="Times New Roman"/>
          <w:color w:val="auto"/>
          <w:szCs w:val="22"/>
        </w:rPr>
        <w:t xml:space="preserve">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w:t>
      </w:r>
      <w:r w:rsidRPr="00A043D0">
        <w:rPr>
          <w:rFonts w:eastAsiaTheme="minorHAnsi" w:cs="Times New Roman"/>
          <w:color w:val="auto"/>
          <w:szCs w:val="22"/>
        </w:rPr>
        <w:lastRenderedPageBreak/>
        <w:t>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A043D0">
        <w:rPr>
          <w:rFonts w:eastAsiaTheme="minorHAnsi" w:cs="Times New Roman"/>
          <w:b/>
          <w:color w:val="auto"/>
          <w:szCs w:val="22"/>
        </w:rPr>
        <w:t xml:space="preserve"> </w:t>
      </w:r>
      <w:r w:rsidRPr="00A043D0">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A043D0">
        <w:rPr>
          <w:rFonts w:eastAsiaTheme="minorHAnsi" w:cs="Times New Roman"/>
          <w:color w:val="auto"/>
          <w:szCs w:val="22"/>
        </w:rPr>
        <w:tab/>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A043D0">
        <w:rPr>
          <w:rFonts w:eastAsia="Calibri" w:cs="Times New Roman"/>
          <w:color w:val="auto"/>
          <w:szCs w:val="22"/>
        </w:rPr>
        <w:t>Section</w:t>
      </w:r>
      <w:r w:rsidRPr="00A043D0">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eastAsia="Calibri" w:cs="Times New Roman"/>
          <w:color w:val="auto"/>
          <w:szCs w:val="22"/>
        </w:rPr>
        <w:tab/>
      </w:r>
      <w:r w:rsidRPr="00A043D0">
        <w:rPr>
          <w:rFonts w:eastAsia="Calibri" w:cs="Times New Roman"/>
          <w:b/>
          <w:color w:val="auto"/>
          <w:szCs w:val="22"/>
        </w:rPr>
        <w:t>1A.4</w:t>
      </w:r>
      <w:r>
        <w:rPr>
          <w:rFonts w:eastAsia="Calibri" w:cs="Times New Roman"/>
          <w:b/>
          <w:color w:val="auto"/>
          <w:szCs w:val="22"/>
        </w:rPr>
        <w:t>3</w:t>
      </w:r>
      <w:r w:rsidRPr="00A043D0">
        <w:rPr>
          <w:rFonts w:eastAsia="Calibri" w:cs="Times New Roman"/>
          <w:b/>
          <w:color w:val="auto"/>
          <w:szCs w:val="22"/>
        </w:rPr>
        <w:t>.</w:t>
      </w:r>
      <w:r w:rsidRPr="00A043D0">
        <w:rPr>
          <w:rFonts w:eastAsia="Calibri" w:cs="Times New Roman"/>
          <w:color w:val="auto"/>
          <w:szCs w:val="22"/>
        </w:rPr>
        <w:tab/>
        <w:t>(</w:t>
      </w:r>
      <w:r w:rsidRPr="00A043D0">
        <w:rPr>
          <w:rFonts w:cs="Times New Roman"/>
          <w:color w:val="auto"/>
          <w:szCs w:val="22"/>
        </w:rPr>
        <w:t>SDE-EIA: Educational Partnerships)</w:t>
      </w:r>
      <w:r w:rsidRPr="00A043D0">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A043D0">
        <w:rPr>
          <w:rFonts w:eastAsiaTheme="minorHAnsi" w:cs="Times New Roman"/>
          <w:color w:val="auto"/>
          <w:szCs w:val="22"/>
        </w:rPr>
        <w:t>research</w:t>
      </w:r>
      <w:r w:rsidRPr="00A043D0">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eastAsia="Calibri" w:cs="Times New Roman"/>
          <w:color w:val="auto"/>
          <w:szCs w:val="22"/>
        </w:rPr>
        <w:tab/>
      </w:r>
      <w:r w:rsidRPr="00A043D0">
        <w:rPr>
          <w:rFonts w:eastAsia="Calibri" w:cs="Times New Roman"/>
          <w:b/>
          <w:color w:val="auto"/>
          <w:szCs w:val="22"/>
        </w:rPr>
        <w:t>1A.4</w:t>
      </w:r>
      <w:r>
        <w:rPr>
          <w:rFonts w:eastAsia="Calibri" w:cs="Times New Roman"/>
          <w:b/>
          <w:color w:val="auto"/>
          <w:szCs w:val="22"/>
        </w:rPr>
        <w:t>4</w:t>
      </w:r>
      <w:r w:rsidRPr="00A043D0">
        <w:rPr>
          <w:rFonts w:eastAsia="Calibri" w:cs="Times New Roman"/>
          <w:b/>
          <w:color w:val="auto"/>
          <w:szCs w:val="22"/>
        </w:rPr>
        <w:t>.</w:t>
      </w:r>
      <w:r w:rsidRPr="00A043D0">
        <w:rPr>
          <w:rFonts w:eastAsia="Calibri" w:cs="Times New Roman"/>
          <w:color w:val="auto"/>
          <w:szCs w:val="22"/>
        </w:rPr>
        <w:tab/>
      </w:r>
      <w:r w:rsidRPr="00A043D0">
        <w:rPr>
          <w:rFonts w:cs="Times New Roman"/>
          <w:color w:val="auto"/>
          <w:szCs w:val="22"/>
        </w:rPr>
        <w:t xml:space="preserve">(SDE-EIA: STEM Centers SC)  </w:t>
      </w:r>
      <w:r w:rsidRPr="00A043D0">
        <w:rPr>
          <w:rFonts w:eastAsia="Calibri" w:cs="Times New Roman"/>
          <w:color w:val="auto"/>
          <w:szCs w:val="22"/>
        </w:rPr>
        <w:t xml:space="preserve">All EIA-funded entities that provide professional development and science programming to teachers and </w:t>
      </w:r>
      <w:r w:rsidRPr="000E1FF1">
        <w:rPr>
          <w:rFonts w:cs="Times New Roman"/>
          <w:color w:val="auto"/>
          <w:szCs w:val="22"/>
        </w:rPr>
        <w:t>students</w:t>
      </w:r>
      <w:r w:rsidRPr="00A043D0">
        <w:rPr>
          <w:rFonts w:eastAsia="Calibri" w:cs="Times New Roman"/>
          <w:color w:val="auto"/>
          <w:szCs w:val="22"/>
        </w:rPr>
        <w:t xml:space="preserve"> should be included in the state’s science, technology, engineering and mathematics education strategic plan.</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1A.4</w:t>
      </w:r>
      <w:r>
        <w:rPr>
          <w:rFonts w:cs="Times New Roman"/>
          <w:b/>
          <w:color w:val="auto"/>
          <w:szCs w:val="22"/>
        </w:rPr>
        <w:t>5</w:t>
      </w:r>
      <w:r w:rsidRPr="00A043D0">
        <w:rPr>
          <w:rFonts w:cs="Times New Roman"/>
          <w:b/>
          <w:color w:val="auto"/>
          <w:szCs w:val="22"/>
        </w:rPr>
        <w:t>.</w:t>
      </w:r>
      <w:r w:rsidRPr="00A043D0">
        <w:rPr>
          <w:rFonts w:cs="Times New Roman"/>
          <w:color w:val="auto"/>
          <w:szCs w:val="22"/>
        </w:rPr>
        <w:tab/>
        <w:t>(SDE-EIA: EOC Partnerships for Innovation)  Of the funds appropriated or carried forward from the prior fiscal year, the Education Oversight Committee is directed to participate in public</w:t>
      </w:r>
      <w:r w:rsidRPr="00A043D0">
        <w:rPr>
          <w:rFonts w:cs="Times New Roman"/>
          <w:color w:val="auto"/>
          <w:szCs w:val="22"/>
        </w:rPr>
        <w:noBreakHyphen/>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A043D0">
        <w:rPr>
          <w:rFonts w:eastAsiaTheme="minorHAnsi" w:cs="Times New Roman"/>
          <w:color w:val="auto"/>
          <w:szCs w:val="22"/>
        </w:rPr>
        <w:t>for</w:t>
      </w:r>
      <w:r w:rsidRPr="00A043D0">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1A.</w:t>
      </w:r>
      <w:r>
        <w:rPr>
          <w:rFonts w:cs="Times New Roman"/>
          <w:b/>
          <w:bCs/>
          <w:color w:val="auto"/>
          <w:szCs w:val="22"/>
        </w:rPr>
        <w:t>46</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w:t>
      </w:r>
      <w:r w:rsidRPr="00A043D0">
        <w:rPr>
          <w:rFonts w:cs="Times New Roman"/>
          <w:color w:val="auto"/>
          <w:szCs w:val="22"/>
        </w:rPr>
        <w:t>SDE-EIA: Aid to Districts Draw Down</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in order to draw down funds appropriated in Part IA, Section 1, XII.A.1,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Pr>
          <w:rFonts w:cs="Times New Roman"/>
          <w:color w:val="auto"/>
          <w:szCs w:val="22"/>
        </w:rPr>
        <w:t>first</w:t>
      </w:r>
      <w:r w:rsidRPr="00A043D0">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Pr>
          <w:rFonts w:cs="Times New Roman"/>
          <w:color w:val="auto"/>
          <w:szCs w:val="22"/>
        </w:rPr>
        <w:t>thirtieth</w:t>
      </w:r>
      <w:r w:rsidRPr="00A043D0">
        <w:rPr>
          <w:rFonts w:cs="Times New Roman"/>
          <w:color w:val="auto"/>
          <w:szCs w:val="22"/>
        </w:rPr>
        <w:t>, of the current fiscal year, on any districts that failed to submit an updated plan.</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lastRenderedPageBreak/>
        <w:tab/>
      </w:r>
      <w:r w:rsidRPr="00A043D0">
        <w:rPr>
          <w:rFonts w:cs="Times New Roman"/>
          <w:b/>
          <w:color w:val="auto"/>
          <w:szCs w:val="22"/>
        </w:rPr>
        <w:t>1A.</w:t>
      </w:r>
      <w:r>
        <w:rPr>
          <w:rFonts w:cs="Times New Roman"/>
          <w:b/>
          <w:color w:val="auto"/>
          <w:szCs w:val="22"/>
        </w:rPr>
        <w:t>47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1A.</w:t>
      </w:r>
      <w:r>
        <w:rPr>
          <w:rFonts w:cs="Times New Roman"/>
          <w:b/>
          <w:color w:val="auto"/>
          <w:szCs w:val="22"/>
        </w:rPr>
        <w:t>48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EEDA Regional Education Centers</w:t>
      </w:r>
      <w:proofErr w:type="gramStart"/>
      <w:r w:rsidRPr="00A043D0">
        <w:rPr>
          <w:rFonts w:cs="Times New Roman"/>
          <w:color w:val="auto"/>
          <w:szCs w:val="22"/>
        </w:rPr>
        <w:t>)  Funds</w:t>
      </w:r>
      <w:proofErr w:type="gramEnd"/>
      <w:r w:rsidRPr="00A043D0">
        <w:rPr>
          <w:rFonts w:cs="Times New Roman"/>
          <w:color w:val="auto"/>
          <w:szCs w:val="22"/>
        </w:rPr>
        <w:t xml:space="preserve"> appropriated from the EEDA for Regional Education Centers must not be less than $108,500.</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1A.</w:t>
      </w:r>
      <w:r>
        <w:rPr>
          <w:rFonts w:cs="Times New Roman"/>
          <w:b/>
          <w:color w:val="auto"/>
          <w:szCs w:val="22"/>
        </w:rPr>
        <w:t>49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1A.5</w:t>
      </w:r>
      <w:r>
        <w:rPr>
          <w:rFonts w:cs="Times New Roman"/>
          <w:b/>
          <w:color w:val="auto"/>
          <w:szCs w:val="22"/>
        </w:rPr>
        <w:t>0</w:t>
      </w:r>
      <w:r w:rsidRPr="00A043D0">
        <w:rPr>
          <w:rFonts w:cs="Times New Roman"/>
          <w:b/>
          <w:color w:val="auto"/>
          <w:szCs w:val="22"/>
        </w:rPr>
        <w:t>.</w:t>
      </w:r>
      <w:r w:rsidRPr="00A043D0">
        <w:rPr>
          <w:rFonts w:cs="Times New Roman"/>
          <w:color w:val="auto"/>
          <w:szCs w:val="22"/>
        </w:rPr>
        <w:tab/>
        <w:t>(SDE-EIA: EOC-South Carolina Autism Society)  Of the funds appropriated in Section 1A, XII.F,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1A.5</w:t>
      </w:r>
      <w:r>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F7002" w:rsidRPr="009045F8"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95DED">
        <w:rPr>
          <w:rFonts w:cs="Times New Roman"/>
          <w:color w:val="auto"/>
          <w:szCs w:val="22"/>
        </w:rPr>
        <w:tab/>
      </w:r>
      <w:r w:rsidRPr="00E95DED">
        <w:rPr>
          <w:rFonts w:cs="Times New Roman"/>
          <w:b/>
          <w:color w:val="auto"/>
          <w:szCs w:val="22"/>
        </w:rPr>
        <w:t>1A.52.</w:t>
      </w:r>
      <w:r w:rsidRPr="00E95DED">
        <w:rPr>
          <w:rFonts w:cs="Times New Roman"/>
          <w:color w:val="auto"/>
          <w:szCs w:val="22"/>
        </w:rPr>
        <w:tab/>
        <w:t xml:space="preserve">(SDE-EIA: Surplus)  </w:t>
      </w:r>
      <w:r w:rsidRPr="009045F8">
        <w:rPr>
          <w:rFonts w:cs="Times New Roman"/>
          <w:strike/>
          <w:color w:val="auto"/>
          <w:szCs w:val="22"/>
        </w:rPr>
        <w:t>For Fiscal Year 2015-16, EIA surplus funds from the prior fiscal year and not otherwise appropriated or authorized must be carried forward and expended on the following items:</w:t>
      </w:r>
    </w:p>
    <w:p w:rsidR="005F7002" w:rsidRPr="009045F8" w:rsidRDefault="005F7002" w:rsidP="00267C15">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045F8">
        <w:rPr>
          <w:rFonts w:cs="Times New Roman"/>
          <w:strike/>
          <w:color w:val="auto"/>
          <w:szCs w:val="22"/>
        </w:rPr>
        <w:tab/>
      </w:r>
      <w:r w:rsidRPr="009045F8">
        <w:rPr>
          <w:rFonts w:cs="Times New Roman"/>
          <w:strike/>
          <w:color w:val="auto"/>
          <w:szCs w:val="22"/>
        </w:rPr>
        <w:tab/>
        <w:t>1.</w:t>
      </w:r>
      <w:r w:rsidRPr="009045F8">
        <w:rPr>
          <w:rFonts w:cs="Times New Roman"/>
          <w:strike/>
          <w:color w:val="auto"/>
          <w:szCs w:val="22"/>
        </w:rPr>
        <w:tab/>
        <w:t>EOC - Partnerships for Innovation - $900,000;</w:t>
      </w:r>
    </w:p>
    <w:p w:rsidR="005F7002" w:rsidRPr="009045F8" w:rsidRDefault="005F7002" w:rsidP="00267C15">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045F8">
        <w:rPr>
          <w:rFonts w:cs="Times New Roman"/>
          <w:strike/>
          <w:color w:val="auto"/>
          <w:szCs w:val="22"/>
        </w:rPr>
        <w:tab/>
      </w:r>
      <w:r w:rsidRPr="009045F8">
        <w:rPr>
          <w:rFonts w:cs="Times New Roman"/>
          <w:strike/>
          <w:color w:val="auto"/>
          <w:szCs w:val="22"/>
        </w:rPr>
        <w:tab/>
        <w:t>2.</w:t>
      </w:r>
      <w:r w:rsidRPr="009045F8">
        <w:rPr>
          <w:rFonts w:cs="Times New Roman"/>
          <w:strike/>
          <w:color w:val="auto"/>
          <w:szCs w:val="22"/>
        </w:rPr>
        <w:tab/>
        <w:t>Allendale County School District - $150,000;</w:t>
      </w:r>
    </w:p>
    <w:p w:rsidR="005F7002" w:rsidRPr="009045F8" w:rsidRDefault="005F7002" w:rsidP="00267C15">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trike/>
          <w:color w:val="auto"/>
          <w:szCs w:val="22"/>
        </w:rPr>
      </w:pPr>
      <w:r w:rsidRPr="009045F8">
        <w:rPr>
          <w:rFonts w:cs="Times New Roman"/>
          <w:strike/>
          <w:color w:val="auto"/>
          <w:szCs w:val="22"/>
        </w:rPr>
        <w:tab/>
      </w:r>
      <w:r w:rsidRPr="009045F8">
        <w:rPr>
          <w:rFonts w:cs="Times New Roman"/>
          <w:strike/>
          <w:color w:val="auto"/>
          <w:szCs w:val="22"/>
        </w:rPr>
        <w:tab/>
        <w:t>3.</w:t>
      </w:r>
      <w:r w:rsidRPr="009045F8">
        <w:rPr>
          <w:rFonts w:cs="Times New Roman"/>
          <w:strike/>
          <w:color w:val="auto"/>
          <w:szCs w:val="22"/>
        </w:rPr>
        <w:tab/>
        <w:t>Modernize Vocational Equipment - $1,501,307;</w:t>
      </w:r>
    </w:p>
    <w:p w:rsidR="005F7002" w:rsidRPr="009045F8" w:rsidRDefault="005F7002" w:rsidP="00267C15">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045F8">
        <w:rPr>
          <w:rFonts w:cs="Times New Roman"/>
          <w:strike/>
          <w:color w:val="auto"/>
          <w:szCs w:val="22"/>
        </w:rPr>
        <w:tab/>
      </w:r>
      <w:r w:rsidRPr="009045F8">
        <w:rPr>
          <w:rFonts w:cs="Times New Roman"/>
          <w:strike/>
          <w:color w:val="auto"/>
          <w:szCs w:val="22"/>
        </w:rPr>
        <w:tab/>
        <w:t>4.</w:t>
      </w:r>
      <w:r w:rsidRPr="009045F8">
        <w:rPr>
          <w:rFonts w:cs="Times New Roman"/>
          <w:strike/>
          <w:color w:val="auto"/>
          <w:szCs w:val="22"/>
        </w:rPr>
        <w:tab/>
        <w:t>Assessment/Testing - $7,300,000; and</w:t>
      </w:r>
    </w:p>
    <w:p w:rsidR="005F7002" w:rsidRPr="009045F8" w:rsidRDefault="005F7002" w:rsidP="00267C15">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045F8">
        <w:rPr>
          <w:rFonts w:cs="Times New Roman"/>
          <w:strike/>
          <w:color w:val="auto"/>
          <w:szCs w:val="22"/>
        </w:rPr>
        <w:tab/>
      </w:r>
      <w:r w:rsidRPr="009045F8">
        <w:rPr>
          <w:rFonts w:cs="Times New Roman"/>
          <w:strike/>
          <w:color w:val="auto"/>
          <w:szCs w:val="22"/>
        </w:rPr>
        <w:tab/>
        <w:t>5.</w:t>
      </w:r>
      <w:r w:rsidRPr="009045F8">
        <w:rPr>
          <w:rFonts w:cs="Times New Roman"/>
          <w:strike/>
          <w:color w:val="auto"/>
          <w:szCs w:val="22"/>
        </w:rPr>
        <w:tab/>
        <w:t>Digital Music Materials as provided in FY 2014-15 - up to $625,000.</w:t>
      </w:r>
    </w:p>
    <w:p w:rsidR="005F7002" w:rsidRPr="009045F8"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045F8">
        <w:rPr>
          <w:rFonts w:cs="Times New Roman"/>
          <w:strike/>
          <w:color w:val="auto"/>
          <w:szCs w:val="22"/>
        </w:rPr>
        <w:tab/>
        <w:t xml:space="preserve">Any additional funds carried forward and not otherwise appropriated or authorized may be used for Instructional Materials.  </w:t>
      </w:r>
    </w:p>
    <w:p w:rsidR="005F7002" w:rsidRPr="009045F8"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strike/>
          <w:color w:val="auto"/>
          <w:szCs w:val="22"/>
        </w:rPr>
      </w:pPr>
      <w:r w:rsidRPr="009045F8">
        <w:rPr>
          <w:rFonts w:cs="Times New Roman"/>
          <w:strike/>
          <w:color w:val="auto"/>
          <w:szCs w:val="22"/>
        </w:rPr>
        <w:tab/>
        <w:t>If excess EIA revenues are less than the amounts appropriated, funding for the items listed herein shall be reduced on a pro rata basis.</w:t>
      </w:r>
    </w:p>
    <w:p w:rsidR="005F7002" w:rsidRPr="009045F8"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trike/>
          <w:color w:val="auto"/>
          <w:szCs w:val="22"/>
        </w:rPr>
      </w:pPr>
      <w:r w:rsidRPr="00E95DED">
        <w:rPr>
          <w:rFonts w:cs="Times New Roman"/>
          <w:b/>
          <w:color w:val="auto"/>
          <w:szCs w:val="22"/>
        </w:rPr>
        <w:tab/>
        <w:t>1A.53.</w:t>
      </w:r>
      <w:r w:rsidRPr="00E95DED">
        <w:rPr>
          <w:rFonts w:cs="Times New Roman"/>
          <w:b/>
          <w:color w:val="auto"/>
          <w:szCs w:val="22"/>
        </w:rPr>
        <w:tab/>
      </w:r>
      <w:r w:rsidRPr="00E95DED">
        <w:rPr>
          <w:rFonts w:cs="Times New Roman"/>
          <w:color w:val="auto"/>
          <w:szCs w:val="22"/>
        </w:rPr>
        <w:t xml:space="preserve">(SDE-EIA: Public Charter Pupil Counts)  </w:t>
      </w:r>
      <w:r w:rsidRPr="009045F8">
        <w:rPr>
          <w:rFonts w:cs="Times New Roman"/>
          <w:strike/>
          <w:color w:val="auto"/>
          <w:szCs w:val="22"/>
        </w:rPr>
        <w:t>With funds appropriated to the South Carolina Public Charter School District, the district must require each charter school to submit a student attendance report for the 5</w:t>
      </w:r>
      <w:r w:rsidRPr="009045F8">
        <w:rPr>
          <w:rFonts w:cs="Times New Roman"/>
          <w:strike/>
          <w:color w:val="auto"/>
          <w:szCs w:val="22"/>
          <w:vertAlign w:val="superscript"/>
        </w:rPr>
        <w:t>th</w:t>
      </w:r>
      <w:r w:rsidRPr="009045F8">
        <w:rPr>
          <w:rFonts w:cs="Times New Roman"/>
          <w:strike/>
          <w:color w:val="auto"/>
          <w:szCs w:val="22"/>
        </w:rPr>
        <w:t>, 45</w:t>
      </w:r>
      <w:r w:rsidRPr="009045F8">
        <w:rPr>
          <w:rFonts w:cs="Times New Roman"/>
          <w:strike/>
          <w:color w:val="auto"/>
          <w:szCs w:val="22"/>
          <w:vertAlign w:val="superscript"/>
        </w:rPr>
        <w:t>th</w:t>
      </w:r>
      <w:r w:rsidRPr="009045F8">
        <w:rPr>
          <w:rFonts w:cs="Times New Roman"/>
          <w:strike/>
          <w:color w:val="auto"/>
          <w:szCs w:val="22"/>
        </w:rPr>
        <w:t>, 90</w:t>
      </w:r>
      <w:r w:rsidRPr="009045F8">
        <w:rPr>
          <w:rFonts w:cs="Times New Roman"/>
          <w:strike/>
          <w:color w:val="auto"/>
          <w:szCs w:val="22"/>
          <w:vertAlign w:val="superscript"/>
        </w:rPr>
        <w:t>th</w:t>
      </w:r>
      <w:r w:rsidRPr="009045F8">
        <w:rPr>
          <w:rFonts w:cs="Times New Roman"/>
          <w:strike/>
          <w:color w:val="auto"/>
          <w:szCs w:val="22"/>
        </w:rPr>
        <w:t xml:space="preserve"> and 135</w:t>
      </w:r>
      <w:r w:rsidRPr="009045F8">
        <w:rPr>
          <w:rFonts w:cs="Times New Roman"/>
          <w:strike/>
          <w:color w:val="auto"/>
          <w:szCs w:val="22"/>
          <w:vertAlign w:val="superscript"/>
        </w:rPr>
        <w:t>th</w:t>
      </w:r>
      <w:r w:rsidRPr="009045F8">
        <w:rPr>
          <w:rFonts w:cs="Times New Roman"/>
          <w:strike/>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w:t>
      </w:r>
      <w:r w:rsidRPr="009045F8">
        <w:rPr>
          <w:rFonts w:cs="Times New Roman"/>
          <w:strike/>
          <w:color w:val="auto"/>
          <w:szCs w:val="22"/>
        </w:rPr>
        <w:lastRenderedPageBreak/>
        <w:t>to the House Ways and Means Committee, the House Education and Public Works Committee, the Senate Finance Committee and the Senate Education Committee.</w:t>
      </w:r>
    </w:p>
    <w:p w:rsidR="005F7002" w:rsidRPr="009045F8"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045F8">
        <w:rPr>
          <w:rFonts w:cs="Times New Roman"/>
          <w:strike/>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bCs/>
          <w:color w:val="auto"/>
          <w:szCs w:val="22"/>
        </w:rPr>
        <w:tab/>
        <w:t>1A.</w:t>
      </w:r>
      <w:r>
        <w:rPr>
          <w:rFonts w:cs="Times New Roman"/>
          <w:b/>
          <w:bCs/>
          <w:color w:val="auto"/>
          <w:szCs w:val="22"/>
        </w:rPr>
        <w:t>54</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 xml:space="preserve">(SDE-EIA: South Carolina Public Charter School District Funding)  The funds appropriated in Part IA, Section XI - South Carolina Public </w:t>
      </w:r>
      <w:r w:rsidRPr="000E1FF1">
        <w:rPr>
          <w:rFonts w:cs="Times New Roman"/>
          <w:color w:val="auto"/>
          <w:szCs w:val="22"/>
        </w:rPr>
        <w:t>Charter</w:t>
      </w:r>
      <w:r w:rsidRPr="00A043D0">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A043D0">
        <w:rPr>
          <w:rFonts w:cs="Times New Roman"/>
          <w:color w:val="auto"/>
          <w:szCs w:val="22"/>
        </w:rPr>
        <w:t>carried</w:t>
      </w:r>
      <w:r w:rsidRPr="00A043D0">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55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Low Achieving Schools</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to the Education Oversight Committee for Partnerships for Innovation, $500,000 must be allocated to support up to three low</w:t>
      </w:r>
      <w:r w:rsidRPr="00A043D0">
        <w:rPr>
          <w:rFonts w:cs="Times New Roman"/>
          <w:color w:val="auto"/>
          <w:szCs w:val="22"/>
        </w:rPr>
        <w:noBreakHyphen/>
        <w:t xml:space="preserve">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w:t>
      </w:r>
      <w:proofErr w:type="spellStart"/>
      <w:r w:rsidRPr="00A043D0">
        <w:rPr>
          <w:rFonts w:cs="Times New Roman"/>
          <w:color w:val="auto"/>
          <w:szCs w:val="22"/>
        </w:rPr>
        <w:t>TransformSC</w:t>
      </w:r>
      <w:proofErr w:type="spellEnd"/>
      <w:r w:rsidRPr="00A043D0">
        <w:rPr>
          <w:rFonts w:cs="Times New Roman"/>
          <w:color w:val="auto"/>
          <w:szCs w:val="22"/>
        </w:rPr>
        <w:t>.</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56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Public Charter School District Hold Harmless)  For Fiscal Year </w:t>
      </w:r>
      <w:r w:rsidRPr="00E95DED">
        <w:rPr>
          <w:rFonts w:cs="Times New Roman"/>
          <w:strike/>
          <w:color w:val="auto"/>
          <w:szCs w:val="22"/>
        </w:rPr>
        <w:t>2015-16</w:t>
      </w:r>
      <w:r>
        <w:rPr>
          <w:rFonts w:cs="Times New Roman"/>
          <w:color w:val="auto"/>
          <w:szCs w:val="22"/>
        </w:rPr>
        <w:t xml:space="preserve"> </w:t>
      </w:r>
      <w:r w:rsidRPr="00E95DED">
        <w:rPr>
          <w:rFonts w:cs="Times New Roman"/>
          <w:b/>
          <w:i/>
          <w:color w:val="auto"/>
          <w:szCs w:val="22"/>
          <w:u w:val="single"/>
        </w:rPr>
        <w:t>2016-17</w:t>
      </w:r>
      <w:r w:rsidRPr="00A043D0">
        <w:rPr>
          <w:rFonts w:cs="Times New Roman"/>
          <w:color w:val="auto"/>
          <w:szCs w:val="22"/>
        </w:rPr>
        <w:t>, the South Carolina Public Charter School District must use up to $3,000,000 in prior year carry forward funds to hold its schools harmless from any reduction in funds as a result of changes to the EFA weightings in the current fiscal year.</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57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w:t>
      </w:r>
      <w:proofErr w:type="spellStart"/>
      <w:r w:rsidRPr="00A043D0">
        <w:rPr>
          <w:rFonts w:cs="Times New Roman"/>
          <w:color w:val="auto"/>
          <w:szCs w:val="22"/>
        </w:rPr>
        <w:t>TransformSC</w:t>
      </w:r>
      <w:proofErr w:type="spellEnd"/>
      <w:proofErr w:type="gramStart"/>
      <w:r w:rsidRPr="00A043D0">
        <w:rPr>
          <w:rFonts w:cs="Times New Roman"/>
          <w:color w:val="auto"/>
          <w:szCs w:val="22"/>
        </w:rPr>
        <w:t>)  Of</w:t>
      </w:r>
      <w:proofErr w:type="gramEnd"/>
      <w:r w:rsidRPr="00A043D0">
        <w:rPr>
          <w:rFonts w:cs="Times New Roman"/>
          <w:color w:val="auto"/>
          <w:szCs w:val="22"/>
        </w:rPr>
        <w:t xml:space="preserve"> the funds appropriated to the Education Oversight Committee for Partnerships for Innovation, at least $400,000 shall be allocated to the </w:t>
      </w:r>
      <w:proofErr w:type="spellStart"/>
      <w:r w:rsidRPr="00A043D0">
        <w:rPr>
          <w:rFonts w:cs="Times New Roman"/>
          <w:color w:val="auto"/>
          <w:szCs w:val="22"/>
        </w:rPr>
        <w:t>TransformSC</w:t>
      </w:r>
      <w:proofErr w:type="spellEnd"/>
      <w:r w:rsidRPr="00A043D0">
        <w:rPr>
          <w:rFonts w:cs="Times New Roman"/>
          <w:color w:val="auto"/>
          <w:szCs w:val="22"/>
        </w:rPr>
        <w:t xml:space="preserve"> public-private project.</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58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  If funds are not sufficient to provide $200,000 to each qualifying school, the $200,000 shall be reduced on a pro-rata basis.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1A.</w:t>
      </w:r>
      <w:r>
        <w:rPr>
          <w:rFonts w:cs="Times New Roman"/>
          <w:b/>
          <w:bCs/>
          <w:color w:val="auto"/>
          <w:szCs w:val="22"/>
        </w:rPr>
        <w:t>59</w:t>
      </w:r>
      <w:r w:rsidRPr="00A043D0">
        <w:rPr>
          <w:rFonts w:cs="Times New Roman"/>
          <w:b/>
          <w:bCs/>
          <w:color w:val="auto"/>
          <w:szCs w:val="22"/>
        </w:rPr>
        <w:t>.</w:t>
      </w:r>
      <w:r w:rsidRPr="00A043D0">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the CDEPP program </w:t>
      </w:r>
      <w:r w:rsidRPr="000E1FF1">
        <w:rPr>
          <w:rFonts w:cs="Times New Roman"/>
          <w:color w:val="auto"/>
          <w:szCs w:val="22"/>
        </w:rPr>
        <w:t>no</w:t>
      </w:r>
      <w:r w:rsidRPr="00A043D0">
        <w:rPr>
          <w:rFonts w:cs="Times New Roman"/>
          <w:bCs/>
          <w:color w:val="auto"/>
          <w:szCs w:val="22"/>
        </w:rPr>
        <w:t xml:space="preserve"> later than the 45th day and must provide a report of such to the House Ways and Means Committee, the House Education </w:t>
      </w:r>
      <w:r w:rsidRPr="00A043D0">
        <w:rPr>
          <w:rFonts w:cs="Times New Roman"/>
          <w:bCs/>
          <w:color w:val="auto"/>
          <w:szCs w:val="22"/>
        </w:rPr>
        <w:lastRenderedPageBreak/>
        <w:t>Committee, the Senate Finance Committee, the Senate Education Committee and the Education Oversight Committee by November first.  The Department of Education and the Office of First Steps to School Readiness must provide any information required by the Education Oversight Committee for the annual CDEPP report no later than November thirtieth.</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1A.</w:t>
      </w:r>
      <w:r>
        <w:rPr>
          <w:rFonts w:cs="Times New Roman"/>
          <w:b/>
          <w:bCs/>
          <w:color w:val="auto"/>
          <w:szCs w:val="22"/>
        </w:rPr>
        <w:t>60</w:t>
      </w:r>
      <w:r w:rsidRPr="00A043D0">
        <w:rPr>
          <w:rFonts w:cs="Times New Roman"/>
          <w:b/>
          <w:bCs/>
          <w:color w:val="auto"/>
          <w:szCs w:val="22"/>
        </w:rPr>
        <w:t>.</w:t>
      </w:r>
      <w:r w:rsidRPr="00A043D0">
        <w:rPr>
          <w:rFonts w:cs="Times New Roman"/>
          <w:bCs/>
          <w:color w:val="auto"/>
          <w:szCs w:val="22"/>
        </w:rPr>
        <w:tab/>
        <w:t xml:space="preserve">(SDE-EIA: </w:t>
      </w:r>
      <w:proofErr w:type="spellStart"/>
      <w:r w:rsidRPr="00A043D0">
        <w:rPr>
          <w:rFonts w:cs="Times New Roman"/>
          <w:bCs/>
          <w:color w:val="auto"/>
          <w:szCs w:val="22"/>
        </w:rPr>
        <w:t>BabyNet</w:t>
      </w:r>
      <w:proofErr w:type="spellEnd"/>
      <w:r w:rsidRPr="00A043D0">
        <w:rPr>
          <w:rFonts w:cs="Times New Roman"/>
          <w:bCs/>
          <w:color w:val="auto"/>
          <w:szCs w:val="22"/>
        </w:rPr>
        <w:t xml:space="preserve"> Early Intervention Autism Therapy)  The $814,348 in funds appropriated in this act to the Office of First Steps to School Readiness for </w:t>
      </w:r>
      <w:proofErr w:type="spellStart"/>
      <w:r w:rsidRPr="00A043D0">
        <w:rPr>
          <w:rFonts w:cs="Times New Roman"/>
          <w:bCs/>
          <w:color w:val="auto"/>
          <w:szCs w:val="22"/>
        </w:rPr>
        <w:t>BabyNet</w:t>
      </w:r>
      <w:proofErr w:type="spellEnd"/>
      <w:r w:rsidRPr="00A043D0">
        <w:rPr>
          <w:rFonts w:cs="Times New Roman"/>
          <w:bCs/>
          <w:color w:val="auto"/>
          <w:szCs w:val="22"/>
        </w:rPr>
        <w:t xml:space="preserve"> Autism Therapy must be used only to increase the </w:t>
      </w:r>
      <w:proofErr w:type="spellStart"/>
      <w:r w:rsidRPr="00A043D0">
        <w:rPr>
          <w:rFonts w:cs="Times New Roman"/>
          <w:bCs/>
          <w:color w:val="auto"/>
          <w:szCs w:val="22"/>
        </w:rPr>
        <w:t>BabyNet</w:t>
      </w:r>
      <w:proofErr w:type="spellEnd"/>
      <w:r w:rsidRPr="00A043D0">
        <w:rPr>
          <w:rFonts w:cs="Times New Roman"/>
          <w:bCs/>
          <w:color w:val="auto"/>
          <w:szCs w:val="22"/>
        </w:rPr>
        <w:t xml:space="preserve"> autism therapy provider hourly rate and </w:t>
      </w:r>
      <w:r w:rsidRPr="000E1FF1">
        <w:rPr>
          <w:rFonts w:cs="Times New Roman"/>
          <w:color w:val="auto"/>
          <w:szCs w:val="22"/>
        </w:rPr>
        <w:t>the</w:t>
      </w:r>
      <w:r w:rsidRPr="00A043D0">
        <w:rPr>
          <w:rFonts w:cs="Times New Roman"/>
          <w:bCs/>
          <w:color w:val="auto"/>
          <w:szCs w:val="22"/>
        </w:rPr>
        <w:t xml:space="preserve"> individual hourly pay of line therapists during the current fiscal year.  The Office of First Steps must consult with the Department of Disabilities and Special Needs regarding the implementation of these increases.  The Office of First Steps must ensure that, prior to </w:t>
      </w:r>
      <w:proofErr w:type="gramStart"/>
      <w:r w:rsidRPr="00A043D0">
        <w:rPr>
          <w:rFonts w:cs="Times New Roman"/>
          <w:bCs/>
          <w:color w:val="auto"/>
          <w:szCs w:val="22"/>
        </w:rPr>
        <w:t>payment,</w:t>
      </w:r>
      <w:proofErr w:type="gramEnd"/>
      <w:r w:rsidRPr="00A043D0">
        <w:rPr>
          <w:rFonts w:cs="Times New Roman"/>
          <w:bCs/>
          <w:color w:val="auto"/>
          <w:szCs w:val="22"/>
        </w:rPr>
        <w:t xml:space="preserve"> these line therapists meet all current state requirements.  It is the intent of the General Assembly that these monies </w:t>
      </w:r>
      <w:proofErr w:type="gramStart"/>
      <w:r w:rsidRPr="00A043D0">
        <w:rPr>
          <w:rFonts w:cs="Times New Roman"/>
          <w:bCs/>
          <w:color w:val="auto"/>
          <w:szCs w:val="22"/>
        </w:rPr>
        <w:t>be</w:t>
      </w:r>
      <w:proofErr w:type="gramEnd"/>
      <w:r w:rsidRPr="00A043D0">
        <w:rPr>
          <w:rFonts w:cs="Times New Roman"/>
          <w:bCs/>
          <w:color w:val="auto"/>
          <w:szCs w:val="22"/>
        </w:rPr>
        <w:t xml:space="preserve"> used solely for the purpose of increasing the </w:t>
      </w:r>
      <w:proofErr w:type="spellStart"/>
      <w:r w:rsidRPr="00A043D0">
        <w:rPr>
          <w:rFonts w:cs="Times New Roman"/>
          <w:bCs/>
          <w:color w:val="auto"/>
          <w:szCs w:val="22"/>
        </w:rPr>
        <w:t>BabyNet</w:t>
      </w:r>
      <w:proofErr w:type="spellEnd"/>
      <w:r w:rsidRPr="00A043D0">
        <w:rPr>
          <w:rFonts w:cs="Times New Roman"/>
          <w:bCs/>
          <w:color w:val="auto"/>
          <w:szCs w:val="22"/>
        </w:rPr>
        <w:t xml:space="preserve">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bCs/>
          <w:color w:val="auto"/>
          <w:szCs w:val="22"/>
        </w:rPr>
        <w:tab/>
        <w:t>1A.</w:t>
      </w:r>
      <w:r>
        <w:rPr>
          <w:rFonts w:cs="Times New Roman"/>
          <w:b/>
          <w:bCs/>
          <w:color w:val="auto"/>
          <w:szCs w:val="22"/>
        </w:rPr>
        <w:t>61</w:t>
      </w:r>
      <w:r w:rsidRPr="00A043D0">
        <w:rPr>
          <w:rFonts w:cs="Times New Roman"/>
          <w:b/>
          <w:bCs/>
          <w:color w:val="auto"/>
          <w:szCs w:val="22"/>
        </w:rPr>
        <w:t>.</w:t>
      </w:r>
      <w:r w:rsidRPr="00A043D0">
        <w:rPr>
          <w:rFonts w:cs="Times New Roman"/>
          <w:b/>
          <w:bCs/>
          <w:color w:val="auto"/>
          <w:szCs w:val="22"/>
        </w:rPr>
        <w:tab/>
      </w:r>
      <w:r w:rsidRPr="00A043D0">
        <w:rPr>
          <w:rFonts w:cs="Times New Roman"/>
          <w:bCs/>
          <w:color w:val="auto"/>
          <w:szCs w:val="22"/>
        </w:rPr>
        <w:t xml:space="preserve">(SDE-EIA: Charter School Funding-Chartered by Institution of Higher Education)  Pupils enrolled in a brick and mortar charter school authorized by an approved institution of higher education located in this state shall receive $3,600 per weighted pupil and pupils </w:t>
      </w:r>
      <w:r w:rsidRPr="000E1FF1">
        <w:rPr>
          <w:rFonts w:cs="Times New Roman"/>
          <w:color w:val="auto"/>
          <w:szCs w:val="22"/>
        </w:rPr>
        <w:t>enrolled</w:t>
      </w:r>
      <w:r w:rsidRPr="00A043D0">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XI - South Carolina Public Charter School - Institution of Higher Education.  Any unexpended funds, not to exceed ten percent of the prior year appropriation, must be </w:t>
      </w:r>
      <w:r w:rsidRPr="00A043D0">
        <w:rPr>
          <w:rFonts w:cs="Times New Roman"/>
          <w:color w:val="auto"/>
          <w:szCs w:val="22"/>
        </w:rPr>
        <w:t>carried</w:t>
      </w:r>
      <w:r w:rsidRPr="00A043D0">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Pr>
          <w:rFonts w:cs="Times New Roman"/>
          <w:bCs/>
          <w:color w:val="auto"/>
          <w:szCs w:val="22"/>
        </w:rPr>
        <w:t>am established in Section 59</w:t>
      </w:r>
      <w:r>
        <w:rPr>
          <w:rFonts w:cs="Times New Roman"/>
          <w:bCs/>
          <w:color w:val="auto"/>
          <w:szCs w:val="22"/>
        </w:rPr>
        <w:noBreakHyphen/>
        <w:t>40</w:t>
      </w:r>
      <w:r>
        <w:rPr>
          <w:rFonts w:cs="Times New Roman"/>
          <w:bCs/>
          <w:color w:val="auto"/>
          <w:szCs w:val="22"/>
        </w:rPr>
        <w:noBreakHyphen/>
      </w:r>
      <w:r w:rsidRPr="00A043D0">
        <w:rPr>
          <w:rFonts w:cs="Times New Roman"/>
          <w:bCs/>
          <w:color w:val="auto"/>
          <w:szCs w:val="22"/>
        </w:rPr>
        <w:t>175, of the 1976 Code.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62</w:t>
      </w:r>
      <w:r w:rsidRPr="00A043D0">
        <w:rPr>
          <w:rFonts w:cs="Times New Roman"/>
          <w:b/>
          <w:color w:val="auto"/>
          <w:szCs w:val="22"/>
        </w:rPr>
        <w:t>.</w:t>
      </w:r>
      <w:r w:rsidRPr="00A043D0">
        <w:rPr>
          <w:rFonts w:cs="Times New Roman"/>
          <w:color w:val="auto"/>
          <w:szCs w:val="22"/>
        </w:rPr>
        <w:tab/>
        <w:t>(SDE-EIA: Technology Professional Development</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in Section XII</w:t>
      </w:r>
      <w:r>
        <w:rPr>
          <w:rFonts w:cs="Times New Roman"/>
          <w:color w:val="auto"/>
          <w:szCs w:val="22"/>
        </w:rPr>
        <w:t>.C</w:t>
      </w:r>
      <w:r w:rsidRPr="00A043D0">
        <w:rPr>
          <w:rFonts w:cs="Times New Roman"/>
          <w:color w:val="auto"/>
          <w:szCs w:val="22"/>
        </w:rPr>
        <w:t xml:space="preserve">.3 for Professional Development, $4,000,000 shall be designated for use as professional development for the use of classroom technology.  Funds designated for technology-related professional development shall be distributed to each school district or special school in proportion to the previous year’s </w:t>
      </w:r>
      <w:r>
        <w:rPr>
          <w:rFonts w:cs="Times New Roman"/>
          <w:color w:val="auto"/>
          <w:szCs w:val="22"/>
        </w:rPr>
        <w:t>one hundred thirty-five da</w:t>
      </w:r>
      <w:r w:rsidRPr="00A043D0">
        <w:rPr>
          <w:rFonts w:cs="Times New Roman"/>
          <w:color w:val="auto"/>
          <w:szCs w:val="22"/>
        </w:rPr>
        <w:t xml:space="preserve">y average daily membership.  Districts must report by June </w:t>
      </w:r>
      <w:r>
        <w:rPr>
          <w:rFonts w:cs="Times New Roman"/>
          <w:color w:val="auto"/>
          <w:szCs w:val="22"/>
        </w:rPr>
        <w:t>fifteenth</w:t>
      </w:r>
      <w:r w:rsidRPr="00A043D0">
        <w:rPr>
          <w:rFonts w:cs="Times New Roman"/>
          <w:color w:val="auto"/>
          <w:szCs w:val="22"/>
        </w:rPr>
        <w:t xml:space="preserve"> of the current fiscal year on the amount of funds expended, the types of activities funded by the district, and the number of teachers participating in the activity on a form prescribed by the department.</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63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(SDE-EIA: Technology/Device Pilot Project)  For the current fiscal year, the Department of Education is authorized to utilize up to $4,500,000 of available carry forward funds, not including CDEPP or 4K funds, for the purchase of electronic devices and digital content.  The Department of Education may select up to six school districts to participate in this pilot project.  For purposes of this pilot, digital content is not defined as the digital equivalent of printed instructional material.  Districts receiving approval from the State Board of Education may purchase devices and digital content directly from a state approved vendor.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department must provide a certification form for a local school board on behalf of the school district to approve in a public meeting, have signed by the board chairman and district superintendent requesting approval for funding based on the number of students in the </w:t>
      </w:r>
      <w:r w:rsidRPr="00A043D0">
        <w:rPr>
          <w:rFonts w:cs="Times New Roman"/>
          <w:color w:val="auto"/>
          <w:szCs w:val="22"/>
        </w:rPr>
        <w:lastRenderedPageBreak/>
        <w:t>schools participating in the pilot.  The department must develop the certification form with the intent of assisting school districts with meeting State Board of Education approval.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Upon school board approval, and no later than July </w:t>
      </w:r>
      <w:r>
        <w:rPr>
          <w:rFonts w:cs="Times New Roman"/>
          <w:color w:val="auto"/>
          <w:szCs w:val="22"/>
        </w:rPr>
        <w:t>twenty-fifth</w:t>
      </w:r>
      <w:r w:rsidRPr="00A043D0">
        <w:rPr>
          <w:rFonts w:cs="Times New Roman"/>
          <w:color w:val="auto"/>
          <w:szCs w:val="22"/>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Pr>
          <w:rFonts w:cs="Times New Roman"/>
          <w:color w:val="auto"/>
          <w:szCs w:val="22"/>
        </w:rPr>
        <w:t>fifteenth</w:t>
      </w:r>
      <w:r w:rsidRPr="00A043D0">
        <w:rPr>
          <w:rFonts w:cs="Times New Roman"/>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home internet access capabilities.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No later than December 15, </w:t>
      </w:r>
      <w:r w:rsidRPr="00E95DED">
        <w:rPr>
          <w:rFonts w:cs="Times New Roman"/>
          <w:strike/>
          <w:color w:val="auto"/>
          <w:szCs w:val="22"/>
        </w:rPr>
        <w:t>2015</w:t>
      </w:r>
      <w:r>
        <w:rPr>
          <w:rFonts w:cs="Times New Roman"/>
          <w:color w:val="auto"/>
          <w:szCs w:val="22"/>
        </w:rPr>
        <w:t xml:space="preserve"> </w:t>
      </w:r>
      <w:r w:rsidRPr="00E95DED">
        <w:rPr>
          <w:rFonts w:cs="Times New Roman"/>
          <w:b/>
          <w:i/>
          <w:color w:val="auto"/>
          <w:szCs w:val="22"/>
          <w:u w:val="single"/>
        </w:rPr>
        <w:t>2016</w:t>
      </w:r>
      <w:r w:rsidRPr="00A043D0">
        <w:rPr>
          <w:rFonts w:cs="Times New Roman"/>
          <w:color w:val="auto"/>
          <w:szCs w:val="22"/>
        </w:rPr>
        <w:t>,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64</w:t>
      </w:r>
      <w:r w:rsidRPr="00A043D0">
        <w:rPr>
          <w:rFonts w:cs="Times New Roman"/>
          <w:b/>
          <w:color w:val="auto"/>
          <w:szCs w:val="22"/>
        </w:rPr>
        <w:t>.</w:t>
      </w:r>
      <w:r w:rsidRPr="00A043D0">
        <w:rPr>
          <w:rFonts w:cs="Times New Roman"/>
          <w:color w:val="auto"/>
          <w:szCs w:val="22"/>
        </w:rPr>
        <w:tab/>
        <w:t>(SDE-EIA: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During </w:t>
      </w:r>
      <w:r w:rsidRPr="009045F8">
        <w:rPr>
          <w:rFonts w:cs="Times New Roman"/>
          <w:strike/>
          <w:color w:val="auto"/>
          <w:szCs w:val="22"/>
        </w:rPr>
        <w:t>Fiscal Year 2015-16</w:t>
      </w:r>
      <w:r>
        <w:rPr>
          <w:rFonts w:cs="Times New Roman"/>
          <w:b/>
          <w:i/>
          <w:color w:val="auto"/>
          <w:szCs w:val="22"/>
          <w:u w:val="single"/>
        </w:rPr>
        <w:t xml:space="preserve"> the current fiscal year</w:t>
      </w:r>
      <w:r w:rsidRPr="00A043D0">
        <w:rPr>
          <w:rFonts w:cs="Times New Roman"/>
          <w:color w:val="auto"/>
          <w:szCs w:val="22"/>
        </w:rPr>
        <w:t xml:space="preserve">, CERRA shall </w:t>
      </w:r>
      <w:r w:rsidRPr="009045F8">
        <w:rPr>
          <w:rFonts w:cs="Times New Roman"/>
          <w:strike/>
          <w:color w:val="auto"/>
          <w:szCs w:val="22"/>
        </w:rPr>
        <w:t>develop</w:t>
      </w:r>
      <w:r>
        <w:rPr>
          <w:rFonts w:cs="Times New Roman"/>
          <w:color w:val="auto"/>
          <w:szCs w:val="22"/>
        </w:rPr>
        <w:t xml:space="preserve"> </w:t>
      </w:r>
      <w:r>
        <w:rPr>
          <w:rFonts w:cs="Times New Roman"/>
          <w:b/>
          <w:i/>
          <w:color w:val="auto"/>
          <w:szCs w:val="22"/>
          <w:u w:val="single"/>
        </w:rPr>
        <w:t>publish</w:t>
      </w:r>
      <w:r w:rsidRPr="00A043D0">
        <w:rPr>
          <w:rFonts w:cs="Times New Roman"/>
          <w:color w:val="auto"/>
          <w:szCs w:val="22"/>
        </w:rPr>
        <w:t xml:space="preserve"> eligibility requirements and applications for individual educators, school districts, and institutions of higher education not inconsistent with existing licensure requirements for each, but also including:</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Eligible districts identified by CERRA as experiencing greater than twelve percent average annual teacher turnover, as reported on the districts' five most recent district report cards issued by the South Carolina Department of Education, may make application to participate in the program.</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Institutions of higher education eligible to receive education funding as a component of recruiting incentives created pursuant to item (C) of this section shall not be excluded from participation in Teaching Fellows Program </w:t>
      </w:r>
      <w:r w:rsidRPr="009045F8">
        <w:rPr>
          <w:rFonts w:cs="Times New Roman"/>
          <w:strike/>
          <w:color w:val="auto"/>
          <w:szCs w:val="22"/>
        </w:rPr>
        <w:t>in accordance with proviso 1A.57 of this Act</w:t>
      </w:r>
      <w:r w:rsidRPr="00A043D0">
        <w:rPr>
          <w:rFonts w:cs="Times New Roman"/>
          <w:color w:val="auto"/>
          <w:szCs w:val="22"/>
        </w:rPr>
        <w:t xml:space="preserve">.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A043D0">
        <w:rPr>
          <w:rFonts w:cs="Times New Roman"/>
          <w:color w:val="auto"/>
          <w:szCs w:val="22"/>
        </w:rPr>
        <w:tab/>
        <w:t>(C)</w:t>
      </w:r>
      <w:r w:rsidRPr="00A043D0">
        <w:rPr>
          <w:rFonts w:cs="Times New Roman"/>
          <w:color w:val="auto"/>
          <w:szCs w:val="22"/>
        </w:rPr>
        <w:tab/>
        <w:t xml:space="preserve">Pursuant to item (A), CERRA shall develop a set of incentives including, but not limited to, salary supplements, education subsidies, professional development, and mentorship to be provided to classroom educators that offer instructional services in eligible </w:t>
      </w:r>
      <w:r w:rsidRPr="00A043D0">
        <w:rPr>
          <w:rFonts w:cs="Times New Roman"/>
          <w:color w:val="auto"/>
          <w:szCs w:val="22"/>
        </w:rPr>
        <w:lastRenderedPageBreak/>
        <w:t>districts</w:t>
      </w:r>
      <w:r w:rsidRPr="009045F8">
        <w:rPr>
          <w:rFonts w:cs="Times New Roman"/>
          <w:strike/>
          <w:color w:val="auto"/>
          <w:szCs w:val="22"/>
        </w:rPr>
        <w:t xml:space="preserve">.  The incentives and implementation shall be developed in consultation with the State Department of Education and the Education Oversight Committee, </w:t>
      </w:r>
      <w:r w:rsidRPr="00A043D0">
        <w:rPr>
          <w:rFonts w:cs="Times New Roman"/>
          <w:color w:val="auto"/>
          <w:szCs w:val="22"/>
        </w:rPr>
        <w:t>and shall provide incentive options for eligible individuals at all stages of their careers, including high-school and college or university students interested in e</w:t>
      </w:r>
      <w:r>
        <w:rPr>
          <w:rFonts w:cs="Times New Roman"/>
          <w:color w:val="auto"/>
          <w:szCs w:val="22"/>
        </w:rPr>
        <w:t>ntering the teaching profession.</w:t>
      </w:r>
      <w:r>
        <w:rPr>
          <w:rFonts w:cs="Times New Roman"/>
          <w:b/>
          <w:i/>
          <w:color w:val="auto"/>
          <w:szCs w:val="22"/>
          <w:u w:val="single"/>
        </w:rPr>
        <w:t xml:space="preserve"> </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Pr>
          <w:rFonts w:cs="Times New Roman"/>
          <w:b/>
          <w:i/>
          <w:color w:val="auto"/>
          <w:szCs w:val="22"/>
          <w:u w:val="single"/>
        </w:rPr>
        <w:t>At a minimum, the incentives shall include:</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Pr>
          <w:rFonts w:cs="Times New Roman"/>
          <w:b/>
          <w:i/>
          <w:color w:val="auto"/>
          <w:szCs w:val="22"/>
          <w:u w:val="single"/>
        </w:rPr>
        <w:t>(1) Subsidized tuition and instructional materials for students pursuing baccalaureate degrees in a major course of study that will result in that student’s eligibility to seek certification as a teacher.  Students participating in this incentive shall commit to providing instructional services in an eligible district at a rate of two school years for every year of subsidy received.</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Pr>
          <w:rFonts w:cs="Times New Roman"/>
          <w:b/>
          <w:i/>
          <w:color w:val="auto"/>
          <w:szCs w:val="22"/>
          <w:u w:val="single"/>
        </w:rPr>
        <w:t>(2) Enhanced student loan forgiveness or repayment not to exceed $7,500 per year.  Teachers participating in this incentive shall commit to providing one year of instructional services in an eligible district for each year this incentive is received.</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Pr>
          <w:rFonts w:cs="Times New Roman"/>
          <w:b/>
          <w:i/>
          <w:color w:val="auto"/>
          <w:szCs w:val="22"/>
          <w:u w:val="single"/>
        </w:rPr>
        <w:t>(3) Subsidized tuition, fees, and instructional materials for individuals pursuing graduate coursework in furtherance of a teaching career, including enrollment in a graduate degree-granting program, graduate-level coursework necessary to seek additional credentialing or certification relevant to the participant’s teaching practice, or individuals seeking an alternative pathway to certification as a teacher.</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Pr>
          <w:rFonts w:cs="Times New Roman"/>
          <w:b/>
          <w:i/>
          <w:color w:val="auto"/>
          <w:szCs w:val="22"/>
          <w:u w:val="single"/>
        </w:rPr>
        <w:t>(4) Support for the establishment and maintenance of a teaching mentorship program, including salary supplements for teaching mentors not to exceed $5,000 per year for a period of time not to exceed 5 years</w:t>
      </w:r>
      <w:r>
        <w:rPr>
          <w:rFonts w:cs="Times New Roman"/>
          <w:color w:val="auto"/>
          <w:szCs w:val="22"/>
        </w:rPr>
        <w:t>.</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Pr>
          <w:rFonts w:cs="Times New Roman"/>
          <w:b/>
          <w:i/>
          <w:color w:val="auto"/>
          <w:szCs w:val="22"/>
          <w:u w:val="single"/>
        </w:rPr>
        <w:t>(5)  Other technical support and recruiting incentives as developed by CERRA in conjunction with the Department of Education and the Education Oversight Committee consistent with the objectives of this section</w:t>
      </w:r>
      <w:r w:rsidRPr="00AA019F">
        <w:t>.</w:t>
      </w:r>
    </w:p>
    <w:p w:rsidR="005F7002" w:rsidRPr="009045F8"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p>
    <w:p w:rsidR="005F7002" w:rsidRPr="00AA019F"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AA019F">
        <w:rPr>
          <w:rFonts w:cs="Times New Roman"/>
          <w:b/>
          <w:i/>
          <w:color w:val="auto"/>
          <w:szCs w:val="22"/>
          <w:u w:val="single"/>
        </w:rPr>
        <w:tab/>
        <w:t xml:space="preserve">(D)  In addition to eligibility and application requirements, CERRA shall develop a process for </w:t>
      </w:r>
      <w:r>
        <w:rPr>
          <w:rFonts w:cs="Times New Roman"/>
          <w:b/>
          <w:i/>
          <w:color w:val="auto"/>
          <w:szCs w:val="22"/>
          <w:u w:val="single"/>
        </w:rPr>
        <w:t xml:space="preserve">recovering an amount equal to the incentives given to </w:t>
      </w:r>
      <w:r w:rsidRPr="00AA019F">
        <w:rPr>
          <w:rFonts w:cs="Times New Roman"/>
          <w:b/>
          <w:i/>
          <w:color w:val="auto"/>
          <w:szCs w:val="22"/>
          <w:u w:val="single"/>
        </w:rPr>
        <w:t>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A019F">
        <w:rPr>
          <w:rFonts w:cs="Times New Roman"/>
          <w:strike/>
          <w:color w:val="auto"/>
          <w:szCs w:val="22"/>
        </w:rPr>
        <w:t>D</w:t>
      </w:r>
      <w:r>
        <w:rPr>
          <w:rFonts w:cs="Times New Roman"/>
          <w:b/>
          <w:i/>
          <w:color w:val="auto"/>
          <w:szCs w:val="22"/>
          <w:u w:val="single"/>
        </w:rPr>
        <w:t>E</w:t>
      </w:r>
      <w:r w:rsidRPr="00A043D0">
        <w:rPr>
          <w:rFonts w:cs="Times New Roman"/>
          <w:color w:val="auto"/>
          <w:szCs w:val="22"/>
        </w:rPr>
        <w:t>)</w:t>
      </w:r>
      <w:r w:rsidRPr="00A043D0">
        <w:rPr>
          <w:rFonts w:cs="Times New Roman"/>
          <w:color w:val="auto"/>
          <w:szCs w:val="22"/>
        </w:rPr>
        <w:tab/>
        <w:t xml:space="preserve">CERRA shall report by </w:t>
      </w:r>
      <w:r>
        <w:rPr>
          <w:rFonts w:cs="Times New Roman"/>
          <w:b/>
          <w:i/>
          <w:color w:val="auto"/>
          <w:szCs w:val="22"/>
          <w:u w:val="single"/>
        </w:rPr>
        <w:t xml:space="preserve">July 31 of the current fiscal year </w:t>
      </w:r>
      <w:r w:rsidRPr="00AA019F">
        <w:rPr>
          <w:rFonts w:cs="Times New Roman"/>
          <w:strike/>
          <w:color w:val="auto"/>
          <w:szCs w:val="22"/>
        </w:rPr>
        <w:t>January 15, 2016</w:t>
      </w:r>
      <w:r w:rsidRPr="00A043D0">
        <w:rPr>
          <w:rFonts w:cs="Times New Roman"/>
          <w:color w:val="auto"/>
          <w:szCs w:val="22"/>
        </w:rPr>
        <w:t xml:space="preserve">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A019F">
        <w:rPr>
          <w:rFonts w:cs="Times New Roman"/>
          <w:strike/>
          <w:color w:val="auto"/>
          <w:szCs w:val="22"/>
        </w:rPr>
        <w:t>E</w:t>
      </w:r>
      <w:r>
        <w:rPr>
          <w:rFonts w:cs="Times New Roman"/>
          <w:b/>
          <w:i/>
          <w:color w:val="auto"/>
          <w:szCs w:val="22"/>
          <w:u w:val="single"/>
        </w:rPr>
        <w:t>F</w:t>
      </w:r>
      <w:r w:rsidRPr="00A043D0">
        <w:rPr>
          <w:rFonts w:cs="Times New Roman"/>
          <w:color w:val="auto"/>
          <w:szCs w:val="22"/>
        </w:rPr>
        <w:t>)</w:t>
      </w:r>
      <w:r w:rsidRPr="00A043D0">
        <w:rPr>
          <w:rFonts w:cs="Times New Roman"/>
          <w:color w:val="auto"/>
          <w:szCs w:val="22"/>
        </w:rPr>
        <w:tab/>
        <w:t>Funds appropriated or transferred for use in the Rural Teacher Recruiting Incentive may be carried forward from prior fiscal years and used for the same purpose.</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65</w:t>
      </w:r>
      <w:r w:rsidRPr="00A043D0">
        <w:rPr>
          <w:rFonts w:cs="Times New Roman"/>
          <w:b/>
          <w:color w:val="auto"/>
          <w:szCs w:val="22"/>
        </w:rPr>
        <w:t>.</w:t>
      </w:r>
      <w:r w:rsidRPr="00A043D0">
        <w:rPr>
          <w:rFonts w:cs="Times New Roman"/>
          <w:color w:val="auto"/>
          <w:szCs w:val="22"/>
        </w:rPr>
        <w:tab/>
        <w:t>(SDE-EIA: Project Read</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in Section 1A. XII.A.3 for Reading, $500,000 must be used for teacher in-service training and professional development related to Project Read.  The department may set accountability guidelines to ensure that funds are spent in accordance with the proviso.</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1A.</w:t>
      </w:r>
      <w:r>
        <w:rPr>
          <w:rFonts w:cs="Times New Roman"/>
          <w:b/>
          <w:color w:val="auto"/>
          <w:szCs w:val="22"/>
        </w:rPr>
        <w:t>66</w:t>
      </w:r>
      <w:r w:rsidRPr="00A043D0">
        <w:rPr>
          <w:rFonts w:cs="Times New Roman"/>
          <w:b/>
          <w:color w:val="auto"/>
          <w:szCs w:val="22"/>
        </w:rPr>
        <w:t>.</w:t>
      </w:r>
      <w:r w:rsidRPr="00A043D0">
        <w:rPr>
          <w:rFonts w:cs="Times New Roman"/>
          <w:color w:val="auto"/>
          <w:szCs w:val="22"/>
        </w:rPr>
        <w:tab/>
        <w:t>(SDE-EIA: Reading Coaches)  (A)  Funds appropriated for Reading Coaches must be allocated to school districts by the Department of Education as follows: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for</w:t>
      </w:r>
      <w:proofErr w:type="gramEnd"/>
      <w:r w:rsidRPr="00A043D0">
        <w:rPr>
          <w:rFonts w:cs="Times New Roman"/>
          <w:color w:val="auto"/>
          <w:szCs w:val="22"/>
        </w:rPr>
        <w:t xml:space="preserve">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w:t>
      </w:r>
      <w:r w:rsidRPr="00A043D0">
        <w:rPr>
          <w:rFonts w:cs="Times New Roman"/>
          <w:color w:val="auto"/>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model</w:t>
      </w:r>
      <w:proofErr w:type="gramEnd"/>
      <w:r w:rsidRPr="00A043D0">
        <w:rPr>
          <w:rFonts w:cs="Times New Roman"/>
          <w:color w:val="auto"/>
          <w:szCs w:val="22"/>
        </w:rPr>
        <w:t xml:space="preserve"> effective instructional strategies for teachers by working weekly with students in whole, and small groups, or individually;</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facilitate study groups;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train</w:t>
      </w:r>
      <w:proofErr w:type="gramEnd"/>
      <w:r w:rsidRPr="00A043D0">
        <w:rPr>
          <w:rFonts w:cs="Times New Roman"/>
          <w:color w:val="auto"/>
          <w:szCs w:val="22"/>
        </w:rPr>
        <w:t xml:space="preserve"> teachers in data analysis and using data to differentiated instruction;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proofErr w:type="gramStart"/>
      <w:r w:rsidRPr="00A043D0">
        <w:rPr>
          <w:rFonts w:cs="Times New Roman"/>
          <w:color w:val="auto"/>
          <w:szCs w:val="22"/>
        </w:rPr>
        <w:t>coaching</w:t>
      </w:r>
      <w:proofErr w:type="gramEnd"/>
      <w:r w:rsidRPr="00A043D0">
        <w:rPr>
          <w:rFonts w:cs="Times New Roman"/>
          <w:color w:val="auto"/>
          <w:szCs w:val="22"/>
        </w:rPr>
        <w:t xml:space="preserve"> and mentoring colleagues;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work with teachers to ensure that research-based reading programs are implemented with fidelity;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r>
      <w:proofErr w:type="gramStart"/>
      <w:r w:rsidRPr="00A043D0">
        <w:rPr>
          <w:rFonts w:cs="Times New Roman"/>
          <w:color w:val="auto"/>
          <w:szCs w:val="22"/>
        </w:rPr>
        <w:t>help</w:t>
      </w:r>
      <w:proofErr w:type="gramEnd"/>
      <w:r w:rsidRPr="00A043D0">
        <w:rPr>
          <w:rFonts w:cs="Times New Roman"/>
          <w:color w:val="auto"/>
          <w:szCs w:val="22"/>
        </w:rPr>
        <w:t xml:space="preserve"> lead and support reading leadership teams; and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 xml:space="preserve">The reading coach must not be assigned a regular classroom teaching assignment, must not serve as an administrator, must not perform administrative functions that deter from the flow of improving reading instruction and reading performance of students and must not devote a significant portion of his or her time to administering or coordinating assessments.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 xml:space="preserve">No later than February 1, </w:t>
      </w:r>
      <w:r w:rsidRPr="00F855D2">
        <w:rPr>
          <w:rFonts w:cs="Times New Roman"/>
          <w:strike/>
          <w:color w:val="auto"/>
          <w:szCs w:val="22"/>
        </w:rPr>
        <w:t>2016</w:t>
      </w:r>
      <w:r>
        <w:rPr>
          <w:rFonts w:cs="Times New Roman"/>
          <w:color w:val="auto"/>
          <w:szCs w:val="22"/>
        </w:rPr>
        <w:t xml:space="preserve"> </w:t>
      </w:r>
      <w:r w:rsidRPr="00F855D2">
        <w:rPr>
          <w:rFonts w:cs="Times New Roman"/>
          <w:b/>
          <w:i/>
          <w:color w:val="auto"/>
          <w:szCs w:val="22"/>
          <w:u w:val="single"/>
        </w:rPr>
        <w:t>2017</w:t>
      </w:r>
      <w:r w:rsidRPr="00A043D0">
        <w:rPr>
          <w:rFonts w:cs="Times New Roman"/>
          <w:color w:val="auto"/>
          <w:szCs w:val="22"/>
        </w:rPr>
        <w:t xml:space="preserve">, the Department of Education must publish guidelines that define the minimum qualifications for a reading coach for Fiscal Year </w:t>
      </w:r>
      <w:r w:rsidRPr="00F855D2">
        <w:rPr>
          <w:rFonts w:cs="Times New Roman"/>
          <w:strike/>
          <w:color w:val="auto"/>
          <w:szCs w:val="22"/>
        </w:rPr>
        <w:t>2015-16</w:t>
      </w:r>
      <w:r>
        <w:rPr>
          <w:rFonts w:cs="Times New Roman"/>
          <w:color w:val="auto"/>
          <w:szCs w:val="22"/>
        </w:rPr>
        <w:t xml:space="preserve"> </w:t>
      </w:r>
      <w:r w:rsidRPr="00F855D2">
        <w:rPr>
          <w:rFonts w:cs="Times New Roman"/>
          <w:b/>
          <w:i/>
          <w:color w:val="auto"/>
          <w:szCs w:val="22"/>
          <w:u w:val="single"/>
        </w:rPr>
        <w:t>2016-17</w:t>
      </w:r>
      <w:r w:rsidRPr="00A043D0">
        <w:rPr>
          <w:rFonts w:cs="Times New Roman"/>
          <w:color w:val="auto"/>
          <w:szCs w:val="22"/>
        </w:rPr>
        <w:t xml:space="preserve">.  These guidelines must deem any licensed/certified teacher qualified if, at a minimum, </w:t>
      </w:r>
      <w:proofErr w:type="gramStart"/>
      <w:r w:rsidRPr="00A043D0">
        <w:rPr>
          <w:rFonts w:cs="Times New Roman"/>
          <w:color w:val="auto"/>
          <w:szCs w:val="22"/>
        </w:rPr>
        <w:t>he or she</w:t>
      </w:r>
      <w:proofErr w:type="gramEnd"/>
      <w:r w:rsidRPr="00A043D0">
        <w:rPr>
          <w:rFonts w:cs="Times New Roman"/>
          <w:color w:val="auto"/>
          <w:szCs w:val="22"/>
        </w:rPr>
        <w: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holds</w:t>
      </w:r>
      <w:proofErr w:type="gramEnd"/>
      <w:r w:rsidRPr="00A043D0">
        <w:rPr>
          <w:rFonts w:cs="Times New Roman"/>
          <w:color w:val="auto"/>
          <w:szCs w:val="22"/>
        </w:rPr>
        <w:t xml:space="preserve"> a bachelor’s degree or higher and an add-on endorsement for literacy coach or literacy specialist,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holds</w:t>
      </w:r>
      <w:proofErr w:type="gramEnd"/>
      <w:r w:rsidRPr="00A043D0">
        <w:rPr>
          <w:rFonts w:cs="Times New Roman"/>
          <w:color w:val="auto"/>
          <w:szCs w:val="22"/>
        </w:rPr>
        <w:t xml:space="preserve"> a bachelor’s degree or higher and is actively pursuing the literacy coach or literacy specialist endorsement; or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holds</w:t>
      </w:r>
      <w:proofErr w:type="gramEnd"/>
      <w:r w:rsidRPr="00A043D0">
        <w:rPr>
          <w:rFonts w:cs="Times New Roman"/>
          <w:color w:val="auto"/>
          <w:szCs w:val="22"/>
        </w:rPr>
        <w:t xml:space="preserve"> a master’s degree or higher in reading or a closely related field.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 xml:space="preserve">Within these guidelines, the Department of Education must also establish a process for Fiscal Year </w:t>
      </w:r>
      <w:r w:rsidRPr="00F855D2">
        <w:rPr>
          <w:rFonts w:cs="Times New Roman"/>
          <w:strike/>
          <w:color w:val="auto"/>
          <w:szCs w:val="22"/>
        </w:rPr>
        <w:t>2015-16</w:t>
      </w:r>
      <w:r w:rsidRPr="00A043D0">
        <w:rPr>
          <w:rFonts w:cs="Times New Roman"/>
          <w:color w:val="auto"/>
          <w:szCs w:val="22"/>
        </w:rPr>
        <w:t xml:space="preserve"> </w:t>
      </w:r>
      <w:r w:rsidRPr="00F855D2">
        <w:rPr>
          <w:rFonts w:cs="Times New Roman"/>
          <w:b/>
          <w:i/>
          <w:color w:val="auto"/>
          <w:szCs w:val="22"/>
          <w:u w:val="single"/>
        </w:rPr>
        <w:t>2016-17</w:t>
      </w:r>
      <w:r>
        <w:rPr>
          <w:rFonts w:cs="Times New Roman"/>
          <w:color w:val="auto"/>
          <w:szCs w:val="22"/>
        </w:rPr>
        <w:t xml:space="preserve"> </w:t>
      </w:r>
      <w:r w:rsidRPr="00A043D0">
        <w:rPr>
          <w:rFonts w:cs="Times New Roman"/>
          <w:color w:val="auto"/>
          <w:szCs w:val="22"/>
        </w:rPr>
        <w:t>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w:t>
      </w:r>
      <w:r w:rsidRPr="00A043D0">
        <w:rPr>
          <w:rFonts w:cs="Times New Roman"/>
          <w:color w:val="auto"/>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 related professional development opportunities for teachers that lead to the literacy add-on endorsement.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(G)</w:t>
      </w:r>
      <w:r w:rsidRPr="00A043D0">
        <w:rPr>
          <w:rFonts w:cs="Times New Roman"/>
          <w:color w:val="auto"/>
          <w:szCs w:val="22"/>
        </w:rPr>
        <w:tab/>
        <w:t>The Department of Education shall require: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any school district receiving funding under subsection (F) to account for the specific amounts and uses of such funds.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(H)</w:t>
      </w:r>
      <w:r w:rsidRPr="00A043D0">
        <w:rPr>
          <w:rFonts w:cs="Times New Roman"/>
          <w:color w:val="auto"/>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w:t>
      </w:r>
      <w:r w:rsidRPr="00A043D0">
        <w:rPr>
          <w:rFonts w:cs="Times New Roman"/>
          <w:color w:val="auto"/>
          <w:szCs w:val="22"/>
        </w:rPr>
        <w:tab/>
        <w:t>Funds appropriated for Reading Coaches shall be retained and carried forward to be used for the same purpose but may not be flexed.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(J)</w:t>
      </w:r>
      <w:r w:rsidRPr="00A043D0">
        <w:rPr>
          <w:rFonts w:cs="Times New Roman"/>
          <w:color w:val="auto"/>
          <w:szCs w:val="22"/>
        </w:rPr>
        <w:tab/>
        <w:t xml:space="preserve">For Fiscal Year </w:t>
      </w:r>
      <w:r w:rsidRPr="00F855D2">
        <w:rPr>
          <w:rFonts w:cs="Times New Roman"/>
          <w:strike/>
          <w:color w:val="auto"/>
          <w:szCs w:val="22"/>
        </w:rPr>
        <w:t>2015-16</w:t>
      </w:r>
      <w:r>
        <w:rPr>
          <w:rFonts w:cs="Times New Roman"/>
          <w:color w:val="auto"/>
          <w:szCs w:val="22"/>
        </w:rPr>
        <w:t xml:space="preserve"> </w:t>
      </w:r>
      <w:r w:rsidRPr="00F855D2">
        <w:rPr>
          <w:rFonts w:cs="Times New Roman"/>
          <w:b/>
          <w:i/>
          <w:color w:val="auto"/>
          <w:szCs w:val="22"/>
          <w:u w:val="single"/>
        </w:rPr>
        <w:t>2016-17</w:t>
      </w:r>
      <w:r w:rsidRPr="00A043D0">
        <w:rPr>
          <w:rFonts w:cs="Times New Roman"/>
          <w:color w:val="auto"/>
          <w:szCs w:val="22"/>
        </w:rPr>
        <w:t>,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1A.</w:t>
      </w:r>
      <w:r>
        <w:rPr>
          <w:rFonts w:cs="Times New Roman"/>
          <w:b/>
          <w:color w:val="auto"/>
          <w:szCs w:val="22"/>
        </w:rPr>
        <w:t>67</w:t>
      </w:r>
      <w:r w:rsidRPr="00A043D0">
        <w:rPr>
          <w:rFonts w:cs="Times New Roman"/>
          <w:b/>
          <w:color w:val="auto"/>
          <w:szCs w:val="22"/>
        </w:rPr>
        <w:t>.</w:t>
      </w:r>
      <w:r w:rsidRPr="00A043D0">
        <w:rPr>
          <w:rFonts w:cs="Times New Roman"/>
          <w:color w:val="auto"/>
          <w:szCs w:val="22"/>
        </w:rPr>
        <w:tab/>
        <w:t xml:space="preserve">(SDE-EIA: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w:t>
      </w:r>
      <w:r w:rsidRPr="00A043D0">
        <w:rPr>
          <w:rFonts w:cs="Times New Roman"/>
          <w:color w:val="auto"/>
          <w:szCs w:val="22"/>
        </w:rPr>
        <w:lastRenderedPageBreak/>
        <w:t>the same purposes by the department, school districts, and special schools.  These funds are not subject to flexibility.  Digital Instructional Materials shall include the digital equivalent of materials and devices.</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68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w:t>
      </w:r>
      <w:r w:rsidRPr="00F77303">
        <w:rPr>
          <w:rFonts w:cs="Times New Roman"/>
          <w:strike/>
          <w:color w:val="auto"/>
          <w:szCs w:val="22"/>
        </w:rPr>
        <w:t xml:space="preserve">in consultation with the Office of First Steps, </w:t>
      </w:r>
      <w:proofErr w:type="gramStart"/>
      <w:r w:rsidRPr="00F77303">
        <w:rPr>
          <w:rFonts w:cs="Times New Roman"/>
          <w:strike/>
          <w:color w:val="auto"/>
          <w:szCs w:val="22"/>
        </w:rPr>
        <w:t>will select up to three formative</w:t>
      </w:r>
      <w:r w:rsidRPr="00A043D0">
        <w:rPr>
          <w:rFonts w:cs="Times New Roman"/>
          <w:color w:val="auto"/>
          <w:szCs w:val="22"/>
        </w:rPr>
        <w:t xml:space="preserve"> </w:t>
      </w:r>
      <w:r>
        <w:rPr>
          <w:rFonts w:cs="Times New Roman"/>
          <w:b/>
          <w:i/>
          <w:color w:val="auto"/>
          <w:szCs w:val="22"/>
          <w:u w:val="single"/>
        </w:rPr>
        <w:t>shall</w:t>
      </w:r>
      <w:proofErr w:type="gramEnd"/>
      <w:r>
        <w:rPr>
          <w:rFonts w:cs="Times New Roman"/>
          <w:b/>
          <w:i/>
          <w:color w:val="auto"/>
          <w:szCs w:val="22"/>
          <w:u w:val="single"/>
        </w:rPr>
        <w:t xml:space="preserve"> manage the administration of </w:t>
      </w:r>
      <w:r w:rsidRPr="00A043D0">
        <w:rPr>
          <w:rFonts w:cs="Times New Roman"/>
          <w:color w:val="auto"/>
          <w:szCs w:val="22"/>
        </w:rPr>
        <w:t>assessments that analyze the early literacy and language development of children in publicly funded prekindergarten</w:t>
      </w:r>
      <w:r>
        <w:rPr>
          <w:rFonts w:cs="Times New Roman"/>
          <w:color w:val="auto"/>
          <w:szCs w:val="22"/>
        </w:rPr>
        <w:t xml:space="preserve"> </w:t>
      </w:r>
      <w:r>
        <w:rPr>
          <w:rFonts w:cs="Times New Roman"/>
          <w:b/>
          <w:i/>
          <w:color w:val="auto"/>
          <w:szCs w:val="22"/>
          <w:u w:val="single"/>
        </w:rPr>
        <w:t>as done in the prior fiscal year</w:t>
      </w:r>
      <w:r w:rsidRPr="00A043D0">
        <w:rPr>
          <w:rFonts w:cs="Times New Roman"/>
          <w:color w:val="auto"/>
          <w:szCs w:val="22"/>
        </w:rPr>
        <w:t xml:space="preserve">.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School districts and private providers will be allocated $15 per child assessed to cover the cost of the formative assessment.  </w:t>
      </w:r>
      <w:r w:rsidRPr="00F77303">
        <w:rPr>
          <w:rFonts w:cs="Times New Roman"/>
          <w:strike/>
          <w:color w:val="auto"/>
          <w:szCs w:val="22"/>
        </w:rPr>
        <w:t xml:space="preserve">School districts and private providers are required to report electronically the results of each individual assessment to the department using a form that must include the unique student identifier and any other information prescribed by the department.  In turn, </w:t>
      </w:r>
      <w:proofErr w:type="spellStart"/>
      <w:r w:rsidRPr="00F77303">
        <w:rPr>
          <w:rFonts w:cs="Times New Roman"/>
          <w:b/>
          <w:i/>
          <w:strike/>
          <w:color w:val="auto"/>
          <w:szCs w:val="22"/>
          <w:u w:val="single"/>
        </w:rPr>
        <w:t>t</w:t>
      </w:r>
      <w:r>
        <w:rPr>
          <w:rFonts w:cs="Times New Roman"/>
          <w:b/>
          <w:i/>
          <w:color w:val="auto"/>
          <w:szCs w:val="22"/>
          <w:u w:val="single"/>
        </w:rPr>
        <w:t>T</w:t>
      </w:r>
      <w:r w:rsidRPr="00F77303">
        <w:rPr>
          <w:rFonts w:cs="Times New Roman"/>
          <w:b/>
          <w:i/>
          <w:color w:val="auto"/>
          <w:szCs w:val="22"/>
          <w:u w:val="single"/>
        </w:rPr>
        <w:t>he</w:t>
      </w:r>
      <w:proofErr w:type="spellEnd"/>
      <w:r w:rsidRPr="00A043D0">
        <w:rPr>
          <w:rFonts w:cs="Times New Roman"/>
          <w:color w:val="auto"/>
          <w:szCs w:val="22"/>
        </w:rPr>
        <w:t xml:space="preserv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Districts are given the option of designating up to two days of the </w:t>
      </w:r>
      <w:r>
        <w:rPr>
          <w:rFonts w:cs="Times New Roman"/>
          <w:color w:val="auto"/>
          <w:szCs w:val="22"/>
        </w:rPr>
        <w:t xml:space="preserve">one hundred eighty </w:t>
      </w:r>
      <w:r w:rsidRPr="00A043D0">
        <w:rPr>
          <w:rFonts w:cs="Times New Roman"/>
          <w:color w:val="auto"/>
          <w:szCs w:val="22"/>
        </w:rPr>
        <w:t xml:space="preserve">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w:t>
      </w:r>
      <w:r w:rsidRPr="00F77303">
        <w:rPr>
          <w:rFonts w:cs="Times New Roman"/>
          <w:strike/>
          <w:color w:val="auto"/>
          <w:szCs w:val="22"/>
        </w:rPr>
        <w:t>may pilot</w:t>
      </w:r>
      <w:r w:rsidRPr="00A043D0">
        <w:rPr>
          <w:rFonts w:cs="Times New Roman"/>
          <w:color w:val="auto"/>
          <w:szCs w:val="22"/>
        </w:rPr>
        <w:t xml:space="preserve"> </w:t>
      </w:r>
      <w:r>
        <w:rPr>
          <w:rFonts w:cs="Times New Roman"/>
          <w:b/>
          <w:i/>
          <w:color w:val="auto"/>
          <w:szCs w:val="22"/>
          <w:u w:val="single"/>
        </w:rPr>
        <w:t xml:space="preserve">shall administer </w:t>
      </w:r>
      <w:r w:rsidRPr="00F77303">
        <w:rPr>
          <w:rFonts w:cs="Times New Roman"/>
          <w:strike/>
          <w:color w:val="auto"/>
          <w:szCs w:val="22"/>
        </w:rPr>
        <w:t xml:space="preserve">in kindergarten classes one or more comprehensive </w:t>
      </w:r>
      <w:r w:rsidRPr="00A043D0">
        <w:rPr>
          <w:rFonts w:cs="Times New Roman"/>
          <w:color w:val="auto"/>
          <w:szCs w:val="22"/>
        </w:rPr>
        <w:t xml:space="preserve">readiness assessments that address the other domains </w:t>
      </w:r>
      <w:r w:rsidRPr="00F855D2">
        <w:rPr>
          <w:rFonts w:cs="Times New Roman"/>
          <w:strike/>
          <w:color w:val="auto"/>
          <w:szCs w:val="22"/>
        </w:rPr>
        <w:t>in n</w:t>
      </w:r>
      <w:r w:rsidRPr="00F77303">
        <w:rPr>
          <w:rFonts w:cs="Times New Roman"/>
          <w:strike/>
          <w:color w:val="auto"/>
          <w:szCs w:val="22"/>
        </w:rPr>
        <w:t>umeracy</w:t>
      </w:r>
      <w:r w:rsidRPr="00A043D0">
        <w:rPr>
          <w:rFonts w:cs="Times New Roman"/>
          <w:color w:val="auto"/>
          <w:szCs w:val="22"/>
        </w:rPr>
        <w:t>, approaches to learning, social and emotional development, and physical well-being in the current school year.</w:t>
      </w:r>
    </w:p>
    <w:p w:rsidR="005F7002" w:rsidRPr="00A043D0"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1A.</w:t>
      </w:r>
      <w:r>
        <w:rPr>
          <w:rFonts w:cs="Times New Roman"/>
          <w:b/>
          <w:color w:val="auto"/>
          <w:szCs w:val="22"/>
        </w:rPr>
        <w:t>69</w:t>
      </w:r>
      <w:r w:rsidRPr="00A043D0">
        <w:rPr>
          <w:rFonts w:cs="Times New Roman"/>
          <w:b/>
          <w:color w:val="auto"/>
          <w:szCs w:val="22"/>
        </w:rPr>
        <w:t>.</w:t>
      </w:r>
      <w:r w:rsidRPr="00A043D0">
        <w:rPr>
          <w:rFonts w:cs="Times New Roman"/>
          <w:color w:val="auto"/>
          <w:szCs w:val="22"/>
        </w:rPr>
        <w:tab/>
        <w:t>(SDE-EIA: Teacher Supply Study</w:t>
      </w:r>
      <w:proofErr w:type="gramStart"/>
      <w:r w:rsidRPr="00A043D0">
        <w:rPr>
          <w:rFonts w:cs="Times New Roman"/>
          <w:color w:val="auto"/>
          <w:szCs w:val="22"/>
        </w:rPr>
        <w:t>)  With</w:t>
      </w:r>
      <w:proofErr w:type="gramEnd"/>
      <w:r w:rsidRPr="00A043D0">
        <w:rPr>
          <w:rFonts w:cs="Times New Roman"/>
          <w:color w:val="auto"/>
          <w:szCs w:val="22"/>
        </w:rPr>
        <w:t xml:space="preserve">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w:t>
      </w:r>
      <w:r w:rsidRPr="00A043D0">
        <w:rPr>
          <w:rFonts w:cs="Times New Roman"/>
          <w:color w:val="auto"/>
          <w:szCs w:val="22"/>
        </w:rPr>
        <w:lastRenderedPageBreak/>
        <w:t>any new or revised programs being considered to incent more talented individuals to enter teacher training programs and more highly qualified teachers to remain in the profession for longer periods of time.</w:t>
      </w:r>
    </w:p>
    <w:p w:rsidR="005F7002" w:rsidRPr="00F77303"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855D2">
        <w:rPr>
          <w:rFonts w:cs="Times New Roman"/>
          <w:color w:val="auto"/>
          <w:szCs w:val="22"/>
        </w:rPr>
        <w:tab/>
      </w:r>
      <w:r w:rsidRPr="00F855D2">
        <w:rPr>
          <w:rFonts w:cs="Times New Roman"/>
          <w:b/>
          <w:color w:val="auto"/>
          <w:szCs w:val="22"/>
        </w:rPr>
        <w:t>1A.70.</w:t>
      </w:r>
      <w:r w:rsidRPr="00F855D2">
        <w:rPr>
          <w:rFonts w:cs="Times New Roman"/>
          <w:color w:val="auto"/>
          <w:szCs w:val="22"/>
        </w:rPr>
        <w:tab/>
        <w:t xml:space="preserve">(SDE-EIA: Statewide Assessment Procurement)  </w:t>
      </w:r>
      <w:r w:rsidRPr="00F77303">
        <w:rPr>
          <w:rFonts w:cs="Times New Roman"/>
          <w:strike/>
          <w:color w:val="auto"/>
          <w:szCs w:val="22"/>
        </w:rPr>
        <w:t>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5F7002" w:rsidRPr="00F77303"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77303">
        <w:rPr>
          <w:rFonts w:cs="Times New Roman"/>
          <w:strike/>
          <w:color w:val="auto"/>
          <w:szCs w:val="22"/>
        </w:rPr>
        <w:tab/>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administered in school year 2015</w:t>
      </w:r>
      <w:r w:rsidRPr="00F77303">
        <w:rPr>
          <w:rFonts w:cs="Times New Roman"/>
          <w:strike/>
          <w:color w:val="auto"/>
          <w:szCs w:val="22"/>
        </w:rPr>
        <w:noBreakHyphen/>
        <w:t>16.</w:t>
      </w:r>
    </w:p>
    <w:p w:rsidR="005F7002" w:rsidRPr="00F77303" w:rsidRDefault="005F7002" w:rsidP="00267C15">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855D2">
        <w:rPr>
          <w:rFonts w:cs="Times New Roman"/>
          <w:color w:val="auto"/>
          <w:szCs w:val="22"/>
        </w:rPr>
        <w:tab/>
      </w:r>
      <w:r w:rsidRPr="00F855D2">
        <w:rPr>
          <w:rFonts w:cs="Times New Roman"/>
          <w:b/>
          <w:color w:val="auto"/>
          <w:szCs w:val="22"/>
        </w:rPr>
        <w:t>1A.71.</w:t>
      </w:r>
      <w:r w:rsidRPr="00F855D2">
        <w:rPr>
          <w:rFonts w:cs="Times New Roman"/>
          <w:color w:val="auto"/>
          <w:szCs w:val="22"/>
        </w:rPr>
        <w:tab/>
        <w:t xml:space="preserve">(SDE-EIA: CDEPP Unexpended Funds)  </w:t>
      </w:r>
      <w:r w:rsidRPr="00F77303">
        <w:rPr>
          <w:rFonts w:cs="Times New Roman"/>
          <w:strike/>
          <w:color w:val="auto"/>
          <w:szCs w:val="22"/>
        </w:rPr>
        <w:t>For Fiscal Year 2015-16, the Office of First Steps to School Readiness is directed 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5F7002" w:rsidRPr="00F77303"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77303">
        <w:rPr>
          <w:rFonts w:cs="Times New Roman"/>
          <w:strike/>
          <w:color w:val="auto"/>
          <w:szCs w:val="22"/>
        </w:rPr>
        <w:tab/>
        <w:t>By August first, the Office of First Steps is directed to allocate any unexpended CDEPP funds from the prior fiscal year and any CDEPP funds carried forward</w:t>
      </w:r>
      <w:r w:rsidRPr="00F77303">
        <w:rPr>
          <w:rFonts w:cs="Times New Roman"/>
          <w:b/>
          <w:strike/>
          <w:color w:val="auto"/>
          <w:szCs w:val="22"/>
        </w:rPr>
        <w:t xml:space="preserve"> </w:t>
      </w:r>
      <w:r w:rsidRPr="00F77303">
        <w:rPr>
          <w:rFonts w:cs="Times New Roman"/>
          <w:strike/>
          <w:color w:val="auto"/>
          <w:szCs w:val="22"/>
        </w:rPr>
        <w:t>from prior fiscal years that were transferred to the restricted account for the purposes:</w:t>
      </w:r>
    </w:p>
    <w:p w:rsidR="005F7002" w:rsidRPr="00F77303"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77303">
        <w:rPr>
          <w:rFonts w:cs="Times New Roman"/>
          <w:strike/>
          <w:color w:val="auto"/>
          <w:szCs w:val="22"/>
        </w:rPr>
        <w:tab/>
      </w:r>
      <w:r w:rsidRPr="00F77303">
        <w:rPr>
          <w:rFonts w:cs="Times New Roman"/>
          <w:strike/>
          <w:color w:val="auto"/>
          <w:szCs w:val="22"/>
        </w:rPr>
        <w:tab/>
        <w:t>1.</w:t>
      </w:r>
      <w:r w:rsidRPr="00F77303">
        <w:rPr>
          <w:rFonts w:cs="Times New Roman"/>
          <w:strike/>
          <w:color w:val="auto"/>
          <w:szCs w:val="22"/>
        </w:rPr>
        <w:tab/>
        <w:t>Department of Education - $4,250,000 for full-day 4K; and.</w:t>
      </w:r>
    </w:p>
    <w:p w:rsidR="005F7002" w:rsidRPr="00F77303"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77303">
        <w:rPr>
          <w:rFonts w:cs="Times New Roman"/>
          <w:strike/>
          <w:color w:val="auto"/>
          <w:szCs w:val="22"/>
        </w:rPr>
        <w:tab/>
      </w:r>
      <w:r w:rsidRPr="00F77303">
        <w:rPr>
          <w:rFonts w:cs="Times New Roman"/>
          <w:strike/>
          <w:color w:val="auto"/>
          <w:szCs w:val="22"/>
        </w:rPr>
        <w:tab/>
        <w:t>2.</w:t>
      </w:r>
      <w:r w:rsidRPr="00F77303">
        <w:rPr>
          <w:rFonts w:cs="Times New Roman"/>
          <w:strike/>
          <w:color w:val="auto"/>
          <w:szCs w:val="22"/>
        </w:rPr>
        <w:tab/>
        <w:t>Education Oversight Committee - $2,000,000 for the South Carolina Community Block Grants for Education Pilot Program.</w:t>
      </w:r>
    </w:p>
    <w:p w:rsidR="005F7002" w:rsidRPr="00F77303"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77303">
        <w:rPr>
          <w:rFonts w:cs="Times New Roman"/>
          <w:strike/>
          <w:color w:val="auto"/>
          <w:szCs w:val="22"/>
        </w:rPr>
        <w:tab/>
        <w:t>If carry forward funds are less than the amounts appropriated, funding for the items listed herein shall be reduced on a pro rata basis.</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F77303">
        <w:rPr>
          <w:rFonts w:cs="Times New Roman"/>
          <w:strike/>
          <w:color w:val="auto"/>
          <w:szCs w:val="22"/>
        </w:rPr>
        <w:tab/>
        <w:t>If any funds are remaining, they shall be transferred to the Department of Education to be expended only on full day 4K.</w:t>
      </w:r>
    </w:p>
    <w:p w:rsidR="005F7002" w:rsidRDefault="005F7002" w:rsidP="00267C15">
      <w:pPr>
        <w:tabs>
          <w:tab w:val="left" w:pos="216"/>
        </w:tabs>
        <w:ind w:right="-648"/>
        <w:jc w:val="both"/>
        <w:rPr>
          <w:b/>
          <w:i/>
          <w:u w:val="single"/>
        </w:rPr>
      </w:pPr>
      <w:r>
        <w:rPr>
          <w:b/>
          <w:i/>
          <w:u w:val="single"/>
        </w:rPr>
        <w:tab/>
        <w:t xml:space="preserve">1A.72 (SDE-EIA: Vocational Equipment Funding) Funds appropriated to the department for vocational equipment may be used by districts for the purchase of vocational equipment, the up fitting of facilities and the purchase of consumables.  Each district must include in the district plan submitted to the Office of Career and Technology Education information on vocational equipment currently available for use in the district.  The district must include, at </w:t>
      </w:r>
      <w:proofErr w:type="gramStart"/>
      <w:r>
        <w:rPr>
          <w:b/>
          <w:i/>
          <w:u w:val="single"/>
        </w:rPr>
        <w:t>a minimum</w:t>
      </w:r>
      <w:proofErr w:type="gramEnd"/>
      <w:r>
        <w:rPr>
          <w:b/>
          <w:i/>
          <w:u w:val="single"/>
        </w:rPr>
        <w:t>, equipment located at the career center and at a partnering technical college. The district must include in the plan information on the alignment of equipment to current industry jobs and needs in the state.</w:t>
      </w:r>
    </w:p>
    <w:p w:rsidR="005F7002" w:rsidRDefault="005F7002" w:rsidP="00267C15">
      <w:pPr>
        <w:tabs>
          <w:tab w:val="left" w:pos="216"/>
        </w:tabs>
        <w:ind w:right="-648"/>
        <w:jc w:val="both"/>
        <w:rPr>
          <w:b/>
          <w:i/>
          <w:u w:val="single"/>
        </w:rPr>
      </w:pPr>
      <w:r>
        <w:rPr>
          <w:b/>
          <w:i/>
          <w:u w:val="single"/>
        </w:rPr>
        <w:tab/>
        <w:t xml:space="preserve">1A.73 (SDE-EIA: Industry Certification/Credentials) The funds appropriated to the Department of Education for Industry Certifications/Credentials shall be used to provide funding for students earning a current, industry recognized credential or certificate.  The department shall work with the department of Commerce, the Department of Employment and Workforce, state and local chambers of commerce and economic development offices, and the State Board of Technical and Comprehensive Education to ensure </w:t>
      </w:r>
      <w:r>
        <w:rPr>
          <w:b/>
          <w:i/>
          <w:u w:val="single"/>
        </w:rPr>
        <w:lastRenderedPageBreak/>
        <w:t>that students are aware of the industry required credentials for current job availability in the state and region. Funds will be allocated pro-rata, based on the number of approved certifications and credentials earned in the prior school year.</w:t>
      </w:r>
    </w:p>
    <w:p w:rsidR="005F7002" w:rsidRDefault="005F7002" w:rsidP="00267C15">
      <w:pPr>
        <w:tabs>
          <w:tab w:val="left" w:pos="216"/>
        </w:tabs>
        <w:ind w:right="-648"/>
        <w:jc w:val="both"/>
        <w:rPr>
          <w:b/>
          <w:i/>
          <w:u w:val="single"/>
        </w:rPr>
      </w:pPr>
      <w:r>
        <w:rPr>
          <w:b/>
          <w:i/>
          <w:u w:val="single"/>
        </w:rPr>
        <w:tab/>
        <w:t>1A.74 (SDE-EIA: Driver Salaries) Funds Appropriated in Part 1A, Section 1, XII Education Improvement Act for school bus driver salaries shall be allocated to districts proportionately, using the district’s combined state and local driver salary schedule, to equalize school bus driver salaries statewide.  Fund in excess of those required to raise minimum driver salaries to $10.96 per hour shall be allocated pro-rata to all districts based on the number of bus drivers employed by each.</w:t>
      </w:r>
    </w:p>
    <w:p w:rsidR="005F7002" w:rsidRDefault="005F7002" w:rsidP="00267C15">
      <w:pPr>
        <w:tabs>
          <w:tab w:val="left" w:pos="216"/>
        </w:tabs>
        <w:ind w:right="-648"/>
        <w:jc w:val="both"/>
        <w:rPr>
          <w:b/>
          <w:i/>
          <w:u w:val="single"/>
        </w:rPr>
      </w:pPr>
      <w:r>
        <w:rPr>
          <w:b/>
          <w:i/>
          <w:u w:val="single"/>
        </w:rPr>
        <w:tab/>
        <w:t>1A.75 (SDE-EIA: Mobile Device Access and Management)Funds appropriated for mobile device access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5F7002" w:rsidRDefault="005F7002" w:rsidP="00267C15">
      <w:pPr>
        <w:tabs>
          <w:tab w:val="left" w:pos="216"/>
        </w:tabs>
        <w:ind w:right="-648"/>
        <w:jc w:val="both"/>
        <w:rPr>
          <w:b/>
          <w:i/>
          <w:u w:val="single"/>
        </w:rPr>
      </w:pPr>
      <w:r>
        <w:rPr>
          <w:b/>
          <w:i/>
          <w:u w:val="single"/>
        </w:rPr>
        <w:tab/>
        <w:t>The Division of Technology at the Department of Administration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5F7002" w:rsidRDefault="005F7002" w:rsidP="00267C15">
      <w:pPr>
        <w:tabs>
          <w:tab w:val="left" w:pos="216"/>
        </w:tabs>
        <w:ind w:right="-648"/>
        <w:jc w:val="both"/>
        <w:rPr>
          <w:b/>
          <w:i/>
          <w:u w:val="single"/>
        </w:rPr>
      </w:pPr>
      <w:r>
        <w:rPr>
          <w:b/>
          <w:i/>
          <w:u w:val="single"/>
        </w:rPr>
        <w:tab/>
        <w:t xml:space="preserve">1A.76 (SDE-EIA: Technology Infrastructure)  Funds appropriated for Technology Infrastructure shall be used by the Division of Technology at the Department of Administration to improve school technology infrastructure for districts in impoverished or underserved areas to improve wired and wireless infrastructure in schools, network security, and network support on a contract basis or directly from the Division of Technology.  </w:t>
      </w:r>
    </w:p>
    <w:p w:rsidR="005F7002" w:rsidRDefault="005F7002" w:rsidP="00267C15">
      <w:pPr>
        <w:tabs>
          <w:tab w:val="left" w:pos="216"/>
        </w:tabs>
        <w:ind w:right="-648"/>
        <w:jc w:val="both"/>
        <w:rPr>
          <w:b/>
          <w:i/>
          <w:u w:val="single"/>
        </w:rPr>
      </w:pPr>
      <w:r>
        <w:rPr>
          <w:b/>
          <w:i/>
          <w:u w:val="single"/>
        </w:rPr>
        <w:tab/>
        <w:t>Districts may apply for technology infrastructure support through the South Carolina K-12 Technology Committee on a form and in a manner prescribed by the Committee.  The Committee shall establish and publish the criteria for resource allocation prior to accepting applications from districts.  Criteria shall include at a minimum the district’s current information technology expenditures, assessments of current district technology, e-rate participation, and the establishment of hardware and software maintenance schedules for participating districts.</w:t>
      </w:r>
    </w:p>
    <w:p w:rsidR="005F7002" w:rsidRDefault="005F7002" w:rsidP="00267C15">
      <w:pPr>
        <w:tabs>
          <w:tab w:val="left" w:pos="216"/>
        </w:tabs>
        <w:ind w:right="-648"/>
        <w:jc w:val="both"/>
      </w:pPr>
      <w:r>
        <w:rPr>
          <w:b/>
          <w:i/>
          <w:u w:val="single"/>
        </w:rPr>
        <w:tab/>
        <w:t>1A.77 (SDE-EIA: First Steps to School Readiness)  In the event that the South Carolina Office of First Steps to School Readiness is not reauthorized prior to July 1, 2016, the Department of Education shall assume fiscal agency for the Office’s appropriations, grants, and control of the Office’s operations and current employees.  The Superintendent of Education, in consultation with the Executive Budget Office, will implement the transition of all programs, grants, and personnel to an existing state entity no later than December 1, 2016.</w:t>
      </w:r>
      <w: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bCs/>
          <w:color w:val="auto"/>
          <w:szCs w:val="22"/>
        </w:rPr>
        <w:lastRenderedPageBreak/>
        <w:t>SECTION 3 - H66</w:t>
      </w:r>
      <w:r>
        <w:rPr>
          <w:rFonts w:cs="Times New Roman"/>
          <w:b/>
          <w:bCs/>
          <w:color w:val="auto"/>
          <w:szCs w:val="22"/>
        </w:rPr>
        <w:t>0</w:t>
      </w:r>
      <w:r w:rsidRPr="00A043D0">
        <w:rPr>
          <w:rFonts w:cs="Times New Roman"/>
          <w:b/>
          <w:bCs/>
          <w:color w:val="auto"/>
          <w:szCs w:val="22"/>
        </w:rPr>
        <w:t>-LOTTERY EXPENDITURE ACCOUNT</w:t>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3.1.</w:t>
      </w:r>
      <w:r w:rsidRPr="00A043D0">
        <w:rPr>
          <w:rFonts w:cs="Times New Roman"/>
          <w:color w:val="auto"/>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For institutions of higher learning, adopted procedures to monitor expenditures of lottery funds shall be reported to the Commission on Higher Education and the Executive Budget Office by October, 1, </w:t>
      </w:r>
      <w:r w:rsidRPr="00287796">
        <w:rPr>
          <w:rFonts w:cs="Times New Roman"/>
          <w:strike/>
          <w:color w:val="auto"/>
          <w:szCs w:val="22"/>
        </w:rPr>
        <w:t>2015</w:t>
      </w:r>
      <w:r>
        <w:rPr>
          <w:rFonts w:cs="Times New Roman"/>
          <w:color w:val="auto"/>
          <w:szCs w:val="22"/>
        </w:rPr>
        <w:t xml:space="preserve"> </w:t>
      </w:r>
      <w:r w:rsidRPr="00287796">
        <w:rPr>
          <w:rFonts w:cs="Times New Roman"/>
          <w:b/>
          <w:i/>
          <w:color w:val="auto"/>
          <w:szCs w:val="22"/>
          <w:u w:val="single"/>
        </w:rPr>
        <w:t>2016</w:t>
      </w:r>
      <w:r w:rsidRPr="00A043D0">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w:t>
      </w:r>
      <w:r w:rsidRPr="00287796">
        <w:rPr>
          <w:rFonts w:cs="Times New Roman"/>
          <w:strike/>
          <w:color w:val="auto"/>
          <w:szCs w:val="22"/>
        </w:rPr>
        <w:t>2016</w:t>
      </w:r>
      <w:r>
        <w:rPr>
          <w:rFonts w:cs="Times New Roman"/>
          <w:color w:val="auto"/>
          <w:szCs w:val="22"/>
        </w:rPr>
        <w:t xml:space="preserve"> </w:t>
      </w:r>
      <w:r w:rsidRPr="00287796">
        <w:rPr>
          <w:rFonts w:cs="Times New Roman"/>
          <w:b/>
          <w:i/>
          <w:color w:val="auto"/>
          <w:szCs w:val="22"/>
          <w:u w:val="single"/>
        </w:rPr>
        <w:t>2017</w:t>
      </w:r>
      <w:r w:rsidRPr="00A043D0">
        <w:rPr>
          <w:rFonts w:cs="Times New Roman"/>
          <w:color w:val="auto"/>
          <w:szCs w:val="22"/>
        </w:rPr>
        <w:t>,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w:t>
      </w:r>
      <w:r w:rsidRPr="00287796">
        <w:rPr>
          <w:rFonts w:cs="Times New Roman"/>
          <w:strike/>
          <w:color w:val="auto"/>
          <w:szCs w:val="22"/>
        </w:rPr>
        <w:t>2015</w:t>
      </w:r>
      <w:r>
        <w:rPr>
          <w:rFonts w:cs="Times New Roman"/>
          <w:color w:val="auto"/>
          <w:szCs w:val="22"/>
        </w:rPr>
        <w:t xml:space="preserve"> </w:t>
      </w:r>
      <w:r w:rsidRPr="00287796">
        <w:rPr>
          <w:rFonts w:cs="Times New Roman"/>
          <w:b/>
          <w:i/>
          <w:color w:val="auto"/>
          <w:szCs w:val="22"/>
          <w:u w:val="single"/>
        </w:rPr>
        <w:t>2016</w:t>
      </w:r>
      <w:r w:rsidRPr="00A043D0">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All other state agencies must submit their adopted procedures to monitor expenditures of lottery funds to the Executive Budget Office by October 1, </w:t>
      </w:r>
      <w:r w:rsidRPr="00287796">
        <w:rPr>
          <w:rFonts w:cs="Times New Roman"/>
          <w:strike/>
          <w:color w:val="auto"/>
          <w:szCs w:val="22"/>
        </w:rPr>
        <w:t>2015</w:t>
      </w:r>
      <w:r>
        <w:rPr>
          <w:rFonts w:cs="Times New Roman"/>
          <w:color w:val="auto"/>
          <w:szCs w:val="22"/>
        </w:rPr>
        <w:t xml:space="preserve"> </w:t>
      </w:r>
      <w:r w:rsidRPr="00287796">
        <w:rPr>
          <w:rFonts w:cs="Times New Roman"/>
          <w:b/>
          <w:i/>
          <w:color w:val="auto"/>
          <w:szCs w:val="22"/>
          <w:u w:val="single"/>
        </w:rPr>
        <w:t>2016</w:t>
      </w:r>
      <w:r w:rsidRPr="00A043D0">
        <w:rPr>
          <w:rFonts w:cs="Times New Roman"/>
          <w:color w:val="auto"/>
          <w:szCs w:val="22"/>
        </w:rPr>
        <w: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w:t>
      </w:r>
      <w:r>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(LEA: Election Day Sales</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Section 59-150-210(E) is suspended.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strike/>
          <w:color w:val="auto"/>
          <w:szCs w:val="22"/>
        </w:rPr>
      </w:pPr>
      <w:r w:rsidRPr="00537084">
        <w:rPr>
          <w:rFonts w:cs="Times New Roman"/>
          <w:color w:val="auto"/>
          <w:szCs w:val="22"/>
        </w:rPr>
        <w:tab/>
      </w:r>
      <w:r w:rsidRPr="00537084">
        <w:rPr>
          <w:rFonts w:cs="Times New Roman"/>
          <w:b/>
          <w:bCs/>
          <w:color w:val="auto"/>
          <w:szCs w:val="22"/>
        </w:rPr>
        <w:t>3.3.</w:t>
      </w:r>
      <w:r w:rsidRPr="00537084">
        <w:rPr>
          <w:rFonts w:cs="Times New Roman"/>
          <w:color w:val="auto"/>
          <w:szCs w:val="22"/>
        </w:rPr>
        <w:tab/>
        <w:t xml:space="preserve">(LEA: FY 2015-16 </w:t>
      </w:r>
      <w:r w:rsidRPr="00537084">
        <w:rPr>
          <w:rFonts w:cs="Times New Roman"/>
          <w:bCs/>
          <w:color w:val="auto"/>
          <w:szCs w:val="22"/>
        </w:rPr>
        <w:t xml:space="preserve">Lottery Funding)  </w:t>
      </w:r>
      <w:r w:rsidRPr="009F16E5">
        <w:rPr>
          <w:rFonts w:cs="Times New Roman"/>
          <w:bCs/>
          <w:strike/>
          <w:color w:val="auto"/>
          <w:szCs w:val="22"/>
        </w:rPr>
        <w:t xml:space="preserve">There is appropriated from the Education Lottery Account for the following education </w:t>
      </w:r>
      <w:r w:rsidRPr="009F16E5">
        <w:rPr>
          <w:rFonts w:cs="Times New Roman"/>
          <w:strike/>
          <w:color w:val="auto"/>
          <w:szCs w:val="22"/>
        </w:rPr>
        <w:t>purposes</w:t>
      </w:r>
      <w:r w:rsidRPr="009F16E5">
        <w:rPr>
          <w:rFonts w:cs="Times New Roman"/>
          <w:bCs/>
          <w:strike/>
          <w:color w:val="auto"/>
          <w:szCs w:val="22"/>
        </w:rPr>
        <w:t xml:space="preserve"> and programs </w:t>
      </w:r>
      <w:r w:rsidRPr="009F16E5">
        <w:rPr>
          <w:rFonts w:cs="Times New Roman"/>
          <w:strike/>
          <w:color w:val="auto"/>
          <w:szCs w:val="22"/>
        </w:rPr>
        <w:t>and</w:t>
      </w:r>
      <w:r w:rsidRPr="009F16E5">
        <w:rPr>
          <w:rFonts w:cs="Times New Roman"/>
          <w:bCs/>
          <w:strike/>
          <w:color w:val="auto"/>
          <w:szCs w:val="22"/>
        </w:rPr>
        <w:t xml:space="preserve"> funds for these programs and purposes shall be transferred by the Executive Budget Office as directed below.  These appropriations must be used to supplement and not supplant existing funds for education.</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strike/>
          <w:color w:val="auto"/>
          <w:szCs w:val="22"/>
        </w:rPr>
      </w:pPr>
      <w:r w:rsidRPr="009F16E5">
        <w:rPr>
          <w:rFonts w:cs="Times New Roman"/>
          <w:bCs/>
          <w:strike/>
          <w:color w:val="auto"/>
          <w:szCs w:val="22"/>
        </w:rPr>
        <w:tab/>
        <w:t xml:space="preserve">The Executive Budget Office is directed to prepare the subsequent </w:t>
      </w:r>
      <w:r w:rsidRPr="009F16E5">
        <w:rPr>
          <w:rFonts w:cs="Times New Roman"/>
          <w:strike/>
          <w:color w:val="auto"/>
          <w:szCs w:val="22"/>
        </w:rPr>
        <w:t>Lottery</w:t>
      </w:r>
      <w:r w:rsidRPr="009F16E5">
        <w:rPr>
          <w:rFonts w:cs="Times New Roman"/>
          <w:bCs/>
          <w:strike/>
          <w:color w:val="auto"/>
          <w:szCs w:val="22"/>
        </w:rPr>
        <w:t xml:space="preserve"> Expenditure Account detail budget to reflect the appropriations of the Education Lottery Account as provided in this section.</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120"/>
        </w:tabs>
        <w:ind w:right="-648"/>
        <w:jc w:val="both"/>
        <w:rPr>
          <w:rFonts w:cs="Times New Roman"/>
          <w:bCs/>
          <w:strike/>
          <w:color w:val="auto"/>
          <w:szCs w:val="22"/>
        </w:rPr>
      </w:pPr>
      <w:r w:rsidRPr="009F16E5">
        <w:rPr>
          <w:rFonts w:cs="Times New Roman"/>
          <w:bCs/>
          <w:strike/>
          <w:color w:val="auto"/>
          <w:szCs w:val="22"/>
        </w:rPr>
        <w:tab/>
        <w:t xml:space="preserve">All Education Lottery </w:t>
      </w:r>
      <w:r w:rsidRPr="009F16E5">
        <w:rPr>
          <w:rFonts w:cs="Times New Roman"/>
          <w:strike/>
          <w:color w:val="auto"/>
          <w:szCs w:val="22"/>
        </w:rPr>
        <w:t>Account</w:t>
      </w:r>
      <w:r w:rsidRPr="009F16E5">
        <w:rPr>
          <w:rFonts w:cs="Times New Roman"/>
          <w:bCs/>
          <w:strike/>
          <w:color w:val="auto"/>
          <w:szCs w:val="22"/>
        </w:rPr>
        <w:t xml:space="preserve"> revenue shall be carried forward from the prior fiscal year into the current fiscal year including any interest earnings, which shall be used to support the appropriations contained below.</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120"/>
        </w:tabs>
        <w:ind w:right="-648"/>
        <w:jc w:val="both"/>
        <w:rPr>
          <w:rFonts w:cs="Times New Roman"/>
          <w:strike/>
          <w:color w:val="auto"/>
          <w:szCs w:val="22"/>
        </w:rPr>
      </w:pPr>
      <w:r w:rsidRPr="009F16E5">
        <w:rPr>
          <w:rFonts w:cs="Times New Roman"/>
          <w:bCs/>
          <w:strike/>
          <w:color w:val="auto"/>
          <w:szCs w:val="22"/>
        </w:rPr>
        <w:tab/>
        <w:t>For Fiscal Year 2015-16 certified net lottery proceeds and investment earnings and any other proceeds identified by this provision are appropriated</w:t>
      </w:r>
      <w:r w:rsidRPr="009F16E5">
        <w:rPr>
          <w:rFonts w:cs="Times New Roman"/>
          <w:strike/>
          <w:color w:val="auto"/>
          <w:szCs w:val="22"/>
        </w:rPr>
        <w:t xml:space="preserve"> as follows: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(1)</w:t>
      </w:r>
      <w:r w:rsidRPr="009F16E5">
        <w:rPr>
          <w:rFonts w:cs="Times New Roman"/>
          <w:strike/>
          <w:color w:val="auto"/>
          <w:szCs w:val="22"/>
        </w:rPr>
        <w:tab/>
        <w:t xml:space="preserve">Commission </w:t>
      </w:r>
      <w:r w:rsidRPr="009F16E5">
        <w:rPr>
          <w:rFonts w:cs="Times New Roman"/>
          <w:bCs/>
          <w:strike/>
          <w:color w:val="auto"/>
          <w:szCs w:val="22"/>
        </w:rPr>
        <w:t>on</w:t>
      </w:r>
      <w:r w:rsidRPr="009F16E5">
        <w:rPr>
          <w:rFonts w:cs="Times New Roman"/>
          <w:strike/>
          <w:color w:val="auto"/>
          <w:szCs w:val="22"/>
        </w:rPr>
        <w:t xml:space="preserve"> Higher Education and State Board for Technical and Comprehensive</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Education--Tuition Assistance</w:t>
      </w:r>
      <w:r w:rsidRPr="009F16E5">
        <w:rPr>
          <w:rFonts w:cs="Times New Roman"/>
          <w:strike/>
          <w:color w:val="auto"/>
          <w:szCs w:val="22"/>
        </w:rPr>
        <w:tab/>
        <w:t>$</w:t>
      </w:r>
      <w:r w:rsidRPr="009F16E5">
        <w:rPr>
          <w:rFonts w:cs="Times New Roman"/>
          <w:strike/>
          <w:color w:val="auto"/>
          <w:szCs w:val="22"/>
        </w:rPr>
        <w:tab/>
        <w:t>47,400,000;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lastRenderedPageBreak/>
        <w:tab/>
      </w:r>
      <w:r w:rsidRPr="009F16E5">
        <w:rPr>
          <w:rFonts w:cs="Times New Roman"/>
          <w:strike/>
          <w:color w:val="auto"/>
          <w:szCs w:val="22"/>
        </w:rPr>
        <w:tab/>
        <w:t>(2)</w:t>
      </w:r>
      <w:r w:rsidRPr="009F16E5">
        <w:rPr>
          <w:rFonts w:cs="Times New Roman"/>
          <w:strike/>
          <w:color w:val="auto"/>
          <w:szCs w:val="22"/>
        </w:rPr>
        <w:tab/>
        <w:t>Commission on Higher Education--LIFE Scholarships as provided in Chapter 149, Title 59</w:t>
      </w:r>
      <w:r w:rsidRPr="009F16E5">
        <w:rPr>
          <w:rFonts w:cs="Times New Roman"/>
          <w:strike/>
          <w:color w:val="auto"/>
          <w:szCs w:val="22"/>
        </w:rPr>
        <w:tab/>
        <w:t>$</w:t>
      </w:r>
      <w:r w:rsidRPr="009F16E5">
        <w:rPr>
          <w:rFonts w:cs="Times New Roman"/>
          <w:strike/>
          <w:color w:val="auto"/>
          <w:szCs w:val="22"/>
        </w:rPr>
        <w:tab/>
        <w:t>171,896,844;</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(3)</w:t>
      </w:r>
      <w:r w:rsidRPr="009F16E5">
        <w:rPr>
          <w:rFonts w:cs="Times New Roman"/>
          <w:strike/>
          <w:color w:val="auto"/>
          <w:szCs w:val="22"/>
        </w:rPr>
        <w:tab/>
        <w:t>Commission on Higher Education--HOPE Scholarships as provided in Section 59-150-370</w:t>
      </w:r>
      <w:r w:rsidRPr="009F16E5">
        <w:rPr>
          <w:rFonts w:cs="Times New Roman"/>
          <w:strike/>
          <w:color w:val="auto"/>
          <w:szCs w:val="22"/>
        </w:rPr>
        <w:tab/>
        <w:t>$</w:t>
      </w:r>
      <w:r w:rsidRPr="009F16E5">
        <w:rPr>
          <w:rFonts w:cs="Times New Roman"/>
          <w:strike/>
          <w:color w:val="auto"/>
          <w:szCs w:val="22"/>
        </w:rPr>
        <w:tab/>
        <w:t>8,565,373;</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(4)</w:t>
      </w:r>
      <w:r w:rsidRPr="009F16E5">
        <w:rPr>
          <w:rFonts w:cs="Times New Roman"/>
          <w:strike/>
          <w:color w:val="auto"/>
          <w:szCs w:val="22"/>
        </w:rPr>
        <w:tab/>
        <w:t>Commission on Higher Education--Palmetto Fellows Scholarships as provided in Section 59-104-20</w:t>
      </w:r>
      <w:r w:rsidRPr="009F16E5">
        <w:rPr>
          <w:rFonts w:cs="Times New Roman"/>
          <w:strike/>
          <w:color w:val="auto"/>
          <w:szCs w:val="22"/>
        </w:rPr>
        <w:tab/>
        <w:t>$</w:t>
      </w:r>
      <w:r w:rsidRPr="009F16E5">
        <w:rPr>
          <w:rFonts w:cs="Times New Roman"/>
          <w:strike/>
          <w:color w:val="auto"/>
          <w:szCs w:val="22"/>
        </w:rPr>
        <w:tab/>
        <w:t>38,691,990;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(5)</w:t>
      </w:r>
      <w:r w:rsidRPr="009F16E5">
        <w:rPr>
          <w:rFonts w:cs="Times New Roman"/>
          <w:strike/>
          <w:color w:val="auto"/>
          <w:szCs w:val="22"/>
        </w:rPr>
        <w:tab/>
        <w:t>Commission on Higher Education--Need-Based Grants</w:t>
      </w:r>
      <w:r w:rsidRPr="009F16E5">
        <w:rPr>
          <w:rFonts w:cs="Times New Roman"/>
          <w:strike/>
          <w:color w:val="auto"/>
          <w:szCs w:val="22"/>
        </w:rPr>
        <w:tab/>
        <w:t>$</w:t>
      </w:r>
      <w:r w:rsidRPr="009F16E5">
        <w:rPr>
          <w:rFonts w:cs="Times New Roman"/>
          <w:strike/>
          <w:color w:val="auto"/>
          <w:szCs w:val="22"/>
        </w:rPr>
        <w:tab/>
        <w:t>13,000,000;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 w:val="left" w:pos="1125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(6)</w:t>
      </w:r>
      <w:r w:rsidRPr="009F16E5">
        <w:rPr>
          <w:rFonts w:cs="Times New Roman"/>
          <w:strike/>
          <w:color w:val="auto"/>
          <w:szCs w:val="22"/>
        </w:rPr>
        <w:tab/>
        <w:t>Department of Education--K-12 Technology Initiative</w:t>
      </w:r>
      <w:r w:rsidRPr="009F16E5">
        <w:rPr>
          <w:rFonts w:cs="Times New Roman"/>
          <w:strike/>
          <w:color w:val="auto"/>
          <w:szCs w:val="22"/>
        </w:rPr>
        <w:tab/>
        <w:t>$</w:t>
      </w:r>
      <w:r w:rsidRPr="009F16E5">
        <w:rPr>
          <w:rFonts w:cs="Times New Roman"/>
          <w:strike/>
          <w:color w:val="auto"/>
          <w:szCs w:val="22"/>
        </w:rPr>
        <w:tab/>
        <w:t>18,870,793;</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(7)</w:t>
      </w:r>
      <w:r w:rsidRPr="009F16E5">
        <w:rPr>
          <w:rFonts w:cs="Times New Roman"/>
          <w:strike/>
          <w:color w:val="auto"/>
          <w:szCs w:val="22"/>
        </w:rPr>
        <w:tab/>
        <w:t>South Carolina State University</w:t>
      </w:r>
      <w:r w:rsidRPr="009F16E5">
        <w:rPr>
          <w:rFonts w:cs="Times New Roman"/>
          <w:strike/>
          <w:color w:val="auto"/>
          <w:szCs w:val="22"/>
        </w:rPr>
        <w:tab/>
        <w:t>$</w:t>
      </w:r>
      <w:r w:rsidRPr="009F16E5">
        <w:rPr>
          <w:rFonts w:cs="Times New Roman"/>
          <w:strike/>
          <w:color w:val="auto"/>
          <w:szCs w:val="22"/>
        </w:rPr>
        <w:tab/>
        <w:t>2,500,000;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 w:val="left" w:pos="1125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(8)</w:t>
      </w:r>
      <w:r w:rsidRPr="009F16E5">
        <w:rPr>
          <w:rFonts w:cs="Times New Roman"/>
          <w:strike/>
          <w:color w:val="auto"/>
          <w:szCs w:val="22"/>
        </w:rPr>
        <w:tab/>
        <w:t>Commission on Higher Education--Need Based Grants</w:t>
      </w:r>
      <w:r w:rsidRPr="009F16E5">
        <w:rPr>
          <w:rFonts w:cs="Times New Roman"/>
          <w:strike/>
          <w:color w:val="auto"/>
          <w:szCs w:val="22"/>
        </w:rPr>
        <w:tab/>
        <w:t>$</w:t>
      </w:r>
      <w:r w:rsidRPr="009F16E5">
        <w:rPr>
          <w:rFonts w:cs="Times New Roman"/>
          <w:strike/>
          <w:color w:val="auto"/>
          <w:szCs w:val="22"/>
        </w:rPr>
        <w:tab/>
        <w:t>2,600,000;</w:t>
      </w:r>
      <w:r w:rsidRPr="009F16E5">
        <w:rPr>
          <w:rFonts w:cs="Times New Roman"/>
          <w:strike/>
          <w:color w:val="auto"/>
          <w:szCs w:val="22"/>
        </w:rPr>
        <w:tab/>
        <w:t>and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(9)</w:t>
      </w:r>
      <w:r w:rsidRPr="009F16E5">
        <w:rPr>
          <w:rFonts w:cs="Times New Roman"/>
          <w:strike/>
          <w:color w:val="auto"/>
          <w:szCs w:val="22"/>
        </w:rPr>
        <w:tab/>
        <w:t>Department of Education--New Bus Purchases</w:t>
      </w:r>
      <w:r w:rsidRPr="009F16E5">
        <w:rPr>
          <w:rFonts w:cs="Times New Roman"/>
          <w:strike/>
          <w:color w:val="auto"/>
          <w:szCs w:val="22"/>
        </w:rPr>
        <w:tab/>
        <w:t>$</w:t>
      </w:r>
      <w:r w:rsidRPr="009F16E5">
        <w:rPr>
          <w:rFonts w:cs="Times New Roman"/>
          <w:strike/>
          <w:color w:val="auto"/>
          <w:szCs w:val="22"/>
        </w:rPr>
        <w:tab/>
        <w:t>2,400,000.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120"/>
        </w:tabs>
        <w:ind w:right="-648"/>
        <w:jc w:val="both"/>
        <w:rPr>
          <w:rFonts w:cs="Times New Roman"/>
          <w:strike/>
          <w:color w:val="auto"/>
          <w:szCs w:val="22"/>
        </w:rPr>
      </w:pPr>
      <w:r w:rsidRPr="009F16E5">
        <w:rPr>
          <w:rFonts w:cs="Times New Roman"/>
          <w:strike/>
          <w:color w:val="auto"/>
          <w:szCs w:val="22"/>
        </w:rPr>
        <w:tab/>
        <w:t xml:space="preserve">Fiscal Year 2015-16 funds appropriated to the Commission on Higher Education for Tuition Assistance must be distributed to the </w:t>
      </w:r>
      <w:r w:rsidRPr="009F16E5">
        <w:rPr>
          <w:rFonts w:cs="Times New Roman"/>
          <w:bCs/>
          <w:strike/>
          <w:color w:val="auto"/>
          <w:szCs w:val="22"/>
        </w:rPr>
        <w:t>technical</w:t>
      </w:r>
      <w:r w:rsidRPr="009F16E5">
        <w:rPr>
          <w:rFonts w:cs="Times New Roman"/>
          <w:strike/>
          <w:color w:val="auto"/>
          <w:szCs w:val="22"/>
        </w:rPr>
        <w:t xml:space="preserve"> colleges and two-year institutions as provided in Section 59</w:t>
      </w:r>
      <w:r w:rsidRPr="009F16E5">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The funds appropriated above for South Carolina State University shall be utilized by the Interim Board of Trustees for administrative functions of the interim board and for any other purpose deemed necessary by the interim board.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The </w:t>
      </w:r>
      <w:r w:rsidRPr="009F16E5">
        <w:rPr>
          <w:rFonts w:cs="Times New Roman"/>
          <w:bCs/>
          <w:strike/>
          <w:color w:val="auto"/>
          <w:szCs w:val="22"/>
        </w:rPr>
        <w:t>provisions</w:t>
      </w:r>
      <w:r w:rsidRPr="009F16E5">
        <w:rPr>
          <w:rFonts w:cs="Times New Roman"/>
          <w:strike/>
          <w:color w:val="auto"/>
          <w:szCs w:val="22"/>
        </w:rPr>
        <w:t xml:space="preserve"> of Section 2-75-30 of the 1976 Code regarding the aggregate amount of funding provided for the Centers of </w:t>
      </w:r>
      <w:r w:rsidRPr="009F16E5">
        <w:rPr>
          <w:rFonts w:cs="Times New Roman"/>
          <w:bCs/>
          <w:strike/>
          <w:color w:val="auto"/>
          <w:szCs w:val="22"/>
        </w:rPr>
        <w:t>Excellence</w:t>
      </w:r>
      <w:r w:rsidRPr="009F16E5">
        <w:rPr>
          <w:rFonts w:cs="Times New Roman"/>
          <w:strike/>
          <w:color w:val="auto"/>
          <w:szCs w:val="22"/>
        </w:rPr>
        <w:t xml:space="preserve"> Matching Endowment are suspended for the current fiscal year.</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The Commission on Higher Education is authorized to temporarily transfer funds between appropriated line items in order to </w:t>
      </w:r>
      <w:r w:rsidRPr="009F16E5">
        <w:rPr>
          <w:rFonts w:cs="Times New Roman"/>
          <w:bCs/>
          <w:strike/>
          <w:color w:val="auto"/>
          <w:szCs w:val="22"/>
        </w:rPr>
        <w:t>ensure</w:t>
      </w:r>
      <w:r w:rsidRPr="009F16E5">
        <w:rPr>
          <w:rFonts w:cs="Times New Roman"/>
          <w:strike/>
          <w:color w:val="auto"/>
          <w:szCs w:val="22"/>
        </w:rPr>
        <w:t xml:space="preserve"> the timely receipt of </w:t>
      </w:r>
      <w:r w:rsidRPr="009F16E5">
        <w:rPr>
          <w:rFonts w:cs="Times New Roman"/>
          <w:bCs/>
          <w:strike/>
          <w:color w:val="auto"/>
          <w:szCs w:val="22"/>
        </w:rPr>
        <w:t>scholarships</w:t>
      </w:r>
      <w:r w:rsidRPr="009F16E5">
        <w:rPr>
          <w:rFonts w:cs="Times New Roman"/>
          <w:strike/>
          <w:color w:val="auto"/>
          <w:szCs w:val="22"/>
        </w:rPr>
        <w:t xml:space="preserve"> and tuition assistance.  It is the goal of the General Assembly to fund the Tuition Assistance program at such a level to support at least $996 per student per term for full time students.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Fiscal Year 2015-16 net lottery proceeds and investment earnings in excess of the certified net lottery proceeds and investment earnings for this period are </w:t>
      </w:r>
      <w:r w:rsidRPr="009F16E5">
        <w:rPr>
          <w:rFonts w:cs="Times New Roman"/>
          <w:bCs/>
          <w:strike/>
          <w:color w:val="auto"/>
          <w:szCs w:val="22"/>
        </w:rPr>
        <w:t>appropriated</w:t>
      </w:r>
      <w:r w:rsidRPr="009F16E5">
        <w:rPr>
          <w:rFonts w:cs="Times New Roman"/>
          <w:strike/>
          <w:color w:val="auto"/>
          <w:szCs w:val="22"/>
        </w:rPr>
        <w:t xml:space="preserve"> and must be used to ensure that all LIFE, HOPE, and Palmetto Fellows </w:t>
      </w:r>
      <w:r w:rsidRPr="009F16E5">
        <w:rPr>
          <w:rFonts w:cs="Times New Roman"/>
          <w:bCs/>
          <w:strike/>
          <w:color w:val="auto"/>
          <w:szCs w:val="22"/>
        </w:rPr>
        <w:t>Scholarships</w:t>
      </w:r>
      <w:r w:rsidRPr="009F16E5">
        <w:rPr>
          <w:rFonts w:cs="Times New Roman"/>
          <w:strike/>
          <w:color w:val="auto"/>
          <w:szCs w:val="22"/>
        </w:rPr>
        <w:t xml:space="preserve"> for Fiscal Year 2015-16 are fully funded.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If the lottery revenue received for Fiscal Year 2015-16 is less than the amounts appropriated, the projects and programs receiving appropriations for any such </w:t>
      </w:r>
      <w:r w:rsidRPr="009F16E5">
        <w:rPr>
          <w:rFonts w:cs="Times New Roman"/>
          <w:bCs/>
          <w:strike/>
          <w:color w:val="auto"/>
          <w:szCs w:val="22"/>
        </w:rPr>
        <w:t>year</w:t>
      </w:r>
      <w:r w:rsidRPr="009F16E5">
        <w:rPr>
          <w:rFonts w:cs="Times New Roman"/>
          <w:strike/>
          <w:color w:val="auto"/>
          <w:szCs w:val="22"/>
        </w:rPr>
        <w:t xml:space="preserve"> shall have their appropriations reduced on a pro rata basis, except that a </w:t>
      </w:r>
      <w:r w:rsidRPr="009F16E5">
        <w:rPr>
          <w:rFonts w:cs="Times New Roman"/>
          <w:bCs/>
          <w:strike/>
          <w:color w:val="auto"/>
          <w:szCs w:val="22"/>
        </w:rPr>
        <w:t>reduction</w:t>
      </w:r>
      <w:r w:rsidRPr="009F16E5">
        <w:rPr>
          <w:rFonts w:cs="Times New Roman"/>
          <w:strike/>
          <w:color w:val="auto"/>
          <w:szCs w:val="22"/>
        </w:rPr>
        <w:t xml:space="preserve"> must not be applied to the funding of LIFE, HOPE, and Palmetto Fellows Scholarships.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The Commission on Higher Education is authorized to use up to $345,000 of the funds appropriated in this provision for LIFE, </w:t>
      </w:r>
      <w:r w:rsidRPr="009F16E5">
        <w:rPr>
          <w:rFonts w:cs="Times New Roman"/>
          <w:bCs/>
          <w:strike/>
          <w:color w:val="auto"/>
          <w:szCs w:val="22"/>
        </w:rPr>
        <w:t>HOPE</w:t>
      </w:r>
      <w:r w:rsidRPr="009F16E5">
        <w:rPr>
          <w:rFonts w:cs="Times New Roman"/>
          <w:strike/>
          <w:color w:val="auto"/>
          <w:szCs w:val="22"/>
        </w:rPr>
        <w:t>, and Palmetto Fellows scholarships to provide the necessary level of program support for the scholarship award process and to provide for a Scholarship Compliance Auditor.</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The </w:t>
      </w:r>
      <w:r w:rsidRPr="009F16E5">
        <w:rPr>
          <w:rFonts w:cs="Times New Roman"/>
          <w:bCs/>
          <w:strike/>
          <w:color w:val="auto"/>
          <w:szCs w:val="22"/>
        </w:rPr>
        <w:t>Higher</w:t>
      </w:r>
      <w:r w:rsidRPr="009F16E5">
        <w:rPr>
          <w:rFonts w:cs="Times New Roman"/>
          <w:strike/>
          <w:color w:val="auto"/>
          <w:szCs w:val="22"/>
        </w:rPr>
        <w:t xml:space="preserve"> Education Tuition Grants Commission is authorized to use up to $70,000 of the funds appropriated in this provision for Tuition Grants to provide the necessary level of program support for the grants award process.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Funds appropriated to the Department of Education for the K-12 Technology Initiative shall be distributed to the public school districts of the state, the special </w:t>
      </w:r>
      <w:r w:rsidRPr="009F16E5">
        <w:rPr>
          <w:rFonts w:cs="Times New Roman"/>
          <w:bCs/>
          <w:strike/>
          <w:color w:val="auto"/>
          <w:szCs w:val="22"/>
        </w:rPr>
        <w:t>schools</w:t>
      </w:r>
      <w:r w:rsidRPr="009F16E5">
        <w:rPr>
          <w:rFonts w:cs="Times New Roman"/>
          <w:strike/>
          <w:color w:val="auto"/>
          <w:szCs w:val="22"/>
        </w:rPr>
        <w:t xml:space="preserve"> of the state and the South Carolina Public Charter School District, per pupil, </w:t>
      </w:r>
      <w:r w:rsidRPr="009F16E5">
        <w:rPr>
          <w:rFonts w:cs="Times New Roman"/>
          <w:bCs/>
          <w:strike/>
          <w:color w:val="auto"/>
          <w:szCs w:val="22"/>
        </w:rPr>
        <w:t>based</w:t>
      </w:r>
      <w:r w:rsidRPr="009F16E5">
        <w:rPr>
          <w:rFonts w:cs="Times New Roman"/>
          <w:strike/>
          <w:color w:val="auto"/>
          <w:szCs w:val="22"/>
        </w:rPr>
        <w:t xml:space="preserve"> on the previous year’s one hundred thirty-five day average daily membership, according to the below </w:t>
      </w:r>
      <w:r w:rsidRPr="009F16E5">
        <w:rPr>
          <w:rFonts w:cs="Times New Roman"/>
          <w:bCs/>
          <w:strike/>
          <w:color w:val="auto"/>
          <w:szCs w:val="22"/>
        </w:rPr>
        <w:t>calculations</w:t>
      </w:r>
      <w:r w:rsidRPr="009F16E5">
        <w:rPr>
          <w:rFonts w:cs="Times New Roman"/>
          <w:strike/>
          <w:color w:val="auto"/>
          <w:szCs w:val="22"/>
        </w:rPr>
        <w:t xml:space="preserve">: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lastRenderedPageBreak/>
        <w:tab/>
        <w:t>The Department of Education may adjust the per-ADM rates for each of the three classes defined above in order to conform to actual levels of student attendance and available appropriations, provided that the per</w:t>
      </w:r>
      <w:r w:rsidRPr="009F16E5">
        <w:rPr>
          <w:rFonts w:cs="Times New Roman"/>
          <w:strike/>
          <w:color w:val="auto"/>
          <w:szCs w:val="22"/>
        </w:rPr>
        <w:noBreakHyphen/>
        <w:t xml:space="preserve">ADM rate for each class is adjusted by the same percentage.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Funds distributed to a school district through the K-12 Technology Initiative may only be used for the following purposes:  (1) To improve external connections to </w:t>
      </w:r>
      <w:r w:rsidRPr="009F16E5">
        <w:rPr>
          <w:rFonts w:cs="Times New Roman"/>
          <w:bCs/>
          <w:strike/>
          <w:color w:val="auto"/>
          <w:szCs w:val="22"/>
        </w:rPr>
        <w:t>schools</w:t>
      </w:r>
      <w:r w:rsidRPr="009F16E5">
        <w:rPr>
          <w:rFonts w:cs="Times New Roman"/>
          <w:strike/>
          <w:color w:val="auto"/>
          <w:szCs w:val="22"/>
        </w:rPr>
        <w:t xml:space="preserve">,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A school </w:t>
      </w:r>
      <w:r w:rsidRPr="009F16E5">
        <w:rPr>
          <w:rFonts w:cs="Times New Roman"/>
          <w:bCs/>
          <w:strike/>
          <w:color w:val="auto"/>
          <w:szCs w:val="22"/>
        </w:rPr>
        <w:t>district</w:t>
      </w:r>
      <w:r w:rsidRPr="009F16E5">
        <w:rPr>
          <w:rFonts w:cs="Times New Roman"/>
          <w:strike/>
          <w:color w:val="auto"/>
          <w:szCs w:val="22"/>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Funds appropriated for the K-12 Technology Initiative may not be used to supplant existing school district expenditures on technology.  By June 30, 2016, each school district that receives funding through the K</w:t>
      </w:r>
      <w:r w:rsidRPr="009F16E5">
        <w:rPr>
          <w:rFonts w:cs="Times New Roman"/>
          <w:strike/>
          <w:color w:val="auto"/>
          <w:szCs w:val="22"/>
        </w:rPr>
        <w:noBreakHyphen/>
        <w:t xml:space="preserve">12 Technology Initiative during Fiscal Year 2015-16 must provide the K-12 Technology Initiative Committee with an itemized report on the </w:t>
      </w:r>
      <w:r w:rsidRPr="009F16E5">
        <w:rPr>
          <w:rFonts w:cs="Times New Roman"/>
          <w:bCs/>
          <w:strike/>
          <w:color w:val="auto"/>
          <w:szCs w:val="22"/>
        </w:rPr>
        <w:t>amounts</w:t>
      </w:r>
      <w:r w:rsidRPr="009F16E5">
        <w:rPr>
          <w:rFonts w:cs="Times New Roman"/>
          <w:strike/>
          <w:color w:val="auto"/>
          <w:szCs w:val="22"/>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9F16E5">
        <w:rPr>
          <w:rFonts w:cs="Times New Roman"/>
          <w:strike/>
          <w:color w:val="auto"/>
          <w:szCs w:val="22"/>
        </w:rPr>
        <w:noBreakHyphen/>
        <w:t xml:space="preserve">12 Technology Initiative Committee shall support school districts’ efforts to obtain these reimbursements.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For </w:t>
      </w:r>
      <w:r w:rsidRPr="009F16E5">
        <w:rPr>
          <w:rFonts w:cs="Times New Roman"/>
          <w:bCs/>
          <w:strike/>
          <w:color w:val="auto"/>
          <w:szCs w:val="22"/>
        </w:rPr>
        <w:t>Fiscal</w:t>
      </w:r>
      <w:r w:rsidRPr="009F16E5">
        <w:rPr>
          <w:rFonts w:cs="Times New Roman"/>
          <w:strike/>
          <w:color w:val="auto"/>
          <w:szCs w:val="22"/>
        </w:rPr>
        <w:t xml:space="preserve"> </w:t>
      </w:r>
      <w:r w:rsidRPr="009F16E5">
        <w:rPr>
          <w:rFonts w:cs="Times New Roman"/>
          <w:bCs/>
          <w:strike/>
          <w:color w:val="auto"/>
          <w:szCs w:val="22"/>
        </w:rPr>
        <w:t>Year</w:t>
      </w:r>
      <w:r w:rsidRPr="009F16E5">
        <w:rPr>
          <w:rFonts w:cs="Times New Roman"/>
          <w:strike/>
          <w:color w:val="auto"/>
          <w:szCs w:val="22"/>
        </w:rPr>
        <w:t xml:space="preserve"> 2015-16, funds certified from unclaimed prizes are appropriated as follows: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(1)</w:t>
      </w:r>
      <w:r w:rsidRPr="009F16E5">
        <w:rPr>
          <w:rFonts w:cs="Times New Roman"/>
          <w:strike/>
          <w:color w:val="auto"/>
          <w:szCs w:val="22"/>
        </w:rPr>
        <w:tab/>
        <w:t>Higher Education Tuition Grants Commission--Tuition Grants</w:t>
      </w:r>
      <w:r w:rsidRPr="009F16E5">
        <w:rPr>
          <w:rFonts w:cs="Times New Roman"/>
          <w:strike/>
          <w:color w:val="auto"/>
          <w:szCs w:val="22"/>
        </w:rPr>
        <w:tab/>
        <w:t>$</w:t>
      </w:r>
      <w:r w:rsidRPr="009F16E5">
        <w:rPr>
          <w:rFonts w:cs="Times New Roman"/>
          <w:strike/>
          <w:color w:val="auto"/>
          <w:szCs w:val="22"/>
        </w:rPr>
        <w:tab/>
        <w:t>6,660,000;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(2)</w:t>
      </w:r>
      <w:r w:rsidRPr="009F16E5">
        <w:rPr>
          <w:rFonts w:cs="Times New Roman"/>
          <w:strike/>
          <w:color w:val="auto"/>
          <w:szCs w:val="22"/>
        </w:rPr>
        <w:tab/>
        <w:t xml:space="preserve">Commission on Higher Education--National Guard Tuition Repayment Program as provided in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Section 59-111-75</w:t>
      </w:r>
      <w:r w:rsidRPr="009F16E5">
        <w:rPr>
          <w:rFonts w:cs="Times New Roman"/>
          <w:strike/>
          <w:color w:val="auto"/>
          <w:szCs w:val="22"/>
        </w:rPr>
        <w:tab/>
        <w:t>$</w:t>
      </w:r>
      <w:r w:rsidRPr="009F16E5">
        <w:rPr>
          <w:rFonts w:cs="Times New Roman"/>
          <w:strike/>
          <w:color w:val="auto"/>
          <w:szCs w:val="22"/>
        </w:rPr>
        <w:tab/>
        <w:t>4,545,000;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(3)</w:t>
      </w:r>
      <w:r w:rsidRPr="009F16E5">
        <w:rPr>
          <w:rFonts w:cs="Times New Roman"/>
          <w:strike/>
          <w:color w:val="auto"/>
          <w:szCs w:val="22"/>
        </w:rPr>
        <w:tab/>
        <w:t>Department of Alcohol and Other Drug Abuse Services--Gambling Addiction Services</w:t>
      </w:r>
      <w:r w:rsidRPr="009F16E5">
        <w:rPr>
          <w:rFonts w:cs="Times New Roman"/>
          <w:strike/>
          <w:color w:val="auto"/>
          <w:szCs w:val="22"/>
        </w:rPr>
        <w:tab/>
        <w:t>$</w:t>
      </w:r>
      <w:r w:rsidRPr="009F16E5">
        <w:rPr>
          <w:rFonts w:cs="Times New Roman"/>
          <w:strike/>
          <w:color w:val="auto"/>
          <w:szCs w:val="22"/>
        </w:rPr>
        <w:tab/>
        <w:t>50,000;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(4)</w:t>
      </w:r>
      <w:r w:rsidRPr="009F16E5">
        <w:rPr>
          <w:rFonts w:cs="Times New Roman"/>
          <w:strike/>
          <w:color w:val="auto"/>
          <w:szCs w:val="22"/>
        </w:rPr>
        <w:tab/>
        <w:t>School for the Deaf and the Blind--Technology</w:t>
      </w:r>
      <w:r w:rsidRPr="009F16E5">
        <w:rPr>
          <w:rFonts w:cs="Times New Roman"/>
          <w:strike/>
          <w:color w:val="auto"/>
          <w:szCs w:val="22"/>
        </w:rPr>
        <w:tab/>
        <w:t>$</w:t>
      </w:r>
      <w:r w:rsidRPr="009F16E5">
        <w:rPr>
          <w:rFonts w:cs="Times New Roman"/>
          <w:strike/>
          <w:color w:val="auto"/>
          <w:szCs w:val="22"/>
        </w:rPr>
        <w:tab/>
        <w:t>200,000;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(5)</w:t>
      </w:r>
      <w:r w:rsidRPr="009F16E5">
        <w:rPr>
          <w:rFonts w:cs="Times New Roman"/>
          <w:strike/>
          <w:color w:val="auto"/>
          <w:szCs w:val="22"/>
        </w:rPr>
        <w:tab/>
        <w:t>Commission on Higher Education--Higher Education Excellence Enhancement Program</w:t>
      </w:r>
      <w:r w:rsidRPr="009F16E5">
        <w:rPr>
          <w:rFonts w:cs="Times New Roman"/>
          <w:strike/>
          <w:color w:val="auto"/>
          <w:szCs w:val="22"/>
        </w:rPr>
        <w:tab/>
        <w:t>$</w:t>
      </w:r>
      <w:r w:rsidRPr="009F16E5">
        <w:rPr>
          <w:rFonts w:cs="Times New Roman"/>
          <w:strike/>
          <w:color w:val="auto"/>
          <w:szCs w:val="22"/>
        </w:rPr>
        <w:tab/>
        <w:t>2,950,000;</w:t>
      </w:r>
      <w:r w:rsidRPr="009F16E5">
        <w:rPr>
          <w:rFonts w:cs="Times New Roman"/>
          <w:strike/>
          <w:color w:val="auto"/>
          <w:szCs w:val="22"/>
        </w:rPr>
        <w:tab/>
        <w:t>and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(6)</w:t>
      </w:r>
      <w:r w:rsidRPr="009F16E5">
        <w:rPr>
          <w:rFonts w:cs="Times New Roman"/>
          <w:strike/>
          <w:color w:val="auto"/>
          <w:szCs w:val="22"/>
        </w:rPr>
        <w:tab/>
        <w:t>Department of Education--School Buses</w:t>
      </w:r>
      <w:r w:rsidRPr="009F16E5">
        <w:rPr>
          <w:rFonts w:cs="Times New Roman"/>
          <w:strike/>
          <w:color w:val="auto"/>
          <w:szCs w:val="22"/>
        </w:rPr>
        <w:tab/>
        <w:t>$</w:t>
      </w:r>
      <w:r w:rsidRPr="009F16E5">
        <w:rPr>
          <w:rFonts w:cs="Times New Roman"/>
          <w:strike/>
          <w:color w:val="auto"/>
          <w:szCs w:val="22"/>
        </w:rPr>
        <w:tab/>
        <w:t>595,000.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If the </w:t>
      </w:r>
      <w:r w:rsidRPr="009F16E5">
        <w:rPr>
          <w:rFonts w:cs="Times New Roman"/>
          <w:bCs/>
          <w:strike/>
          <w:color w:val="auto"/>
          <w:szCs w:val="22"/>
        </w:rPr>
        <w:t>lottery</w:t>
      </w:r>
      <w:r w:rsidRPr="009F16E5">
        <w:rPr>
          <w:rFonts w:cs="Times New Roman"/>
          <w:strike/>
          <w:color w:val="auto"/>
          <w:szCs w:val="22"/>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Any </w:t>
      </w:r>
      <w:r w:rsidRPr="009F16E5">
        <w:rPr>
          <w:rFonts w:cs="Times New Roman"/>
          <w:bCs/>
          <w:strike/>
          <w:color w:val="auto"/>
          <w:szCs w:val="22"/>
        </w:rPr>
        <w:t>unclaimed</w:t>
      </w:r>
      <w:r w:rsidRPr="009F16E5">
        <w:rPr>
          <w:rFonts w:cs="Times New Roman"/>
          <w:strike/>
          <w:color w:val="auto"/>
          <w:szCs w:val="22"/>
        </w:rPr>
        <w:t xml:space="preserve"> prize funds available in excess of the Board of Economic Advisors estimate shall be appropriated as follows: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(1)</w:t>
      </w:r>
      <w:r w:rsidRPr="009F16E5">
        <w:rPr>
          <w:rFonts w:cs="Times New Roman"/>
          <w:strike/>
          <w:color w:val="auto"/>
          <w:szCs w:val="22"/>
        </w:rPr>
        <w:tab/>
        <w:t>Department of Education--School Buses</w:t>
      </w:r>
      <w:r w:rsidRPr="009F16E5">
        <w:rPr>
          <w:rFonts w:cs="Times New Roman"/>
          <w:strike/>
          <w:color w:val="auto"/>
          <w:szCs w:val="22"/>
        </w:rPr>
        <w:tab/>
        <w:t>$</w:t>
      </w:r>
      <w:r w:rsidRPr="009F16E5">
        <w:rPr>
          <w:rFonts w:cs="Times New Roman"/>
          <w:strike/>
          <w:color w:val="auto"/>
          <w:szCs w:val="22"/>
        </w:rPr>
        <w:tab/>
        <w:t>6,000,000;</w:t>
      </w:r>
      <w:r w:rsidRPr="009F16E5">
        <w:rPr>
          <w:rFonts w:cs="Times New Roman"/>
          <w:strike/>
          <w:color w:val="auto"/>
          <w:szCs w:val="22"/>
        </w:rPr>
        <w:tab/>
        <w:t>and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(2)</w:t>
      </w:r>
      <w:r w:rsidRPr="009F16E5">
        <w:rPr>
          <w:rFonts w:cs="Times New Roman"/>
          <w:strike/>
          <w:color w:val="auto"/>
          <w:szCs w:val="22"/>
        </w:rPr>
        <w:tab/>
        <w:t>Department of Education--Instructional Materials</w:t>
      </w:r>
      <w:r w:rsidRPr="009F16E5">
        <w:rPr>
          <w:rFonts w:cs="Times New Roman"/>
          <w:strike/>
          <w:color w:val="auto"/>
          <w:szCs w:val="22"/>
        </w:rPr>
        <w:tab/>
        <w:t>$</w:t>
      </w:r>
      <w:r w:rsidRPr="009F16E5">
        <w:rPr>
          <w:rFonts w:cs="Times New Roman"/>
          <w:strike/>
          <w:color w:val="auto"/>
          <w:szCs w:val="22"/>
        </w:rPr>
        <w:tab/>
        <w:t>6,000,000.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strike/>
          <w:color w:val="auto"/>
          <w:szCs w:val="22"/>
        </w:rPr>
        <w:tab/>
        <w:t xml:space="preserve">For </w:t>
      </w:r>
      <w:r w:rsidRPr="009F16E5">
        <w:rPr>
          <w:rFonts w:cs="Times New Roman"/>
          <w:bCs/>
          <w:strike/>
          <w:color w:val="auto"/>
          <w:szCs w:val="22"/>
        </w:rPr>
        <w:t>Fiscal</w:t>
      </w:r>
      <w:r w:rsidRPr="009F16E5">
        <w:rPr>
          <w:rFonts w:cs="Times New Roman"/>
          <w:strike/>
          <w:color w:val="auto"/>
          <w:szCs w:val="22"/>
        </w:rPr>
        <w:t xml:space="preserve"> Year 2015-16, net lottery proceeds and investment earnings realized in the prior fiscal year above the amount </w:t>
      </w:r>
      <w:r w:rsidRPr="009F16E5">
        <w:rPr>
          <w:rFonts w:cs="Times New Roman"/>
          <w:bCs/>
          <w:strike/>
          <w:color w:val="auto"/>
          <w:szCs w:val="22"/>
        </w:rPr>
        <w:t>needed</w:t>
      </w:r>
      <w:r w:rsidRPr="009F16E5">
        <w:rPr>
          <w:rFonts w:cs="Times New Roman"/>
          <w:strike/>
          <w:color w:val="auto"/>
          <w:szCs w:val="22"/>
        </w:rPr>
        <w:t xml:space="preserve"> to fund the appropriations in this provision are appropriated as follows in priority order:</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(1)</w:t>
      </w:r>
      <w:r w:rsidRPr="009F16E5">
        <w:rPr>
          <w:rFonts w:cs="Times New Roman"/>
          <w:strike/>
          <w:color w:val="auto"/>
          <w:szCs w:val="22"/>
        </w:rPr>
        <w:tab/>
        <w:t>Department of Education--K-12 Technology Initiative</w:t>
      </w:r>
      <w:r w:rsidRPr="009F16E5">
        <w:rPr>
          <w:rFonts w:cs="Times New Roman"/>
          <w:strike/>
          <w:color w:val="auto"/>
          <w:szCs w:val="22"/>
        </w:rPr>
        <w:tab/>
        <w:t>$</w:t>
      </w:r>
      <w:r w:rsidRPr="009F16E5">
        <w:rPr>
          <w:rFonts w:cs="Times New Roman"/>
          <w:strike/>
          <w:color w:val="auto"/>
          <w:szCs w:val="22"/>
        </w:rPr>
        <w:tab/>
        <w:t>10,418,183;</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(2)</w:t>
      </w:r>
      <w:r w:rsidRPr="009F16E5">
        <w:rPr>
          <w:rFonts w:cs="Times New Roman"/>
          <w:strike/>
          <w:color w:val="auto"/>
          <w:szCs w:val="22"/>
        </w:rPr>
        <w:tab/>
        <w:t>Department of Education--School Buses</w:t>
      </w:r>
      <w:r w:rsidRPr="009F16E5">
        <w:rPr>
          <w:rFonts w:cs="Times New Roman"/>
          <w:strike/>
          <w:color w:val="auto"/>
          <w:szCs w:val="22"/>
        </w:rPr>
        <w:tab/>
        <w:t>$</w:t>
      </w:r>
      <w:r w:rsidRPr="009F16E5">
        <w:rPr>
          <w:rFonts w:cs="Times New Roman"/>
          <w:strike/>
          <w:color w:val="auto"/>
          <w:szCs w:val="22"/>
        </w:rPr>
        <w:tab/>
        <w:t>4,300,000;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(3)</w:t>
      </w:r>
      <w:r w:rsidRPr="009F16E5">
        <w:rPr>
          <w:rFonts w:cs="Times New Roman"/>
          <w:strike/>
          <w:color w:val="auto"/>
          <w:szCs w:val="22"/>
        </w:rPr>
        <w:tab/>
        <w:t xml:space="preserve">Commission on Higher Education and State Board for Technical and Comprehensive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lastRenderedPageBreak/>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Education--Tuition Assistance</w:t>
      </w:r>
      <w:r w:rsidRPr="009F16E5">
        <w:rPr>
          <w:rFonts w:cs="Times New Roman"/>
          <w:strike/>
          <w:color w:val="auto"/>
          <w:szCs w:val="22"/>
        </w:rPr>
        <w:tab/>
        <w:t>$</w:t>
      </w:r>
      <w:r w:rsidRPr="009F16E5">
        <w:rPr>
          <w:rFonts w:cs="Times New Roman"/>
          <w:strike/>
          <w:color w:val="auto"/>
          <w:szCs w:val="22"/>
        </w:rPr>
        <w:tab/>
        <w:t>3,700,000;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(4)</w:t>
      </w:r>
      <w:r w:rsidRPr="009F16E5">
        <w:rPr>
          <w:rFonts w:cs="Times New Roman"/>
          <w:strike/>
          <w:color w:val="auto"/>
          <w:szCs w:val="22"/>
        </w:rPr>
        <w:tab/>
        <w:t>Higher Education Tuition Grants Commission--Tuition Grants</w:t>
      </w:r>
      <w:r w:rsidRPr="009F16E5">
        <w:rPr>
          <w:rFonts w:cs="Times New Roman"/>
          <w:strike/>
          <w:color w:val="auto"/>
          <w:szCs w:val="22"/>
        </w:rPr>
        <w:tab/>
        <w:t>$</w:t>
      </w:r>
      <w:r w:rsidRPr="009F16E5">
        <w:rPr>
          <w:rFonts w:cs="Times New Roman"/>
          <w:strike/>
          <w:color w:val="auto"/>
          <w:szCs w:val="22"/>
        </w:rPr>
        <w:tab/>
        <w:t>1,598,764;</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(5)</w:t>
      </w:r>
      <w:r w:rsidRPr="009F16E5">
        <w:rPr>
          <w:rFonts w:cs="Times New Roman"/>
          <w:strike/>
          <w:color w:val="auto"/>
          <w:szCs w:val="22"/>
        </w:rPr>
        <w:tab/>
        <w:t>Commission on Higher Education--Higher Education Excellence Enhancement Program</w:t>
      </w:r>
      <w:r w:rsidRPr="009F16E5">
        <w:rPr>
          <w:rFonts w:cs="Times New Roman"/>
          <w:strike/>
          <w:color w:val="auto"/>
          <w:szCs w:val="22"/>
        </w:rPr>
        <w:tab/>
        <w:t>$</w:t>
      </w:r>
      <w:r w:rsidRPr="009F16E5">
        <w:rPr>
          <w:rFonts w:cs="Times New Roman"/>
          <w:strike/>
          <w:color w:val="auto"/>
          <w:szCs w:val="22"/>
        </w:rPr>
        <w:tab/>
        <w:t>1,028,053;</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(6)</w:t>
      </w:r>
      <w:r w:rsidRPr="009F16E5">
        <w:rPr>
          <w:rFonts w:cs="Times New Roman"/>
          <w:strike/>
          <w:color w:val="auto"/>
          <w:szCs w:val="22"/>
        </w:rPr>
        <w:tab/>
        <w:t xml:space="preserve">Commission on Higher Education--Technology-Public Four-Year Institutions,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Two-Year Institutions, and State Technical Colleges</w:t>
      </w:r>
      <w:r w:rsidRPr="009F16E5">
        <w:rPr>
          <w:rFonts w:cs="Times New Roman"/>
          <w:strike/>
          <w:color w:val="auto"/>
          <w:szCs w:val="22"/>
        </w:rPr>
        <w:tab/>
        <w:t>$</w:t>
      </w:r>
      <w:r w:rsidRPr="009F16E5">
        <w:rPr>
          <w:rFonts w:cs="Times New Roman"/>
          <w:strike/>
          <w:color w:val="auto"/>
          <w:szCs w:val="22"/>
        </w:rPr>
        <w:tab/>
        <w:t>5,000,000;</w:t>
      </w:r>
      <w:r w:rsidRPr="009F16E5">
        <w:rPr>
          <w:rFonts w:cs="Times New Roman"/>
          <w:strike/>
          <w:color w:val="auto"/>
          <w:szCs w:val="22"/>
        </w:rPr>
        <w:tab/>
        <w:t>and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(7)</w:t>
      </w:r>
      <w:r w:rsidRPr="009F16E5">
        <w:rPr>
          <w:rFonts w:cs="Times New Roman"/>
          <w:strike/>
          <w:color w:val="auto"/>
          <w:szCs w:val="22"/>
        </w:rPr>
        <w:tab/>
        <w:t>State Board for Technical and Comprehensive Education--Workforce Scholarships and Grants</w:t>
      </w:r>
      <w:r w:rsidRPr="009F16E5">
        <w:rPr>
          <w:rFonts w:cs="Times New Roman"/>
          <w:strike/>
          <w:color w:val="auto"/>
          <w:szCs w:val="22"/>
        </w:rPr>
        <w:tab/>
        <w:t>$</w:t>
      </w:r>
      <w:r w:rsidRPr="009F16E5">
        <w:rPr>
          <w:rFonts w:cs="Times New Roman"/>
          <w:strike/>
          <w:color w:val="auto"/>
          <w:szCs w:val="22"/>
        </w:rPr>
        <w:tab/>
        <w:t>5,000,000.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strike/>
          <w:color w:val="auto"/>
          <w:szCs w:val="22"/>
        </w:rPr>
      </w:pPr>
      <w:r w:rsidRPr="009F16E5">
        <w:rPr>
          <w:rFonts w:cs="Times New Roman"/>
          <w:strike/>
          <w:color w:val="auto"/>
          <w:szCs w:val="22"/>
        </w:rPr>
        <w:tab/>
        <w:t>Of the funds appropriated to institutions of higher learning entitled “Technology-Public Four Year Institutions, Two Year Institutions, and State Technical Colleges,” each institution shall use the amount appropriated only for technology repair and related technology maintenance that is necessary to support an institution's educational purpose.</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strike/>
          <w:color w:val="auto"/>
          <w:szCs w:val="22"/>
        </w:rPr>
      </w:pPr>
      <w:r w:rsidRPr="009F16E5">
        <w:rPr>
          <w:rFonts w:cs="Times New Roman"/>
          <w:strike/>
          <w:color w:val="auto"/>
          <w:szCs w:val="22"/>
        </w:rPr>
        <w:tab/>
        <w:t>Prior to the utilization of these funds, institutions must certify to the Commission on Higher Education, in a manner it prescribes, the extent to which they have met this requirement.</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strike/>
          <w:color w:val="auto"/>
          <w:szCs w:val="22"/>
        </w:rPr>
      </w:pPr>
      <w:r w:rsidRPr="009F16E5">
        <w:rPr>
          <w:rFonts w:cs="Times New Roman"/>
          <w:strike/>
          <w:color w:val="auto"/>
          <w:szCs w:val="22"/>
        </w:rPr>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strike/>
          <w:color w:val="auto"/>
          <w:szCs w:val="22"/>
        </w:rPr>
      </w:pPr>
      <w:r w:rsidRPr="009F16E5">
        <w:rPr>
          <w:rFonts w:cs="Times New Roman"/>
          <w:strike/>
          <w:color w:val="auto"/>
          <w:szCs w:val="22"/>
        </w:rPr>
        <w:tab/>
        <w:t xml:space="preserve">Funds not expended in the prior fiscal year may be carried forward into the current fiscal year and utilized for the same </w:t>
      </w:r>
      <w:proofErr w:type="gramStart"/>
      <w:r w:rsidRPr="009F16E5">
        <w:rPr>
          <w:rFonts w:cs="Times New Roman"/>
          <w:strike/>
          <w:color w:val="auto"/>
          <w:szCs w:val="22"/>
        </w:rPr>
        <w:t>purpose,</w:t>
      </w:r>
      <w:proofErr w:type="gramEnd"/>
      <w:r w:rsidRPr="009F16E5">
        <w:rPr>
          <w:rFonts w:cs="Times New Roman"/>
          <w:strike/>
          <w:color w:val="auto"/>
          <w:szCs w:val="22"/>
        </w:rPr>
        <w:t xml:space="preserve"> subject to certification from the Commission on Higher Education they continue to meet the requirement of this provision.</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strike/>
          <w:color w:val="auto"/>
          <w:szCs w:val="22"/>
        </w:rPr>
      </w:pPr>
      <w:r w:rsidRPr="009F16E5">
        <w:rPr>
          <w:rFonts w:cs="Times New Roman"/>
          <w:strike/>
          <w:color w:val="auto"/>
          <w:szCs w:val="22"/>
        </w:rPr>
        <w:tab/>
        <w:t xml:space="preserve">For Fiscal Year 2015-16, if net lottery proceeds and investment earnings realized in the prior fiscal year are above both the </w:t>
      </w:r>
      <w:r w:rsidRPr="009F16E5">
        <w:rPr>
          <w:rFonts w:cs="Times New Roman"/>
          <w:bCs/>
          <w:strike/>
          <w:color w:val="auto"/>
          <w:szCs w:val="22"/>
        </w:rPr>
        <w:t>amount</w:t>
      </w:r>
      <w:r w:rsidRPr="009F16E5">
        <w:rPr>
          <w:rFonts w:cs="Times New Roman"/>
          <w:strike/>
          <w:color w:val="auto"/>
          <w:szCs w:val="22"/>
        </w:rPr>
        <w:t xml:space="preserve"> needed to fund the appropriations in this provision as well as the amount needed to fully fund the priority order above, the following items are appropriated on a pro rata basis: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(1)</w:t>
      </w:r>
      <w:r w:rsidRPr="009F16E5">
        <w:rPr>
          <w:rFonts w:cs="Times New Roman"/>
          <w:strike/>
          <w:color w:val="auto"/>
          <w:szCs w:val="22"/>
        </w:rPr>
        <w:tab/>
        <w:t>Department of Education--School Buses</w:t>
      </w:r>
      <w:r w:rsidRPr="009F16E5">
        <w:rPr>
          <w:rFonts w:cs="Times New Roman"/>
          <w:strike/>
          <w:color w:val="auto"/>
          <w:szCs w:val="22"/>
        </w:rPr>
        <w:tab/>
        <w:t>$</w:t>
      </w:r>
      <w:r w:rsidRPr="009F16E5">
        <w:rPr>
          <w:rFonts w:cs="Times New Roman"/>
          <w:strike/>
          <w:color w:val="auto"/>
          <w:szCs w:val="22"/>
        </w:rPr>
        <w:tab/>
        <w:t>4,000,000;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(2)</w:t>
      </w:r>
      <w:r w:rsidRPr="009F16E5">
        <w:rPr>
          <w:rFonts w:cs="Times New Roman"/>
          <w:strike/>
          <w:color w:val="auto"/>
          <w:szCs w:val="22"/>
        </w:rPr>
        <w:tab/>
        <w:t>State Library--Aid to County Libraries</w:t>
      </w:r>
      <w:r w:rsidRPr="009F16E5">
        <w:rPr>
          <w:rFonts w:cs="Times New Roman"/>
          <w:strike/>
          <w:color w:val="auto"/>
          <w:szCs w:val="22"/>
        </w:rPr>
        <w:tab/>
        <w:t>$</w:t>
      </w:r>
      <w:r w:rsidRPr="009F16E5">
        <w:rPr>
          <w:rFonts w:cs="Times New Roman"/>
          <w:strike/>
          <w:color w:val="auto"/>
          <w:szCs w:val="22"/>
        </w:rPr>
        <w:tab/>
        <w:t>1,700,000;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(3)</w:t>
      </w:r>
      <w:r w:rsidRPr="009F16E5">
        <w:rPr>
          <w:rFonts w:cs="Times New Roman"/>
          <w:strike/>
          <w:color w:val="auto"/>
          <w:szCs w:val="22"/>
        </w:rPr>
        <w:tab/>
        <w:t xml:space="preserve">Commission on Higher Education--Technology-Public Four-Year Universities, Two-Year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Institutions, and State Technical Colleges</w:t>
      </w:r>
      <w:r w:rsidRPr="009F16E5">
        <w:rPr>
          <w:rFonts w:cs="Times New Roman"/>
          <w:strike/>
          <w:color w:val="auto"/>
          <w:szCs w:val="22"/>
        </w:rPr>
        <w:tab/>
        <w:t>$</w:t>
      </w:r>
      <w:r w:rsidRPr="009F16E5">
        <w:rPr>
          <w:rFonts w:cs="Times New Roman"/>
          <w:strike/>
          <w:color w:val="auto"/>
          <w:szCs w:val="22"/>
        </w:rPr>
        <w:tab/>
        <w:t>2,500,000;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(4)</w:t>
      </w:r>
      <w:r w:rsidRPr="009F16E5">
        <w:rPr>
          <w:rFonts w:cs="Times New Roman"/>
          <w:strike/>
          <w:color w:val="auto"/>
          <w:szCs w:val="22"/>
        </w:rPr>
        <w:tab/>
        <w:t xml:space="preserve">Commission on Higher Education--Non-Profit, Bachelors Level Institution of Higher Learning,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 xml:space="preserve">Established in 1894, is a Member of TRACS, with Sixty Percent or More Low-Income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 xml:space="preserve">Students - Maintenance and Improvement in Classroom, Library, Laboratory, or Other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Institutional Facilities</w:t>
      </w:r>
      <w:r w:rsidRPr="009F16E5">
        <w:rPr>
          <w:rFonts w:cs="Times New Roman"/>
          <w:strike/>
          <w:color w:val="auto"/>
          <w:szCs w:val="22"/>
        </w:rPr>
        <w:tab/>
        <w:t>$</w:t>
      </w:r>
      <w:r w:rsidRPr="009F16E5">
        <w:rPr>
          <w:rFonts w:cs="Times New Roman"/>
          <w:strike/>
          <w:color w:val="auto"/>
          <w:szCs w:val="22"/>
        </w:rPr>
        <w:tab/>
        <w:t>50,000;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(5)</w:t>
      </w:r>
      <w:r w:rsidRPr="009F16E5">
        <w:rPr>
          <w:rFonts w:cs="Times New Roman"/>
          <w:strike/>
          <w:color w:val="auto"/>
          <w:szCs w:val="22"/>
        </w:rPr>
        <w:tab/>
        <w:t>Commission on Higher Education--Higher Education Excellence Enhancement Program</w:t>
      </w:r>
      <w:r w:rsidRPr="009F16E5">
        <w:rPr>
          <w:rFonts w:cs="Times New Roman"/>
          <w:strike/>
          <w:color w:val="auto"/>
          <w:szCs w:val="22"/>
        </w:rPr>
        <w:tab/>
        <w:t>$</w:t>
      </w:r>
      <w:r w:rsidRPr="009F16E5">
        <w:rPr>
          <w:rFonts w:cs="Times New Roman"/>
          <w:strike/>
          <w:color w:val="auto"/>
          <w:szCs w:val="22"/>
        </w:rPr>
        <w:tab/>
        <w:t>658,084;</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(6)</w:t>
      </w:r>
      <w:r w:rsidRPr="009F16E5">
        <w:rPr>
          <w:rFonts w:cs="Times New Roman"/>
          <w:strike/>
          <w:color w:val="auto"/>
          <w:szCs w:val="22"/>
        </w:rPr>
        <w:tab/>
        <w:t>Commission on Higher Education--PASCAL Program</w:t>
      </w:r>
      <w:r w:rsidRPr="009F16E5">
        <w:rPr>
          <w:rFonts w:cs="Times New Roman"/>
          <w:strike/>
          <w:color w:val="auto"/>
          <w:szCs w:val="22"/>
        </w:rPr>
        <w:tab/>
        <w:t>$</w:t>
      </w:r>
      <w:r w:rsidRPr="009F16E5">
        <w:rPr>
          <w:rFonts w:cs="Times New Roman"/>
          <w:strike/>
          <w:color w:val="auto"/>
          <w:szCs w:val="22"/>
        </w:rPr>
        <w:tab/>
        <w:t>1,500,000;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(7)</w:t>
      </w:r>
      <w:r w:rsidRPr="009F16E5">
        <w:rPr>
          <w:rFonts w:cs="Times New Roman"/>
          <w:strike/>
          <w:color w:val="auto"/>
          <w:szCs w:val="22"/>
        </w:rPr>
        <w:tab/>
        <w:t xml:space="preserve">Commission on Higher Education--Non-Profit, Four-Year Comprehensive Institution of Higher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 xml:space="preserve">Learning, First Established as a College in 1908, is SACS Accredited, with Forty Percent or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 xml:space="preserve">More Minority Enrollment-Support for Memorial Professorships for the Purpose of Helping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proofErr w:type="gramStart"/>
      <w:r w:rsidRPr="009F16E5">
        <w:rPr>
          <w:rFonts w:cs="Times New Roman"/>
          <w:strike/>
          <w:color w:val="auto"/>
          <w:szCs w:val="22"/>
        </w:rPr>
        <w:t>the</w:t>
      </w:r>
      <w:proofErr w:type="gramEnd"/>
      <w:r w:rsidRPr="009F16E5">
        <w:rPr>
          <w:rFonts w:cs="Times New Roman"/>
          <w:strike/>
          <w:color w:val="auto"/>
          <w:szCs w:val="22"/>
        </w:rPr>
        <w:t xml:space="preserve"> College Recruit and Retain Faculty Members Whose Research, Teaching and Service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r>
      <w:r w:rsidRPr="009F16E5">
        <w:rPr>
          <w:rFonts w:cs="Times New Roman"/>
          <w:strike/>
          <w:color w:val="auto"/>
          <w:szCs w:val="22"/>
        </w:rPr>
        <w:tab/>
        <w:t>Uniquely Contribute to the Mission of the College</w:t>
      </w:r>
      <w:r w:rsidRPr="009F16E5">
        <w:rPr>
          <w:rFonts w:cs="Times New Roman"/>
          <w:strike/>
          <w:color w:val="auto"/>
          <w:szCs w:val="22"/>
        </w:rPr>
        <w:tab/>
        <w:t>$</w:t>
      </w:r>
      <w:r w:rsidRPr="009F16E5">
        <w:rPr>
          <w:rFonts w:cs="Times New Roman"/>
          <w:strike/>
          <w:color w:val="auto"/>
          <w:szCs w:val="22"/>
        </w:rPr>
        <w:tab/>
        <w:t>50,000;</w:t>
      </w:r>
      <w:r w:rsidRPr="009F16E5">
        <w:rPr>
          <w:rFonts w:cs="Times New Roman"/>
          <w:strike/>
          <w:color w:val="auto"/>
          <w:szCs w:val="22"/>
        </w:rPr>
        <w:tab/>
        <w:t>and</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9F16E5">
        <w:rPr>
          <w:rFonts w:cs="Times New Roman"/>
          <w:strike/>
          <w:color w:val="auto"/>
          <w:szCs w:val="22"/>
        </w:rPr>
        <w:tab/>
      </w:r>
      <w:r w:rsidRPr="009F16E5">
        <w:rPr>
          <w:rFonts w:cs="Times New Roman"/>
          <w:strike/>
          <w:color w:val="auto"/>
          <w:szCs w:val="22"/>
        </w:rPr>
        <w:tab/>
        <w:t>(8)</w:t>
      </w:r>
      <w:r w:rsidRPr="009F16E5">
        <w:rPr>
          <w:rFonts w:cs="Times New Roman"/>
          <w:strike/>
          <w:color w:val="auto"/>
          <w:szCs w:val="22"/>
        </w:rPr>
        <w:tab/>
        <w:t>Commission on Higher Education--Maintenance-Critical Care and Replacement-1 to 1 Match</w:t>
      </w:r>
      <w:r w:rsidRPr="009F16E5">
        <w:rPr>
          <w:rFonts w:cs="Times New Roman"/>
          <w:strike/>
          <w:color w:val="auto"/>
          <w:szCs w:val="22"/>
        </w:rPr>
        <w:tab/>
        <w:t>$</w:t>
      </w:r>
      <w:r w:rsidRPr="009F16E5">
        <w:rPr>
          <w:rFonts w:cs="Times New Roman"/>
          <w:strike/>
          <w:color w:val="auto"/>
          <w:szCs w:val="22"/>
        </w:rPr>
        <w:tab/>
        <w:t>3,000,000.</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b/>
          <w:strike/>
          <w:color w:val="auto"/>
          <w:szCs w:val="22"/>
        </w:rPr>
        <w:lastRenderedPageBreak/>
        <w:tab/>
      </w:r>
      <w:r w:rsidRPr="009F16E5">
        <w:rPr>
          <w:rFonts w:cs="Times New Roman"/>
          <w:strike/>
          <w:color w:val="auto"/>
          <w:szCs w:val="22"/>
        </w:rPr>
        <w:t xml:space="preserve">Of the funds appropriated in </w:t>
      </w:r>
      <w:proofErr w:type="spellStart"/>
      <w:r w:rsidRPr="009F16E5">
        <w:rPr>
          <w:rFonts w:cs="Times New Roman"/>
          <w:strike/>
          <w:color w:val="auto"/>
          <w:szCs w:val="22"/>
        </w:rPr>
        <w:t>subitem</w:t>
      </w:r>
      <w:proofErr w:type="spellEnd"/>
      <w:r w:rsidRPr="009F16E5">
        <w:rPr>
          <w:rFonts w:cs="Times New Roman"/>
          <w:strike/>
          <w:color w:val="auto"/>
          <w:szCs w:val="22"/>
        </w:rPr>
        <w:t xml:space="preserve"> (8) above for the Commission on Higher Education--Maintenance-Critical Care and </w:t>
      </w:r>
      <w:r w:rsidRPr="009F16E5">
        <w:rPr>
          <w:rFonts w:cs="Times New Roman"/>
          <w:bCs/>
          <w:strike/>
          <w:color w:val="auto"/>
          <w:szCs w:val="22"/>
        </w:rPr>
        <w:t>Replacement</w:t>
      </w:r>
      <w:r w:rsidRPr="009F16E5">
        <w:rPr>
          <w:rFonts w:cs="Times New Roman"/>
          <w:strike/>
          <w:color w:val="auto"/>
          <w:szCs w:val="22"/>
        </w:rPr>
        <w:t>-1 to 1 Match, each public four-year university, two-year branch campus and state technical college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b/>
          <w:strike/>
          <w:color w:val="auto"/>
          <w:szCs w:val="22"/>
        </w:rPr>
        <w:tab/>
      </w:r>
      <w:r w:rsidRPr="009F16E5">
        <w:rPr>
          <w:rFonts w:cs="Times New Roman"/>
          <w:strike/>
          <w:color w:val="auto"/>
          <w:szCs w:val="22"/>
        </w:rPr>
        <w:t xml:space="preserve">Funds must not be used for new construction and may only be utilized by an institution to the extent the funds are matched </w:t>
      </w:r>
      <w:r w:rsidRPr="009F16E5">
        <w:rPr>
          <w:rFonts w:cs="Times New Roman"/>
          <w:bCs/>
          <w:strike/>
          <w:color w:val="auto"/>
          <w:szCs w:val="22"/>
        </w:rPr>
        <w:t>by</w:t>
      </w:r>
      <w:r w:rsidRPr="009F16E5">
        <w:rPr>
          <w:rFonts w:cs="Times New Roman"/>
          <w:strike/>
          <w:color w:val="auto"/>
          <w:szCs w:val="22"/>
        </w:rPr>
        <w:t xml:space="preserve"> the institution for necessary repair and maintenance projects generally.</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b/>
          <w:strike/>
          <w:color w:val="auto"/>
          <w:szCs w:val="22"/>
        </w:rPr>
        <w:tab/>
      </w:r>
      <w:r w:rsidRPr="009F16E5">
        <w:rPr>
          <w:rFonts w:cs="Times New Roman"/>
          <w:strike/>
          <w:color w:val="auto"/>
          <w:szCs w:val="22"/>
        </w:rPr>
        <w:t>Matching funds exclude supplemental, capital reserve, lottery, or non</w:t>
      </w:r>
      <w:r w:rsidRPr="009F16E5">
        <w:rPr>
          <w:rFonts w:cs="Times New Roman"/>
          <w:strike/>
          <w:color w:val="auto"/>
          <w:szCs w:val="22"/>
        </w:rPr>
        <w:noBreakHyphen/>
        <w:t>recurring state funds appropriated to an institution either in the current fiscal year or from a prior fiscal year for repair and maintenance or deferred maintenance projects.</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b/>
          <w:strike/>
          <w:color w:val="auto"/>
          <w:szCs w:val="22"/>
        </w:rPr>
        <w:tab/>
      </w:r>
      <w:r w:rsidRPr="009F16E5">
        <w:rPr>
          <w:rFonts w:cs="Times New Roman"/>
          <w:strike/>
          <w:color w:val="auto"/>
          <w:szCs w:val="22"/>
        </w:rPr>
        <w:t xml:space="preserve">Prior to the distribution of these funds, institutions must certify to the Commission on Higher Education, in a manner it </w:t>
      </w:r>
      <w:r w:rsidRPr="009F16E5">
        <w:rPr>
          <w:rFonts w:cs="Times New Roman"/>
          <w:bCs/>
          <w:strike/>
          <w:color w:val="auto"/>
          <w:szCs w:val="22"/>
        </w:rPr>
        <w:t>prescribes</w:t>
      </w:r>
      <w:r w:rsidRPr="009F16E5">
        <w:rPr>
          <w:rFonts w:cs="Times New Roman"/>
          <w:strike/>
          <w:color w:val="auto"/>
          <w:szCs w:val="22"/>
        </w:rPr>
        <w:t>, the extent to which they have met this requirement, including the sources of funds utilized to meet this requirement.</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b/>
          <w:strike/>
          <w:color w:val="auto"/>
          <w:szCs w:val="22"/>
        </w:rPr>
        <w:tab/>
      </w:r>
      <w:r w:rsidRPr="009F16E5">
        <w:rPr>
          <w:rFonts w:cs="Times New Roman"/>
          <w:strike/>
          <w:color w:val="auto"/>
          <w:szCs w:val="22"/>
        </w:rPr>
        <w:t xml:space="preserve">Upon certification, the funds shall be distributed to institutions based on the distribution methodology described below provided that </w:t>
      </w:r>
      <w:r w:rsidRPr="009F16E5">
        <w:rPr>
          <w:rFonts w:cs="Times New Roman"/>
          <w:bCs/>
          <w:strike/>
          <w:color w:val="auto"/>
          <w:szCs w:val="22"/>
        </w:rPr>
        <w:t>the</w:t>
      </w:r>
      <w:r w:rsidRPr="009F16E5">
        <w:rPr>
          <w:rFonts w:cs="Times New Roman"/>
          <w:strike/>
          <w:color w:val="auto"/>
          <w:szCs w:val="22"/>
        </w:rPr>
        <w:t xml:space="preserve"> distribution does not exceed an institution’s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16E5">
        <w:rPr>
          <w:rFonts w:cs="Times New Roman"/>
          <w:b/>
          <w:strike/>
          <w:color w:val="auto"/>
          <w:szCs w:val="22"/>
        </w:rPr>
        <w:tab/>
      </w:r>
      <w:r w:rsidRPr="009F16E5">
        <w:rPr>
          <w:rFonts w:cs="Times New Roman"/>
          <w:strike/>
          <w:color w:val="auto"/>
          <w:szCs w:val="22"/>
        </w:rPr>
        <w:t xml:space="preserve">Not </w:t>
      </w:r>
      <w:r w:rsidRPr="009F16E5">
        <w:rPr>
          <w:rFonts w:cs="Times New Roman"/>
          <w:bCs/>
          <w:strike/>
          <w:color w:val="auto"/>
          <w:szCs w:val="22"/>
        </w:rPr>
        <w:t>later</w:t>
      </w:r>
      <w:r w:rsidRPr="009F16E5">
        <w:rPr>
          <w:rFonts w:cs="Times New Roman"/>
          <w:strike/>
          <w:color w:val="auto"/>
          <w:szCs w:val="22"/>
        </w:rPr>
        <w:t xml:space="preserve"> than one hundred twenty days after the close of the fiscal year, the Commission on Higher Education shall report to the Chairman of the Senate Finance Committee and the Chairman of the House Ways and Means Committee regarding the utilization of this provision.  </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strike/>
          <w:color w:val="auto"/>
          <w:szCs w:val="22"/>
        </w:rPr>
      </w:pPr>
      <w:r w:rsidRPr="009F16E5">
        <w:rPr>
          <w:rFonts w:eastAsia="Calibri" w:cs="Times New Roman"/>
          <w:strike/>
          <w:color w:val="auto"/>
          <w:szCs w:val="22"/>
        </w:rPr>
        <w:tab/>
        <w:t>Funds not expended in the prior fiscal year may be carried forward into the current fiscal year and utilized for the same purpose, subject to the matching requirement.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w:t>
      </w:r>
      <w:r>
        <w:rPr>
          <w:rFonts w:cs="Times New Roman"/>
          <w:b/>
          <w:color w:val="auto"/>
          <w:szCs w:val="22"/>
        </w:rPr>
        <w:t>4</w:t>
      </w:r>
      <w:r w:rsidRPr="00A043D0">
        <w:rPr>
          <w:rFonts w:cs="Times New Roman"/>
          <w:b/>
          <w:color w:val="auto"/>
          <w:szCs w:val="22"/>
        </w:rPr>
        <w:t>.</w:t>
      </w:r>
      <w:r w:rsidRPr="00A043D0">
        <w:rPr>
          <w:rFonts w:cs="Times New Roman"/>
          <w:color w:val="auto"/>
          <w:szCs w:val="22"/>
        </w:rPr>
        <w:tab/>
        <w:t>(LEA: Higher Education Excellence Enhancement Program Additions</w:t>
      </w:r>
      <w:proofErr w:type="gramStart"/>
      <w:r w:rsidRPr="00A043D0">
        <w:rPr>
          <w:rFonts w:cs="Times New Roman"/>
          <w:color w:val="auto"/>
          <w:szCs w:val="22"/>
        </w:rPr>
        <w:t>)  Converse</w:t>
      </w:r>
      <w:proofErr w:type="gramEnd"/>
      <w:r w:rsidRPr="00A043D0">
        <w:rPr>
          <w:rFonts w:cs="Times New Roman"/>
          <w:color w:val="auto"/>
          <w:szCs w:val="22"/>
        </w:rPr>
        <w:t xml:space="preserve"> College and Columbia College shall be eligible to receive lottery funds under the Higher Education Excellence Enhancement Program.</w:t>
      </w:r>
    </w:p>
    <w:p w:rsidR="005F7002" w:rsidRPr="009F16E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37084">
        <w:rPr>
          <w:rFonts w:cs="Times New Roman"/>
          <w:color w:val="auto"/>
          <w:szCs w:val="22"/>
        </w:rPr>
        <w:tab/>
      </w:r>
      <w:r w:rsidRPr="00537084">
        <w:rPr>
          <w:rFonts w:cs="Times New Roman"/>
          <w:b/>
          <w:color w:val="auto"/>
          <w:szCs w:val="22"/>
        </w:rPr>
        <w:t>3.5.</w:t>
      </w:r>
      <w:r w:rsidRPr="00537084">
        <w:rPr>
          <w:rFonts w:cs="Times New Roman"/>
          <w:b/>
          <w:color w:val="auto"/>
          <w:szCs w:val="22"/>
        </w:rPr>
        <w:tab/>
      </w:r>
      <w:r w:rsidRPr="00537084">
        <w:rPr>
          <w:rFonts w:cs="Times New Roman"/>
          <w:color w:val="auto"/>
          <w:szCs w:val="22"/>
        </w:rPr>
        <w:t xml:space="preserve">(LEA: Transfer for Veteran Differential Reimbursement Fund) </w:t>
      </w:r>
      <w:r w:rsidRPr="00537084">
        <w:rPr>
          <w:rFonts w:cs="Times New Roman"/>
          <w:strike/>
          <w:color w:val="auto"/>
          <w:szCs w:val="22"/>
        </w:rPr>
        <w:t xml:space="preserve"> </w:t>
      </w:r>
      <w:r w:rsidRPr="009F16E5">
        <w:rPr>
          <w:rFonts w:cs="Times New Roman"/>
          <w:strike/>
          <w:color w:val="auto"/>
          <w:szCs w:val="22"/>
        </w:rPr>
        <w:t>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3.</w:t>
      </w:r>
      <w:r>
        <w:rPr>
          <w:rFonts w:cs="Times New Roman"/>
          <w:b/>
          <w:bCs/>
          <w:color w:val="auto"/>
          <w:szCs w:val="22"/>
        </w:rPr>
        <w:t>6</w:t>
      </w:r>
      <w:r w:rsidRPr="00A043D0">
        <w:rPr>
          <w:rFonts w:cs="Times New Roman"/>
          <w:b/>
          <w:bCs/>
          <w:color w:val="auto"/>
          <w:szCs w:val="22"/>
        </w:rPr>
        <w:t>.</w:t>
      </w:r>
      <w:r w:rsidRPr="00A043D0">
        <w:rPr>
          <w:rFonts w:cs="Times New Roman"/>
          <w:color w:val="auto"/>
          <w:szCs w:val="22"/>
        </w:rPr>
        <w:tab/>
        <w:t xml:space="preserve">(LEA: FY </w:t>
      </w:r>
      <w:r>
        <w:rPr>
          <w:rFonts w:cs="Times New Roman"/>
          <w:color w:val="auto"/>
          <w:szCs w:val="22"/>
        </w:rPr>
        <w:t>2016-17</w:t>
      </w:r>
      <w:r w:rsidRPr="00A043D0">
        <w:rPr>
          <w:rFonts w:cs="Times New Roman"/>
          <w:color w:val="auto"/>
          <w:szCs w:val="22"/>
        </w:rPr>
        <w:t xml:space="preserve"> </w:t>
      </w:r>
      <w:r w:rsidRPr="00A043D0">
        <w:rPr>
          <w:rFonts w:cs="Times New Roman"/>
          <w:bCs/>
          <w:color w:val="auto"/>
          <w:szCs w:val="22"/>
        </w:rPr>
        <w:t xml:space="preserve">Lottery Funding)  There is appropriated from the Education Lottery Account for the following education </w:t>
      </w:r>
      <w:r w:rsidRPr="00A043D0">
        <w:rPr>
          <w:rFonts w:cs="Times New Roman"/>
          <w:color w:val="auto"/>
          <w:szCs w:val="22"/>
        </w:rPr>
        <w:t>purposes</w:t>
      </w:r>
      <w:r w:rsidRPr="00A043D0">
        <w:rPr>
          <w:rFonts w:cs="Times New Roman"/>
          <w:bCs/>
          <w:color w:val="auto"/>
          <w:szCs w:val="22"/>
        </w:rPr>
        <w:t xml:space="preserve"> and programs </w:t>
      </w:r>
      <w:r w:rsidRPr="00A043D0">
        <w:rPr>
          <w:rFonts w:cs="Times New Roman"/>
          <w:color w:val="auto"/>
          <w:szCs w:val="22"/>
        </w:rPr>
        <w:t>and</w:t>
      </w:r>
      <w:r w:rsidRPr="00A043D0">
        <w:rPr>
          <w:rFonts w:cs="Times New Roman"/>
          <w:bCs/>
          <w:color w:val="auto"/>
          <w:szCs w:val="22"/>
        </w:rPr>
        <w:t xml:space="preserve"> funds for these programs and purposes shall be transferred by the Executive Budget Office as directed below.  These appropriations must be used to supplement and not supplant existing funds for education.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t xml:space="preserve">The Executive Budget Office is directed to prepare the subsequent </w:t>
      </w:r>
      <w:r w:rsidRPr="00A043D0">
        <w:rPr>
          <w:rFonts w:cs="Times New Roman"/>
          <w:color w:val="auto"/>
          <w:szCs w:val="22"/>
        </w:rPr>
        <w:t>Lottery</w:t>
      </w:r>
      <w:r w:rsidRPr="00A043D0">
        <w:rPr>
          <w:rFonts w:cs="Times New Roman"/>
          <w:bCs/>
          <w:color w:val="auto"/>
          <w:szCs w:val="22"/>
        </w:rPr>
        <w:t xml:space="preserve"> Expenditure Account detail budget to reflect the appropriations of the Education Lottery Account as provided in this section.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120"/>
        </w:tabs>
        <w:ind w:right="-648"/>
        <w:jc w:val="both"/>
        <w:rPr>
          <w:rFonts w:cs="Times New Roman"/>
          <w:bCs/>
          <w:color w:val="auto"/>
          <w:szCs w:val="22"/>
        </w:rPr>
      </w:pPr>
      <w:r w:rsidRPr="00A043D0">
        <w:rPr>
          <w:rFonts w:cs="Times New Roman"/>
          <w:bCs/>
          <w:color w:val="auto"/>
          <w:szCs w:val="22"/>
        </w:rPr>
        <w:tab/>
        <w:t xml:space="preserve">All Education Lottery </w:t>
      </w:r>
      <w:r w:rsidRPr="00A043D0">
        <w:rPr>
          <w:rFonts w:cs="Times New Roman"/>
          <w:color w:val="auto"/>
          <w:szCs w:val="22"/>
        </w:rPr>
        <w:t>Account</w:t>
      </w:r>
      <w:r w:rsidRPr="00A043D0">
        <w:rPr>
          <w:rFonts w:cs="Times New Roman"/>
          <w:bCs/>
          <w:color w:val="auto"/>
          <w:szCs w:val="22"/>
        </w:rPr>
        <w:t xml:space="preserve"> revenue shall be carried forward from the prior fiscal year into the current fiscal year including any interest earnings, which shall be used to support the appropriations contained below.</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120"/>
        </w:tabs>
        <w:ind w:right="-648"/>
        <w:jc w:val="both"/>
        <w:rPr>
          <w:rFonts w:cs="Times New Roman"/>
          <w:color w:val="auto"/>
          <w:szCs w:val="22"/>
        </w:rPr>
      </w:pPr>
      <w:r w:rsidRPr="00A043D0">
        <w:rPr>
          <w:rFonts w:cs="Times New Roman"/>
          <w:bCs/>
          <w:color w:val="auto"/>
          <w:szCs w:val="22"/>
        </w:rPr>
        <w:tab/>
        <w:t xml:space="preserve">For Fiscal Year </w:t>
      </w:r>
      <w:r>
        <w:rPr>
          <w:rFonts w:cs="Times New Roman"/>
          <w:bCs/>
          <w:color w:val="auto"/>
          <w:szCs w:val="22"/>
        </w:rPr>
        <w:t>2016-17</w:t>
      </w:r>
      <w:r w:rsidRPr="00A043D0">
        <w:rPr>
          <w:rFonts w:cs="Times New Roman"/>
          <w:bCs/>
          <w:color w:val="auto"/>
          <w:szCs w:val="22"/>
        </w:rPr>
        <w:t xml:space="preserve"> certified net lottery proceeds and investment earnings and any other proceeds identified by this provision are appropriated</w:t>
      </w:r>
      <w:r w:rsidRPr="00A043D0">
        <w:rPr>
          <w:rFonts w:cs="Times New Roman"/>
          <w:color w:val="auto"/>
          <w:szCs w:val="22"/>
        </w:rPr>
        <w:t xml:space="preserve"> as follows:</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(1)</w:t>
      </w:r>
      <w:r w:rsidRPr="00A043D0">
        <w:rPr>
          <w:rFonts w:cs="Times New Roman"/>
          <w:color w:val="auto"/>
          <w:szCs w:val="22"/>
        </w:rPr>
        <w:tab/>
        <w:t xml:space="preserve">Commission </w:t>
      </w:r>
      <w:r w:rsidRPr="00A043D0">
        <w:rPr>
          <w:rFonts w:cs="Times New Roman"/>
          <w:bCs/>
          <w:color w:val="auto"/>
          <w:szCs w:val="22"/>
        </w:rPr>
        <w:t>on</w:t>
      </w:r>
      <w:r w:rsidRPr="00A043D0">
        <w:rPr>
          <w:rFonts w:cs="Times New Roman"/>
          <w:color w:val="auto"/>
          <w:szCs w:val="22"/>
        </w:rPr>
        <w:t xml:space="preserve"> Higher Education and State Board for</w:t>
      </w:r>
      <w:r>
        <w:rPr>
          <w:rFonts w:cs="Times New Roman"/>
          <w:color w:val="auto"/>
          <w:szCs w:val="22"/>
        </w:rPr>
        <w:t xml:space="preserve"> </w:t>
      </w:r>
      <w:r w:rsidRPr="00A043D0">
        <w:rPr>
          <w:rFonts w:cs="Times New Roman"/>
          <w:color w:val="auto"/>
          <w:szCs w:val="22"/>
        </w:rPr>
        <w:t>Technical</w:t>
      </w:r>
      <w:r>
        <w:rPr>
          <w:rFonts w:cs="Times New Roman"/>
          <w:color w:val="auto"/>
          <w:szCs w:val="22"/>
        </w:rPr>
        <w:t xml:space="preserve"> </w:t>
      </w:r>
      <w:r w:rsidRPr="00A043D0">
        <w:rPr>
          <w:rFonts w:cs="Times New Roman"/>
          <w:color w:val="auto"/>
          <w:szCs w:val="22"/>
        </w:rPr>
        <w:t xml:space="preserve">and </w:t>
      </w:r>
      <w:r>
        <w:rPr>
          <w:rFonts w:cs="Times New Roman"/>
          <w:color w:val="auto"/>
          <w:szCs w:val="22"/>
        </w:rPr>
        <w:t>Comprehensive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873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 xml:space="preserve">Education--Tuition </w:t>
      </w:r>
      <w:r w:rsidRPr="00A043D0">
        <w:rPr>
          <w:rFonts w:cs="Times New Roman"/>
          <w:color w:val="auto"/>
          <w:szCs w:val="22"/>
        </w:rPr>
        <w:t>Assistance</w:t>
      </w:r>
      <w:r>
        <w:rPr>
          <w:rFonts w:cs="Times New Roman"/>
          <w:color w:val="auto"/>
          <w:szCs w:val="22"/>
        </w:rPr>
        <w:t xml:space="preserve">           </w:t>
      </w:r>
      <w:r>
        <w:rPr>
          <w:rFonts w:cs="Times New Roman"/>
          <w:color w:val="auto"/>
          <w:szCs w:val="22"/>
        </w:rPr>
        <w:tab/>
      </w:r>
      <w:r w:rsidRPr="00A043D0">
        <w:rPr>
          <w:rFonts w:cs="Times New Roman"/>
          <w:color w:val="auto"/>
          <w:szCs w:val="22"/>
        </w:rPr>
        <w:t>$47,400,000;</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Commission on Higher Education--LIFE Scholarships as pr</w:t>
      </w:r>
      <w:r>
        <w:rPr>
          <w:rFonts w:cs="Times New Roman"/>
          <w:color w:val="auto"/>
          <w:szCs w:val="22"/>
        </w:rPr>
        <w:t>ovided in Chapter 149, Title 59</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$171,896,844;</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Commission on Higher Education--HOPE Scholarships as provided in Section 59-150-370</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ab/>
        <w:t>$</w:t>
      </w:r>
      <w:r>
        <w:rPr>
          <w:rFonts w:cs="Times New Roman"/>
          <w:color w:val="auto"/>
          <w:szCs w:val="22"/>
        </w:rPr>
        <w:t>8,58</w:t>
      </w:r>
      <w:r w:rsidRPr="00A043D0">
        <w:rPr>
          <w:rFonts w:cs="Times New Roman"/>
          <w:color w:val="auto"/>
          <w:szCs w:val="22"/>
        </w:rPr>
        <w:t>5,373;</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hanging="720"/>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Commission on Higher Education--Palmetto Fellows Scholarships as provided in Section 59-104-20</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$38,691,990;</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Commission on Higher Education--Need-Based Grants</w:t>
      </w:r>
      <w:r w:rsidRPr="00A043D0">
        <w:rPr>
          <w:rFonts w:cs="Times New Roman"/>
          <w:color w:val="auto"/>
          <w:szCs w:val="22"/>
        </w:rPr>
        <w:tab/>
        <w:t>$</w:t>
      </w:r>
      <w:r>
        <w:rPr>
          <w:rFonts w:cs="Times New Roman"/>
          <w:color w:val="auto"/>
          <w:szCs w:val="22"/>
        </w:rPr>
        <w:t>15</w:t>
      </w:r>
      <w:r w:rsidRPr="00A043D0">
        <w:rPr>
          <w:rFonts w:cs="Times New Roman"/>
          <w:color w:val="auto"/>
          <w:szCs w:val="22"/>
        </w:rPr>
        <w:t>,</w:t>
      </w:r>
      <w:r>
        <w:rPr>
          <w:rFonts w:cs="Times New Roman"/>
          <w:color w:val="auto"/>
          <w:szCs w:val="22"/>
        </w:rPr>
        <w:t>6</w:t>
      </w:r>
      <w:r w:rsidRPr="00A043D0">
        <w:rPr>
          <w:rFonts w:cs="Times New Roman"/>
          <w:color w:val="auto"/>
          <w:szCs w:val="22"/>
        </w:rPr>
        <w:t>00,000;</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t>(6)</w:t>
      </w:r>
      <w:r>
        <w:rPr>
          <w:rFonts w:cs="Times New Roman"/>
          <w:color w:val="auto"/>
          <w:szCs w:val="22"/>
        </w:rPr>
        <w:tab/>
        <w:t>Higher Education Tuition Grant Commission – Tuition Grants</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$3,508,764;</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hanging="720"/>
        <w:jc w:val="both"/>
        <w:rPr>
          <w:rFonts w:cs="Times New Roman"/>
          <w:color w:val="auto"/>
          <w:szCs w:val="22"/>
        </w:rPr>
      </w:pPr>
      <w:r>
        <w:rPr>
          <w:rFonts w:cs="Times New Roman"/>
          <w:color w:val="auto"/>
          <w:szCs w:val="22"/>
        </w:rPr>
        <w:tab/>
      </w:r>
      <w:r>
        <w:rPr>
          <w:rFonts w:cs="Times New Roman"/>
          <w:color w:val="auto"/>
          <w:szCs w:val="22"/>
        </w:rPr>
        <w:tab/>
        <w:t>(7)</w:t>
      </w:r>
      <w:r>
        <w:rPr>
          <w:rFonts w:cs="Times New Roman"/>
          <w:color w:val="auto"/>
          <w:szCs w:val="22"/>
        </w:rPr>
        <w:tab/>
        <w:t>Commission on Higher Education – National Guard Tuition Repayment Program (Section 59-111-75)</w:t>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$4,545,000;</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t>(8</w:t>
      </w:r>
      <w:r w:rsidRPr="00A043D0">
        <w:rPr>
          <w:rFonts w:cs="Times New Roman"/>
          <w:color w:val="auto"/>
          <w:szCs w:val="22"/>
        </w:rPr>
        <w:t>)</w:t>
      </w:r>
      <w:r w:rsidRPr="00A043D0">
        <w:rPr>
          <w:rFonts w:cs="Times New Roman"/>
          <w:color w:val="auto"/>
          <w:szCs w:val="22"/>
        </w:rPr>
        <w:tab/>
        <w:t>South Carolina State University</w:t>
      </w:r>
      <w:r>
        <w:rPr>
          <w:rFonts w:cs="Times New Roman"/>
          <w:color w:val="auto"/>
          <w:szCs w:val="22"/>
        </w:rPr>
        <w:tab/>
      </w:r>
      <w:r w:rsidRPr="00A043D0">
        <w:rPr>
          <w:rFonts w:cs="Times New Roman"/>
          <w:color w:val="auto"/>
          <w:szCs w:val="22"/>
        </w:rPr>
        <w:t>$2,500,000</w:t>
      </w:r>
      <w:r>
        <w:rPr>
          <w:rFonts w:cs="Times New Roman"/>
          <w:color w:val="auto"/>
          <w:szCs w:val="22"/>
        </w:rPr>
        <w:t>;</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 w:val="left" w:pos="11250"/>
        </w:tabs>
        <w:ind w:right="-648"/>
        <w:jc w:val="both"/>
        <w:rPr>
          <w:rFonts w:cs="Times New Roman"/>
          <w:color w:val="auto"/>
          <w:szCs w:val="22"/>
        </w:rPr>
      </w:pPr>
      <w:r>
        <w:rPr>
          <w:rFonts w:cs="Times New Roman"/>
          <w:color w:val="auto"/>
          <w:szCs w:val="22"/>
        </w:rPr>
        <w:tab/>
      </w:r>
      <w:r>
        <w:rPr>
          <w:rFonts w:cs="Times New Roman"/>
          <w:color w:val="auto"/>
          <w:szCs w:val="22"/>
        </w:rPr>
        <w:tab/>
        <w:t>(9)</w:t>
      </w:r>
      <w:r>
        <w:rPr>
          <w:rFonts w:cs="Times New Roman"/>
          <w:color w:val="auto"/>
          <w:szCs w:val="22"/>
        </w:rPr>
        <w:tab/>
        <w:t>Commission on Higher Education – PASCAL</w:t>
      </w:r>
      <w:r>
        <w:rPr>
          <w:rFonts w:cs="Times New Roman"/>
          <w:color w:val="auto"/>
          <w:szCs w:val="22"/>
        </w:rPr>
        <w:tab/>
        <w:t>$1,283,053; and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6120"/>
          <w:tab w:val="left" w:leader="dot" w:pos="9900"/>
          <w:tab w:val="right" w:pos="11160"/>
          <w:tab w:val="left" w:pos="112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Department of Education--K-12 Technology Initiative</w:t>
      </w:r>
      <w:r>
        <w:rPr>
          <w:rFonts w:cs="Times New Roman"/>
          <w:color w:val="auto"/>
          <w:szCs w:val="22"/>
        </w:rPr>
        <w:tab/>
        <w:t>$29,288,976.</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120"/>
        </w:tabs>
        <w:ind w:right="-648"/>
        <w:jc w:val="both"/>
        <w:rPr>
          <w:rFonts w:cs="Times New Roman"/>
          <w:color w:val="auto"/>
          <w:szCs w:val="22"/>
        </w:rPr>
      </w:pPr>
      <w:r w:rsidRPr="00A043D0">
        <w:rPr>
          <w:rFonts w:cs="Times New Roman"/>
          <w:color w:val="auto"/>
          <w:szCs w:val="22"/>
        </w:rPr>
        <w:tab/>
        <w:t xml:space="preserve">Fiscal Year </w:t>
      </w:r>
      <w:r>
        <w:rPr>
          <w:rFonts w:cs="Times New Roman"/>
          <w:color w:val="auto"/>
          <w:szCs w:val="22"/>
        </w:rPr>
        <w:t>2016-17</w:t>
      </w:r>
      <w:r w:rsidRPr="00A043D0">
        <w:rPr>
          <w:rFonts w:cs="Times New Roman"/>
          <w:color w:val="auto"/>
          <w:szCs w:val="22"/>
        </w:rPr>
        <w:t xml:space="preserve"> funds appropriated to the Commission on Higher Education for Tuition Assistance must be distributed to the </w:t>
      </w:r>
      <w:r w:rsidRPr="00A043D0">
        <w:rPr>
          <w:rFonts w:cs="Times New Roman"/>
          <w:bCs/>
          <w:color w:val="auto"/>
          <w:szCs w:val="22"/>
        </w:rPr>
        <w:t>technical</w:t>
      </w:r>
      <w:r w:rsidRPr="00A043D0">
        <w:rPr>
          <w:rFonts w:cs="Times New Roman"/>
          <w:color w:val="auto"/>
          <w:szCs w:val="22"/>
        </w:rPr>
        <w:t xml:space="preserve"> colleges and two-year institutions as provided in Section 59</w:t>
      </w:r>
      <w:r w:rsidRPr="00A043D0">
        <w:rPr>
          <w:rFonts w:cs="Times New Roman"/>
          <w:color w:val="auto"/>
          <w:szCs w:val="22"/>
        </w:rPr>
        <w:noBreakHyphen/>
        <w:t>150-360.  Annually the State Board for Technical and Comprehensive Education and the Commission on Higher Education shall develop the Tuition Assistance distribution of funds.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funds appropriated above for South Carolina State University shall be utilized by the Interim Board of Trustees for administrative functions of the interim board and for any other purpose deemed necessary by the interim board.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w:t>
      </w:r>
      <w:r w:rsidRPr="00A043D0">
        <w:rPr>
          <w:rFonts w:cs="Times New Roman"/>
          <w:bCs/>
          <w:color w:val="auto"/>
          <w:szCs w:val="22"/>
        </w:rPr>
        <w:t>provisions</w:t>
      </w:r>
      <w:r w:rsidRPr="00A043D0">
        <w:rPr>
          <w:rFonts w:cs="Times New Roman"/>
          <w:color w:val="auto"/>
          <w:szCs w:val="22"/>
        </w:rPr>
        <w:t xml:space="preserve"> of Section 2-75-30 of the 1976 Code regarding the aggregate amount of funding provided for the Centers of </w:t>
      </w:r>
      <w:r w:rsidRPr="00A043D0">
        <w:rPr>
          <w:rFonts w:cs="Times New Roman"/>
          <w:bCs/>
          <w:color w:val="auto"/>
          <w:szCs w:val="22"/>
        </w:rPr>
        <w:t>Excellence</w:t>
      </w:r>
      <w:r w:rsidRPr="00A043D0">
        <w:rPr>
          <w:rFonts w:cs="Times New Roman"/>
          <w:color w:val="auto"/>
          <w:szCs w:val="22"/>
        </w:rPr>
        <w:t xml:space="preserve"> Matching Endowment are suspended for the current fiscal year.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Commission on Higher Education is authorized to temporarily transfer funds between appropriated line items in order to </w:t>
      </w:r>
      <w:r w:rsidRPr="00A043D0">
        <w:rPr>
          <w:rFonts w:cs="Times New Roman"/>
          <w:bCs/>
          <w:color w:val="auto"/>
          <w:szCs w:val="22"/>
        </w:rPr>
        <w:t>ensure</w:t>
      </w:r>
      <w:r w:rsidRPr="00A043D0">
        <w:rPr>
          <w:rFonts w:cs="Times New Roman"/>
          <w:color w:val="auto"/>
          <w:szCs w:val="22"/>
        </w:rPr>
        <w:t xml:space="preserve"> the timely receipt of </w:t>
      </w:r>
      <w:r w:rsidRPr="00A043D0">
        <w:rPr>
          <w:rFonts w:cs="Times New Roman"/>
          <w:bCs/>
          <w:color w:val="auto"/>
          <w:szCs w:val="22"/>
        </w:rPr>
        <w:t>scholarships</w:t>
      </w:r>
      <w:r w:rsidRPr="00A043D0">
        <w:rPr>
          <w:rFonts w:cs="Times New Roman"/>
          <w:color w:val="auto"/>
          <w:szCs w:val="22"/>
        </w:rPr>
        <w:t xml:space="preserve"> and tuition assistance.  It is the goal of the General Assembly to fund the Tuition Assistance program at such a level to support at least $996 per student per term for full time students.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Fiscal Year 2015-16 net lottery proceeds and investment earnings in excess of the certified net lottery proceeds and investment earnings for this period are </w:t>
      </w:r>
      <w:r w:rsidRPr="00A043D0">
        <w:rPr>
          <w:rFonts w:cs="Times New Roman"/>
          <w:bCs/>
          <w:color w:val="auto"/>
          <w:szCs w:val="22"/>
        </w:rPr>
        <w:t>appropriated</w:t>
      </w:r>
      <w:r w:rsidRPr="00A043D0">
        <w:rPr>
          <w:rFonts w:cs="Times New Roman"/>
          <w:color w:val="auto"/>
          <w:szCs w:val="22"/>
        </w:rPr>
        <w:t xml:space="preserve"> and must be used to ensure that all LIFE, HOPE, and Palmetto Fellows </w:t>
      </w:r>
      <w:r w:rsidRPr="00A043D0">
        <w:rPr>
          <w:rFonts w:cs="Times New Roman"/>
          <w:bCs/>
          <w:color w:val="auto"/>
          <w:szCs w:val="22"/>
        </w:rPr>
        <w:t>Scholarships</w:t>
      </w:r>
      <w:r w:rsidRPr="00A043D0">
        <w:rPr>
          <w:rFonts w:cs="Times New Roman"/>
          <w:color w:val="auto"/>
          <w:szCs w:val="22"/>
        </w:rPr>
        <w:t xml:space="preserve"> for Fiscal Year </w:t>
      </w:r>
      <w:r>
        <w:rPr>
          <w:rFonts w:cs="Times New Roman"/>
          <w:color w:val="auto"/>
          <w:szCs w:val="22"/>
        </w:rPr>
        <w:t>2016-17</w:t>
      </w:r>
      <w:r w:rsidRPr="00A043D0">
        <w:rPr>
          <w:rFonts w:cs="Times New Roman"/>
          <w:color w:val="auto"/>
          <w:szCs w:val="22"/>
        </w:rPr>
        <w:t xml:space="preserve"> are fully funded.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If the lottery revenue received for Fiscal Year 2015-16 is less than the amounts appropriated, the projects and programs receiving appropriations for any such </w:t>
      </w:r>
      <w:r w:rsidRPr="00A043D0">
        <w:rPr>
          <w:rFonts w:cs="Times New Roman"/>
          <w:bCs/>
          <w:color w:val="auto"/>
          <w:szCs w:val="22"/>
        </w:rPr>
        <w:t>year</w:t>
      </w:r>
      <w:r w:rsidRPr="00A043D0">
        <w:rPr>
          <w:rFonts w:cs="Times New Roman"/>
          <w:color w:val="auto"/>
          <w:szCs w:val="22"/>
        </w:rPr>
        <w:t xml:space="preserve"> shall have their appropriations reduced on a pro rata basis, except that a </w:t>
      </w:r>
      <w:r w:rsidRPr="00A043D0">
        <w:rPr>
          <w:rFonts w:cs="Times New Roman"/>
          <w:bCs/>
          <w:color w:val="auto"/>
          <w:szCs w:val="22"/>
        </w:rPr>
        <w:t>reduction</w:t>
      </w:r>
      <w:r w:rsidRPr="00A043D0">
        <w:rPr>
          <w:rFonts w:cs="Times New Roman"/>
          <w:color w:val="auto"/>
          <w:szCs w:val="22"/>
        </w:rPr>
        <w:t xml:space="preserve"> must not be applied to the funding of LIFE, HOPE, and Palmetto Fellows Scholarships.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Commission on Higher Education is authorized to use up to $345,000 of the funds appropriated in this provision for LIFE, </w:t>
      </w:r>
      <w:r w:rsidRPr="00A043D0">
        <w:rPr>
          <w:rFonts w:cs="Times New Roman"/>
          <w:bCs/>
          <w:color w:val="auto"/>
          <w:szCs w:val="22"/>
        </w:rPr>
        <w:t>HOPE</w:t>
      </w:r>
      <w:r w:rsidRPr="00A043D0">
        <w:rPr>
          <w:rFonts w:cs="Times New Roman"/>
          <w:color w:val="auto"/>
          <w:szCs w:val="22"/>
        </w:rPr>
        <w:t>, and Palmetto Fellows scholarships to provide the necessary level of program support for the scholarship award process and to provide for a Scholarship Compliance Auditor.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 xml:space="preserve">The </w:t>
      </w:r>
      <w:r w:rsidRPr="00A043D0">
        <w:rPr>
          <w:rFonts w:cs="Times New Roman"/>
          <w:bCs/>
          <w:color w:val="auto"/>
          <w:szCs w:val="22"/>
        </w:rPr>
        <w:t>Higher</w:t>
      </w:r>
      <w:r w:rsidRPr="00A043D0">
        <w:rPr>
          <w:rFonts w:cs="Times New Roman"/>
          <w:color w:val="auto"/>
          <w:szCs w:val="22"/>
        </w:rPr>
        <w:t xml:space="preserve"> Education Tuition Grants Commission is authorized to use up to $70,000 of the funds appropriated in this provision for Tuition Grants to provide the necessary level of program support for the grants award process.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Funds appropriated to the Department of Education for the K-12 Technology Initiative shall be distributed to the public school districts of the state, the special </w:t>
      </w:r>
      <w:r w:rsidRPr="00A043D0">
        <w:rPr>
          <w:rFonts w:cs="Times New Roman"/>
          <w:bCs/>
          <w:color w:val="auto"/>
          <w:szCs w:val="22"/>
        </w:rPr>
        <w:t>schools</w:t>
      </w:r>
      <w:r w:rsidRPr="00A043D0">
        <w:rPr>
          <w:rFonts w:cs="Times New Roman"/>
          <w:color w:val="auto"/>
          <w:szCs w:val="22"/>
        </w:rPr>
        <w:t xml:space="preserve"> of the state and the South Carolina Public Charter School District, per pupil, </w:t>
      </w:r>
      <w:r w:rsidRPr="00A043D0">
        <w:rPr>
          <w:rFonts w:cs="Times New Roman"/>
          <w:bCs/>
          <w:color w:val="auto"/>
          <w:szCs w:val="22"/>
        </w:rPr>
        <w:t>based</w:t>
      </w:r>
      <w:r>
        <w:rPr>
          <w:rFonts w:cs="Times New Roman"/>
          <w:color w:val="auto"/>
          <w:szCs w:val="22"/>
        </w:rPr>
        <w:t xml:space="preserve"> on the previous year’s one hundred thirty-five </w:t>
      </w:r>
      <w:r w:rsidRPr="00A043D0">
        <w:rPr>
          <w:rFonts w:cs="Times New Roman"/>
          <w:color w:val="auto"/>
          <w:szCs w:val="22"/>
        </w:rPr>
        <w:t xml:space="preserve">day average daily membership, according to the below </w:t>
      </w:r>
      <w:r w:rsidRPr="00A043D0">
        <w:rPr>
          <w:rFonts w:cs="Times New Roman"/>
          <w:bCs/>
          <w:color w:val="auto"/>
          <w:szCs w:val="22"/>
        </w:rPr>
        <w:t>calculations</w:t>
      </w:r>
      <w:r w:rsidRPr="00A043D0">
        <w:rPr>
          <w:rFonts w:cs="Times New Roman"/>
          <w:color w:val="auto"/>
          <w:szCs w:val="22"/>
        </w:rPr>
        <w:t xml:space="preserve">: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Education may adjust the per-ADM rates for each of the three classes defined above in order to conform to actual levels of student attendance and available approp</w:t>
      </w:r>
      <w:r>
        <w:rPr>
          <w:rFonts w:cs="Times New Roman"/>
          <w:color w:val="auto"/>
          <w:szCs w:val="22"/>
        </w:rPr>
        <w:t>riations, provided that the per</w:t>
      </w:r>
      <w:r>
        <w:rPr>
          <w:rFonts w:cs="Times New Roman"/>
          <w:color w:val="auto"/>
          <w:szCs w:val="22"/>
        </w:rPr>
        <w:noBreakHyphen/>
      </w:r>
      <w:r w:rsidRPr="00A043D0">
        <w:rPr>
          <w:rFonts w:cs="Times New Roman"/>
          <w:color w:val="auto"/>
          <w:szCs w:val="22"/>
        </w:rPr>
        <w:t xml:space="preserve">ADM rate for each class is adjusted by the same percentage.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Funds distributed to a school district through the K-12 Technology Initiative may only be used for the following purposes:  (1) To improve external connections to </w:t>
      </w:r>
      <w:r w:rsidRPr="00A043D0">
        <w:rPr>
          <w:rFonts w:cs="Times New Roman"/>
          <w:bCs/>
          <w:color w:val="auto"/>
          <w:szCs w:val="22"/>
        </w:rPr>
        <w:t>schools</w:t>
      </w:r>
      <w:r w:rsidRPr="00A043D0">
        <w:rPr>
          <w:rFonts w:cs="Times New Roman"/>
          <w:color w:val="auto"/>
          <w:szCs w:val="22"/>
        </w:rPr>
        <w:t xml:space="preserve">,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 school </w:t>
      </w:r>
      <w:r w:rsidRPr="00A043D0">
        <w:rPr>
          <w:rFonts w:cs="Times New Roman"/>
          <w:bCs/>
          <w:color w:val="auto"/>
          <w:szCs w:val="22"/>
        </w:rPr>
        <w:t>district</w:t>
      </w:r>
      <w:r w:rsidRPr="00A043D0">
        <w:rPr>
          <w:rFonts w:cs="Times New Roman"/>
          <w:color w:val="auto"/>
          <w:szCs w:val="22"/>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Funds appropriated for the K-12 Technology Initiative may not be used to supplant existing school district expenditures </w:t>
      </w:r>
      <w:r>
        <w:rPr>
          <w:rFonts w:cs="Times New Roman"/>
          <w:color w:val="auto"/>
          <w:szCs w:val="22"/>
        </w:rPr>
        <w:t>on technology.  By June 30, 2017</w:t>
      </w:r>
      <w:r w:rsidRPr="00A043D0">
        <w:rPr>
          <w:rFonts w:cs="Times New Roman"/>
          <w:color w:val="auto"/>
          <w:szCs w:val="22"/>
        </w:rPr>
        <w:t>, each school district that</w:t>
      </w:r>
      <w:r>
        <w:rPr>
          <w:rFonts w:cs="Times New Roman"/>
          <w:color w:val="auto"/>
          <w:szCs w:val="22"/>
        </w:rPr>
        <w:t xml:space="preserve"> receives funding through the K</w:t>
      </w:r>
      <w:r>
        <w:rPr>
          <w:rFonts w:cs="Times New Roman"/>
          <w:color w:val="auto"/>
          <w:szCs w:val="22"/>
        </w:rPr>
        <w:noBreakHyphen/>
      </w:r>
      <w:r w:rsidRPr="00A043D0">
        <w:rPr>
          <w:rFonts w:cs="Times New Roman"/>
          <w:color w:val="auto"/>
          <w:szCs w:val="22"/>
        </w:rPr>
        <w:t>12 Technology Initiative during Fiscal Year 201</w:t>
      </w:r>
      <w:r>
        <w:rPr>
          <w:rFonts w:cs="Times New Roman"/>
          <w:color w:val="auto"/>
          <w:szCs w:val="22"/>
        </w:rPr>
        <w:t>6-17</w:t>
      </w:r>
      <w:r w:rsidRPr="00A043D0">
        <w:rPr>
          <w:rFonts w:cs="Times New Roman"/>
          <w:color w:val="auto"/>
          <w:szCs w:val="22"/>
        </w:rPr>
        <w:t xml:space="preserve"> must provide the K-12 Technology Initiative Committee with an itemized report on the </w:t>
      </w:r>
      <w:r w:rsidRPr="00A043D0">
        <w:rPr>
          <w:rFonts w:cs="Times New Roman"/>
          <w:bCs/>
          <w:color w:val="auto"/>
          <w:szCs w:val="22"/>
        </w:rPr>
        <w:t>amounts</w:t>
      </w:r>
      <w:r w:rsidRPr="00A043D0">
        <w:rPr>
          <w:rFonts w:cs="Times New Roman"/>
          <w:color w:val="auto"/>
          <w:szCs w:val="22"/>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w:t>
      </w:r>
      <w:r>
        <w:rPr>
          <w:rFonts w:cs="Times New Roman"/>
          <w:color w:val="auto"/>
          <w:szCs w:val="22"/>
        </w:rPr>
        <w:t xml:space="preserve"> its available resources, the K</w:t>
      </w:r>
      <w:r>
        <w:rPr>
          <w:rFonts w:cs="Times New Roman"/>
          <w:color w:val="auto"/>
          <w:szCs w:val="22"/>
        </w:rPr>
        <w:noBreakHyphen/>
      </w:r>
      <w:r w:rsidRPr="00A043D0">
        <w:rPr>
          <w:rFonts w:cs="Times New Roman"/>
          <w:color w:val="auto"/>
          <w:szCs w:val="22"/>
        </w:rPr>
        <w:t xml:space="preserve">12 Technology Initiative Committee shall support school districts’ efforts to obtain these reimbursements.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For </w:t>
      </w:r>
      <w:r w:rsidRPr="00A043D0">
        <w:rPr>
          <w:rFonts w:cs="Times New Roman"/>
          <w:bCs/>
          <w:color w:val="auto"/>
          <w:szCs w:val="22"/>
        </w:rPr>
        <w:t>Fiscal</w:t>
      </w:r>
      <w:r w:rsidRPr="00A043D0">
        <w:rPr>
          <w:rFonts w:cs="Times New Roman"/>
          <w:color w:val="auto"/>
          <w:szCs w:val="22"/>
        </w:rPr>
        <w:t xml:space="preserve"> </w:t>
      </w:r>
      <w:r w:rsidRPr="00A043D0">
        <w:rPr>
          <w:rFonts w:cs="Times New Roman"/>
          <w:bCs/>
          <w:color w:val="auto"/>
          <w:szCs w:val="22"/>
        </w:rPr>
        <w:t>Year</w:t>
      </w:r>
      <w:r w:rsidRPr="00A043D0">
        <w:rPr>
          <w:rFonts w:cs="Times New Roman"/>
          <w:color w:val="auto"/>
          <w:szCs w:val="22"/>
        </w:rPr>
        <w:t xml:space="preserve"> 201</w:t>
      </w:r>
      <w:r>
        <w:rPr>
          <w:rFonts w:cs="Times New Roman"/>
          <w:color w:val="auto"/>
          <w:szCs w:val="22"/>
        </w:rPr>
        <w:t>6-17</w:t>
      </w:r>
      <w:r w:rsidRPr="00A043D0">
        <w:rPr>
          <w:rFonts w:cs="Times New Roman"/>
          <w:color w:val="auto"/>
          <w:szCs w:val="22"/>
        </w:rPr>
        <w:t>, funds certified from unclaimed prizes are appropriated as follows: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Higher Education Tuition Grants Commission--Tuition Grants</w:t>
      </w:r>
      <w:r>
        <w:rPr>
          <w:rFonts w:cs="Times New Roman"/>
          <w:color w:val="auto"/>
          <w:szCs w:val="22"/>
        </w:rPr>
        <w:t xml:space="preserve">    $4,750,000</w:t>
      </w:r>
      <w:r w:rsidRPr="00A043D0">
        <w:rPr>
          <w:rFonts w:cs="Times New Roman"/>
          <w:color w:val="auto"/>
          <w:szCs w:val="22"/>
        </w:rPr>
        <w:t>;</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ind w:right="-648"/>
        <w:jc w:val="both"/>
        <w:rPr>
          <w:rFonts w:cs="Times New Roman"/>
          <w:color w:val="auto"/>
          <w:szCs w:val="22"/>
        </w:rPr>
      </w:pPr>
      <w:r>
        <w:rPr>
          <w:rFonts w:cs="Times New Roman"/>
          <w:color w:val="auto"/>
          <w:szCs w:val="22"/>
        </w:rPr>
        <w:tab/>
      </w:r>
      <w:r>
        <w:rPr>
          <w:rFonts w:cs="Times New Roman"/>
          <w:color w:val="auto"/>
          <w:szCs w:val="22"/>
        </w:rPr>
        <w:tab/>
        <w:t>(2</w:t>
      </w:r>
      <w:r w:rsidRPr="00A043D0">
        <w:rPr>
          <w:rFonts w:cs="Times New Roman"/>
          <w:color w:val="auto"/>
          <w:szCs w:val="22"/>
        </w:rPr>
        <w:t>)</w:t>
      </w:r>
      <w:r w:rsidRPr="00A043D0">
        <w:rPr>
          <w:rFonts w:cs="Times New Roman"/>
          <w:color w:val="auto"/>
          <w:szCs w:val="22"/>
        </w:rPr>
        <w:tab/>
        <w:t>Commission on Higher Education--Higher Education Excellence Enhancement Program</w:t>
      </w:r>
    </w:p>
    <w:p w:rsidR="005F7002" w:rsidRDefault="005F7002" w:rsidP="00267C15">
      <w:pPr>
        <w:tabs>
          <w:tab w:val="left" w:pos="216"/>
          <w:tab w:val="left" w:pos="432"/>
          <w:tab w:val="left" w:pos="648"/>
          <w:tab w:val="left" w:pos="864"/>
          <w:tab w:val="left" w:pos="1080"/>
          <w:tab w:val="left" w:pos="1296"/>
          <w:tab w:val="left" w:pos="1512"/>
          <w:tab w:val="left" w:pos="1728"/>
          <w:tab w:val="left" w:pos="2160"/>
          <w:tab w:val="left" w:pos="7020"/>
          <w:tab w:val="left" w:leader="dot" w:pos="8640"/>
          <w:tab w:val="right" w:pos="11160"/>
          <w:tab w:val="left" w:pos="1125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$3</w:t>
      </w:r>
      <w:r w:rsidRPr="00A043D0">
        <w:rPr>
          <w:rFonts w:cs="Times New Roman"/>
          <w:color w:val="auto"/>
          <w:szCs w:val="22"/>
        </w:rPr>
        <w:t>,</w:t>
      </w:r>
      <w:r>
        <w:rPr>
          <w:rFonts w:cs="Times New Roman"/>
          <w:color w:val="auto"/>
          <w:szCs w:val="22"/>
        </w:rPr>
        <w:t>00</w:t>
      </w:r>
      <w:r w:rsidRPr="00A043D0">
        <w:rPr>
          <w:rFonts w:cs="Times New Roman"/>
          <w:color w:val="auto"/>
          <w:szCs w:val="22"/>
        </w:rPr>
        <w:t>0,000;</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2160"/>
          <w:tab w:val="left" w:pos="7020"/>
          <w:tab w:val="left" w:leader="dot" w:pos="8640"/>
          <w:tab w:val="right" w:pos="11160"/>
          <w:tab w:val="left" w:pos="11250"/>
        </w:tabs>
        <w:ind w:right="-648" w:hanging="720"/>
        <w:jc w:val="both"/>
        <w:rPr>
          <w:rFonts w:cs="Times New Roman"/>
          <w:color w:val="auto"/>
          <w:szCs w:val="22"/>
        </w:rPr>
      </w:pPr>
      <w:r>
        <w:rPr>
          <w:rFonts w:cs="Times New Roman"/>
          <w:color w:val="auto"/>
          <w:szCs w:val="22"/>
        </w:rPr>
        <w:tab/>
      </w:r>
      <w:r>
        <w:rPr>
          <w:rFonts w:cs="Times New Roman"/>
          <w:color w:val="auto"/>
          <w:szCs w:val="22"/>
        </w:rPr>
        <w:tab/>
        <w:t>(3)</w:t>
      </w:r>
      <w:r>
        <w:rPr>
          <w:rFonts w:cs="Times New Roman"/>
          <w:color w:val="auto"/>
          <w:szCs w:val="22"/>
        </w:rPr>
        <w:tab/>
        <w:t>Technology – Public Four Year Universities, Two Year Institutions, and State Technical Colleges</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70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$5,000,000;</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70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t>(4) State Board for Technical and Comprehensive Education – Workforce Scholarships and Grants</w:t>
      </w:r>
    </w:p>
    <w:p w:rsidR="005F7002" w:rsidRDefault="005F7002" w:rsidP="00267C15">
      <w:pPr>
        <w:tabs>
          <w:tab w:val="left" w:pos="216"/>
          <w:tab w:val="left" w:pos="432"/>
          <w:tab w:val="left" w:pos="648"/>
          <w:tab w:val="left" w:pos="864"/>
          <w:tab w:val="left" w:pos="1080"/>
          <w:tab w:val="left" w:pos="1296"/>
          <w:tab w:val="left" w:pos="1512"/>
          <w:tab w:val="left" w:pos="1728"/>
          <w:tab w:val="left" w:pos="70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$5,000,000;</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t>(5</w:t>
      </w:r>
      <w:r w:rsidRPr="00A043D0">
        <w:rPr>
          <w:rFonts w:cs="Times New Roman"/>
          <w:color w:val="auto"/>
          <w:szCs w:val="22"/>
        </w:rPr>
        <w:t>)</w:t>
      </w:r>
      <w:r w:rsidRPr="00A043D0">
        <w:rPr>
          <w:rFonts w:cs="Times New Roman"/>
          <w:color w:val="auto"/>
          <w:szCs w:val="22"/>
        </w:rPr>
        <w:tab/>
        <w:t>Department of Alcohol and Other Drug Abuse Services--Gambling Addiction Services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70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ab/>
        <w:t>$50,000;</w:t>
      </w:r>
      <w:r>
        <w:rPr>
          <w:rFonts w:cs="Times New Roman"/>
          <w:color w:val="auto"/>
          <w:szCs w:val="22"/>
        </w:rPr>
        <w:t xml:space="preserve"> and</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70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t>(6</w:t>
      </w:r>
      <w:r w:rsidRPr="00A043D0">
        <w:rPr>
          <w:rFonts w:cs="Times New Roman"/>
          <w:color w:val="auto"/>
          <w:szCs w:val="22"/>
        </w:rPr>
        <w:t>)</w:t>
      </w:r>
      <w:r w:rsidRPr="00A043D0">
        <w:rPr>
          <w:rFonts w:cs="Times New Roman"/>
          <w:color w:val="auto"/>
          <w:szCs w:val="22"/>
        </w:rPr>
        <w:tab/>
      </w:r>
      <w:r w:rsidRPr="00FB1E87">
        <w:rPr>
          <w:rFonts w:cs="Times New Roman"/>
          <w:color w:val="auto"/>
          <w:szCs w:val="22"/>
        </w:rPr>
        <w:t>School for the Deaf and the Blind</w:t>
      </w:r>
      <w:r>
        <w:rPr>
          <w:rFonts w:cs="Times New Roman"/>
          <w:color w:val="auto"/>
          <w:szCs w:val="22"/>
        </w:rPr>
        <w:t>—</w:t>
      </w:r>
      <w:r w:rsidRPr="00FB1E87">
        <w:rPr>
          <w:rFonts w:cs="Times New Roman"/>
          <w:color w:val="auto"/>
          <w:szCs w:val="22"/>
        </w:rPr>
        <w:t>Technology</w:t>
      </w:r>
      <w:r>
        <w:rPr>
          <w:rFonts w:cs="Times New Roman"/>
          <w:color w:val="auto"/>
          <w:szCs w:val="22"/>
        </w:rPr>
        <w:tab/>
      </w:r>
      <w:r w:rsidRPr="00A043D0">
        <w:rPr>
          <w:rFonts w:cs="Times New Roman"/>
          <w:color w:val="auto"/>
          <w:szCs w:val="22"/>
        </w:rPr>
        <w:t>$</w:t>
      </w:r>
      <w:r>
        <w:rPr>
          <w:rFonts w:cs="Times New Roman"/>
          <w:color w:val="auto"/>
          <w:szCs w:val="22"/>
        </w:rPr>
        <w:t>200,000.</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7020"/>
          <w:tab w:val="left" w:leader="dot" w:pos="9900"/>
          <w:tab w:val="right" w:pos="11160"/>
        </w:tabs>
        <w:ind w:right="-648"/>
        <w:jc w:val="both"/>
        <w:rPr>
          <w:rFonts w:cs="Times New Roman"/>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If the </w:t>
      </w:r>
      <w:r w:rsidRPr="00A043D0">
        <w:rPr>
          <w:rFonts w:cs="Times New Roman"/>
          <w:bCs/>
          <w:color w:val="auto"/>
          <w:szCs w:val="22"/>
        </w:rPr>
        <w:t>lottery</w:t>
      </w:r>
      <w:r w:rsidRPr="00A043D0">
        <w:rPr>
          <w:rFonts w:cs="Times New Roman"/>
          <w:color w:val="auto"/>
          <w:szCs w:val="22"/>
        </w:rPr>
        <w:t xml:space="preserve"> revenue received from certified unclaimed prizes for Fiscal Year 201</w:t>
      </w:r>
      <w:r>
        <w:rPr>
          <w:rFonts w:cs="Times New Roman"/>
          <w:color w:val="auto"/>
          <w:szCs w:val="22"/>
        </w:rPr>
        <w:t>6-17</w:t>
      </w:r>
      <w:r w:rsidRPr="00A043D0">
        <w:rPr>
          <w:rFonts w:cs="Times New Roman"/>
          <w:color w:val="auto"/>
          <w:szCs w:val="22"/>
        </w:rPr>
        <w:t xml:space="preserve"> is less than the amounts appropriated, the projects and programs receiving appropriations for any such year shall have their appropriations reduced on a pro rata basis.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Any </w:t>
      </w:r>
      <w:r w:rsidRPr="00A043D0">
        <w:rPr>
          <w:rFonts w:cs="Times New Roman"/>
          <w:bCs/>
          <w:color w:val="auto"/>
          <w:szCs w:val="22"/>
        </w:rPr>
        <w:t>unclaimed</w:t>
      </w:r>
      <w:r w:rsidRPr="00A043D0">
        <w:rPr>
          <w:rFonts w:cs="Times New Roman"/>
          <w:color w:val="auto"/>
          <w:szCs w:val="22"/>
        </w:rPr>
        <w:t xml:space="preserve"> prize funds available in excess of the Board of Economic Advisors estimate shall be </w:t>
      </w:r>
      <w:r>
        <w:rPr>
          <w:rFonts w:cs="Times New Roman"/>
          <w:color w:val="auto"/>
          <w:szCs w:val="22"/>
        </w:rPr>
        <w:t>remitted to the State Department of Education and used for the lease or purchase of school buses.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For </w:t>
      </w:r>
      <w:r w:rsidRPr="00A043D0">
        <w:rPr>
          <w:rFonts w:cs="Times New Roman"/>
          <w:bCs/>
          <w:color w:val="auto"/>
          <w:szCs w:val="22"/>
        </w:rPr>
        <w:t>Fiscal</w:t>
      </w:r>
      <w:r w:rsidRPr="00A043D0">
        <w:rPr>
          <w:rFonts w:cs="Times New Roman"/>
          <w:color w:val="auto"/>
          <w:szCs w:val="22"/>
        </w:rPr>
        <w:t xml:space="preserve"> Year 201</w:t>
      </w:r>
      <w:r>
        <w:rPr>
          <w:rFonts w:cs="Times New Roman"/>
          <w:color w:val="auto"/>
          <w:szCs w:val="22"/>
        </w:rPr>
        <w:t>6-17</w:t>
      </w:r>
      <w:r w:rsidRPr="00A043D0">
        <w:rPr>
          <w:rFonts w:cs="Times New Roman"/>
          <w:color w:val="auto"/>
          <w:szCs w:val="22"/>
        </w:rPr>
        <w:t xml:space="preserve">, net lottery proceeds and investment earnings realized in the prior fiscal year above the amount </w:t>
      </w:r>
      <w:r w:rsidRPr="00A043D0">
        <w:rPr>
          <w:rFonts w:cs="Times New Roman"/>
          <w:bCs/>
          <w:color w:val="auto"/>
          <w:szCs w:val="22"/>
        </w:rPr>
        <w:t>needed</w:t>
      </w:r>
      <w:r w:rsidRPr="00A043D0">
        <w:rPr>
          <w:rFonts w:cs="Times New Roman"/>
          <w:color w:val="auto"/>
          <w:szCs w:val="22"/>
        </w:rPr>
        <w:t xml:space="preserve"> to fund the appropriations in this provision are appropriated as follows in priority order: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7020"/>
          <w:tab w:val="left" w:leader="dot" w:pos="9900"/>
          <w:tab w:val="right" w:pos="111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Department of Education</w:t>
      </w:r>
      <w:r>
        <w:rPr>
          <w:rFonts w:cs="Times New Roman"/>
          <w:color w:val="auto"/>
          <w:szCs w:val="22"/>
        </w:rPr>
        <w:t>—Instructional Materials</w:t>
      </w:r>
      <w:r>
        <w:rPr>
          <w:rFonts w:cs="Times New Roman"/>
          <w:color w:val="auto"/>
          <w:szCs w:val="22"/>
        </w:rPr>
        <w:tab/>
        <w:t>$8,000,000</w:t>
      </w:r>
      <w:r w:rsidRPr="00A043D0">
        <w:rPr>
          <w:rFonts w:cs="Times New Roman"/>
          <w:color w:val="auto"/>
          <w:szCs w:val="22"/>
        </w:rPr>
        <w:t>;</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7020"/>
          <w:tab w:val="left" w:leader="dot" w:pos="9900"/>
          <w:tab w:val="right" w:pos="111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r>
        <w:rPr>
          <w:rFonts w:cs="Times New Roman"/>
          <w:color w:val="auto"/>
          <w:szCs w:val="22"/>
        </w:rPr>
        <w:t>South Carolina State University – Truth Hall Fire Suppression</w:t>
      </w:r>
      <w:r>
        <w:rPr>
          <w:rFonts w:cs="Times New Roman"/>
          <w:color w:val="auto"/>
          <w:szCs w:val="22"/>
        </w:rPr>
        <w:tab/>
        <w:t>$4,000,000;</w:t>
      </w:r>
    </w:p>
    <w:p w:rsidR="005F7002" w:rsidRDefault="005F7002" w:rsidP="00267C15">
      <w:pPr>
        <w:tabs>
          <w:tab w:val="left" w:pos="216"/>
          <w:tab w:val="left" w:pos="432"/>
          <w:tab w:val="left" w:pos="648"/>
          <w:tab w:val="left" w:pos="864"/>
          <w:tab w:val="left" w:pos="1080"/>
          <w:tab w:val="left" w:pos="1296"/>
          <w:tab w:val="left" w:pos="1512"/>
          <w:tab w:val="left" w:pos="1728"/>
          <w:tab w:val="left" w:pos="70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t>(3)</w:t>
      </w:r>
      <w:r>
        <w:rPr>
          <w:rFonts w:cs="Times New Roman"/>
          <w:color w:val="auto"/>
          <w:szCs w:val="22"/>
        </w:rPr>
        <w:tab/>
        <w:t>Department of Education – School Bus Lease or Purchase</w:t>
      </w:r>
      <w:r>
        <w:rPr>
          <w:rFonts w:cs="Times New Roman"/>
          <w:color w:val="auto"/>
          <w:szCs w:val="22"/>
        </w:rPr>
        <w:tab/>
        <w:t>$8,000,000;</w:t>
      </w:r>
    </w:p>
    <w:p w:rsidR="005F7002" w:rsidRDefault="005F7002" w:rsidP="00267C15">
      <w:pPr>
        <w:tabs>
          <w:tab w:val="left" w:pos="216"/>
          <w:tab w:val="left" w:pos="432"/>
          <w:tab w:val="left" w:pos="648"/>
          <w:tab w:val="left" w:pos="864"/>
          <w:tab w:val="left" w:pos="1080"/>
          <w:tab w:val="left" w:pos="1296"/>
          <w:tab w:val="left" w:pos="1512"/>
          <w:tab w:val="left" w:pos="1728"/>
          <w:tab w:val="left" w:pos="7020"/>
          <w:tab w:val="left" w:leader="dot" w:pos="9900"/>
          <w:tab w:val="right" w:pos="11160"/>
        </w:tabs>
        <w:ind w:right="-648"/>
        <w:jc w:val="both"/>
        <w:rPr>
          <w:rFonts w:cs="Times New Roman"/>
          <w:color w:val="auto"/>
          <w:szCs w:val="22"/>
        </w:rPr>
      </w:pPr>
      <w:r>
        <w:rPr>
          <w:rFonts w:cs="Times New Roman"/>
          <w:color w:val="auto"/>
          <w:szCs w:val="22"/>
        </w:rPr>
        <w:tab/>
      </w:r>
      <w:r>
        <w:rPr>
          <w:rFonts w:cs="Times New Roman"/>
          <w:color w:val="auto"/>
          <w:szCs w:val="22"/>
        </w:rPr>
        <w:tab/>
        <w:t>(4)</w:t>
      </w:r>
      <w:r>
        <w:rPr>
          <w:rFonts w:cs="Times New Roman"/>
          <w:color w:val="auto"/>
          <w:szCs w:val="22"/>
        </w:rPr>
        <w:tab/>
        <w:t>Department of Education – Technology Infrastructure</w:t>
      </w:r>
      <w:r>
        <w:rPr>
          <w:rFonts w:cs="Times New Roman"/>
          <w:color w:val="auto"/>
          <w:szCs w:val="22"/>
        </w:rPr>
        <w:tab/>
        <w:t>$2,375,000.</w:t>
      </w:r>
    </w:p>
    <w:p w:rsidR="005F7002" w:rsidRDefault="005F7002" w:rsidP="00267C15">
      <w:pPr>
        <w:tabs>
          <w:tab w:val="left" w:pos="216"/>
          <w:tab w:val="left" w:pos="432"/>
          <w:tab w:val="left" w:pos="648"/>
          <w:tab w:val="left" w:pos="864"/>
          <w:tab w:val="left" w:pos="1080"/>
          <w:tab w:val="left" w:pos="1296"/>
          <w:tab w:val="left" w:pos="1512"/>
          <w:tab w:val="left" w:pos="1728"/>
          <w:tab w:val="left" w:pos="7020"/>
          <w:tab w:val="left" w:leader="dot" w:pos="9900"/>
          <w:tab w:val="right" w:pos="11160"/>
        </w:tabs>
        <w:ind w:right="-648"/>
        <w:jc w:val="both"/>
        <w:rPr>
          <w:rFonts w:cs="Times New Roman"/>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color w:val="auto"/>
          <w:szCs w:val="22"/>
        </w:rPr>
      </w:pPr>
      <w:r w:rsidRPr="00A043D0">
        <w:rPr>
          <w:rFonts w:cs="Times New Roman"/>
          <w:color w:val="auto"/>
          <w:szCs w:val="22"/>
        </w:rPr>
        <w:tab/>
        <w:t xml:space="preserve">Of the funds appropriated to institutions of higher learning entitled </w:t>
      </w:r>
      <w:r>
        <w:rPr>
          <w:rFonts w:cs="Times New Roman"/>
          <w:color w:val="auto"/>
          <w:szCs w:val="22"/>
        </w:rPr>
        <w:t>“</w:t>
      </w:r>
      <w:r w:rsidRPr="00A043D0">
        <w:rPr>
          <w:rFonts w:cs="Times New Roman"/>
          <w:color w:val="auto"/>
          <w:szCs w:val="22"/>
        </w:rPr>
        <w:t>Technology-Public Four Year Institutions, Two Year Institutions, and State Technical Colleges,</w:t>
      </w:r>
      <w:r>
        <w:rPr>
          <w:rFonts w:cs="Times New Roman"/>
          <w:color w:val="auto"/>
          <w:szCs w:val="22"/>
        </w:rPr>
        <w:t>”</w:t>
      </w:r>
      <w:r w:rsidRPr="00A043D0">
        <w:rPr>
          <w:rFonts w:cs="Times New Roman"/>
          <w:color w:val="auto"/>
          <w:szCs w:val="22"/>
        </w:rPr>
        <w:t xml:space="preserve"> each institution shall use the amount appropriated only for technology repair and related technology maintenance that is necessary to support an institution's educational purpose.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color w:val="auto"/>
          <w:szCs w:val="22"/>
        </w:rPr>
      </w:pPr>
      <w:r w:rsidRPr="00A043D0">
        <w:rPr>
          <w:rFonts w:cs="Times New Roman"/>
          <w:color w:val="auto"/>
          <w:szCs w:val="22"/>
        </w:rPr>
        <w:tab/>
        <w:t>Prior to the utilization of these funds, institutions must certify to the Commission on Higher Education, in a manner it prescribes, the extent to which they have met this requirement.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rPr>
          <w:rFonts w:cs="Times New Roman"/>
          <w:color w:val="auto"/>
          <w:szCs w:val="22"/>
        </w:rPr>
      </w:pPr>
      <w:r w:rsidRPr="00A043D0">
        <w:rPr>
          <w:rFonts w:cs="Times New Roman"/>
          <w:color w:val="auto"/>
          <w:szCs w:val="22"/>
        </w:rPr>
        <w:tab/>
        <w:t xml:space="preserve">Not later than </w:t>
      </w:r>
      <w:r>
        <w:rPr>
          <w:rFonts w:cs="Times New Roman"/>
          <w:color w:val="auto"/>
          <w:szCs w:val="22"/>
        </w:rPr>
        <w:t>one hundred twenty</w:t>
      </w:r>
      <w:r w:rsidRPr="00A043D0">
        <w:rPr>
          <w:rFonts w:cs="Times New Roman"/>
          <w:color w:val="auto"/>
          <w:szCs w:val="22"/>
        </w:rPr>
        <w:t xml:space="preserve"> days after the close of the fiscal year, the Commission on Higher Education shall report to the </w:t>
      </w:r>
      <w:r>
        <w:rPr>
          <w:rFonts w:cs="Times New Roman"/>
          <w:color w:val="auto"/>
          <w:szCs w:val="22"/>
        </w:rPr>
        <w:t>C</w:t>
      </w:r>
      <w:r w:rsidRPr="00A043D0">
        <w:rPr>
          <w:rFonts w:cs="Times New Roman"/>
          <w:color w:val="auto"/>
          <w:szCs w:val="22"/>
        </w:rPr>
        <w:t>hairman of the Senate Finance Committee and the Chairman of the House Ways and Means Committee regarding the utilization of this provision.</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ind w:right="-648"/>
        <w:jc w:val="both"/>
      </w:pPr>
      <w:r w:rsidRPr="00A043D0">
        <w:rPr>
          <w:rFonts w:cs="Times New Roman"/>
          <w:color w:val="auto"/>
          <w:szCs w:val="22"/>
        </w:rPr>
        <w:tab/>
        <w:t xml:space="preserve">Funds not expended in the prior fiscal year may be carried forward into the current fiscal year and utilized for the same </w:t>
      </w:r>
      <w:proofErr w:type="gramStart"/>
      <w:r w:rsidRPr="00A043D0">
        <w:rPr>
          <w:rFonts w:cs="Times New Roman"/>
          <w:color w:val="auto"/>
          <w:szCs w:val="22"/>
        </w:rPr>
        <w:t>purpose,</w:t>
      </w:r>
      <w:proofErr w:type="gramEnd"/>
      <w:r w:rsidRPr="00A043D0">
        <w:rPr>
          <w:rFonts w:cs="Times New Roman"/>
          <w:color w:val="auto"/>
          <w:szCs w:val="22"/>
        </w:rPr>
        <w:t xml:space="preserve"> subject to certification from the Commission on Higher Education they continue to meet the requirement of this provision.</w:t>
      </w:r>
      <w:r>
        <w:br w:type="page"/>
      </w:r>
    </w:p>
    <w:p w:rsidR="005F7002" w:rsidRPr="00A043D0" w:rsidRDefault="005F7002"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5 - H71</w:t>
      </w:r>
      <w:r>
        <w:rPr>
          <w:rFonts w:cs="Times New Roman"/>
          <w:b/>
          <w:color w:val="auto"/>
          <w:szCs w:val="22"/>
        </w:rPr>
        <w:t>0</w:t>
      </w:r>
      <w:r w:rsidRPr="00A043D0">
        <w:rPr>
          <w:rFonts w:cs="Times New Roman"/>
          <w:b/>
          <w:color w:val="auto"/>
          <w:szCs w:val="22"/>
        </w:rPr>
        <w:t>-WIL LOU GRAY OPPORTUNITY SCHOOL</w:t>
      </w:r>
    </w:p>
    <w:p w:rsidR="005F7002" w:rsidRPr="00A043D0" w:rsidRDefault="005F7002"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5.1.</w:t>
      </w:r>
      <w:r w:rsidRPr="00A043D0">
        <w:rPr>
          <w:rFonts w:cs="Times New Roman"/>
          <w:color w:val="auto"/>
          <w:szCs w:val="22"/>
        </w:rPr>
        <w:tab/>
        <w:t>(WLG: Truants)  The Opportunity School will incorporate into its program services for students, ages fifteen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5.2.</w:t>
      </w:r>
      <w:r w:rsidRPr="00A043D0">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post-secondary education may be eligible to take the General Education Development (GED) Test.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5.3.</w:t>
      </w:r>
      <w:r w:rsidRPr="00A043D0">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non-twelve month employees.  These deferred funds are not to be included or part of any other authorized carry forward amount.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5.4.</w:t>
      </w:r>
      <w:r w:rsidRPr="00A043D0">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w:t>
      </w:r>
      <w:r w:rsidRPr="00A043D0">
        <w:rPr>
          <w:rFonts w:cs="Times New Roman"/>
          <w:b/>
          <w:bCs/>
          <w:color w:val="auto"/>
          <w:szCs w:val="22"/>
        </w:rPr>
        <w:t>.5.</w:t>
      </w:r>
      <w:r w:rsidRPr="00A043D0">
        <w:rPr>
          <w:rFonts w:cs="Times New Roman"/>
          <w:color w:val="auto"/>
          <w:szCs w:val="22"/>
        </w:rPr>
        <w:tab/>
        <w:t>(WLG: Educational Program Initiatives</w:t>
      </w:r>
      <w:proofErr w:type="gramStart"/>
      <w:r w:rsidRPr="00A043D0">
        <w:rPr>
          <w:rFonts w:cs="Times New Roman"/>
          <w:color w:val="auto"/>
          <w:szCs w:val="22"/>
        </w:rPr>
        <w:t>)  Wil</w:t>
      </w:r>
      <w:proofErr w:type="gramEnd"/>
      <w:r w:rsidRPr="00A043D0">
        <w:rPr>
          <w:rFonts w:cs="Times New Roman"/>
          <w:color w:val="auto"/>
          <w:szCs w:val="22"/>
        </w:rPr>
        <w:t xml:space="preserve"> Lou Gray Opportunity School is authorized to utilize funds received from the Department of Education for vocational equipment on educational program initiatives.</w:t>
      </w:r>
    </w:p>
    <w:p w:rsidR="005F7002" w:rsidRPr="008D1448"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5.6.</w:t>
      </w:r>
      <w:r w:rsidRPr="00A043D0">
        <w:rPr>
          <w:rFonts w:cs="Times New Roman"/>
          <w:color w:val="auto"/>
          <w:szCs w:val="22"/>
        </w:rPr>
        <w:tab/>
        <w:t xml:space="preserve">(WLG: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w:t>
      </w:r>
      <w:r w:rsidRPr="008D1448">
        <w:rPr>
          <w:rFonts w:cs="Times New Roman"/>
          <w:color w:val="auto"/>
          <w:szCs w:val="22"/>
        </w:rPr>
        <w:t>Unexpended funds may be carried forward into the current fiscal year and used for the same purposes.</w:t>
      </w:r>
    </w:p>
    <w:p w:rsidR="005F7002" w:rsidRPr="008D1448"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D1448">
        <w:rPr>
          <w:rFonts w:cs="Times New Roman"/>
          <w:b/>
          <w:color w:val="auto"/>
          <w:szCs w:val="22"/>
        </w:rPr>
        <w:tab/>
        <w:t>5.7.</w:t>
      </w:r>
      <w:r w:rsidRPr="008D1448">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5F7002" w:rsidRPr="008D1448"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D1448">
        <w:rPr>
          <w:rFonts w:cs="Times New Roman"/>
          <w:b/>
          <w:color w:val="auto"/>
          <w:szCs w:val="22"/>
        </w:rPr>
        <w:tab/>
        <w:t>5.8.</w:t>
      </w:r>
      <w:r w:rsidRPr="008D1448">
        <w:rPr>
          <w:rFonts w:cs="Times New Roman"/>
          <w:b/>
          <w:color w:val="auto"/>
          <w:szCs w:val="22"/>
        </w:rPr>
        <w:tab/>
      </w:r>
      <w:r w:rsidRPr="008D1448">
        <w:rPr>
          <w:rFonts w:cs="Times New Roman"/>
          <w:color w:val="auto"/>
          <w:szCs w:val="22"/>
        </w:rPr>
        <w:t>(WLG: By-Products Revenue Carry Forward</w:t>
      </w:r>
      <w:proofErr w:type="gramStart"/>
      <w:r w:rsidRPr="008D1448">
        <w:rPr>
          <w:rFonts w:cs="Times New Roman"/>
          <w:color w:val="auto"/>
          <w:szCs w:val="22"/>
        </w:rPr>
        <w:t>)  The</w:t>
      </w:r>
      <w:proofErr w:type="gramEnd"/>
      <w:r w:rsidRPr="008D1448">
        <w:rPr>
          <w:rFonts w:cs="Times New Roman"/>
          <w:color w:val="auto"/>
          <w:szCs w:val="22"/>
        </w:rPr>
        <w:t xml:space="preserve"> Wil Lou Gray Opportunity School is authorized to sell goods that are by</w:t>
      </w:r>
      <w:r w:rsidRPr="008D1448">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8D1448">
        <w:rPr>
          <w:rFonts w:cs="Times New Roman"/>
          <w:color w:val="auto"/>
          <w:szCs w:val="22"/>
        </w:rPr>
        <w:tab/>
      </w:r>
      <w:r w:rsidRPr="008D1448">
        <w:rPr>
          <w:rFonts w:cs="Times New Roman"/>
          <w:b/>
          <w:color w:val="auto"/>
          <w:szCs w:val="22"/>
        </w:rPr>
        <w:t>5.9.</w:t>
      </w:r>
      <w:r w:rsidRPr="008D1448">
        <w:rPr>
          <w:rFonts w:cs="Times New Roman"/>
          <w:b/>
          <w:color w:val="auto"/>
          <w:szCs w:val="22"/>
        </w:rPr>
        <w:tab/>
      </w:r>
      <w:r w:rsidRPr="008D1448">
        <w:rPr>
          <w:rFonts w:cs="Times New Roman"/>
          <w:color w:val="auto"/>
          <w:szCs w:val="22"/>
        </w:rPr>
        <w:t>(WLG: Capacity</w:t>
      </w:r>
      <w:proofErr w:type="gramStart"/>
      <w:r w:rsidRPr="008D1448">
        <w:rPr>
          <w:rFonts w:cs="Times New Roman"/>
          <w:color w:val="auto"/>
          <w:szCs w:val="22"/>
        </w:rPr>
        <w:t>)  For</w:t>
      </w:r>
      <w:proofErr w:type="gramEnd"/>
      <w:r w:rsidRPr="008D1448">
        <w:rPr>
          <w:rFonts w:cs="Times New Roman"/>
          <w:color w:val="auto"/>
          <w:szCs w:val="22"/>
        </w:rPr>
        <w:t xml:space="preserve"> Fiscal Year </w:t>
      </w:r>
      <w:r w:rsidRPr="008D1448">
        <w:rPr>
          <w:rFonts w:cs="Times New Roman"/>
          <w:strike/>
          <w:color w:val="auto"/>
          <w:szCs w:val="22"/>
        </w:rPr>
        <w:t>2015-16</w:t>
      </w:r>
      <w:r w:rsidRPr="008D1448">
        <w:rPr>
          <w:rFonts w:cs="Times New Roman"/>
          <w:b/>
          <w:i/>
          <w:color w:val="auto"/>
          <w:szCs w:val="22"/>
          <w:u w:val="single"/>
        </w:rPr>
        <w:t>2016-17</w:t>
      </w:r>
      <w:r w:rsidRPr="008D1448">
        <w:rPr>
          <w:rFonts w:cs="Times New Roman"/>
          <w:color w:val="auto"/>
          <w:szCs w:val="22"/>
        </w:rPr>
        <w:t>, funds appropriated to Wil Lou Gray Opportunity School must be used to bring the school up to full capacity, to the extent possible, and the school must report electronically to the Chairman of the Senate Finance Committee and the Chairman of the House Ways and Means Committee by December first, on how the funds have been utilized and how many additional students have been served.</w:t>
      </w:r>
      <w: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pacing w:val="-2"/>
          <w:szCs w:val="22"/>
        </w:rPr>
      </w:pPr>
      <w:r w:rsidRPr="00A043D0">
        <w:rPr>
          <w:rFonts w:cs="Times New Roman"/>
          <w:b/>
          <w:color w:val="auto"/>
          <w:spacing w:val="-2"/>
          <w:szCs w:val="22"/>
        </w:rPr>
        <w:lastRenderedPageBreak/>
        <w:t>SECTION 6 - H75</w:t>
      </w:r>
      <w:r>
        <w:rPr>
          <w:rFonts w:cs="Times New Roman"/>
          <w:b/>
          <w:color w:val="auto"/>
          <w:spacing w:val="-2"/>
          <w:szCs w:val="22"/>
        </w:rPr>
        <w:t>0</w:t>
      </w:r>
      <w:r w:rsidRPr="00A043D0">
        <w:rPr>
          <w:rFonts w:cs="Times New Roman"/>
          <w:b/>
          <w:color w:val="auto"/>
          <w:spacing w:val="-2"/>
          <w:szCs w:val="22"/>
        </w:rPr>
        <w:t>-SCHOOL FOR THE DEAF AND THE BLIND</w:t>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pacing w:val="-2"/>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w:t>
      </w:r>
      <w:r w:rsidRPr="00A043D0">
        <w:rPr>
          <w:rFonts w:cs="Times New Roman"/>
          <w:color w:val="auto"/>
          <w:szCs w:val="22"/>
        </w:rPr>
        <w:tab/>
        <w:t>(SDB: Student Activity Fee</w:t>
      </w:r>
      <w:proofErr w:type="gramStart"/>
      <w:r w:rsidRPr="00A043D0">
        <w:rPr>
          <w:rFonts w:cs="Times New Roman"/>
          <w:color w:val="auto"/>
          <w:szCs w:val="22"/>
        </w:rPr>
        <w:t>)  The</w:t>
      </w:r>
      <w:proofErr w:type="gramEnd"/>
      <w:r w:rsidRPr="00A043D0">
        <w:rPr>
          <w:rFonts w:cs="Times New Roman"/>
          <w:color w:val="auto"/>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w:t>
      </w:r>
      <w:r w:rsidRPr="00A043D0">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6.3.</w:t>
      </w:r>
      <w:r w:rsidRPr="00A043D0">
        <w:rPr>
          <w:rFonts w:cs="Times New Roman"/>
          <w:color w:val="auto"/>
          <w:szCs w:val="22"/>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6.4.</w:t>
      </w:r>
      <w:r w:rsidRPr="00A043D0">
        <w:rPr>
          <w:rFonts w:cs="Times New Roman"/>
          <w:color w:val="auto"/>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w:t>
      </w:r>
      <w:r w:rsidRPr="00A043D0">
        <w:rPr>
          <w:rFonts w:cs="Times New Roman"/>
          <w:color w:val="auto"/>
          <w:szCs w:val="22"/>
        </w:rPr>
        <w:tab/>
        <w:t>(SDB: Mobility Instructor Service Fee</w:t>
      </w:r>
      <w:proofErr w:type="gramStart"/>
      <w:r w:rsidRPr="00A043D0">
        <w:rPr>
          <w:rFonts w:cs="Times New Roman"/>
          <w:color w:val="auto"/>
          <w:szCs w:val="22"/>
        </w:rPr>
        <w:t>)  The</w:t>
      </w:r>
      <w:proofErr w:type="gramEnd"/>
      <w:r w:rsidRPr="00A043D0">
        <w:rPr>
          <w:rFonts w:cs="Times New Roman"/>
          <w:color w:val="auto"/>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6.6.</w:t>
      </w:r>
      <w:r w:rsidRPr="00A043D0">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6.7.</w:t>
      </w:r>
      <w:r w:rsidRPr="00A043D0">
        <w:rPr>
          <w:rFonts w:cs="Times New Roman"/>
          <w:color w:val="auto"/>
          <w:szCs w:val="22"/>
        </w:rPr>
        <w:tab/>
        <w:t>(SDB: School Buses</w:t>
      </w:r>
      <w:proofErr w:type="gramStart"/>
      <w:r w:rsidRPr="00A043D0">
        <w:rPr>
          <w:rFonts w:cs="Times New Roman"/>
          <w:color w:val="auto"/>
          <w:szCs w:val="22"/>
        </w:rPr>
        <w:t>)  The</w:t>
      </w:r>
      <w:proofErr w:type="gramEnd"/>
      <w:r w:rsidRPr="00A043D0">
        <w:rPr>
          <w:rFonts w:cs="Times New Roman"/>
          <w:color w:val="auto"/>
          <w:szCs w:val="22"/>
        </w:rPr>
        <w:t xml:space="preserve"> school buses of the South Carolina School for the Deaf and the Blind are authorized to travel at the posted speed limit.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6.8.</w:t>
      </w:r>
      <w:r w:rsidRPr="00A043D0">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6.9.</w:t>
      </w:r>
      <w:r w:rsidRPr="00A043D0">
        <w:rPr>
          <w:rFonts w:cs="Times New Roman"/>
          <w:color w:val="auto"/>
          <w:szCs w:val="22"/>
        </w:rPr>
        <w:tab/>
        <w:t>(SDB: By-Products Revenue Carry Forward</w:t>
      </w:r>
      <w:proofErr w:type="gramStart"/>
      <w:r w:rsidRPr="00A043D0">
        <w:rPr>
          <w:rFonts w:cs="Times New Roman"/>
          <w:color w:val="auto"/>
          <w:szCs w:val="22"/>
        </w:rPr>
        <w:t>)  The</w:t>
      </w:r>
      <w:proofErr w:type="gramEnd"/>
      <w:r w:rsidRPr="00A043D0">
        <w:rPr>
          <w:rFonts w:cs="Times New Roman"/>
          <w:color w:val="auto"/>
          <w:szCs w:val="22"/>
        </w:rPr>
        <w:t xml:space="preserve"> School for the Deaf and the Blind is authorized to sell goods that are by-products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6.10.</w:t>
      </w:r>
      <w:r w:rsidRPr="00A043D0">
        <w:rPr>
          <w:rFonts w:cs="Times New Roman"/>
          <w:b/>
          <w:color w:val="auto"/>
          <w:szCs w:val="22"/>
        </w:rPr>
        <w:tab/>
      </w:r>
      <w:r w:rsidRPr="00A043D0">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6.11.</w:t>
      </w:r>
      <w:r w:rsidRPr="00A043D0">
        <w:rPr>
          <w:rFonts w:cs="Times New Roman"/>
          <w:b/>
          <w:color w:val="auto"/>
          <w:szCs w:val="22"/>
        </w:rPr>
        <w:tab/>
      </w:r>
      <w:r w:rsidRPr="00A043D0">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6.12.</w:t>
      </w:r>
      <w:r w:rsidRPr="00A043D0">
        <w:rPr>
          <w:rFonts w:cs="Times New Roman"/>
          <w:color w:val="auto"/>
          <w:szCs w:val="22"/>
        </w:rPr>
        <w:tab/>
        <w:t>(SDB: USC-Upstate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6.13.</w:t>
      </w:r>
      <w:r w:rsidRPr="00A043D0">
        <w:rPr>
          <w:rFonts w:cs="Times New Roman"/>
          <w:b/>
          <w:color w:val="auto"/>
          <w:szCs w:val="22"/>
        </w:rPr>
        <w:tab/>
      </w:r>
      <w:r w:rsidRPr="00A043D0">
        <w:rPr>
          <w:rFonts w:cs="Times New Roman"/>
          <w:color w:val="auto"/>
          <w:szCs w:val="22"/>
        </w:rPr>
        <w:t>(SDB: Capacity</w:t>
      </w:r>
      <w:proofErr w:type="gramStart"/>
      <w:r w:rsidRPr="00A043D0">
        <w:rPr>
          <w:rFonts w:cs="Times New Roman"/>
          <w:color w:val="auto"/>
          <w:szCs w:val="22"/>
        </w:rPr>
        <w:t>)  For</w:t>
      </w:r>
      <w:proofErr w:type="gramEnd"/>
      <w:r w:rsidRPr="00A043D0">
        <w:rPr>
          <w:rFonts w:cs="Times New Roman"/>
          <w:color w:val="auto"/>
          <w:szCs w:val="22"/>
        </w:rPr>
        <w:t xml:space="preserve"> Fiscal Year </w:t>
      </w:r>
      <w:r w:rsidRPr="003262BF">
        <w:rPr>
          <w:rFonts w:cs="Times New Roman"/>
          <w:strike/>
          <w:color w:val="auto"/>
          <w:szCs w:val="22"/>
        </w:rPr>
        <w:t>2015-16</w:t>
      </w:r>
      <w:r w:rsidRPr="003262BF">
        <w:rPr>
          <w:rFonts w:cs="Times New Roman"/>
          <w:b/>
          <w:i/>
          <w:color w:val="auto"/>
          <w:szCs w:val="22"/>
          <w:u w:val="single"/>
        </w:rPr>
        <w:t>2016-17</w:t>
      </w:r>
      <w:r w:rsidRPr="00A043D0">
        <w:rPr>
          <w:rFonts w:cs="Times New Roman"/>
          <w:color w:val="auto"/>
          <w:szCs w:val="22"/>
        </w:rPr>
        <w:t>, funds appropriated to the School for the Deaf and the Blind must be used to bring the school up to full capacity, to the extent possible, and the school must report electronically to the Chairman of the Senate Finance Committee and the Chairman of the House Ways and Means Committee by December first, on how the funds have been utilized and how many additional students have been served.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6.14.</w:t>
      </w:r>
      <w:r w:rsidRPr="00A043D0">
        <w:rPr>
          <w:rFonts w:cs="Times New Roman"/>
          <w:b/>
          <w:color w:val="auto"/>
          <w:szCs w:val="22"/>
        </w:rPr>
        <w:tab/>
      </w:r>
      <w:r w:rsidRPr="00A043D0">
        <w:rPr>
          <w:rFonts w:cs="Times New Roman"/>
          <w:color w:val="auto"/>
          <w:szCs w:val="22"/>
        </w:rPr>
        <w:t>(SDB: Educational Program Initiatives</w:t>
      </w:r>
      <w:proofErr w:type="gramStart"/>
      <w:r w:rsidRPr="00A043D0">
        <w:rPr>
          <w:rFonts w:cs="Times New Roman"/>
          <w:color w:val="auto"/>
          <w:szCs w:val="22"/>
        </w:rPr>
        <w:t>)  The</w:t>
      </w:r>
      <w:proofErr w:type="gramEnd"/>
      <w:r w:rsidRPr="00A043D0">
        <w:rPr>
          <w:rFonts w:cs="Times New Roman"/>
          <w:color w:val="auto"/>
          <w:szCs w:val="22"/>
        </w:rPr>
        <w:t xml:space="preserve"> School for the Deaf and Blind is authorized to utilize funds received from the Department of Education for vocational equipment on educational program initiatives.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6.15.</w:t>
      </w:r>
      <w:r w:rsidRPr="00A043D0">
        <w:rPr>
          <w:rFonts w:cs="Times New Roman"/>
          <w:b/>
          <w:color w:val="auto"/>
          <w:szCs w:val="22"/>
        </w:rPr>
        <w:tab/>
      </w:r>
      <w:r w:rsidRPr="00A043D0">
        <w:rPr>
          <w:rFonts w:cs="Times New Roman"/>
          <w:color w:val="auto"/>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b/>
          <w:color w:val="auto"/>
          <w:szCs w:val="22"/>
        </w:rPr>
        <w:tab/>
        <w:t>6.16.</w:t>
      </w:r>
      <w:r w:rsidRPr="00A043D0">
        <w:rPr>
          <w:rFonts w:cs="Times New Roman"/>
          <w:b/>
          <w:color w:val="auto"/>
          <w:szCs w:val="22"/>
        </w:rPr>
        <w:tab/>
      </w:r>
      <w:r w:rsidRPr="00A043D0">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7 - L12</w:t>
      </w:r>
      <w:r>
        <w:rPr>
          <w:rFonts w:cs="Times New Roman"/>
          <w:b/>
          <w:color w:val="auto"/>
          <w:szCs w:val="22"/>
        </w:rPr>
        <w:t>0</w:t>
      </w:r>
      <w:r w:rsidRPr="00A043D0">
        <w:rPr>
          <w:rFonts w:cs="Times New Roman"/>
          <w:b/>
          <w:color w:val="auto"/>
          <w:szCs w:val="22"/>
        </w:rPr>
        <w:t>-JOHN DE LA HOWE SCHOOL</w:t>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7.1.</w:t>
      </w:r>
      <w:r w:rsidRPr="00A043D0">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5F7002" w:rsidRPr="00BC4F59"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
          <w:szCs w:val="22"/>
          <w:u w:val="single"/>
        </w:rPr>
      </w:pPr>
      <w:r w:rsidRPr="00A043D0">
        <w:rPr>
          <w:rFonts w:cs="Times New Roman"/>
          <w:color w:val="auto"/>
          <w:szCs w:val="22"/>
        </w:rPr>
        <w:tab/>
      </w:r>
      <w:r w:rsidRPr="00A043D0">
        <w:rPr>
          <w:rFonts w:cs="Times New Roman"/>
          <w:b/>
          <w:color w:val="auto"/>
          <w:szCs w:val="22"/>
        </w:rPr>
        <w:t>7.2.</w:t>
      </w:r>
      <w:r w:rsidRPr="00A043D0">
        <w:rPr>
          <w:rFonts w:cs="Times New Roman"/>
          <w:b/>
          <w:color w:val="auto"/>
          <w:szCs w:val="22"/>
        </w:rPr>
        <w:tab/>
      </w:r>
      <w:r w:rsidRPr="00A043D0">
        <w:rPr>
          <w:rFonts w:cs="Times New Roman"/>
          <w:color w:val="auto"/>
          <w:szCs w:val="22"/>
        </w:rPr>
        <w:t>(JDLHS: Campus Private Residence Leases</w:t>
      </w:r>
      <w:proofErr w:type="gramStart"/>
      <w:r w:rsidRPr="00A043D0">
        <w:rPr>
          <w:rFonts w:cs="Times New Roman"/>
          <w:color w:val="auto"/>
          <w:szCs w:val="22"/>
        </w:rPr>
        <w:t>)  John</w:t>
      </w:r>
      <w:proofErr w:type="gramEnd"/>
      <w:r w:rsidRPr="00A043D0">
        <w:rPr>
          <w:rFonts w:cs="Times New Roman"/>
          <w:color w:val="auto"/>
          <w:szCs w:val="22"/>
        </w:rPr>
        <w:t xml:space="preserve"> de la Howe School is authorized to lease, to its employees, private residences on the agency’s campus.  Funds generated may be retained and used for general operating purposes including, but not limited to, maintenance of the residences.</w:t>
      </w:r>
      <w:r w:rsidRPr="00E91955">
        <w:rPr>
          <w:rFonts w:cs="Times New Roman"/>
          <w:i/>
          <w:szCs w:val="22"/>
          <w:u w:val="single"/>
        </w:rPr>
        <w:t xml:space="preserve"> </w:t>
      </w:r>
      <w:r w:rsidRPr="00994B51">
        <w:rPr>
          <w:rFonts w:cs="Times New Roman"/>
          <w:b/>
          <w:i/>
          <w:szCs w:val="22"/>
          <w:u w:val="single"/>
        </w:rPr>
        <w:t>Any lease amended, extended, or entered into on or after July 1, 2016 shall require an employee to pay market-based rent.  By August 1, 2016, the John de la Howe School must report to the House Ways and Means Committee, the House Education and Public Works Committee, the Senate Finance Committee, and the Senate Education Committee on the terms, rates, and expiration dates for any current leases of its private residences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7.3.</w:t>
      </w:r>
      <w:r w:rsidRPr="00A043D0">
        <w:rPr>
          <w:rFonts w:cs="Times New Roman"/>
          <w:b/>
          <w:color w:val="auto"/>
          <w:szCs w:val="22"/>
        </w:rPr>
        <w:tab/>
      </w:r>
      <w:r w:rsidRPr="00A043D0">
        <w:rPr>
          <w:rFonts w:cs="Times New Roman"/>
          <w:color w:val="auto"/>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5F7002" w:rsidRPr="00E91955"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94B51">
        <w:rPr>
          <w:rFonts w:cs="Times New Roman"/>
          <w:color w:val="auto"/>
          <w:szCs w:val="22"/>
        </w:rPr>
        <w:tab/>
      </w:r>
      <w:r w:rsidRPr="00994B51">
        <w:rPr>
          <w:rFonts w:cs="Times New Roman"/>
          <w:b/>
          <w:color w:val="auto"/>
          <w:szCs w:val="22"/>
        </w:rPr>
        <w:t>7.4.</w:t>
      </w:r>
      <w:r w:rsidRPr="00994B51">
        <w:rPr>
          <w:rFonts w:cs="Times New Roman"/>
          <w:b/>
          <w:color w:val="auto"/>
          <w:szCs w:val="22"/>
        </w:rPr>
        <w:tab/>
      </w:r>
      <w:r w:rsidRPr="00994B51">
        <w:rPr>
          <w:rFonts w:cs="Times New Roman"/>
          <w:color w:val="auto"/>
          <w:szCs w:val="22"/>
        </w:rPr>
        <w:t xml:space="preserve">(JDLHS: Capacity)  </w:t>
      </w:r>
      <w:r w:rsidRPr="00E91955">
        <w:rPr>
          <w:rFonts w:cs="Times New Roman"/>
          <w:strike/>
          <w:color w:val="auto"/>
          <w:szCs w:val="22"/>
        </w:rPr>
        <w:t>For Fiscal Year 2015-16, funds appropriated to John de la Howe School must be used to complete deferred maintenance on the residential cottages and to bring the school up to full capacity, to the extent possible.  The school must not utilize the funds to hire new employees until the school has completed deferred maintenance on a cottage and requires the new employee due to a projected increase in students.  Any increases in staff must be reported to the Chairman of the House Ways and Means Committee and the Chairman of the Senate Finance Committee thirty days prior to the hire.  Further, the school must report electronically to the Chairman of the Senate Finance Committee and the Chairman of the House Ways and Means Committee by December first, on how the funds have been utilized and how many additional students have been served.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b/>
          <w:color w:val="auto"/>
          <w:szCs w:val="22"/>
        </w:rPr>
        <w:t>7.</w:t>
      </w:r>
      <w:r>
        <w:rPr>
          <w:rFonts w:eastAsia="Calibri" w:cs="Times New Roman"/>
          <w:b/>
          <w:color w:val="auto"/>
          <w:szCs w:val="22"/>
        </w:rPr>
        <w:t>5</w:t>
      </w:r>
      <w:r w:rsidRPr="00A043D0">
        <w:rPr>
          <w:rFonts w:eastAsia="Calibri" w:cs="Times New Roman"/>
          <w:b/>
          <w:color w:val="auto"/>
          <w:szCs w:val="22"/>
        </w:rPr>
        <w:t>.</w:t>
      </w:r>
      <w:r w:rsidRPr="00A043D0">
        <w:rPr>
          <w:rFonts w:eastAsia="Calibri" w:cs="Times New Roman"/>
          <w:color w:val="auto"/>
          <w:szCs w:val="22"/>
        </w:rPr>
        <w:tab/>
        <w:t>(JDLH: Educational, Therapeutic Progress, and Other Financial Information)  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(1)</w:t>
      </w:r>
      <w:r w:rsidRPr="00A043D0">
        <w:rPr>
          <w:rFonts w:eastAsia="Calibri" w:cs="Times New Roman"/>
          <w:color w:val="auto"/>
          <w:szCs w:val="22"/>
        </w:rPr>
        <w:tab/>
      </w:r>
      <w:proofErr w:type="gramStart"/>
      <w:r w:rsidRPr="00A043D0">
        <w:rPr>
          <w:rFonts w:eastAsia="Calibri" w:cs="Times New Roman"/>
          <w:color w:val="auto"/>
          <w:szCs w:val="22"/>
        </w:rPr>
        <w:t>student</w:t>
      </w:r>
      <w:proofErr w:type="gramEnd"/>
      <w:r w:rsidRPr="00A043D0">
        <w:rPr>
          <w:rFonts w:eastAsia="Calibri" w:cs="Times New Roman"/>
          <w:color w:val="auto"/>
          <w:szCs w:val="22"/>
        </w:rPr>
        <w:t xml:space="preserve"> enrollment counts and data that document what educational and therapeutic needs and interventions each student at the school received in the prior and current school years;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t>(a)</w:t>
      </w:r>
      <w:r w:rsidRPr="00A043D0">
        <w:rPr>
          <w:rFonts w:eastAsia="Calibri" w:cs="Times New Roman"/>
          <w:color w:val="auto"/>
          <w:szCs w:val="22"/>
        </w:rPr>
        <w:tab/>
      </w:r>
      <w:proofErr w:type="gramStart"/>
      <w:r w:rsidRPr="00A043D0">
        <w:rPr>
          <w:rFonts w:eastAsia="Calibri" w:cs="Times New Roman"/>
          <w:color w:val="auto"/>
          <w:szCs w:val="22"/>
        </w:rPr>
        <w:t>student</w:t>
      </w:r>
      <w:proofErr w:type="gramEnd"/>
      <w:r w:rsidRPr="00A043D0">
        <w:rPr>
          <w:rFonts w:eastAsia="Calibri" w:cs="Times New Roman"/>
          <w:color w:val="auto"/>
          <w:szCs w:val="22"/>
        </w:rPr>
        <w:t xml:space="preserve"> counts shall be broken out to detail students on campus during the day and the number of overnight students requiring and receiving 24/7 supervision;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r>
      <w:r w:rsidRPr="00A043D0">
        <w:rPr>
          <w:rFonts w:eastAsia="Calibri" w:cs="Times New Roman"/>
          <w:color w:val="auto"/>
          <w:szCs w:val="22"/>
        </w:rPr>
        <w:tab/>
        <w:t>(b)</w:t>
      </w:r>
      <w:r w:rsidRPr="00A043D0">
        <w:rPr>
          <w:rFonts w:eastAsia="Calibri" w:cs="Times New Roman"/>
          <w:color w:val="auto"/>
          <w:szCs w:val="22"/>
        </w:rPr>
        <w:tab/>
      </w:r>
      <w:proofErr w:type="gramStart"/>
      <w:r w:rsidRPr="00A043D0">
        <w:rPr>
          <w:rFonts w:eastAsia="Calibri" w:cs="Times New Roman"/>
          <w:color w:val="auto"/>
          <w:szCs w:val="22"/>
        </w:rPr>
        <w:t>using</w:t>
      </w:r>
      <w:proofErr w:type="gramEnd"/>
      <w:r w:rsidRPr="00A043D0">
        <w:rPr>
          <w:rFonts w:eastAsia="Calibri" w:cs="Times New Roman"/>
          <w:color w:val="auto"/>
          <w:szCs w:val="22"/>
        </w:rPr>
        <w:t xml:space="preserve"> this data a cost per student calculation shall be reported with the calculation excluding capital costs and the assumption day students are revenue neutral unless documentation is provided to the contrary;</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(2)</w:t>
      </w:r>
      <w:r w:rsidRPr="00A043D0">
        <w:rPr>
          <w:rFonts w:eastAsia="Calibri" w:cs="Times New Roman"/>
          <w:color w:val="auto"/>
          <w:szCs w:val="22"/>
        </w:rPr>
        <w:tab/>
      </w:r>
      <w:proofErr w:type="gramStart"/>
      <w:r w:rsidRPr="00A043D0">
        <w:rPr>
          <w:rFonts w:eastAsia="Calibri" w:cs="Times New Roman"/>
          <w:color w:val="auto"/>
          <w:szCs w:val="22"/>
        </w:rPr>
        <w:t>dates</w:t>
      </w:r>
      <w:proofErr w:type="gramEnd"/>
      <w:r w:rsidRPr="00A043D0">
        <w:rPr>
          <w:rFonts w:eastAsia="Calibri" w:cs="Times New Roman"/>
          <w:color w:val="auto"/>
          <w:szCs w:val="22"/>
        </w:rPr>
        <w:t xml:space="preserve"> of enrollment and withdrawal of each student; included with this data shall be a calculation showing the average length of stay of students receiving 24/7 supervision and average enrollment for each month;</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(3)</w:t>
      </w:r>
      <w:r w:rsidRPr="00A043D0">
        <w:rPr>
          <w:rFonts w:eastAsia="Calibri" w:cs="Times New Roman"/>
          <w:color w:val="auto"/>
          <w:szCs w:val="22"/>
        </w:rPr>
        <w:tab/>
      </w:r>
      <w:proofErr w:type="gramStart"/>
      <w:r w:rsidRPr="00A043D0">
        <w:rPr>
          <w:rFonts w:eastAsia="Calibri" w:cs="Times New Roman"/>
          <w:color w:val="auto"/>
          <w:szCs w:val="22"/>
        </w:rPr>
        <w:t>the</w:t>
      </w:r>
      <w:proofErr w:type="gramEnd"/>
      <w:r w:rsidRPr="00A043D0">
        <w:rPr>
          <w:rFonts w:eastAsia="Calibri" w:cs="Times New Roman"/>
          <w:color w:val="auto"/>
          <w:szCs w:val="22"/>
        </w:rPr>
        <w:t xml:space="preserve"> district of residence for each student enrolled at the school in the prior and current school years;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(4)</w:t>
      </w:r>
      <w:r w:rsidRPr="00A043D0">
        <w:rPr>
          <w:rFonts w:eastAsia="Calibri" w:cs="Times New Roman"/>
          <w:color w:val="auto"/>
          <w:szCs w:val="22"/>
        </w:rPr>
        <w:tab/>
      </w:r>
      <w:proofErr w:type="gramStart"/>
      <w:r w:rsidRPr="00A043D0">
        <w:rPr>
          <w:rFonts w:eastAsia="Calibri" w:cs="Times New Roman"/>
          <w:color w:val="auto"/>
          <w:szCs w:val="22"/>
        </w:rPr>
        <w:t>evidence</w:t>
      </w:r>
      <w:proofErr w:type="gramEnd"/>
      <w:r w:rsidRPr="00A043D0">
        <w:rPr>
          <w:rFonts w:eastAsia="Calibri" w:cs="Times New Roman"/>
          <w:color w:val="auto"/>
          <w:szCs w:val="22"/>
        </w:rPr>
        <w:t xml:space="preserve"> of the educational and therapeutic progress being made by each student based on the school’s evidence based treatment model;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(5)</w:t>
      </w:r>
      <w:r w:rsidRPr="00A043D0">
        <w:rPr>
          <w:rFonts w:eastAsia="Calibri" w:cs="Times New Roman"/>
          <w:color w:val="auto"/>
          <w:szCs w:val="22"/>
        </w:rPr>
        <w:tab/>
      </w:r>
      <w:proofErr w:type="gramStart"/>
      <w:r w:rsidRPr="00A043D0">
        <w:rPr>
          <w:rFonts w:eastAsia="Calibri" w:cs="Times New Roman"/>
          <w:color w:val="auto"/>
          <w:szCs w:val="22"/>
        </w:rPr>
        <w:t>the</w:t>
      </w:r>
      <w:proofErr w:type="gramEnd"/>
      <w:r w:rsidRPr="00A043D0">
        <w:rPr>
          <w:rFonts w:eastAsia="Calibri" w:cs="Times New Roman"/>
          <w:color w:val="auto"/>
          <w:szCs w:val="22"/>
        </w:rPr>
        <w:t xml:space="preserve"> number of staff employed that provide direct and indirect services to students;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(6)</w:t>
      </w:r>
      <w:r w:rsidRPr="00A043D0">
        <w:rPr>
          <w:rFonts w:eastAsia="Calibri" w:cs="Times New Roman"/>
          <w:color w:val="auto"/>
          <w:szCs w:val="22"/>
        </w:rPr>
        <w:tab/>
      </w:r>
      <w:proofErr w:type="gramStart"/>
      <w:r w:rsidRPr="00A043D0">
        <w:rPr>
          <w:rFonts w:eastAsia="Calibri" w:cs="Times New Roman"/>
          <w:color w:val="auto"/>
          <w:szCs w:val="22"/>
        </w:rPr>
        <w:t>other</w:t>
      </w:r>
      <w:proofErr w:type="gramEnd"/>
      <w:r w:rsidRPr="00A043D0">
        <w:rPr>
          <w:rFonts w:eastAsia="Calibri" w:cs="Times New Roman"/>
          <w:color w:val="auto"/>
          <w:szCs w:val="22"/>
        </w:rPr>
        <w:t xml:space="preserve"> financial expenses of the school; and</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lastRenderedPageBreak/>
        <w:tab/>
      </w:r>
      <w:r w:rsidRPr="00A043D0">
        <w:rPr>
          <w:rFonts w:eastAsia="Calibri" w:cs="Times New Roman"/>
          <w:color w:val="auto"/>
          <w:szCs w:val="22"/>
        </w:rPr>
        <w:tab/>
        <w:t>(7)</w:t>
      </w:r>
      <w:r w:rsidRPr="00A043D0">
        <w:rPr>
          <w:rFonts w:eastAsia="Calibri" w:cs="Times New Roman"/>
          <w:color w:val="auto"/>
          <w:szCs w:val="22"/>
        </w:rPr>
        <w:tab/>
      </w:r>
      <w:proofErr w:type="gramStart"/>
      <w:r w:rsidRPr="00A043D0">
        <w:rPr>
          <w:rFonts w:eastAsia="Calibri" w:cs="Times New Roman"/>
          <w:color w:val="auto"/>
          <w:szCs w:val="22"/>
        </w:rPr>
        <w:t>any</w:t>
      </w:r>
      <w:proofErr w:type="gramEnd"/>
      <w:r w:rsidRPr="00A043D0">
        <w:rPr>
          <w:rFonts w:eastAsia="Calibri" w:cs="Times New Roman"/>
          <w:color w:val="auto"/>
          <w:szCs w:val="22"/>
        </w:rPr>
        <w:t xml:space="preserve"> other data as identified by the committee.</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eastAsia="Calibri" w:cs="Times New Roman"/>
          <w:color w:val="auto"/>
          <w:szCs w:val="22"/>
        </w:rPr>
        <w:tab/>
        <w:t xml:space="preserve">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w:t>
      </w:r>
      <w:r w:rsidRPr="00994B51">
        <w:rPr>
          <w:rFonts w:eastAsia="Calibri" w:cs="Times New Roman"/>
          <w:strike/>
          <w:color w:val="auto"/>
          <w:szCs w:val="22"/>
        </w:rPr>
        <w:t>2016</w:t>
      </w:r>
      <w:r>
        <w:rPr>
          <w:rFonts w:eastAsia="Calibri" w:cs="Times New Roman"/>
          <w:color w:val="auto"/>
          <w:szCs w:val="22"/>
        </w:rPr>
        <w:t xml:space="preserve"> </w:t>
      </w:r>
      <w:r w:rsidRPr="00994B51">
        <w:rPr>
          <w:rFonts w:eastAsia="Calibri" w:cs="Times New Roman"/>
          <w:b/>
          <w:i/>
          <w:color w:val="auto"/>
          <w:szCs w:val="22"/>
          <w:u w:val="single"/>
        </w:rPr>
        <w:t>2017</w:t>
      </w:r>
      <w:r w:rsidRPr="00A043D0">
        <w:rPr>
          <w:rFonts w:eastAsia="Calibri" w:cs="Times New Roman"/>
          <w:color w:val="auto"/>
          <w:szCs w:val="22"/>
        </w:rPr>
        <w:t>, on recommendations for improving services to students.</w:t>
      </w:r>
      <w: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pacing w:val="-6"/>
          <w:szCs w:val="22"/>
        </w:rPr>
      </w:pPr>
      <w:r w:rsidRPr="00A043D0">
        <w:rPr>
          <w:rFonts w:cs="Times New Roman"/>
          <w:b/>
          <w:color w:val="auto"/>
          <w:spacing w:val="-6"/>
          <w:szCs w:val="22"/>
        </w:rPr>
        <w:lastRenderedPageBreak/>
        <w:t>SECTION 8 - H67</w:t>
      </w:r>
      <w:r>
        <w:rPr>
          <w:rFonts w:cs="Times New Roman"/>
          <w:b/>
          <w:color w:val="auto"/>
          <w:spacing w:val="-6"/>
          <w:szCs w:val="22"/>
        </w:rPr>
        <w:t>0</w:t>
      </w:r>
      <w:r w:rsidRPr="00A043D0">
        <w:rPr>
          <w:rFonts w:cs="Times New Roman"/>
          <w:b/>
          <w:color w:val="auto"/>
          <w:spacing w:val="-6"/>
          <w:szCs w:val="22"/>
        </w:rPr>
        <w:t>-EDUCATIONAL TELEVISION COMMISSION</w:t>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5F7002" w:rsidRPr="00DF049D"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r>
      <w:r w:rsidRPr="00DF049D">
        <w:rPr>
          <w:rFonts w:cs="Times New Roman"/>
          <w:b/>
          <w:color w:val="auto"/>
          <w:szCs w:val="22"/>
        </w:rPr>
        <w:t>8.1.</w:t>
      </w:r>
      <w:r w:rsidRPr="00DF049D">
        <w:rPr>
          <w:rFonts w:cs="Times New Roman"/>
          <w:b/>
          <w:color w:val="auto"/>
          <w:szCs w:val="22"/>
        </w:rPr>
        <w:tab/>
      </w:r>
      <w:r w:rsidRPr="00DF049D">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F049D">
        <w:rPr>
          <w:rFonts w:cs="Times New Roman"/>
          <w:color w:val="auto"/>
          <w:szCs w:val="22"/>
        </w:rPr>
        <w:tab/>
      </w:r>
      <w:r w:rsidRPr="00DF049D">
        <w:rPr>
          <w:rFonts w:cs="Times New Roman"/>
          <w:b/>
          <w:color w:val="auto"/>
          <w:szCs w:val="22"/>
        </w:rPr>
        <w:t>8.2.</w:t>
      </w:r>
      <w:r w:rsidRPr="00DF049D">
        <w:rPr>
          <w:rFonts w:cs="Times New Roman"/>
          <w:color w:val="auto"/>
          <w:szCs w:val="22"/>
        </w:rPr>
        <w:tab/>
        <w:t>(ETV: Spectrum Auction)  During the current fiscal year, if the Educational Television Commission opts to enter the Federal Communications Commission TV Spectrum Auction and subsequently receives any proceeds from the auction, the commission is authorized to receive and retain the proceeds for the development of a capital reserve declining balance fund.  Up to $40,000,000 of the proceeds shall be used to fund several critical capital needs at ETV, including an expected broadcast industry standards change.  Proceeds shall also be deployed for existing equipment repair, maintenance and replacement needs and operational costs.  Any proceeds received above $40,000,000 must be placed into a segregated account and shall require General Assembly approval prior to the expenditure of these funds.  Unexpended funds shall be carried forward from the prior fiscal year into the current fiscal year and used for the same purpose.  The commission shall report to the Governor, the Chairman of the Senate Finance Committee and the Chairman of the House Ways and Means Committee on the intent to enter the auction; dates of the auction; potential revenue estimates; and actual received revenue.</w:t>
      </w:r>
      <w:r>
        <w:rPr>
          <w:rFonts w:cs="Times New Roman"/>
          <w:color w:val="auto"/>
          <w:szCs w:val="22"/>
        </w:rP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pacing w:val="-2"/>
          <w:szCs w:val="22"/>
        </w:rPr>
      </w:pPr>
      <w:r w:rsidRPr="00A043D0">
        <w:rPr>
          <w:rFonts w:cs="Times New Roman"/>
          <w:b/>
          <w:color w:val="auto"/>
          <w:spacing w:val="-2"/>
          <w:szCs w:val="22"/>
        </w:rPr>
        <w:lastRenderedPageBreak/>
        <w:t>SECTION 11 - H03</w:t>
      </w:r>
      <w:r>
        <w:rPr>
          <w:rFonts w:cs="Times New Roman"/>
          <w:b/>
          <w:color w:val="auto"/>
          <w:spacing w:val="-2"/>
          <w:szCs w:val="22"/>
        </w:rPr>
        <w:t>0</w:t>
      </w:r>
      <w:r w:rsidRPr="00A043D0">
        <w:rPr>
          <w:rFonts w:cs="Times New Roman"/>
          <w:b/>
          <w:color w:val="auto"/>
          <w:spacing w:val="-2"/>
          <w:szCs w:val="22"/>
        </w:rPr>
        <w:t>-COMMISSION ON HIGHER EDUCATION</w:t>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11.1.</w:t>
      </w:r>
      <w:r w:rsidRPr="00A043D0">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w:t>
      </w:r>
      <w:r>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African-American Loan Program)  Of the funds appropriated to the Commission on Higher Education for the African</w:t>
      </w:r>
      <w:r w:rsidRPr="00A043D0">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GEAR-UP</w:t>
      </w:r>
      <w:proofErr w:type="gramStart"/>
      <w:r w:rsidRPr="00A043D0">
        <w:rPr>
          <w:rFonts w:cs="Times New Roman"/>
          <w:color w:val="auto"/>
          <w:szCs w:val="22"/>
        </w:rPr>
        <w:t>)  Funds</w:t>
      </w:r>
      <w:proofErr w:type="gramEnd"/>
      <w:r w:rsidRPr="00A043D0">
        <w:rPr>
          <w:rFonts w:cs="Times New Roman"/>
          <w:color w:val="auto"/>
          <w:szCs w:val="22"/>
        </w:rPr>
        <w:t xml:space="preserve"> appropriated for GEAR-UP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w:t>
      </w:r>
      <w:r>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(CHE: </w:t>
      </w:r>
      <w:proofErr w:type="spellStart"/>
      <w:r w:rsidRPr="00A043D0">
        <w:rPr>
          <w:rFonts w:cs="Times New Roman"/>
          <w:color w:val="auto"/>
          <w:szCs w:val="22"/>
        </w:rPr>
        <w:t>EPSCoR</w:t>
      </w:r>
      <w:proofErr w:type="spellEnd"/>
      <w:r w:rsidRPr="00A043D0">
        <w:rPr>
          <w:rFonts w:cs="Times New Roman"/>
          <w:color w:val="auto"/>
          <w:szCs w:val="22"/>
        </w:rPr>
        <w:t xml:space="preserve"> Committee Representation)  With the intent that the four-year teaching institutions receive a portion of </w:t>
      </w:r>
      <w:proofErr w:type="spellStart"/>
      <w:r w:rsidRPr="00A043D0">
        <w:rPr>
          <w:rFonts w:cs="Times New Roman"/>
          <w:color w:val="auto"/>
          <w:szCs w:val="22"/>
        </w:rPr>
        <w:t>EPSCoR</w:t>
      </w:r>
      <w:proofErr w:type="spellEnd"/>
      <w:r w:rsidRPr="00A043D0">
        <w:rPr>
          <w:rFonts w:cs="Times New Roman"/>
          <w:color w:val="auto"/>
          <w:szCs w:val="22"/>
        </w:rPr>
        <w:t xml:space="preserve"> funding, the State </w:t>
      </w:r>
      <w:proofErr w:type="spellStart"/>
      <w:r w:rsidRPr="00A043D0">
        <w:rPr>
          <w:rFonts w:cs="Times New Roman"/>
          <w:color w:val="auto"/>
          <w:szCs w:val="22"/>
        </w:rPr>
        <w:t>EPSCoR</w:t>
      </w:r>
      <w:proofErr w:type="spellEnd"/>
      <w:r w:rsidRPr="00A043D0">
        <w:rPr>
          <w:rFonts w:cs="Times New Roman"/>
          <w:color w:val="auto"/>
          <w:szCs w:val="22"/>
        </w:rPr>
        <w:t xml:space="preserve"> Committee shall have an executive committee consisting of one representative from each of the research institutions and one representative from the four-year teaching university sector.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SREB Funds Exempt From Budget Cut</w:t>
      </w:r>
      <w:proofErr w:type="gramStart"/>
      <w:r w:rsidRPr="00A043D0">
        <w:rPr>
          <w:rFonts w:cs="Times New Roman"/>
          <w:color w:val="auto"/>
          <w:szCs w:val="22"/>
        </w:rPr>
        <w:t>)  In</w:t>
      </w:r>
      <w:proofErr w:type="gramEnd"/>
      <w:r w:rsidRPr="00A043D0">
        <w:rPr>
          <w:rFonts w:cs="Times New Roman"/>
          <w:color w:val="auto"/>
          <w:szCs w:val="22"/>
        </w:rPr>
        <w:t xml:space="preserve">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5F7002" w:rsidRPr="00BC4F59"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r>
      <w:r w:rsidRPr="00BC4F59">
        <w:rPr>
          <w:rFonts w:cs="Times New Roman"/>
          <w:b/>
          <w:szCs w:val="22"/>
        </w:rPr>
        <w:t>11.</w:t>
      </w:r>
      <w:r>
        <w:rPr>
          <w:rFonts w:cs="Times New Roman"/>
          <w:b/>
          <w:szCs w:val="22"/>
        </w:rPr>
        <w:t>6</w:t>
      </w:r>
      <w:r w:rsidRPr="00BC4F59">
        <w:rPr>
          <w:rFonts w:cs="Times New Roman"/>
          <w:b/>
          <w:szCs w:val="22"/>
        </w:rPr>
        <w:t>.</w:t>
      </w:r>
      <w:r w:rsidRPr="00BC4F59">
        <w:rPr>
          <w:rFonts w:cs="Times New Roman"/>
          <w:szCs w:val="22"/>
        </w:rPr>
        <w:tab/>
        <w:t xml:space="preserve">(CHE: Performance Improvement Pool Allocation) </w:t>
      </w:r>
      <w:r w:rsidRPr="00BC07F3">
        <w:rPr>
          <w:rFonts w:cs="Times New Roman"/>
          <w:b/>
          <w:i/>
          <w:szCs w:val="22"/>
          <w:u w:val="single"/>
        </w:rPr>
        <w:t>(A)</w:t>
      </w:r>
      <w:r w:rsidRPr="00BC4F59">
        <w:rPr>
          <w:rFonts w:cs="Times New Roman"/>
          <w:szCs w:val="22"/>
        </w:rPr>
        <w:t xml:space="preserve"> </w:t>
      </w:r>
      <w:proofErr w:type="gramStart"/>
      <w:r w:rsidRPr="00BC4F59">
        <w:rPr>
          <w:rFonts w:cs="Times New Roman"/>
          <w:szCs w:val="22"/>
        </w:rPr>
        <w:t>Of</w:t>
      </w:r>
      <w:proofErr w:type="gramEnd"/>
      <w:r w:rsidRPr="00BC4F59">
        <w:rPr>
          <w:rFonts w:cs="Times New Roman"/>
          <w:szCs w:val="22"/>
        </w:rPr>
        <w:t xml:space="preserve"> the funds appropriated to the Commission on Higher Education under Section XI. Special Items: Performance Funding, eighty percent will be</w:t>
      </w:r>
      <w:r w:rsidRPr="00BC4F59">
        <w:rPr>
          <w:rFonts w:cs="Times New Roman"/>
          <w:i/>
          <w:szCs w:val="22"/>
          <w:u w:val="single"/>
        </w:rPr>
        <w:t xml:space="preserve"> </w:t>
      </w:r>
      <w:r w:rsidRPr="00BC07F3">
        <w:rPr>
          <w:rFonts w:cs="Times New Roman"/>
          <w:b/>
          <w:i/>
          <w:szCs w:val="22"/>
          <w:u w:val="single"/>
        </w:rPr>
        <w:t>used to evaluate the General Assembly’s method of annually appropriating funds to the state’s colleges and universities in conjunction with the presidents of each and make recommendations to the General Assembly on the same pursuant to the guidelines established in item (B) of this section</w:t>
      </w:r>
      <w:r w:rsidRPr="00BC4F59">
        <w:rPr>
          <w:rFonts w:cs="Times New Roman"/>
          <w:i/>
          <w:szCs w:val="22"/>
          <w:u w:val="single"/>
        </w:rPr>
        <w:t>.</w:t>
      </w:r>
      <w:r w:rsidRPr="00BC4F59">
        <w:rPr>
          <w:rFonts w:cs="Times New Roman"/>
          <w:szCs w:val="22"/>
        </w:rPr>
        <w:t xml:space="preserve"> </w:t>
      </w:r>
      <w:proofErr w:type="gramStart"/>
      <w:r w:rsidRPr="00BC4F59">
        <w:rPr>
          <w:rFonts w:cs="Times New Roman"/>
          <w:strike/>
          <w:szCs w:val="22"/>
        </w:rPr>
        <w:t>allocated</w:t>
      </w:r>
      <w:proofErr w:type="gramEnd"/>
      <w:r w:rsidRPr="00BC4F59">
        <w:rPr>
          <w:rFonts w:cs="Times New Roman"/>
          <w:strike/>
          <w:szCs w:val="22"/>
        </w:rPr>
        <w:t xml:space="preserve"> to the </w:t>
      </w:r>
      <w:proofErr w:type="spellStart"/>
      <w:r w:rsidRPr="00BC4F59">
        <w:rPr>
          <w:rFonts w:cs="Times New Roman"/>
          <w:strike/>
          <w:szCs w:val="22"/>
        </w:rPr>
        <w:t>EPSCoR</w:t>
      </w:r>
      <w:proofErr w:type="spellEnd"/>
      <w:r w:rsidRPr="00BC4F59">
        <w:rPr>
          <w:rFonts w:cs="Times New Roman"/>
          <w:strike/>
          <w:szCs w:val="22"/>
        </w:rPr>
        <w:t xml:space="preserve"> program under</w:t>
      </w:r>
      <w:r w:rsidRPr="00BC4F59">
        <w:rPr>
          <w:rFonts w:cs="Times New Roman"/>
          <w:szCs w:val="22"/>
        </w:rPr>
        <w:t xml:space="preserve"> the Commission on Higher Education to improve South Carolina’s research capabilities and twenty percent will be allocated to support the management education programs of the School of Business at South Carolina State University.</w:t>
      </w:r>
    </w:p>
    <w:p w:rsidR="005F7002" w:rsidRPr="00BC07F3"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szCs w:val="22"/>
          <w:u w:val="single"/>
        </w:rPr>
      </w:pPr>
      <w:r w:rsidRPr="00BC07F3">
        <w:rPr>
          <w:rFonts w:cs="Times New Roman"/>
          <w:b/>
          <w:i/>
          <w:szCs w:val="22"/>
          <w:u w:val="single"/>
        </w:rPr>
        <w:tab/>
        <w:t>(B) The evaluation prescribed in item (A) shall support the distribution of funding for public colleges and universities based on an accountability-based model that contains the following major features:</w:t>
      </w:r>
    </w:p>
    <w:p w:rsidR="005F7002" w:rsidRPr="00BC07F3" w:rsidRDefault="005F7002" w:rsidP="00267C15">
      <w:pPr>
        <w:tabs>
          <w:tab w:val="left" w:pos="270"/>
          <w:tab w:val="left" w:pos="450"/>
          <w:tab w:val="left" w:pos="630"/>
        </w:tabs>
        <w:ind w:left="1" w:right="-648" w:firstLine="1"/>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 (1)    </w:t>
      </w:r>
      <w:proofErr w:type="gramStart"/>
      <w:r w:rsidRPr="00BC07F3">
        <w:rPr>
          <w:rFonts w:cs="Times New Roman"/>
          <w:b/>
          <w:i/>
          <w:color w:val="auto"/>
          <w:szCs w:val="22"/>
          <w:u w:val="single"/>
        </w:rPr>
        <w:t>organization</w:t>
      </w:r>
      <w:proofErr w:type="gramEnd"/>
      <w:r w:rsidRPr="00BC07F3">
        <w:rPr>
          <w:rFonts w:cs="Times New Roman"/>
          <w:b/>
          <w:i/>
          <w:color w:val="auto"/>
          <w:szCs w:val="22"/>
          <w:u w:val="single"/>
        </w:rPr>
        <w:t xml:space="preserve"> of the public colleges and universities of this State and the selection of peer institutions and benchmarks, based upon the Carnegie Classification of Institutions of Higher Education;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(2)    </w:t>
      </w:r>
      <w:proofErr w:type="gramStart"/>
      <w:r w:rsidRPr="00BC07F3">
        <w:rPr>
          <w:rFonts w:cs="Times New Roman"/>
          <w:b/>
          <w:i/>
          <w:color w:val="auto"/>
          <w:szCs w:val="22"/>
          <w:u w:val="single"/>
        </w:rPr>
        <w:t>evaluation</w:t>
      </w:r>
      <w:proofErr w:type="gramEnd"/>
      <w:r w:rsidRPr="00BC07F3">
        <w:rPr>
          <w:rFonts w:cs="Times New Roman"/>
          <w:b/>
          <w:i/>
          <w:color w:val="auto"/>
          <w:szCs w:val="22"/>
          <w:u w:val="single"/>
        </w:rPr>
        <w:t xml:space="preserve"> criteria organized into four categories: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r>
      <w:r w:rsidRPr="00BC07F3">
        <w:rPr>
          <w:rFonts w:cs="Times New Roman"/>
          <w:b/>
          <w:i/>
          <w:color w:val="auto"/>
          <w:szCs w:val="22"/>
          <w:u w:val="single"/>
        </w:rPr>
        <w:tab/>
        <w:t xml:space="preserve">(a)    </w:t>
      </w:r>
      <w:proofErr w:type="gramStart"/>
      <w:r w:rsidRPr="00BC07F3">
        <w:rPr>
          <w:rFonts w:cs="Times New Roman"/>
          <w:b/>
          <w:i/>
          <w:color w:val="auto"/>
          <w:szCs w:val="22"/>
          <w:u w:val="single"/>
        </w:rPr>
        <w:t>completion</w:t>
      </w:r>
      <w:proofErr w:type="gramEnd"/>
      <w:r w:rsidRPr="00BC07F3">
        <w:rPr>
          <w:rFonts w:cs="Times New Roman"/>
          <w:b/>
          <w:i/>
          <w:color w:val="auto"/>
          <w:szCs w:val="22"/>
          <w:u w:val="single"/>
        </w:rPr>
        <w:t xml:space="preserve">;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lastRenderedPageBreak/>
        <w:tab/>
      </w:r>
      <w:r w:rsidRPr="00BC07F3">
        <w:rPr>
          <w:rFonts w:cs="Times New Roman"/>
          <w:b/>
          <w:i/>
          <w:color w:val="auto"/>
          <w:szCs w:val="22"/>
          <w:u w:val="single"/>
        </w:rPr>
        <w:tab/>
      </w:r>
      <w:r w:rsidRPr="00BC07F3">
        <w:rPr>
          <w:rFonts w:cs="Times New Roman"/>
          <w:b/>
          <w:i/>
          <w:color w:val="auto"/>
          <w:szCs w:val="22"/>
          <w:u w:val="single"/>
        </w:rPr>
        <w:tab/>
        <w:t xml:space="preserve">(b)    </w:t>
      </w:r>
      <w:proofErr w:type="gramStart"/>
      <w:r w:rsidRPr="00BC07F3">
        <w:rPr>
          <w:rFonts w:cs="Times New Roman"/>
          <w:b/>
          <w:i/>
          <w:color w:val="auto"/>
          <w:szCs w:val="22"/>
          <w:u w:val="single"/>
        </w:rPr>
        <w:t>affordability</w:t>
      </w:r>
      <w:proofErr w:type="gramEnd"/>
      <w:r w:rsidRPr="00BC07F3">
        <w:rPr>
          <w:rFonts w:cs="Times New Roman"/>
          <w:b/>
          <w:i/>
          <w:color w:val="auto"/>
          <w:szCs w:val="22"/>
          <w:u w:val="single"/>
        </w:rPr>
        <w:t xml:space="preserve"> and access;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r>
      <w:r w:rsidRPr="00BC07F3">
        <w:rPr>
          <w:rFonts w:cs="Times New Roman"/>
          <w:b/>
          <w:i/>
          <w:color w:val="auto"/>
          <w:szCs w:val="22"/>
          <w:u w:val="single"/>
        </w:rPr>
        <w:tab/>
        <w:t xml:space="preserve">(c)    </w:t>
      </w:r>
      <w:proofErr w:type="gramStart"/>
      <w:r w:rsidRPr="00BC07F3">
        <w:rPr>
          <w:rFonts w:cs="Times New Roman"/>
          <w:b/>
          <w:i/>
          <w:color w:val="auto"/>
          <w:szCs w:val="22"/>
          <w:u w:val="single"/>
        </w:rPr>
        <w:t>educational</w:t>
      </w:r>
      <w:proofErr w:type="gramEnd"/>
      <w:r w:rsidRPr="00BC07F3">
        <w:rPr>
          <w:rFonts w:cs="Times New Roman"/>
          <w:b/>
          <w:i/>
          <w:color w:val="auto"/>
          <w:szCs w:val="22"/>
          <w:u w:val="single"/>
        </w:rPr>
        <w:t xml:space="preserve"> quality;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r>
      <w:r w:rsidRPr="00BC07F3">
        <w:rPr>
          <w:rFonts w:cs="Times New Roman"/>
          <w:b/>
          <w:i/>
          <w:color w:val="auto"/>
          <w:szCs w:val="22"/>
          <w:u w:val="single"/>
        </w:rPr>
        <w:tab/>
        <w:t xml:space="preserve">(d)    </w:t>
      </w:r>
      <w:proofErr w:type="gramStart"/>
      <w:r w:rsidRPr="00BC07F3">
        <w:rPr>
          <w:rFonts w:cs="Times New Roman"/>
          <w:b/>
          <w:i/>
          <w:color w:val="auto"/>
          <w:szCs w:val="22"/>
          <w:u w:val="single"/>
        </w:rPr>
        <w:t>economic</w:t>
      </w:r>
      <w:proofErr w:type="gramEnd"/>
      <w:r w:rsidRPr="00BC07F3">
        <w:rPr>
          <w:rFonts w:cs="Times New Roman"/>
          <w:b/>
          <w:i/>
          <w:color w:val="auto"/>
          <w:szCs w:val="22"/>
          <w:u w:val="single"/>
        </w:rPr>
        <w:t xml:space="preserve"> development and institutional mission;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(3)    </w:t>
      </w:r>
      <w:proofErr w:type="gramStart"/>
      <w:r w:rsidRPr="00BC07F3">
        <w:rPr>
          <w:rFonts w:cs="Times New Roman"/>
          <w:b/>
          <w:i/>
          <w:color w:val="auto"/>
          <w:szCs w:val="22"/>
          <w:u w:val="single"/>
        </w:rPr>
        <w:t>a</w:t>
      </w:r>
      <w:proofErr w:type="gramEnd"/>
      <w:r w:rsidRPr="00BC07F3">
        <w:rPr>
          <w:rFonts w:cs="Times New Roman"/>
          <w:b/>
          <w:i/>
          <w:color w:val="auto"/>
          <w:szCs w:val="22"/>
          <w:u w:val="single"/>
        </w:rPr>
        <w:t xml:space="preserve"> five-year transition to a new funding model, which may preserve certain elements of the existing process, in a streamlined and improved form;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(4)    </w:t>
      </w:r>
      <w:proofErr w:type="gramStart"/>
      <w:r w:rsidRPr="00BC07F3">
        <w:rPr>
          <w:rFonts w:cs="Times New Roman"/>
          <w:b/>
          <w:i/>
          <w:color w:val="auto"/>
          <w:szCs w:val="22"/>
          <w:u w:val="single"/>
        </w:rPr>
        <w:t>a</w:t>
      </w:r>
      <w:proofErr w:type="gramEnd"/>
      <w:r w:rsidRPr="00BC07F3">
        <w:rPr>
          <w:rFonts w:cs="Times New Roman"/>
          <w:b/>
          <w:i/>
          <w:color w:val="auto"/>
          <w:szCs w:val="22"/>
          <w:u w:val="single"/>
        </w:rPr>
        <w:t xml:space="preserve"> financial and regulatory incentive structure that promotes the objectives defined herein by rewarding institutions for achieving their missions.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t xml:space="preserve">(C)    The Commission on Higher Education shall support the efforts of the General Assembly to establish accountability-based funding by submitting a report to the Governor and the Chairmen of the House Education and Public Works Committee, Senate Education Committee, House Ways and Means Committee, and the Senate Finance Committee no later than February 1, 2016, which: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(1)    </w:t>
      </w:r>
      <w:proofErr w:type="gramStart"/>
      <w:r w:rsidRPr="00BC07F3">
        <w:rPr>
          <w:rFonts w:cs="Times New Roman"/>
          <w:b/>
          <w:i/>
          <w:color w:val="auto"/>
          <w:szCs w:val="22"/>
          <w:u w:val="single"/>
        </w:rPr>
        <w:t>identifies</w:t>
      </w:r>
      <w:proofErr w:type="gramEnd"/>
      <w:r w:rsidRPr="00BC07F3">
        <w:rPr>
          <w:rFonts w:cs="Times New Roman"/>
          <w:b/>
          <w:i/>
          <w:color w:val="auto"/>
          <w:szCs w:val="22"/>
          <w:u w:val="single"/>
        </w:rPr>
        <w:t xml:space="preserve"> specific indicators associated with each of the categories identified above, which would be appropriate for incorporation into a new funding model, based upon the findings of the General Assembly in Section 1. For each indicator, the commission must identify prospective public or nonprofit sources of data that could be used to support the annual evaluation process;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(2)    </w:t>
      </w:r>
      <w:proofErr w:type="gramStart"/>
      <w:r w:rsidRPr="00BC07F3">
        <w:rPr>
          <w:rFonts w:cs="Times New Roman"/>
          <w:b/>
          <w:i/>
          <w:color w:val="auto"/>
          <w:szCs w:val="22"/>
          <w:u w:val="single"/>
        </w:rPr>
        <w:t>identifies</w:t>
      </w:r>
      <w:proofErr w:type="gramEnd"/>
      <w:r w:rsidRPr="00BC07F3">
        <w:rPr>
          <w:rFonts w:cs="Times New Roman"/>
          <w:b/>
          <w:i/>
          <w:color w:val="auto"/>
          <w:szCs w:val="22"/>
          <w:u w:val="single"/>
        </w:rPr>
        <w:t xml:space="preserve"> any aspects of the existing funding mechanism that merit retention in the new model, with suggestions as to any changes to current indicators or procedures that should be adopted;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(3)    </w:t>
      </w:r>
      <w:proofErr w:type="gramStart"/>
      <w:r w:rsidRPr="00BC07F3">
        <w:rPr>
          <w:rFonts w:cs="Times New Roman"/>
          <w:b/>
          <w:i/>
          <w:color w:val="auto"/>
          <w:szCs w:val="22"/>
          <w:u w:val="single"/>
        </w:rPr>
        <w:t>prioritizes</w:t>
      </w:r>
      <w:proofErr w:type="gramEnd"/>
      <w:r w:rsidRPr="00BC07F3">
        <w:rPr>
          <w:rFonts w:cs="Times New Roman"/>
          <w:b/>
          <w:i/>
          <w:color w:val="auto"/>
          <w:szCs w:val="22"/>
          <w:u w:val="single"/>
        </w:rPr>
        <w:t xml:space="preserve"> the use of existing data sources and reporting mechanisms to the greatest practical extent;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(4)    suggests any appropriate revisions to the critical success factors and performance indicators established by Section 59-103-30, in light of the evaluation criteria in (B)(2) of this section;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(5)    </w:t>
      </w:r>
      <w:proofErr w:type="gramStart"/>
      <w:r w:rsidRPr="00BC07F3">
        <w:rPr>
          <w:rFonts w:cs="Times New Roman"/>
          <w:b/>
          <w:i/>
          <w:color w:val="auto"/>
          <w:szCs w:val="22"/>
          <w:u w:val="single"/>
        </w:rPr>
        <w:t>proposes</w:t>
      </w:r>
      <w:proofErr w:type="gramEnd"/>
      <w:r w:rsidRPr="00BC07F3">
        <w:rPr>
          <w:rFonts w:cs="Times New Roman"/>
          <w:b/>
          <w:i/>
          <w:color w:val="auto"/>
          <w:szCs w:val="22"/>
          <w:u w:val="single"/>
        </w:rPr>
        <w:t xml:space="preserve"> degrees and measures of autonomy to be granted to institutions upon attainment of specific goals or thresholds;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r>
      <w:r w:rsidRPr="00BC07F3">
        <w:rPr>
          <w:rFonts w:cs="Times New Roman"/>
          <w:b/>
          <w:i/>
          <w:color w:val="auto"/>
          <w:szCs w:val="22"/>
          <w:u w:val="single"/>
        </w:rPr>
        <w:tab/>
        <w:t xml:space="preserve">(6)    </w:t>
      </w:r>
      <w:proofErr w:type="gramStart"/>
      <w:r w:rsidRPr="00BC07F3">
        <w:rPr>
          <w:rFonts w:cs="Times New Roman"/>
          <w:b/>
          <w:i/>
          <w:color w:val="auto"/>
          <w:szCs w:val="22"/>
          <w:u w:val="single"/>
        </w:rPr>
        <w:t>inventories</w:t>
      </w:r>
      <w:proofErr w:type="gramEnd"/>
      <w:r w:rsidRPr="00BC07F3">
        <w:rPr>
          <w:rFonts w:cs="Times New Roman"/>
          <w:b/>
          <w:i/>
          <w:color w:val="auto"/>
          <w:szCs w:val="22"/>
          <w:u w:val="single"/>
        </w:rPr>
        <w:t xml:space="preserve"> all state mandated reporting requirements imposed on institutions of higher education in South Carolina, including those of the Commission on Higher Education, and recommends the elimination of any conflicting, redundant, or other excessive requirements, to reduce institutional compliance burdens.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t xml:space="preserve">(C)    The presidents of the senior public colleges and universities shall convene by sector at least monthly between the effective date of this resolution and the date on which the report required by (B) of this section is submitted, to participate in the development of the commission's report. They may also reconvene at their own initiative at any time prior to the expiration date of this joint resolution, to discuss and further advance efforts to establish accountability-based funding. </w:t>
      </w:r>
    </w:p>
    <w:p w:rsidR="005F7002" w:rsidRPr="00BC07F3" w:rsidRDefault="005F7002" w:rsidP="00267C15">
      <w:pPr>
        <w:tabs>
          <w:tab w:val="left" w:pos="270"/>
          <w:tab w:val="left" w:pos="450"/>
          <w:tab w:val="left" w:pos="630"/>
        </w:tabs>
        <w:ind w:right="-648"/>
        <w:jc w:val="both"/>
        <w:rPr>
          <w:rFonts w:cs="Times New Roman"/>
          <w:b/>
          <w:i/>
          <w:color w:val="auto"/>
          <w:szCs w:val="22"/>
          <w:u w:val="single"/>
        </w:rPr>
      </w:pPr>
      <w:r w:rsidRPr="00BC07F3">
        <w:rPr>
          <w:rFonts w:cs="Times New Roman"/>
          <w:b/>
          <w:i/>
          <w:color w:val="auto"/>
          <w:szCs w:val="22"/>
          <w:u w:val="single"/>
        </w:rPr>
        <w:tab/>
        <w:t xml:space="preserve">(D) Colleges under the jurisdiction of the State Board for Technical and Comprehensive Education as provided for in Section 59-53-20 are exempt from the provisions of this resolution. </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w:t>
      </w:r>
      <w:r>
        <w:rPr>
          <w:rFonts w:cs="Times New Roman"/>
          <w:b/>
          <w:bCs/>
          <w:color w:val="auto"/>
          <w:szCs w:val="22"/>
        </w:rPr>
        <w:t>7</w:t>
      </w:r>
      <w:r w:rsidRPr="00A043D0">
        <w:rPr>
          <w:rFonts w:cs="Times New Roman"/>
          <w:b/>
          <w:bCs/>
          <w:color w:val="auto"/>
          <w:szCs w:val="22"/>
        </w:rPr>
        <w:t>.</w:t>
      </w:r>
      <w:r w:rsidRPr="00A043D0">
        <w:rPr>
          <w:rFonts w:cs="Times New Roman"/>
          <w:color w:val="auto"/>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w:t>
      </w:r>
      <w:r>
        <w:rPr>
          <w:rFonts w:cs="Times New Roman"/>
          <w:b/>
          <w:bCs/>
          <w:color w:val="auto"/>
          <w:szCs w:val="22"/>
        </w:rPr>
        <w:t>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first, of the preceding year.  All other grants, both state and federal, for which these foster youth are </w:t>
      </w:r>
      <w:proofErr w:type="gramStart"/>
      <w:r w:rsidRPr="00A043D0">
        <w:rPr>
          <w:rFonts w:cs="Times New Roman"/>
          <w:color w:val="auto"/>
          <w:szCs w:val="22"/>
        </w:rPr>
        <w:t>eligible</w:t>
      </w:r>
      <w:proofErr w:type="gramEnd"/>
      <w:r w:rsidRPr="00A043D0">
        <w:rPr>
          <w:rFonts w:cs="Times New Roman"/>
          <w:color w:val="auto"/>
          <w:szCs w:val="22"/>
        </w:rPr>
        <w:t xml:space="preserve"> must be applied first to the cost of attendance prior to using the additional need</w:t>
      </w:r>
      <w:r w:rsidRPr="00A043D0">
        <w:rPr>
          <w:rFonts w:cs="Times New Roman"/>
          <w:color w:val="auto"/>
          <w:szCs w:val="22"/>
        </w:rPr>
        <w:noBreakHyphen/>
        <w:t xml:space="preserve">based grant funding.  If the cost of attendance for a foster youth is met with other grants and scholarships, then no </w:t>
      </w:r>
      <w:r w:rsidRPr="00A043D0">
        <w:rPr>
          <w:rFonts w:cs="Times New Roman"/>
          <w:color w:val="auto"/>
          <w:szCs w:val="22"/>
        </w:rPr>
        <w:lastRenderedPageBreak/>
        <w:t>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w:t>
      </w:r>
      <w:r>
        <w:rPr>
          <w:rFonts w:cs="Times New Roman"/>
          <w:color w:val="auto"/>
          <w:szCs w:val="22"/>
        </w:rPr>
        <w:t>rom currently appropriated need</w:t>
      </w:r>
      <w:r>
        <w:rPr>
          <w:rFonts w:cs="Times New Roman"/>
          <w:color w:val="auto"/>
          <w:szCs w:val="22"/>
        </w:rPr>
        <w:noBreakHyphen/>
      </w:r>
      <w:r w:rsidRPr="00A043D0">
        <w:rPr>
          <w:rFonts w:cs="Times New Roman"/>
          <w:color w:val="auto"/>
          <w:szCs w:val="22"/>
        </w:rPr>
        <w:t>based grants funding for this additional assistance.</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w:t>
      </w:r>
      <w:r>
        <w:rPr>
          <w:rFonts w:cs="Times New Roman"/>
          <w:b/>
          <w:bCs/>
          <w:color w:val="auto"/>
          <w:szCs w:val="22"/>
        </w:rPr>
        <w:t>9</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(CHE: Tuition Age)  For 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11.1</w:t>
      </w:r>
      <w:r>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11.1</w:t>
      </w:r>
      <w:r>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(CHE: </w:t>
      </w:r>
      <w:proofErr w:type="spellStart"/>
      <w:r w:rsidRPr="00A043D0">
        <w:rPr>
          <w:rFonts w:cs="Times New Roman"/>
          <w:color w:val="auto"/>
          <w:szCs w:val="22"/>
        </w:rPr>
        <w:t>SmartState</w:t>
      </w:r>
      <w:proofErr w:type="spellEnd"/>
      <w:proofErr w:type="gramStart"/>
      <w:r w:rsidRPr="00A043D0">
        <w:rPr>
          <w:rFonts w:cs="Times New Roman"/>
          <w:color w:val="auto"/>
          <w:szCs w:val="22"/>
        </w:rPr>
        <w:t>)  The</w:t>
      </w:r>
      <w:proofErr w:type="gramEnd"/>
      <w:r w:rsidRPr="00A043D0">
        <w:rPr>
          <w:rFonts w:cs="Times New Roman"/>
          <w:color w:val="auto"/>
          <w:szCs w:val="22"/>
        </w:rPr>
        <w:t xml:space="preserve"> Commission on Higher Education is prohibited from expending any source of funds on the marketing of the </w:t>
      </w:r>
      <w:proofErr w:type="spellStart"/>
      <w:r w:rsidRPr="00A043D0">
        <w:rPr>
          <w:rFonts w:cs="Times New Roman"/>
          <w:color w:val="auto"/>
          <w:szCs w:val="22"/>
        </w:rPr>
        <w:t>SmartState</w:t>
      </w:r>
      <w:proofErr w:type="spellEnd"/>
      <w:r w:rsidRPr="00A043D0">
        <w:rPr>
          <w:rFonts w:cs="Times New Roman"/>
          <w:color w:val="auto"/>
          <w:szCs w:val="22"/>
        </w:rPr>
        <w:t xml:space="preserve"> Program.</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11.1</w:t>
      </w:r>
      <w:r>
        <w:rPr>
          <w:rFonts w:cs="Times New Roman"/>
          <w:b/>
          <w:color w:val="auto"/>
          <w:szCs w:val="22"/>
        </w:rPr>
        <w:t>2</w:t>
      </w:r>
      <w:r w:rsidRPr="00A043D0">
        <w:rPr>
          <w:rFonts w:cs="Times New Roman"/>
          <w:b/>
          <w:color w:val="auto"/>
          <w:szCs w:val="22"/>
        </w:rPr>
        <w:t>.</w:t>
      </w:r>
      <w:r w:rsidRPr="00A043D0">
        <w:rPr>
          <w:rFonts w:cs="Times New Roman"/>
          <w:color w:val="auto"/>
          <w:szCs w:val="22"/>
        </w:rPr>
        <w:tab/>
        <w:t>(CHE: College Transition Need-Based Grants)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11.1</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(CHE: Scholarship Awards)</w:t>
      </w:r>
      <w:r w:rsidRPr="00A043D0">
        <w:rPr>
          <w:rFonts w:cs="Times New Roman"/>
          <w:b/>
          <w:color w:val="auto"/>
          <w:szCs w:val="22"/>
        </w:rPr>
        <w:t xml:space="preserve">  </w:t>
      </w:r>
      <w:r w:rsidRPr="00A043D0">
        <w:rPr>
          <w:rFonts w:cs="Times New Roman"/>
          <w:color w:val="auto"/>
          <w:szCs w:val="22"/>
        </w:rPr>
        <w:t>A student may receive a Palmetto Fellows or LIFE scholarship award during the summer</w:t>
      </w:r>
      <w:r w:rsidRPr="00A043D0">
        <w:rPr>
          <w:rFonts w:cs="Times New Roman"/>
          <w:b/>
          <w:color w:val="auto"/>
          <w:szCs w:val="22"/>
        </w:rPr>
        <w:t>,</w:t>
      </w:r>
      <w:r w:rsidRPr="00A043D0">
        <w:rPr>
          <w:rFonts w:cs="Times New Roman"/>
          <w:color w:val="auto"/>
          <w:szCs w:val="22"/>
        </w:rPr>
        <w:t xml:space="preserve"> in addition to fall and spring semesters of an academic year</w:t>
      </w:r>
      <w:r w:rsidRPr="00A043D0">
        <w:rPr>
          <w:rFonts w:cs="Times New Roman"/>
          <w:b/>
          <w:color w:val="auto"/>
          <w:szCs w:val="22"/>
        </w:rPr>
        <w:t>,</w:t>
      </w:r>
      <w:r w:rsidRPr="00A043D0">
        <w:rPr>
          <w:rFonts w:cs="Times New Roman"/>
          <w:color w:val="auto"/>
          <w:szCs w:val="22"/>
        </w:rPr>
        <w:t xml:space="preserve"> provided continued eligibility requirements are met as of the end of the spring semester.  Students must enroll full-time</w:t>
      </w:r>
      <w:r w:rsidRPr="00A043D0">
        <w:rPr>
          <w:rFonts w:cs="Times New Roman"/>
          <w:b/>
          <w:color w:val="auto"/>
          <w:szCs w:val="22"/>
        </w:rPr>
        <w:t>,</w:t>
      </w:r>
      <w:r w:rsidRPr="00A043D0">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Pr>
          <w:rFonts w:cs="Times New Roman"/>
          <w:b/>
          <w:color w:val="auto"/>
          <w:szCs w:val="22"/>
        </w:rPr>
        <w:t>14</w:t>
      </w:r>
      <w:r w:rsidRPr="00A043D0">
        <w:rPr>
          <w:rFonts w:cs="Times New Roman"/>
          <w:b/>
          <w:color w:val="auto"/>
          <w:szCs w:val="22"/>
        </w:rPr>
        <w:t>.</w:t>
      </w:r>
      <w:r w:rsidRPr="00A043D0">
        <w:rPr>
          <w:rFonts w:cs="Times New Roman"/>
          <w:color w:val="auto"/>
          <w:szCs w:val="22"/>
        </w:rPr>
        <w:tab/>
        <w:t xml:space="preserve">(CHE: Other Funded FTE Revenue)  Each institution of higher learning, when requesting additional other funded full-time equivalent positions shall ensure to the Commission on Higher Education, or its successor entity, that sufficient revenues exist to fund the salary and fringe benefits for the positions.  In addition, the institution shall also ensure that in the calculation of the revenue required for </w:t>
      </w:r>
      <w:r w:rsidRPr="00A043D0">
        <w:rPr>
          <w:rFonts w:cs="Times New Roman"/>
          <w:color w:val="auto"/>
          <w:szCs w:val="22"/>
        </w:rPr>
        <w:lastRenderedPageBreak/>
        <w:t>the positions, future pay increases and future health insurance adjustments as may be mandated by the General Assembly are taken into consideration.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w:t>
      </w:r>
      <w:r>
        <w:rPr>
          <w:rFonts w:cs="Times New Roman"/>
          <w:b/>
          <w:color w:val="auto"/>
          <w:szCs w:val="22"/>
        </w:rPr>
        <w:t>15</w:t>
      </w:r>
      <w:r w:rsidRPr="00A043D0">
        <w:rPr>
          <w:rFonts w:cs="Times New Roman"/>
          <w:b/>
          <w:color w:val="auto"/>
          <w:szCs w:val="22"/>
        </w:rPr>
        <w:t>.</w:t>
      </w:r>
      <w:r w:rsidRPr="00A043D0">
        <w:rPr>
          <w:rFonts w:cs="Times New Roman"/>
          <w:color w:val="auto"/>
          <w:szCs w:val="22"/>
        </w:rPr>
        <w:tab/>
        <w:t xml:space="preserve">(CHE: Abatements)  By October </w:t>
      </w:r>
      <w:r>
        <w:rPr>
          <w:rFonts w:cs="Times New Roman"/>
          <w:color w:val="auto"/>
          <w:szCs w:val="22"/>
        </w:rPr>
        <w:t>first</w:t>
      </w:r>
      <w:r w:rsidRPr="00A043D0">
        <w:rPr>
          <w:rFonts w:cs="Times New Roman"/>
          <w:color w:val="auto"/>
          <w:szCs w:val="22"/>
        </w:rPr>
        <w:t xml:space="preserve"> of each year, state supported institutions of higher learning must submit to the Commission on Higher Education, or its successor entity, the number of out-of-state students during the prior fiscal year that received abatement of rates pursuant to Section 59-112-70 of the 1976 Code.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w:t>
      </w:r>
      <w:r>
        <w:rPr>
          <w:rFonts w:cs="Times New Roman"/>
          <w:b/>
          <w:color w:val="auto"/>
          <w:szCs w:val="22"/>
        </w:rPr>
        <w:t>16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(CHE: Outstanding Institutional Debt)  By November </w:t>
      </w:r>
      <w:r>
        <w:rPr>
          <w:rFonts w:cs="Times New Roman"/>
          <w:color w:val="auto"/>
          <w:szCs w:val="22"/>
        </w:rPr>
        <w:t>first</w:t>
      </w:r>
      <w:r w:rsidRPr="00A043D0">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C07F3">
        <w:rPr>
          <w:rFonts w:cs="Times New Roman"/>
          <w:color w:val="auto"/>
          <w:szCs w:val="22"/>
        </w:rPr>
        <w:tab/>
      </w:r>
      <w:r w:rsidRPr="00BC07F3">
        <w:rPr>
          <w:rFonts w:cs="Times New Roman"/>
          <w:b/>
          <w:color w:val="auto"/>
          <w:szCs w:val="22"/>
        </w:rPr>
        <w:t>11.17.</w:t>
      </w:r>
      <w:r w:rsidRPr="00BC07F3">
        <w:rPr>
          <w:rFonts w:cs="Times New Roman"/>
          <w:color w:val="auto"/>
          <w:szCs w:val="22"/>
        </w:rPr>
        <w:tab/>
        <w:t xml:space="preserve">(CHE: Transferability)  </w:t>
      </w:r>
      <w:r w:rsidRPr="006A1DA1">
        <w:rPr>
          <w:rFonts w:cs="Times New Roman"/>
          <w:strike/>
          <w:color w:val="auto"/>
          <w:szCs w:val="22"/>
        </w:rPr>
        <w:t>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C07F3">
        <w:rPr>
          <w:rFonts w:cs="Times New Roman"/>
          <w:color w:val="auto"/>
          <w:szCs w:val="22"/>
        </w:rPr>
        <w:tab/>
      </w:r>
      <w:r w:rsidRPr="00BC07F3">
        <w:rPr>
          <w:rFonts w:cs="Times New Roman"/>
          <w:b/>
          <w:color w:val="auto"/>
          <w:szCs w:val="22"/>
        </w:rPr>
        <w:t>11.18.</w:t>
      </w:r>
      <w:r w:rsidRPr="00BC07F3">
        <w:rPr>
          <w:rFonts w:cs="Times New Roman"/>
          <w:color w:val="auto"/>
          <w:szCs w:val="22"/>
        </w:rPr>
        <w:tab/>
        <w:t>(CHE: Technical College Study</w:t>
      </w:r>
      <w:proofErr w:type="gramStart"/>
      <w:r w:rsidRPr="00BC07F3">
        <w:rPr>
          <w:rFonts w:cs="Times New Roman"/>
          <w:color w:val="auto"/>
          <w:szCs w:val="22"/>
        </w:rPr>
        <w:t xml:space="preserve">)  </w:t>
      </w:r>
      <w:r w:rsidRPr="006A1DA1">
        <w:rPr>
          <w:rFonts w:cs="Times New Roman"/>
          <w:strike/>
          <w:color w:val="auto"/>
          <w:szCs w:val="22"/>
        </w:rPr>
        <w:t>(</w:t>
      </w:r>
      <w:proofErr w:type="gramEnd"/>
      <w:r w:rsidRPr="006A1DA1">
        <w:rPr>
          <w:rFonts w:cs="Times New Roman"/>
          <w:strike/>
          <w:color w:val="auto"/>
          <w:szCs w:val="22"/>
        </w:rPr>
        <w:t>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r>
      <w:r w:rsidRPr="006A1DA1">
        <w:rPr>
          <w:rFonts w:cs="Times New Roman"/>
          <w:strike/>
          <w:color w:val="auto"/>
          <w:szCs w:val="22"/>
        </w:rPr>
        <w:tab/>
      </w:r>
      <w:r w:rsidRPr="006A1DA1">
        <w:rPr>
          <w:rFonts w:cs="Times New Roman"/>
          <w:strike/>
          <w:color w:val="auto"/>
          <w:szCs w:val="22"/>
        </w:rPr>
        <w:tab/>
        <w:t>(1)</w:t>
      </w:r>
      <w:r w:rsidRPr="006A1DA1">
        <w:rPr>
          <w:rFonts w:cs="Times New Roman"/>
          <w:strike/>
          <w:color w:val="auto"/>
          <w:szCs w:val="22"/>
        </w:rPr>
        <w:tab/>
        <w:t>The anticipated number of students who will participate in the program;</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r>
      <w:r w:rsidRPr="006A1DA1">
        <w:rPr>
          <w:rFonts w:cs="Times New Roman"/>
          <w:strike/>
          <w:color w:val="auto"/>
          <w:szCs w:val="22"/>
        </w:rPr>
        <w:tab/>
      </w:r>
      <w:r w:rsidRPr="006A1DA1">
        <w:rPr>
          <w:rFonts w:cs="Times New Roman"/>
          <w:strike/>
          <w:color w:val="auto"/>
          <w:szCs w:val="22"/>
        </w:rPr>
        <w:tab/>
        <w:t>(2)</w:t>
      </w:r>
      <w:r w:rsidRPr="006A1DA1">
        <w:rPr>
          <w:rFonts w:cs="Times New Roman"/>
          <w:strike/>
          <w:color w:val="auto"/>
          <w:szCs w:val="22"/>
        </w:rPr>
        <w:tab/>
        <w:t>The anticipated annual cost of the program and federal, state and other sources of funding that could be used to pay the costs of the program;</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r>
      <w:r w:rsidRPr="006A1DA1">
        <w:rPr>
          <w:rFonts w:cs="Times New Roman"/>
          <w:strike/>
          <w:color w:val="auto"/>
          <w:szCs w:val="22"/>
        </w:rPr>
        <w:tab/>
      </w:r>
      <w:r w:rsidRPr="006A1DA1">
        <w:rPr>
          <w:rFonts w:cs="Times New Roman"/>
          <w:strike/>
          <w:color w:val="auto"/>
          <w:szCs w:val="22"/>
        </w:rPr>
        <w:tab/>
        <w:t>(3)</w:t>
      </w:r>
      <w:r w:rsidRPr="006A1DA1">
        <w:rPr>
          <w:rFonts w:cs="Times New Roman"/>
          <w:strike/>
          <w:color w:val="auto"/>
          <w:szCs w:val="22"/>
        </w:rPr>
        <w:tab/>
        <w:t>Current capacity available at state technical colleges to enroll additional students;</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r>
      <w:r w:rsidRPr="006A1DA1">
        <w:rPr>
          <w:rFonts w:cs="Times New Roman"/>
          <w:strike/>
          <w:color w:val="auto"/>
          <w:szCs w:val="22"/>
        </w:rPr>
        <w:tab/>
      </w:r>
      <w:r w:rsidRPr="006A1DA1">
        <w:rPr>
          <w:rFonts w:cs="Times New Roman"/>
          <w:strike/>
          <w:color w:val="auto"/>
          <w:szCs w:val="22"/>
        </w:rPr>
        <w:tab/>
        <w:t>(4)</w:t>
      </w:r>
      <w:r w:rsidRPr="006A1DA1">
        <w:rPr>
          <w:rFonts w:cs="Times New Roman"/>
          <w:strike/>
          <w:color w:val="auto"/>
          <w:szCs w:val="22"/>
        </w:rPr>
        <w:tab/>
        <w:t>The ability of the program to increase the state’s pool of skilled workers and meet projected workforce demands;</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r>
      <w:r w:rsidRPr="006A1DA1">
        <w:rPr>
          <w:rFonts w:cs="Times New Roman"/>
          <w:strike/>
          <w:color w:val="auto"/>
          <w:szCs w:val="22"/>
        </w:rPr>
        <w:tab/>
      </w:r>
      <w:r w:rsidRPr="006A1DA1">
        <w:rPr>
          <w:rFonts w:cs="Times New Roman"/>
          <w:strike/>
          <w:color w:val="auto"/>
          <w:szCs w:val="22"/>
        </w:rPr>
        <w:tab/>
        <w:t>(5)</w:t>
      </w:r>
      <w:r w:rsidRPr="006A1DA1">
        <w:rPr>
          <w:rFonts w:cs="Times New Roman"/>
          <w:strike/>
          <w:color w:val="auto"/>
          <w:szCs w:val="22"/>
        </w:rPr>
        <w:tab/>
        <w:t>The impact of the program to increase educational attainment in the state;</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r>
      <w:r w:rsidRPr="006A1DA1">
        <w:rPr>
          <w:rFonts w:cs="Times New Roman"/>
          <w:strike/>
          <w:color w:val="auto"/>
          <w:szCs w:val="22"/>
        </w:rPr>
        <w:tab/>
      </w:r>
      <w:r w:rsidRPr="006A1DA1">
        <w:rPr>
          <w:rFonts w:cs="Times New Roman"/>
          <w:strike/>
          <w:color w:val="auto"/>
          <w:szCs w:val="22"/>
        </w:rPr>
        <w:tab/>
        <w:t>(6)</w:t>
      </w:r>
      <w:r w:rsidRPr="006A1DA1">
        <w:rPr>
          <w:rFonts w:cs="Times New Roman"/>
          <w:strike/>
          <w:color w:val="auto"/>
          <w:szCs w:val="22"/>
        </w:rPr>
        <w:tab/>
        <w:t>The regions of the state the program would likely significantly increase educational attainment and workforce readiness;</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r>
      <w:r w:rsidRPr="006A1DA1">
        <w:rPr>
          <w:rFonts w:cs="Times New Roman"/>
          <w:strike/>
          <w:color w:val="auto"/>
          <w:szCs w:val="22"/>
        </w:rPr>
        <w:tab/>
      </w:r>
      <w:r w:rsidRPr="006A1DA1">
        <w:rPr>
          <w:rFonts w:cs="Times New Roman"/>
          <w:strike/>
          <w:color w:val="auto"/>
          <w:szCs w:val="22"/>
        </w:rPr>
        <w:tab/>
        <w:t>(7)</w:t>
      </w:r>
      <w:r w:rsidRPr="006A1DA1">
        <w:rPr>
          <w:rFonts w:cs="Times New Roman"/>
          <w:strike/>
          <w:color w:val="auto"/>
          <w:szCs w:val="22"/>
        </w:rPr>
        <w:tab/>
        <w:t>Potential eligibility criteria for students participating in the program; and</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lastRenderedPageBreak/>
        <w:tab/>
      </w:r>
      <w:r w:rsidRPr="006A1DA1">
        <w:rPr>
          <w:rFonts w:cs="Times New Roman"/>
          <w:strike/>
          <w:color w:val="auto"/>
          <w:szCs w:val="22"/>
        </w:rPr>
        <w:tab/>
      </w:r>
      <w:r w:rsidRPr="006A1DA1">
        <w:rPr>
          <w:rFonts w:cs="Times New Roman"/>
          <w:strike/>
          <w:color w:val="auto"/>
          <w:szCs w:val="22"/>
        </w:rPr>
        <w:tab/>
        <w:t>(8)</w:t>
      </w:r>
      <w:r w:rsidRPr="006A1DA1">
        <w:rPr>
          <w:rFonts w:cs="Times New Roman"/>
          <w:strike/>
          <w:color w:val="auto"/>
          <w:szCs w:val="22"/>
        </w:rPr>
        <w:tab/>
        <w:t>The possibility of requiring students to first use financial aid available to the students, including federal funding provided to low</w:t>
      </w:r>
      <w:r w:rsidRPr="006A1DA1">
        <w:rPr>
          <w:rFonts w:cs="Times New Roman"/>
          <w:strike/>
          <w:color w:val="auto"/>
          <w:szCs w:val="22"/>
        </w:rPr>
        <w:noBreakHyphen/>
        <w:t>income students for the purpose of paying for post-secondary education.</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t>(B)</w:t>
      </w:r>
      <w:r w:rsidRPr="006A1DA1">
        <w:rPr>
          <w:rFonts w:cs="Times New Roman"/>
          <w:strike/>
          <w:color w:val="auto"/>
          <w:szCs w:val="22"/>
        </w:rPr>
        <w:tab/>
        <w:t>The commission shall propose criteria for the program.</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t>(C)</w:t>
      </w:r>
      <w:r w:rsidRPr="006A1DA1">
        <w:rPr>
          <w:rFonts w:cs="Times New Roman"/>
          <w:strike/>
          <w:color w:val="auto"/>
          <w:szCs w:val="22"/>
        </w:rPr>
        <w:tab/>
        <w:t>The commission shall submit a report that summarizes the findings to the General Assembly no later than January 31, 2016.  The report may include recommendations for legislation.</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BC07F3">
        <w:rPr>
          <w:rFonts w:cs="Times New Roman"/>
          <w:color w:val="auto"/>
          <w:szCs w:val="22"/>
        </w:rPr>
        <w:tab/>
      </w:r>
      <w:r w:rsidRPr="00BC07F3">
        <w:rPr>
          <w:rFonts w:cs="Times New Roman"/>
          <w:b/>
          <w:color w:val="auto"/>
          <w:szCs w:val="22"/>
        </w:rPr>
        <w:t>11.19.</w:t>
      </w:r>
      <w:r w:rsidRPr="00BC07F3">
        <w:rPr>
          <w:rFonts w:cs="Times New Roman"/>
          <w:b/>
          <w:color w:val="auto"/>
          <w:szCs w:val="22"/>
        </w:rPr>
        <w:tab/>
      </w:r>
      <w:r w:rsidRPr="00BC07F3">
        <w:rPr>
          <w:rFonts w:cs="Times New Roman"/>
          <w:color w:val="auto"/>
          <w:szCs w:val="22"/>
        </w:rPr>
        <w:t>(CHE: College and University Out of State Veteran Tuition Differential Reimbursement Fund</w:t>
      </w:r>
      <w:proofErr w:type="gramStart"/>
      <w:r w:rsidRPr="00BC07F3">
        <w:rPr>
          <w:rFonts w:cs="Times New Roman"/>
          <w:color w:val="auto"/>
          <w:szCs w:val="22"/>
        </w:rPr>
        <w:t xml:space="preserve">)  </w:t>
      </w:r>
      <w:r w:rsidRPr="006A1DA1">
        <w:rPr>
          <w:rFonts w:cs="Times New Roman"/>
          <w:strike/>
          <w:color w:val="auto"/>
          <w:szCs w:val="22"/>
        </w:rPr>
        <w:t>Of</w:t>
      </w:r>
      <w:proofErr w:type="gramEnd"/>
      <w:r w:rsidRPr="006A1DA1">
        <w:rPr>
          <w:rFonts w:cs="Times New Roman"/>
          <w:strike/>
          <w:color w:val="auto"/>
          <w:szCs w:val="22"/>
        </w:rPr>
        <w:t xml:space="preserve">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5F7002" w:rsidRPr="006A1DA1"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6A1DA1">
        <w:rPr>
          <w:rFonts w:cs="Times New Roman"/>
          <w:strike/>
          <w:color w:val="auto"/>
          <w:szCs w:val="22"/>
        </w:rPr>
        <w:tab/>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6A1DA1">
        <w:rPr>
          <w:rFonts w:cs="Times New Roman"/>
          <w:strike/>
          <w:color w:val="auto"/>
          <w:szCs w:val="22"/>
        </w:rPr>
        <w:tab/>
        <w:t>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r>
        <w:rPr>
          <w:strike/>
        </w:rP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14 - H12</w:t>
      </w:r>
      <w:r>
        <w:rPr>
          <w:rFonts w:cs="Times New Roman"/>
          <w:b/>
          <w:color w:val="auto"/>
          <w:szCs w:val="22"/>
        </w:rPr>
        <w:t>0</w:t>
      </w:r>
      <w:r w:rsidRPr="00A043D0">
        <w:rPr>
          <w:rFonts w:cs="Times New Roman"/>
          <w:b/>
          <w:color w:val="auto"/>
          <w:szCs w:val="22"/>
        </w:rPr>
        <w:t>-CLEMSON UNIVERSITY - EDUCATIONAL &amp; GENERAL</w:t>
      </w:r>
    </w:p>
    <w:p w:rsidR="005F7002" w:rsidRPr="00C562D7"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trike/>
          <w:color w:val="auto"/>
          <w:szCs w:val="22"/>
        </w:rPr>
      </w:pP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4B5AD4">
        <w:rPr>
          <w:rFonts w:cs="Times New Roman"/>
          <w:color w:val="auto"/>
          <w:szCs w:val="22"/>
        </w:rPr>
        <w:tab/>
      </w:r>
      <w:r w:rsidRPr="004B5AD4">
        <w:rPr>
          <w:rFonts w:cs="Times New Roman"/>
          <w:b/>
          <w:color w:val="auto"/>
          <w:szCs w:val="22"/>
        </w:rPr>
        <w:t>14.1.</w:t>
      </w:r>
      <w:r w:rsidRPr="004B5AD4">
        <w:rPr>
          <w:rFonts w:cs="Times New Roman"/>
          <w:b/>
          <w:color w:val="auto"/>
          <w:szCs w:val="22"/>
        </w:rPr>
        <w:tab/>
      </w:r>
      <w:r w:rsidRPr="004B5AD4">
        <w:rPr>
          <w:rFonts w:cs="Times New Roman"/>
          <w:color w:val="auto"/>
          <w:szCs w:val="22"/>
        </w:rPr>
        <w:t xml:space="preserve">(CU: Electrical Infrastructure)  </w:t>
      </w:r>
      <w:r w:rsidRPr="00C562D7">
        <w:rPr>
          <w:rFonts w:cs="Times New Roman"/>
          <w:strike/>
          <w:color w:val="auto"/>
          <w:szCs w:val="22"/>
        </w:rPr>
        <w:t>Clemson University is directed to enter into negotiations with an appropriate entity or an electric cooperative to determine the feasibility 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r>
        <w:rPr>
          <w:strike/>
        </w:rPr>
        <w:br w:type="page"/>
      </w:r>
    </w:p>
    <w:p w:rsidR="005F7002" w:rsidRPr="000D5226"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0D5226">
        <w:rPr>
          <w:rFonts w:cs="Times New Roman"/>
          <w:b/>
          <w:bCs/>
          <w:color w:val="auto"/>
          <w:szCs w:val="22"/>
        </w:rPr>
        <w:lastRenderedPageBreak/>
        <w:t>SECTION 19 - H240-SOUTH CAROLINA STATE UNIVERSITY</w:t>
      </w:r>
    </w:p>
    <w:p w:rsidR="005F7002" w:rsidRPr="000D5226"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5F7002" w:rsidRPr="000D5226"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0D5226">
        <w:rPr>
          <w:rFonts w:cs="Times New Roman"/>
          <w:color w:val="auto"/>
          <w:szCs w:val="22"/>
        </w:rPr>
        <w:tab/>
      </w:r>
      <w:r w:rsidRPr="000D5226">
        <w:rPr>
          <w:rFonts w:cs="Times New Roman"/>
          <w:b/>
          <w:color w:val="auto"/>
          <w:szCs w:val="22"/>
        </w:rPr>
        <w:t>19.1.</w:t>
      </w:r>
      <w:r w:rsidRPr="000D5226">
        <w:rPr>
          <w:rFonts w:cs="Times New Roman"/>
          <w:b/>
          <w:color w:val="auto"/>
          <w:szCs w:val="22"/>
        </w:rPr>
        <w:tab/>
      </w:r>
      <w:r w:rsidRPr="000D5226">
        <w:rPr>
          <w:rFonts w:cs="Times New Roman"/>
          <w:color w:val="auto"/>
          <w:szCs w:val="22"/>
        </w:rPr>
        <w:t>(SCSU: Loan Funds)  (A)</w:t>
      </w:r>
      <w:r w:rsidRPr="000D5226">
        <w:rPr>
          <w:rFonts w:cs="Times New Roman"/>
          <w:color w:val="auto"/>
          <w:szCs w:val="22"/>
        </w:rPr>
        <w:tab/>
        <w:t xml:space="preserve">Pursuant to Proviso 19.2, Part IB, of Act 286 of 2014, South Carolina State University was approved for a loan to be disbursed through a series of scheduled installments.  Any funds not disbursed to the university pursuant to the schedule during Fiscal Year </w:t>
      </w:r>
      <w:r w:rsidRPr="000D5226">
        <w:rPr>
          <w:rFonts w:cs="Times New Roman"/>
          <w:strike/>
          <w:color w:val="auto"/>
          <w:szCs w:val="22"/>
        </w:rPr>
        <w:t>2014-15</w:t>
      </w:r>
      <w:r>
        <w:rPr>
          <w:rFonts w:cs="Times New Roman"/>
          <w:b/>
          <w:i/>
          <w:color w:val="auto"/>
          <w:szCs w:val="22"/>
          <w:u w:val="single"/>
        </w:rPr>
        <w:t>2015-16</w:t>
      </w:r>
      <w:r w:rsidRPr="000D5226">
        <w:rPr>
          <w:rFonts w:cs="Times New Roman"/>
          <w:color w:val="auto"/>
          <w:szCs w:val="22"/>
        </w:rPr>
        <w:t xml:space="preserve"> shall be carried forward to Fiscal Year</w:t>
      </w:r>
      <w:r w:rsidRPr="000D5226">
        <w:rPr>
          <w:rFonts w:cs="Times New Roman"/>
          <w:strike/>
          <w:color w:val="auto"/>
          <w:szCs w:val="22"/>
        </w:rPr>
        <w:t xml:space="preserve"> 2015-16</w:t>
      </w:r>
      <w:r>
        <w:rPr>
          <w:rFonts w:cs="Times New Roman"/>
          <w:b/>
          <w:i/>
          <w:color w:val="auto"/>
          <w:szCs w:val="22"/>
          <w:u w:val="single"/>
        </w:rPr>
        <w:t>2016-17</w:t>
      </w:r>
      <w:r w:rsidRPr="000D5226">
        <w:rPr>
          <w:rFonts w:cs="Times New Roman"/>
          <w:color w:val="auto"/>
          <w:szCs w:val="22"/>
        </w:rPr>
        <w:t xml:space="preserve">.  In Fiscal Year </w:t>
      </w:r>
      <w:r w:rsidRPr="000D5226">
        <w:rPr>
          <w:rFonts w:cs="Times New Roman"/>
          <w:strike/>
          <w:color w:val="auto"/>
          <w:szCs w:val="22"/>
        </w:rPr>
        <w:t>2015</w:t>
      </w:r>
      <w:r w:rsidRPr="000D5226">
        <w:rPr>
          <w:rFonts w:cs="Times New Roman"/>
          <w:strike/>
          <w:color w:val="auto"/>
          <w:szCs w:val="22"/>
        </w:rPr>
        <w:noBreakHyphen/>
        <w:t>16</w:t>
      </w:r>
      <w:r w:rsidRPr="000D5226">
        <w:rPr>
          <w:rFonts w:cs="Times New Roman"/>
          <w:b/>
          <w:i/>
          <w:color w:val="auto"/>
          <w:szCs w:val="22"/>
          <w:u w:val="single"/>
        </w:rPr>
        <w:t>2016-17</w:t>
      </w:r>
      <w:r w:rsidRPr="000D5226">
        <w:rPr>
          <w:rFonts w:cs="Times New Roman"/>
          <w:color w:val="auto"/>
          <w:szCs w:val="22"/>
        </w:rPr>
        <w:t xml:space="preserve">, the State Treasurer, upon certification of the Executive Budget Office, shall disburse up to </w:t>
      </w:r>
      <w:r w:rsidRPr="000D5226">
        <w:rPr>
          <w:rFonts w:cs="Times New Roman"/>
          <w:strike/>
          <w:color w:val="auto"/>
          <w:szCs w:val="22"/>
        </w:rPr>
        <w:t xml:space="preserve">$8,500,000 </w:t>
      </w:r>
      <w:r>
        <w:rPr>
          <w:rFonts w:cs="Times New Roman"/>
          <w:b/>
          <w:i/>
          <w:color w:val="auto"/>
          <w:szCs w:val="22"/>
          <w:u w:val="single"/>
        </w:rPr>
        <w:t>$2,000,</w:t>
      </w:r>
      <w:r w:rsidRPr="000D5226">
        <w:rPr>
          <w:rFonts w:cs="Times New Roman"/>
          <w:b/>
          <w:i/>
          <w:strike/>
          <w:color w:val="auto"/>
          <w:szCs w:val="22"/>
          <w:u w:val="single"/>
        </w:rPr>
        <w:t>000</w:t>
      </w:r>
      <w:r w:rsidRPr="000D5226">
        <w:rPr>
          <w:rFonts w:cs="Times New Roman"/>
          <w:strike/>
          <w:color w:val="auto"/>
          <w:szCs w:val="22"/>
        </w:rPr>
        <w:t>to the university pursuant to the provisions contained in this proviso.  The loan amount consists of (1) funds carried forward pursuant to this proviso and (2) the $4,000,000</w:t>
      </w:r>
      <w:r w:rsidRPr="000D5226">
        <w:rPr>
          <w:rFonts w:cs="Times New Roman"/>
          <w:color w:val="auto"/>
          <w:szCs w:val="22"/>
        </w:rPr>
        <w:t xml:space="preserve"> approved for Fiscal Year </w:t>
      </w:r>
      <w:r w:rsidRPr="000D5226">
        <w:rPr>
          <w:rFonts w:cs="Times New Roman"/>
          <w:strike/>
          <w:color w:val="auto"/>
          <w:szCs w:val="22"/>
        </w:rPr>
        <w:t>2015</w:t>
      </w:r>
      <w:r w:rsidRPr="000D5226">
        <w:rPr>
          <w:rFonts w:cs="Times New Roman"/>
          <w:strike/>
          <w:color w:val="auto"/>
          <w:szCs w:val="22"/>
        </w:rPr>
        <w:noBreakHyphen/>
        <w:t>16</w:t>
      </w:r>
      <w:r w:rsidRPr="000D5226">
        <w:rPr>
          <w:rFonts w:cs="Times New Roman"/>
          <w:color w:val="auto"/>
          <w:szCs w:val="22"/>
        </w:rPr>
        <w:t xml:space="preserve"> </w:t>
      </w:r>
      <w:r w:rsidRPr="00E446A4">
        <w:rPr>
          <w:rFonts w:cs="Times New Roman"/>
          <w:b/>
          <w:i/>
          <w:color w:val="auto"/>
          <w:szCs w:val="22"/>
          <w:u w:val="single"/>
        </w:rPr>
        <w:t>2016-17</w:t>
      </w:r>
      <w:r>
        <w:rPr>
          <w:rFonts w:cs="Times New Roman"/>
          <w:b/>
          <w:color w:val="auto"/>
          <w:szCs w:val="22"/>
        </w:rPr>
        <w:t xml:space="preserve"> </w:t>
      </w:r>
      <w:r w:rsidRPr="000D5226">
        <w:rPr>
          <w:rFonts w:cs="Times New Roman"/>
          <w:color w:val="auto"/>
          <w:szCs w:val="22"/>
        </w:rPr>
        <w:t>by the Joint Bond Review Committee pursuant to Paragraph 19.2, Part IB, of Act 286 of 2014.  Any funds approved pursuant Paragraph 19.2, Part IB, of Act 286 of 2014 that remain undisbursed at the end of Fiscal Year 2015</w:t>
      </w:r>
      <w:r w:rsidRPr="000D5226">
        <w:rPr>
          <w:rFonts w:cs="Times New Roman"/>
          <w:color w:val="auto"/>
          <w:szCs w:val="22"/>
        </w:rPr>
        <w:noBreakHyphen/>
        <w:t>16 shall be carried forward.  The loan must be at an interest rate established by the State Treasurer pursuant to Section 11-9-250 of the 1976 Code.</w:t>
      </w:r>
    </w:p>
    <w:p w:rsidR="005F7002" w:rsidRPr="000D5226"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t>(B)</w:t>
      </w:r>
      <w:r w:rsidRPr="000D5226">
        <w:rPr>
          <w:rFonts w:cs="Times New Roman"/>
          <w:color w:val="auto"/>
          <w:szCs w:val="22"/>
        </w:rPr>
        <w:tab/>
        <w:t>To compel disbursements, the Executive Budget Office must certify that:</w:t>
      </w:r>
    </w:p>
    <w:p w:rsidR="005F7002" w:rsidRPr="000D5226"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t>(1)</w:t>
      </w:r>
      <w:r w:rsidRPr="000D5226">
        <w:rPr>
          <w:rFonts w:cs="Times New Roman"/>
          <w:color w:val="auto"/>
          <w:szCs w:val="22"/>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5F7002" w:rsidRPr="000D5226"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t>(2)</w:t>
      </w:r>
      <w:r w:rsidRPr="000D5226">
        <w:rPr>
          <w:rFonts w:cs="Times New Roman"/>
          <w:color w:val="auto"/>
          <w:szCs w:val="22"/>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0D5226">
        <w:rPr>
          <w:rFonts w:cs="Times New Roman"/>
          <w:color w:val="auto"/>
          <w:szCs w:val="22"/>
        </w:rPr>
        <w:tab/>
      </w:r>
      <w:r w:rsidRPr="000D5226">
        <w:rPr>
          <w:rFonts w:cs="Times New Roman"/>
          <w:color w:val="auto"/>
          <w:szCs w:val="22"/>
        </w:rPr>
        <w:tab/>
      </w:r>
      <w:r w:rsidRPr="000D5226">
        <w:rPr>
          <w:rFonts w:cs="Times New Roman"/>
          <w:color w:val="auto"/>
          <w:szCs w:val="22"/>
        </w:rPr>
        <w:tab/>
        <w:t>(C)</w:t>
      </w:r>
      <w:r w:rsidRPr="000D5226">
        <w:rPr>
          <w:rFonts w:cs="Times New Roman"/>
          <w:color w:val="auto"/>
          <w:szCs w:val="22"/>
        </w:rPr>
        <w:tab/>
        <w:t>If the provisions contained in item (B) are not met, then installment payments scheduled but not yet made must be suspended until the Executive Budget Office certifies that the university has taken necessary corrective action to meet the provisions of this proviso.</w:t>
      </w:r>
    </w:p>
    <w:p w:rsidR="005F7002" w:rsidRDefault="005F7002" w:rsidP="00267C15">
      <w:pPr>
        <w:ind w:right="-648"/>
        <w:jc w:val="both"/>
        <w:rPr>
          <w:strike/>
        </w:rPr>
      </w:pPr>
      <w:r w:rsidRPr="004B62A5">
        <w:rPr>
          <w:b/>
          <w:i/>
          <w:u w:val="single"/>
        </w:rPr>
        <w:tab/>
        <w:t xml:space="preserve">(D) </w:t>
      </w:r>
      <w:r>
        <w:rPr>
          <w:b/>
          <w:i/>
          <w:u w:val="single"/>
        </w:rPr>
        <w:t>The State Fiscal Accountability Authority shall establish a consolidated repayment schedule for the loans authorized by Act 286 of 2014 and the interagency loan authorized by the South Carolina Budget and Control Board on April 30, 2014 for an amortization period not longer than twenty-five years.  By July 10, 2016, the University and the Director of the State Fiscal Accountability Authority shall deliver the proposed revised repayment terms to each member of the Authority for consideration at the next regularly scheduled meeting.</w:t>
      </w:r>
      <w:r w:rsidRPr="004B62A5">
        <w:rPr>
          <w:b/>
          <w:i/>
          <w:u w:val="single"/>
        </w:rPr>
        <w:t xml:space="preserve"> </w:t>
      </w:r>
      <w:r>
        <w:rPr>
          <w:strike/>
        </w:rPr>
        <w:br w:type="page"/>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20 - H45</w:t>
      </w:r>
      <w:r>
        <w:rPr>
          <w:rFonts w:cs="Times New Roman"/>
          <w:b/>
          <w:color w:val="auto"/>
          <w:szCs w:val="22"/>
        </w:rPr>
        <w:t>0</w:t>
      </w:r>
      <w:r w:rsidRPr="00A043D0">
        <w:rPr>
          <w:rFonts w:cs="Times New Roman"/>
          <w:b/>
          <w:color w:val="auto"/>
          <w:szCs w:val="22"/>
        </w:rPr>
        <w:t>-UNIVERSITY OF SOUTH CAROLINA</w:t>
      </w:r>
    </w:p>
    <w:p w:rsidR="005F7002" w:rsidRPr="00A043D0" w:rsidRDefault="005F7002"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20.1.</w:t>
      </w:r>
      <w:r w:rsidRPr="00A043D0">
        <w:rPr>
          <w:rFonts w:cs="Times New Roman"/>
          <w:color w:val="auto"/>
          <w:szCs w:val="22"/>
        </w:rPr>
        <w:tab/>
        <w:t>(USC: Palmetto Poison Center</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or authorized herein, the University of South Carolina shall expend at least $150,000 on the Palmetto Poison Center.</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20.2.</w:t>
      </w:r>
      <w:r w:rsidRPr="00A043D0">
        <w:rPr>
          <w:rFonts w:cs="Times New Roman"/>
          <w:b/>
          <w:color w:val="auto"/>
          <w:szCs w:val="22"/>
        </w:rPr>
        <w:tab/>
      </w:r>
      <w:r w:rsidRPr="00A043D0">
        <w:rPr>
          <w:rFonts w:cs="Times New Roman"/>
          <w:color w:val="auto"/>
          <w:szCs w:val="22"/>
        </w:rPr>
        <w:t>(USC: School Improvement Council</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to the University of South Carolina Columbia Campus, $100,000 shall be used for the School Improvement Council.</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20.3.</w:t>
      </w:r>
      <w:r w:rsidRPr="00A043D0">
        <w:rPr>
          <w:rFonts w:cs="Times New Roman"/>
          <w:b/>
          <w:color w:val="auto"/>
          <w:szCs w:val="22"/>
        </w:rPr>
        <w:tab/>
      </w:r>
      <w:r w:rsidRPr="00A043D0">
        <w:rPr>
          <w:rFonts w:cs="Times New Roman"/>
          <w:color w:val="auto"/>
          <w:szCs w:val="22"/>
        </w:rPr>
        <w:t>(USC: Child Abuse Medical Response Program)  Of the funds appropriated to the University of South Carolina School of Medicine, not less than $750,000 shall be expended for the Child Abuse and Neglect Medical Response Program.  In addition, when instructed by the Executive Budget Office or the General Assembly to reduce funds by a certain percentage, the university may not reduce the funds for the Child Abuse and Neglect Medical Response Program greater than such stipulated percentage.</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B01C27">
        <w:rPr>
          <w:rFonts w:cs="Times New Roman"/>
          <w:color w:val="auto"/>
          <w:szCs w:val="22"/>
        </w:rPr>
        <w:tab/>
      </w:r>
      <w:r w:rsidRPr="00B01C27">
        <w:rPr>
          <w:rFonts w:cs="Times New Roman"/>
          <w:b/>
          <w:color w:val="auto"/>
          <w:szCs w:val="22"/>
        </w:rPr>
        <w:t>20.4.</w:t>
      </w:r>
      <w:r w:rsidRPr="00B01C27">
        <w:rPr>
          <w:rFonts w:cs="Times New Roman"/>
          <w:color w:val="auto"/>
          <w:szCs w:val="22"/>
        </w:rPr>
        <w:tab/>
        <w:t xml:space="preserve">(USC: Palmetto College - Operating)  </w:t>
      </w:r>
      <w:r w:rsidRPr="00E63CDA">
        <w:rPr>
          <w:rFonts w:cs="Times New Roman"/>
          <w:strike/>
          <w:color w:val="auto"/>
          <w:szCs w:val="22"/>
        </w:rPr>
        <w:t xml:space="preserve">The University of South Carolina is directed to allocate additional, recurring state appropriations totaling $373,010 to the USC campuses at Lancaster, </w:t>
      </w:r>
      <w:proofErr w:type="spellStart"/>
      <w:r w:rsidRPr="00E63CDA">
        <w:rPr>
          <w:rFonts w:cs="Times New Roman"/>
          <w:strike/>
          <w:color w:val="auto"/>
          <w:szCs w:val="22"/>
        </w:rPr>
        <w:t>Salkehatchie</w:t>
      </w:r>
      <w:proofErr w:type="spellEnd"/>
      <w:r w:rsidRPr="00E63CDA">
        <w:rPr>
          <w:rFonts w:cs="Times New Roman"/>
          <w:strike/>
          <w:color w:val="auto"/>
          <w:szCs w:val="22"/>
        </w:rPr>
        <w:t>,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r>
        <w:rPr>
          <w:strike/>
        </w:rPr>
        <w:br w:type="page"/>
      </w:r>
    </w:p>
    <w:p w:rsidR="005F7002" w:rsidRPr="00A043D0" w:rsidRDefault="005F7002"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23 - H51</w:t>
      </w:r>
      <w:r>
        <w:rPr>
          <w:rFonts w:cs="Times New Roman"/>
          <w:b/>
          <w:color w:val="auto"/>
          <w:szCs w:val="22"/>
        </w:rPr>
        <w:t>0</w:t>
      </w:r>
      <w:r w:rsidRPr="00A043D0">
        <w:rPr>
          <w:rFonts w:cs="Times New Roman"/>
          <w:b/>
          <w:color w:val="auto"/>
          <w:szCs w:val="22"/>
        </w:rPr>
        <w:t>-MEDICAL UNIVERSITY OF SOUTH CAROLINA</w:t>
      </w:r>
    </w:p>
    <w:p w:rsidR="005F7002" w:rsidRPr="00A043D0" w:rsidRDefault="005F7002"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23.1.</w:t>
      </w:r>
      <w:r w:rsidRPr="00A043D0">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A043D0">
        <w:rPr>
          <w:rFonts w:cs="Times New Roman"/>
          <w:color w:val="auto"/>
          <w:szCs w:val="22"/>
        </w:rPr>
        <w:t>University</w:t>
      </w:r>
      <w:r w:rsidRPr="00A043D0">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w:t>
      </w:r>
      <w:proofErr w:type="gramStart"/>
      <w:r w:rsidRPr="00A043D0">
        <w:rPr>
          <w:rFonts w:cs="Times New Roman"/>
          <w:bCs/>
          <w:color w:val="auto"/>
          <w:szCs w:val="22"/>
        </w:rPr>
        <w:t>be</w:t>
      </w:r>
      <w:proofErr w:type="gramEnd"/>
      <w:r w:rsidRPr="00A043D0">
        <w:rPr>
          <w:rFonts w:cs="Times New Roman"/>
          <w:bCs/>
          <w:color w:val="auto"/>
          <w:szCs w:val="22"/>
        </w:rPr>
        <w:t xml:space="preserv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7002" w:rsidRPr="00A043D0"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23.2.</w:t>
      </w:r>
      <w:r w:rsidRPr="00A043D0">
        <w:rPr>
          <w:rFonts w:cs="Times New Roman"/>
          <w:color w:val="auto"/>
          <w:szCs w:val="22"/>
        </w:rPr>
        <w:tab/>
        <w:t>(MUSC: Telemedicine)  From the funds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7002" w:rsidRDefault="005F7002"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23.3.</w:t>
      </w:r>
      <w:r w:rsidRPr="00A043D0">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25 - H59</w:t>
      </w:r>
      <w:r>
        <w:rPr>
          <w:rFonts w:cs="Times New Roman"/>
          <w:b/>
          <w:color w:val="auto"/>
          <w:szCs w:val="22"/>
        </w:rPr>
        <w:t>0</w:t>
      </w:r>
      <w:r w:rsidRPr="00A043D0">
        <w:rPr>
          <w:rFonts w:cs="Times New Roman"/>
          <w:b/>
          <w:color w:val="auto"/>
          <w:szCs w:val="22"/>
        </w:rPr>
        <w:t>-STATE BOARD FOR TECHNICAL AND COMPREHENSIVE EDUCATION</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25.1.</w:t>
      </w:r>
      <w:r w:rsidRPr="00A043D0">
        <w:rPr>
          <w:rFonts w:cs="Times New Roman"/>
          <w:b/>
          <w:color w:val="auto"/>
          <w:szCs w:val="22"/>
        </w:rPr>
        <w:tab/>
      </w:r>
      <w:r w:rsidRPr="00A043D0">
        <w:rPr>
          <w:rFonts w:cs="Times New Roman"/>
          <w:color w:val="auto"/>
          <w:szCs w:val="22"/>
        </w:rPr>
        <w:t>(TEC: Training of New &amp; Expanding Industry)  (A)  Notwithstanding the amounts appropriated in this section for</w:t>
      </w:r>
      <w:r>
        <w:rPr>
          <w:rFonts w:cs="Times New Roman"/>
          <w:color w:val="auto"/>
          <w:szCs w:val="22"/>
        </w:rPr>
        <w:t xml:space="preserve"> </w:t>
      </w:r>
      <w:proofErr w:type="spellStart"/>
      <w:r>
        <w:rPr>
          <w:rFonts w:cs="Times New Roman"/>
          <w:color w:val="auto"/>
          <w:szCs w:val="22"/>
        </w:rPr>
        <w:t>r</w:t>
      </w:r>
      <w:r w:rsidRPr="00A043D0">
        <w:rPr>
          <w:rFonts w:cs="Times New Roman"/>
          <w:color w:val="auto"/>
          <w:szCs w:val="22"/>
        </w:rPr>
        <w:t>eadySC</w:t>
      </w:r>
      <w:proofErr w:type="spellEnd"/>
      <w:r w:rsidRPr="00A043D0">
        <w:rPr>
          <w:rFonts w:cs="Times New Roman"/>
          <w:color w:val="auto"/>
          <w:szCs w:val="22"/>
        </w:rPr>
        <w:t xml:space="preserve"> it is the intent of the General Assembly that the State Board for Technical and Comprehensive Education expend the funds necessary to provide direct training for new and expanding business or industry.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In the event projected expenditures are above the appropriation, the appropriation in this section for </w:t>
      </w:r>
      <w:proofErr w:type="spellStart"/>
      <w:r>
        <w:rPr>
          <w:rFonts w:cs="Times New Roman"/>
          <w:color w:val="auto"/>
          <w:szCs w:val="22"/>
        </w:rPr>
        <w:t>r</w:t>
      </w:r>
      <w:r w:rsidRPr="00A043D0">
        <w:rPr>
          <w:rFonts w:cs="Times New Roman"/>
          <w:color w:val="auto"/>
          <w:szCs w:val="22"/>
        </w:rPr>
        <w:t>eadySC</w:t>
      </w:r>
      <w:proofErr w:type="spellEnd"/>
      <w:r w:rsidRPr="00A043D0">
        <w:rPr>
          <w:rFonts w:cs="Times New Roman"/>
          <w:color w:val="auto"/>
          <w:szCs w:val="22"/>
        </w:rPr>
        <w:t xml:space="preserve"> may be appropriately adjusted, if and only if, the Executive Budget Office determines that the projected expenditures are directly related to:</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iCs/>
          <w:color w:val="auto"/>
          <w:szCs w:val="22"/>
        </w:rPr>
        <w:tab/>
      </w:r>
      <w:r w:rsidRPr="00A043D0">
        <w:rPr>
          <w:rFonts w:cs="Times New Roman"/>
          <w:iCs/>
          <w:color w:val="auto"/>
          <w:szCs w:val="22"/>
        </w:rPr>
        <w:tab/>
      </w:r>
      <w:r w:rsidRPr="00A043D0">
        <w:rPr>
          <w:rFonts w:cs="Times New Roman"/>
          <w:iCs/>
          <w:color w:val="auto"/>
          <w:szCs w:val="22"/>
        </w:rPr>
        <w:tab/>
      </w:r>
      <w:r w:rsidRPr="00A043D0">
        <w:rPr>
          <w:rFonts w:cs="Times New Roman"/>
          <w:iCs/>
          <w:color w:val="auto"/>
          <w:szCs w:val="22"/>
        </w:rPr>
        <w:tab/>
        <w:t>(1)</w:t>
      </w:r>
      <w:r w:rsidRPr="00A043D0">
        <w:rPr>
          <w:rFonts w:cs="Times New Roman"/>
          <w:iCs/>
          <w:color w:val="auto"/>
          <w:szCs w:val="22"/>
        </w:rPr>
        <w:tab/>
      </w:r>
      <w:proofErr w:type="gramStart"/>
      <w:r w:rsidRPr="00A043D0">
        <w:rPr>
          <w:rFonts w:cs="Times New Roman"/>
          <w:iCs/>
          <w:color w:val="auto"/>
          <w:szCs w:val="22"/>
        </w:rPr>
        <w:t>an</w:t>
      </w:r>
      <w:proofErr w:type="gramEnd"/>
      <w:r w:rsidRPr="00A043D0">
        <w:rPr>
          <w:rFonts w:cs="Times New Roman"/>
          <w:iCs/>
          <w:color w:val="auto"/>
          <w:szCs w:val="22"/>
        </w:rPr>
        <w:t xml:space="preserve"> existing technology training program where the demand for the program exceeds the program’s capacity and the additional funds are to be utilized to meet the demand; or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iCs/>
          <w:color w:val="auto"/>
          <w:szCs w:val="22"/>
        </w:rPr>
        <w:tab/>
      </w:r>
      <w:r w:rsidRPr="00A043D0">
        <w:rPr>
          <w:rFonts w:cs="Times New Roman"/>
          <w:iCs/>
          <w:color w:val="auto"/>
          <w:szCs w:val="22"/>
        </w:rPr>
        <w:tab/>
      </w:r>
      <w:r w:rsidRPr="00A043D0">
        <w:rPr>
          <w:rFonts w:cs="Times New Roman"/>
          <w:iCs/>
          <w:color w:val="auto"/>
          <w:szCs w:val="22"/>
        </w:rPr>
        <w:tab/>
      </w:r>
      <w:r w:rsidRPr="00A043D0">
        <w:rPr>
          <w:rFonts w:cs="Times New Roman"/>
          <w:iCs/>
          <w:color w:val="auto"/>
          <w:szCs w:val="22"/>
        </w:rPr>
        <w:tab/>
        <w:t>(2)</w:t>
      </w:r>
      <w:r w:rsidRPr="00A043D0">
        <w:rPr>
          <w:rFonts w:cs="Times New Roman"/>
          <w:iCs/>
          <w:color w:val="auto"/>
          <w:szCs w:val="22"/>
        </w:rPr>
        <w:tab/>
      </w:r>
      <w:proofErr w:type="gramStart"/>
      <w:r w:rsidRPr="00A043D0">
        <w:rPr>
          <w:rFonts w:cs="Times New Roman"/>
          <w:iCs/>
          <w:color w:val="auto"/>
          <w:szCs w:val="22"/>
        </w:rPr>
        <w:t>a</w:t>
      </w:r>
      <w:proofErr w:type="gramEnd"/>
      <w:r w:rsidRPr="00A043D0">
        <w:rPr>
          <w:rFonts w:cs="Times New Roman"/>
          <w:iCs/>
          <w:color w:val="auto"/>
          <w:szCs w:val="22"/>
        </w:rPr>
        <w:t xml:space="preserve"> new program is necessary to provide direct training for new or expanding business or industry.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iCs/>
          <w:color w:val="auto"/>
          <w:szCs w:val="22"/>
        </w:rPr>
        <w:tab/>
        <w:t>(C)</w:t>
      </w:r>
      <w:r w:rsidRPr="00A043D0">
        <w:rPr>
          <w:rFonts w:cs="Times New Roman"/>
          <w:iCs/>
          <w:color w:val="auto"/>
          <w:szCs w:val="22"/>
        </w:rPr>
        <w:tab/>
        <w:t xml:space="preserve">The adjustment may occur only upon approval by the </w:t>
      </w:r>
      <w:r w:rsidRPr="00A043D0">
        <w:rPr>
          <w:rFonts w:cs="Times New Roman"/>
          <w:color w:val="auto"/>
          <w:szCs w:val="22"/>
        </w:rPr>
        <w:t>Executive Budget Office</w:t>
      </w:r>
      <w:r w:rsidRPr="00A043D0">
        <w:rPr>
          <w:rFonts w:cs="Times New Roman"/>
          <w:iCs/>
          <w:color w:val="auto"/>
          <w:szCs w:val="22"/>
        </w:rPr>
        <w:t xml:space="preserve">.  Upon the </w:t>
      </w:r>
      <w:r w:rsidRPr="00A043D0">
        <w:rPr>
          <w:rFonts w:cs="Times New Roman"/>
          <w:color w:val="auto"/>
          <w:szCs w:val="22"/>
        </w:rPr>
        <w:t>Executive Budget Office’s</w:t>
      </w:r>
      <w:r w:rsidRPr="00A043D0">
        <w:rPr>
          <w:rFonts w:cs="Times New Roman"/>
          <w:iCs/>
          <w:color w:val="auto"/>
          <w:szCs w:val="22"/>
        </w:rPr>
        <w:t xml:space="preserve"> approval of the adjustment, the Director of the </w:t>
      </w:r>
      <w:r w:rsidRPr="00A043D0">
        <w:rPr>
          <w:rFonts w:cs="Times New Roman"/>
          <w:color w:val="auto"/>
          <w:szCs w:val="22"/>
        </w:rPr>
        <w:t>Executive Budget Office</w:t>
      </w:r>
      <w:r w:rsidRPr="00A043D0">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iCs/>
          <w:color w:val="auto"/>
          <w:szCs w:val="22"/>
        </w:rPr>
        <w:tab/>
        <w:t>(D)</w:t>
      </w:r>
      <w:r w:rsidRPr="00A043D0">
        <w:rPr>
          <w:rFonts w:cs="Times New Roman"/>
          <w:iCs/>
          <w:color w:val="auto"/>
          <w:szCs w:val="22"/>
        </w:rPr>
        <w:tab/>
        <w:t>Upon the Director’s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iCs/>
          <w:color w:val="auto"/>
          <w:szCs w:val="22"/>
        </w:rPr>
        <w:tab/>
        <w:t>(E)</w:t>
      </w:r>
      <w:r w:rsidRPr="00A043D0">
        <w:rPr>
          <w:rFonts w:cs="Times New Roman"/>
          <w:iCs/>
          <w:color w:val="auto"/>
          <w:szCs w:val="22"/>
        </w:rPr>
        <w:tab/>
        <w:t>The aggregate amount of all adjustments made pursuant to this section may not exceed ten million dollars.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iCs/>
          <w:color w:val="auto"/>
          <w:szCs w:val="22"/>
        </w:rPr>
        <w:tab/>
        <w:t>(F)</w:t>
      </w:r>
      <w:r w:rsidRPr="00A043D0">
        <w:rPr>
          <w:rFonts w:cs="Times New Roman"/>
          <w:iCs/>
          <w:color w:val="auto"/>
          <w:szCs w:val="22"/>
        </w:rPr>
        <w:tab/>
        <w:t>In the event that projected expenditures for</w:t>
      </w:r>
      <w:r>
        <w:rPr>
          <w:rFonts w:cs="Times New Roman"/>
          <w:color w:val="auto"/>
          <w:szCs w:val="22"/>
        </w:rPr>
        <w:t xml:space="preserve"> </w:t>
      </w:r>
      <w:proofErr w:type="spellStart"/>
      <w:r>
        <w:rPr>
          <w:rFonts w:cs="Times New Roman"/>
          <w:color w:val="auto"/>
          <w:szCs w:val="22"/>
        </w:rPr>
        <w:t>r</w:t>
      </w:r>
      <w:r w:rsidRPr="00A043D0">
        <w:rPr>
          <w:rFonts w:cs="Times New Roman"/>
          <w:color w:val="auto"/>
          <w:szCs w:val="22"/>
        </w:rPr>
        <w:t>eadySC</w:t>
      </w:r>
      <w:proofErr w:type="spellEnd"/>
      <w:r w:rsidRPr="00A043D0">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25.2.</w:t>
      </w:r>
      <w:r w:rsidRPr="00A043D0">
        <w:rPr>
          <w:rFonts w:cs="Times New Roman"/>
          <w:b/>
          <w:color w:val="auto"/>
          <w:szCs w:val="22"/>
        </w:rPr>
        <w:tab/>
      </w:r>
      <w:r w:rsidRPr="00A043D0">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25.3.</w:t>
      </w:r>
      <w:r w:rsidRPr="00A043D0">
        <w:rPr>
          <w:rFonts w:cs="Times New Roman"/>
          <w:b/>
          <w:color w:val="auto"/>
          <w:szCs w:val="22"/>
        </w:rPr>
        <w:tab/>
      </w:r>
      <w:r w:rsidRPr="00A043D0">
        <w:rPr>
          <w:rFonts w:cs="Times New Roman"/>
          <w:color w:val="auto"/>
          <w:szCs w:val="22"/>
        </w:rPr>
        <w:t>(TEC: Training of New &amp; Expanding Industry - Payments of Prior Year Expenditures)  The State Board for Technical and Comprehensive Education may reimburse business and industry for prior year training costs billed to the agency after fiscal year closing with the concurrence of the Comptroller General.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pacing w:val="-6"/>
          <w:szCs w:val="22"/>
        </w:rPr>
        <w:tab/>
      </w:r>
      <w:r w:rsidRPr="00A043D0">
        <w:rPr>
          <w:rFonts w:cs="Times New Roman"/>
          <w:b/>
          <w:color w:val="auto"/>
          <w:szCs w:val="22"/>
        </w:rPr>
        <w:t>25.4.</w:t>
      </w:r>
      <w:r w:rsidRPr="00A043D0">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25.5.</w:t>
      </w:r>
      <w:r w:rsidRPr="00A043D0">
        <w:rPr>
          <w:rFonts w:cs="Times New Roman"/>
          <w:color w:val="auto"/>
          <w:szCs w:val="22"/>
        </w:rPr>
        <w:tab/>
        <w:t xml:space="preserve">(TEC: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t>
      </w:r>
      <w:r w:rsidRPr="00A043D0">
        <w:rPr>
          <w:rFonts w:cs="Times New Roman"/>
          <w:color w:val="auto"/>
          <w:szCs w:val="22"/>
        </w:rPr>
        <w:lastRenderedPageBreak/>
        <w:t>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25.6.</w:t>
      </w:r>
      <w:r w:rsidRPr="00A043D0">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r>
        <w:rPr>
          <w:strike/>
        </w:rPr>
        <w:br w:type="page"/>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pacing w:val="-4"/>
          <w:szCs w:val="22"/>
        </w:rPr>
      </w:pPr>
      <w:r w:rsidRPr="00A043D0">
        <w:rPr>
          <w:rFonts w:cs="Times New Roman"/>
          <w:b/>
          <w:color w:val="auto"/>
          <w:spacing w:val="-4"/>
          <w:szCs w:val="22"/>
        </w:rPr>
        <w:lastRenderedPageBreak/>
        <w:t>SECTION 26 - H79</w:t>
      </w:r>
      <w:r>
        <w:rPr>
          <w:rFonts w:cs="Times New Roman"/>
          <w:b/>
          <w:color w:val="auto"/>
          <w:spacing w:val="-4"/>
          <w:szCs w:val="22"/>
        </w:rPr>
        <w:t>0</w:t>
      </w:r>
      <w:r w:rsidRPr="00A043D0">
        <w:rPr>
          <w:rFonts w:cs="Times New Roman"/>
          <w:b/>
          <w:color w:val="auto"/>
          <w:spacing w:val="-4"/>
          <w:szCs w:val="22"/>
        </w:rPr>
        <w:t>-DEPARTMENT OF ARCHIVES AND HISTORY</w:t>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26.1.</w:t>
      </w:r>
      <w:r w:rsidRPr="00A043D0">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pacing w:val="-4"/>
          <w:szCs w:val="22"/>
        </w:rPr>
        <w:tab/>
        <w:t>26.2.</w:t>
      </w:r>
      <w:r w:rsidRPr="00A043D0">
        <w:rPr>
          <w:rFonts w:cs="Times New Roman"/>
          <w:color w:val="auto"/>
          <w:spacing w:val="-4"/>
          <w:szCs w:val="22"/>
        </w:rPr>
        <w:tab/>
      </w:r>
      <w:r w:rsidRPr="00A043D0">
        <w:rPr>
          <w:rFonts w:cs="Times New Roman"/>
          <w:color w:val="auto"/>
          <w:spacing w:val="-4"/>
          <w:szCs w:val="22"/>
        </w:rPr>
        <w:tab/>
      </w:r>
      <w:r w:rsidRPr="00A043D0">
        <w:rPr>
          <w:rFonts w:cs="Times New Roman"/>
          <w:color w:val="auto"/>
          <w:szCs w:val="22"/>
        </w:rPr>
        <w:t xml:space="preserve">(AH: Disposal of Materials) </w:t>
      </w:r>
      <w:proofErr w:type="gramStart"/>
      <w:r w:rsidRPr="00A043D0">
        <w:rPr>
          <w:rFonts w:cs="Times New Roman"/>
          <w:color w:val="auto"/>
          <w:szCs w:val="22"/>
        </w:rPr>
        <w:t>For</w:t>
      </w:r>
      <w:proofErr w:type="gramEnd"/>
      <w:r w:rsidRPr="00A043D0">
        <w:rPr>
          <w:rFonts w:cs="Times New Roman"/>
          <w:color w:val="auto"/>
          <w:szCs w:val="22"/>
        </w:rPr>
        <w:t xml:space="preserve"> the current fiscal year, the Department of Archives and History, upon prior approval of the commission, may sell from its collections certain record and non-record materials, which are not eligible for public auction, in a manner most advantageous to the department.</w:t>
      </w:r>
      <w:r>
        <w:rPr>
          <w:strike/>
        </w:rPr>
        <w:br w:type="page"/>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27 - H87</w:t>
      </w:r>
      <w:r>
        <w:rPr>
          <w:rFonts w:cs="Times New Roman"/>
          <w:b/>
          <w:color w:val="auto"/>
          <w:szCs w:val="22"/>
        </w:rPr>
        <w:t>0</w:t>
      </w:r>
      <w:r w:rsidRPr="00A043D0">
        <w:rPr>
          <w:rFonts w:cs="Times New Roman"/>
          <w:b/>
          <w:color w:val="auto"/>
          <w:szCs w:val="22"/>
        </w:rPr>
        <w:t>-STATE LIBRARY</w:t>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27.1.</w:t>
      </w:r>
      <w:r w:rsidRPr="00A043D0">
        <w:rPr>
          <w:rFonts w:cs="Times New Roman"/>
          <w:color w:val="auto"/>
          <w:szCs w:val="22"/>
        </w:rPr>
        <w:tab/>
        <w:t xml:space="preserve">(LIB: Aid to Counties Libraries Allotment)  </w:t>
      </w:r>
      <w:r w:rsidRPr="00A043D0">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 $75,000 under this provision.  To receive this aid, local library support shall not be less than the amount actually expended for library operations from local sources in the second preceding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27.2.</w:t>
      </w:r>
      <w:r w:rsidRPr="00A043D0">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27.3.</w:t>
      </w:r>
      <w:r w:rsidRPr="00A043D0">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27.4.</w:t>
      </w:r>
      <w:r w:rsidRPr="00A043D0">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27.5.</w:t>
      </w:r>
      <w:r w:rsidRPr="00A043D0">
        <w:rPr>
          <w:rFonts w:cs="Times New Roman"/>
          <w:color w:val="auto"/>
          <w:szCs w:val="22"/>
        </w:rPr>
        <w:tab/>
        <w:t>(LIB: SCLENDS</w:t>
      </w:r>
      <w:proofErr w:type="gramStart"/>
      <w:r w:rsidRPr="00A043D0">
        <w:rPr>
          <w:rFonts w:cs="Times New Roman"/>
          <w:color w:val="auto"/>
          <w:szCs w:val="22"/>
        </w:rPr>
        <w:t>)  The</w:t>
      </w:r>
      <w:proofErr w:type="gramEnd"/>
      <w:r w:rsidRPr="00A043D0">
        <w:rPr>
          <w:rFonts w:cs="Times New Roman"/>
          <w:color w:val="auto"/>
          <w:szCs w:val="22"/>
        </w:rPr>
        <w:t xml:space="preserv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27.6.</w:t>
      </w:r>
      <w:r w:rsidRPr="00A043D0">
        <w:rPr>
          <w:rFonts w:cs="Times New Roman"/>
          <w:b/>
          <w:color w:val="auto"/>
          <w:szCs w:val="22"/>
        </w:rPr>
        <w:tab/>
      </w:r>
      <w:r w:rsidRPr="00A043D0">
        <w:rPr>
          <w:rFonts w:cs="Times New Roman"/>
          <w:color w:val="auto"/>
          <w:szCs w:val="22"/>
        </w:rPr>
        <w:t>(LIB: Donations</w:t>
      </w:r>
      <w:proofErr w:type="gramStart"/>
      <w:r w:rsidRPr="00A043D0">
        <w:rPr>
          <w:rFonts w:cs="Times New Roman"/>
          <w:color w:val="auto"/>
          <w:szCs w:val="22"/>
        </w:rPr>
        <w:t>)  The</w:t>
      </w:r>
      <w:proofErr w:type="gramEnd"/>
      <w:r w:rsidRPr="00A043D0">
        <w:rPr>
          <w:rFonts w:cs="Times New Roman"/>
          <w:color w:val="auto"/>
          <w:szCs w:val="22"/>
        </w:rPr>
        <w:t xml:space="preserve"> State Library may accept donation funds to be used for administration, operation, and programs from any donor source.  Unexpended funds shall be carried forward from the prior fiscal year into the current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27.7.</w:t>
      </w:r>
      <w:r w:rsidRPr="00A043D0">
        <w:rPr>
          <w:rFonts w:cs="Times New Roman"/>
          <w:b/>
          <w:color w:val="auto"/>
          <w:szCs w:val="22"/>
        </w:rPr>
        <w:tab/>
      </w:r>
      <w:r w:rsidRPr="00A043D0">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27.8.</w:t>
      </w:r>
      <w:r w:rsidRPr="00A043D0">
        <w:rPr>
          <w:rFonts w:cs="Times New Roman"/>
          <w:b/>
          <w:color w:val="auto"/>
          <w:szCs w:val="22"/>
        </w:rPr>
        <w:tab/>
      </w:r>
      <w:r w:rsidRPr="00A043D0">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28 - H91</w:t>
      </w:r>
      <w:r>
        <w:rPr>
          <w:rFonts w:cs="Times New Roman"/>
          <w:b/>
          <w:color w:val="auto"/>
          <w:szCs w:val="22"/>
        </w:rPr>
        <w:t>0</w:t>
      </w:r>
      <w:r w:rsidRPr="00A043D0">
        <w:rPr>
          <w:rFonts w:cs="Times New Roman"/>
          <w:b/>
          <w:color w:val="auto"/>
          <w:szCs w:val="22"/>
        </w:rPr>
        <w:t>-ARTS COMMISSION</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28.1.</w:t>
      </w:r>
      <w:r w:rsidRPr="00A043D0">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8-11-35 of the 1976 Code.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28.2.</w:t>
      </w:r>
      <w:r w:rsidRPr="00A043D0">
        <w:rPr>
          <w:rFonts w:cs="Times New Roman"/>
          <w:color w:val="auto"/>
          <w:szCs w:val="22"/>
        </w:rPr>
        <w:tab/>
        <w:t>(ARTS: Special Revolving Account</w:t>
      </w:r>
      <w:proofErr w:type="gramStart"/>
      <w:r w:rsidRPr="00A043D0">
        <w:rPr>
          <w:rFonts w:cs="Times New Roman"/>
          <w:color w:val="auto"/>
          <w:szCs w:val="22"/>
        </w:rPr>
        <w:t>)  Any</w:t>
      </w:r>
      <w:proofErr w:type="gramEnd"/>
      <w:r w:rsidRPr="00A043D0">
        <w:rPr>
          <w:rFonts w:cs="Times New Roman"/>
          <w:color w:val="auto"/>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28.3.</w:t>
      </w:r>
      <w:r w:rsidRPr="00A043D0">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iCs/>
          <w:color w:val="auto"/>
          <w:szCs w:val="22"/>
        </w:rPr>
        <w:tab/>
      </w:r>
      <w:r w:rsidRPr="00A043D0">
        <w:rPr>
          <w:rFonts w:cs="Times New Roman"/>
          <w:b/>
          <w:iCs/>
          <w:color w:val="auto"/>
          <w:szCs w:val="22"/>
        </w:rPr>
        <w:t>28.4.</w:t>
      </w:r>
      <w:r w:rsidRPr="00A043D0">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28.5.</w:t>
      </w:r>
      <w:r w:rsidRPr="00A043D0">
        <w:rPr>
          <w:rFonts w:cs="Times New Roman"/>
          <w:color w:val="auto"/>
          <w:szCs w:val="22"/>
        </w:rPr>
        <w:tab/>
        <w:t>(ARTS: Distribution to Subdivisions)  Of the funds appropriated and/or authorized to the Arts Commission for Distribution to Subdivisions, the following amounts shall be distributed in the same manner as the funds were distributed in the prior fiscal year, subject to requests received and availability o</w:t>
      </w:r>
      <w:r>
        <w:rPr>
          <w:rFonts w:cs="Times New Roman"/>
          <w:color w:val="auto"/>
          <w:szCs w:val="22"/>
        </w:rPr>
        <w:t xml:space="preserve">f funds:  $65,000 for </w:t>
      </w:r>
      <w:proofErr w:type="spellStart"/>
      <w:r>
        <w:rPr>
          <w:rFonts w:cs="Times New Roman"/>
          <w:color w:val="auto"/>
          <w:szCs w:val="22"/>
        </w:rPr>
        <w:t>Alloc</w:t>
      </w:r>
      <w:proofErr w:type="spellEnd"/>
      <w:r>
        <w:rPr>
          <w:rFonts w:cs="Times New Roman"/>
          <w:color w:val="auto"/>
          <w:szCs w:val="22"/>
        </w:rPr>
        <w:t xml:space="preserve"> </w:t>
      </w:r>
      <w:proofErr w:type="spellStart"/>
      <w:r>
        <w:rPr>
          <w:rFonts w:cs="Times New Roman"/>
          <w:color w:val="auto"/>
          <w:szCs w:val="22"/>
        </w:rPr>
        <w:t>Mun</w:t>
      </w:r>
      <w:proofErr w:type="spellEnd"/>
      <w:r>
        <w:rPr>
          <w:rFonts w:cs="Times New Roman"/>
          <w:color w:val="auto"/>
          <w:szCs w:val="22"/>
        </w:rPr>
        <w:noBreakHyphen/>
      </w:r>
      <w:r w:rsidRPr="00A043D0">
        <w:rPr>
          <w:rFonts w:cs="Times New Roman"/>
          <w:color w:val="auto"/>
          <w:szCs w:val="22"/>
        </w:rPr>
        <w:t xml:space="preserve">Restricted; $10,000 for </w:t>
      </w:r>
      <w:proofErr w:type="spellStart"/>
      <w:r w:rsidRPr="00A043D0">
        <w:rPr>
          <w:rFonts w:cs="Times New Roman"/>
          <w:color w:val="auto"/>
          <w:szCs w:val="22"/>
        </w:rPr>
        <w:t>Alloc</w:t>
      </w:r>
      <w:proofErr w:type="spellEnd"/>
      <w:r w:rsidRPr="00A043D0">
        <w:rPr>
          <w:rFonts w:cs="Times New Roman"/>
          <w:color w:val="auto"/>
          <w:szCs w:val="22"/>
        </w:rPr>
        <w:t xml:space="preserve"> </w:t>
      </w:r>
      <w:proofErr w:type="spellStart"/>
      <w:r w:rsidRPr="00A043D0">
        <w:rPr>
          <w:rFonts w:cs="Times New Roman"/>
          <w:color w:val="auto"/>
          <w:szCs w:val="22"/>
        </w:rPr>
        <w:t>Cnty</w:t>
      </w:r>
      <w:proofErr w:type="spellEnd"/>
      <w:r w:rsidRPr="00A043D0">
        <w:rPr>
          <w:rFonts w:cs="Times New Roman"/>
          <w:color w:val="auto"/>
          <w:szCs w:val="22"/>
        </w:rPr>
        <w:t xml:space="preserve">-Restricted; $226,280 for </w:t>
      </w:r>
      <w:proofErr w:type="spellStart"/>
      <w:r w:rsidRPr="00A043D0">
        <w:rPr>
          <w:rFonts w:cs="Times New Roman"/>
          <w:color w:val="auto"/>
          <w:szCs w:val="22"/>
        </w:rPr>
        <w:t>Alloc</w:t>
      </w:r>
      <w:proofErr w:type="spellEnd"/>
      <w:r w:rsidRPr="00A043D0">
        <w:rPr>
          <w:rFonts w:cs="Times New Roman"/>
          <w:color w:val="auto"/>
          <w:szCs w:val="22"/>
        </w:rPr>
        <w:t xml:space="preserve"> School </w:t>
      </w:r>
      <w:proofErr w:type="spellStart"/>
      <w:r w:rsidRPr="00A043D0">
        <w:rPr>
          <w:rFonts w:cs="Times New Roman"/>
          <w:color w:val="auto"/>
          <w:szCs w:val="22"/>
        </w:rPr>
        <w:t>Dist</w:t>
      </w:r>
      <w:proofErr w:type="spellEnd"/>
      <w:r w:rsidRPr="00A043D0">
        <w:rPr>
          <w:rFonts w:cs="Times New Roman"/>
          <w:color w:val="auto"/>
          <w:szCs w:val="22"/>
        </w:rPr>
        <w:t xml:space="preserve">; $10,000 for </w:t>
      </w:r>
      <w:proofErr w:type="spellStart"/>
      <w:r w:rsidRPr="00A043D0">
        <w:rPr>
          <w:rFonts w:cs="Times New Roman"/>
          <w:color w:val="auto"/>
          <w:szCs w:val="22"/>
        </w:rPr>
        <w:t>Alloc</w:t>
      </w:r>
      <w:proofErr w:type="spellEnd"/>
      <w:r w:rsidRPr="00A043D0">
        <w:rPr>
          <w:rFonts w:cs="Times New Roman"/>
          <w:color w:val="auto"/>
          <w:szCs w:val="22"/>
        </w:rPr>
        <w:t xml:space="preserve"> Other State Agencies; $368,148 for </w:t>
      </w:r>
      <w:proofErr w:type="spellStart"/>
      <w:r w:rsidRPr="00A043D0">
        <w:rPr>
          <w:rFonts w:cs="Times New Roman"/>
          <w:color w:val="auto"/>
          <w:szCs w:val="22"/>
        </w:rPr>
        <w:t>Alloc</w:t>
      </w:r>
      <w:proofErr w:type="spellEnd"/>
      <w:r w:rsidRPr="00A043D0">
        <w:rPr>
          <w:rFonts w:cs="Times New Roman"/>
          <w:color w:val="auto"/>
          <w:szCs w:val="22"/>
        </w:rPr>
        <w:t xml:space="preserve">-Private Sector; $25,750 for </w:t>
      </w:r>
      <w:proofErr w:type="spellStart"/>
      <w:r w:rsidRPr="00A043D0">
        <w:rPr>
          <w:rFonts w:cs="Times New Roman"/>
          <w:color w:val="auto"/>
          <w:szCs w:val="22"/>
        </w:rPr>
        <w:t>Alloc</w:t>
      </w:r>
      <w:proofErr w:type="spellEnd"/>
      <w:r w:rsidRPr="00A043D0">
        <w:rPr>
          <w:rFonts w:cs="Times New Roman"/>
          <w:color w:val="auto"/>
          <w:szCs w:val="22"/>
        </w:rPr>
        <w:t xml:space="preserve"> Private Sector; $69,992 for Aid </w:t>
      </w:r>
      <w:proofErr w:type="spellStart"/>
      <w:r w:rsidRPr="00A043D0">
        <w:rPr>
          <w:rFonts w:cs="Times New Roman"/>
          <w:color w:val="auto"/>
          <w:szCs w:val="22"/>
        </w:rPr>
        <w:t>Mun</w:t>
      </w:r>
      <w:proofErr w:type="spellEnd"/>
      <w:r w:rsidRPr="00A043D0">
        <w:rPr>
          <w:rFonts w:cs="Times New Roman"/>
          <w:color w:val="auto"/>
          <w:szCs w:val="22"/>
        </w:rPr>
        <w:t xml:space="preserve">-Restricted; $25,889 for Aid </w:t>
      </w:r>
      <w:proofErr w:type="spellStart"/>
      <w:r w:rsidRPr="00A043D0">
        <w:rPr>
          <w:rFonts w:cs="Times New Roman"/>
          <w:color w:val="auto"/>
          <w:szCs w:val="22"/>
        </w:rPr>
        <w:t>Cnty</w:t>
      </w:r>
      <w:proofErr w:type="spellEnd"/>
      <w:r w:rsidRPr="00A043D0">
        <w:rPr>
          <w:rFonts w:cs="Times New Roman"/>
          <w:color w:val="auto"/>
          <w:szCs w:val="22"/>
        </w:rPr>
        <w:t>-Restricted; $305,306 for Aid School Districts; $328,839 for Aid Other State Agencies; $1,527,874 for Aid To Private Sector; $54,014 for Aid To Private Sector-Reportable; and $5,855 for Aid to County Libraries.</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29 - H95</w:t>
      </w:r>
      <w:r>
        <w:rPr>
          <w:rFonts w:cs="Times New Roman"/>
          <w:b/>
          <w:color w:val="auto"/>
          <w:szCs w:val="22"/>
        </w:rPr>
        <w:t>0</w:t>
      </w:r>
      <w:r w:rsidRPr="00A043D0">
        <w:rPr>
          <w:rFonts w:cs="Times New Roman"/>
          <w:b/>
          <w:color w:val="auto"/>
          <w:szCs w:val="22"/>
        </w:rPr>
        <w:t>-STATE MUSEUM COMMISSION</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29.1.</w:t>
      </w:r>
      <w:r w:rsidRPr="00A043D0">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29.2.</w:t>
      </w:r>
      <w:r w:rsidRPr="00A043D0">
        <w:rPr>
          <w:rFonts w:cs="Times New Roman"/>
          <w:color w:val="auto"/>
          <w:szCs w:val="22"/>
        </w:rPr>
        <w:tab/>
        <w:t>(MUSM: Museum Store</w:t>
      </w:r>
      <w:proofErr w:type="gramStart"/>
      <w:r w:rsidRPr="00A043D0">
        <w:rPr>
          <w:rFonts w:cs="Times New Roman"/>
          <w:color w:val="auto"/>
          <w:szCs w:val="22"/>
        </w:rPr>
        <w:t>)  The</w:t>
      </w:r>
      <w:proofErr w:type="gramEnd"/>
      <w:r w:rsidRPr="00A043D0">
        <w:rPr>
          <w:rFonts w:cs="Times New Roman"/>
          <w:color w:val="auto"/>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29.3.</w:t>
      </w:r>
      <w:r w:rsidRPr="00A043D0">
        <w:rPr>
          <w:rFonts w:cs="Times New Roman"/>
          <w:color w:val="auto"/>
          <w:szCs w:val="22"/>
        </w:rPr>
        <w:tab/>
        <w:t>(MUSM: Retention of Revenue</w:t>
      </w:r>
      <w:proofErr w:type="gramStart"/>
      <w:r w:rsidRPr="00A043D0">
        <w:rPr>
          <w:rFonts w:cs="Times New Roman"/>
          <w:color w:val="auto"/>
          <w:szCs w:val="22"/>
        </w:rPr>
        <w:t>)  The</w:t>
      </w:r>
      <w:proofErr w:type="gramEnd"/>
      <w:r w:rsidRPr="00A043D0">
        <w:rPr>
          <w:rFonts w:cs="Times New Roman"/>
          <w:color w:val="auto"/>
          <w:szCs w:val="22"/>
        </w:rPr>
        <w:t xml:space="preserv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A043D0">
        <w:rPr>
          <w:rFonts w:cs="Times New Roman"/>
          <w:color w:val="auto"/>
          <w:spacing w:val="-2"/>
          <w:szCs w:val="22"/>
        </w:rPr>
        <w:t>that</w:t>
      </w:r>
      <w:r w:rsidRPr="00A043D0">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29.4.</w:t>
      </w:r>
      <w:r w:rsidRPr="00A043D0">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29.5.</w:t>
      </w:r>
      <w:r w:rsidRPr="00A043D0">
        <w:rPr>
          <w:rFonts w:cs="Times New Roman"/>
          <w:b/>
          <w:color w:val="auto"/>
          <w:szCs w:val="22"/>
        </w:rPr>
        <w:tab/>
      </w:r>
      <w:r w:rsidRPr="00A043D0">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zCs w:val="22"/>
        </w:rPr>
        <w:tab/>
        <w:t>29.6.</w:t>
      </w:r>
      <w:r w:rsidRPr="00A043D0">
        <w:rPr>
          <w:rFonts w:cs="Times New Roman"/>
          <w:color w:val="auto"/>
          <w:szCs w:val="22"/>
        </w:rPr>
        <w:tab/>
        <w:t xml:space="preserve">(MUSM: Remittance to General Services)  The State Museum is directed to remit not less than $1,800,000 </w:t>
      </w:r>
      <w:r w:rsidRPr="00A043D0">
        <w:rPr>
          <w:rFonts w:eastAsia="Calibri" w:cs="Times New Roman"/>
          <w:color w:val="auto"/>
          <w:szCs w:val="22"/>
        </w:rPr>
        <w:t>to the Department of Administration as compensation for expenses associated with the premises it leases in the Columbia Mills Building</w:t>
      </w:r>
      <w:r w:rsidRPr="00A043D0">
        <w:rPr>
          <w:rFonts w:cs="Times New Roman"/>
          <w:color w:val="auto"/>
          <w:szCs w:val="22"/>
        </w:rPr>
        <w:t>.  In the event the General Assembly or the Executive Budget Office</w:t>
      </w:r>
      <w:r>
        <w:rPr>
          <w:rFonts w:cs="Times New Roman"/>
          <w:color w:val="auto"/>
          <w:szCs w:val="22"/>
        </w:rPr>
        <w:t xml:space="preserve"> implements a mid</w:t>
      </w:r>
      <w:r>
        <w:rPr>
          <w:rFonts w:cs="Times New Roman"/>
          <w:color w:val="auto"/>
          <w:szCs w:val="22"/>
        </w:rPr>
        <w:noBreakHyphen/>
      </w:r>
      <w:r w:rsidRPr="00A043D0">
        <w:rPr>
          <w:rFonts w:cs="Times New Roman"/>
          <w:color w:val="auto"/>
          <w:szCs w:val="22"/>
        </w:rPr>
        <w:t>year across-the-board budget reduction, the rent that the State Museum remits to the Department of Administration shall be reduced by the same percentage as the assessed budget reduction.</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30 - H96</w:t>
      </w:r>
      <w:r>
        <w:rPr>
          <w:rFonts w:cs="Times New Roman"/>
          <w:b/>
          <w:color w:val="auto"/>
          <w:szCs w:val="22"/>
        </w:rPr>
        <w:t>0</w:t>
      </w:r>
      <w:r w:rsidRPr="00A043D0">
        <w:rPr>
          <w:rFonts w:cs="Times New Roman"/>
          <w:b/>
          <w:color w:val="auto"/>
          <w:szCs w:val="22"/>
        </w:rPr>
        <w:t>-CONFEDERATE RELIC ROOM AND MILITARY MUSEUM COMMISSION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30.1.</w:t>
      </w:r>
      <w:r w:rsidRPr="00A043D0">
        <w:rPr>
          <w:rFonts w:cs="Times New Roman"/>
          <w:color w:val="auto"/>
          <w:szCs w:val="22"/>
        </w:rPr>
        <w:tab/>
        <w:t xml:space="preserve">(CRR: Southern Maritime Collection)  The Confederate Relic Room and Military Museum Commission, on behalf of the </w:t>
      </w:r>
      <w:proofErr w:type="spellStart"/>
      <w:r w:rsidRPr="00A043D0">
        <w:rPr>
          <w:rFonts w:cs="Times New Roman"/>
          <w:color w:val="auto"/>
          <w:szCs w:val="22"/>
        </w:rPr>
        <w:t>Hunley</w:t>
      </w:r>
      <w:proofErr w:type="spellEnd"/>
      <w:r w:rsidRPr="00A043D0">
        <w:rPr>
          <w:rFonts w:cs="Times New Roman"/>
          <w:color w:val="auto"/>
          <w:szCs w:val="22"/>
        </w:rPr>
        <w:t xml:space="preserve"> Commission is authorized to expend funds appropriated for such purpose to pay the outstanding note entered into to finance the purchase of the Southern Maritime Collection and the </w:t>
      </w:r>
      <w:proofErr w:type="spellStart"/>
      <w:r w:rsidRPr="00A043D0">
        <w:rPr>
          <w:rFonts w:cs="Times New Roman"/>
          <w:color w:val="auto"/>
          <w:szCs w:val="22"/>
        </w:rPr>
        <w:t>Hunley</w:t>
      </w:r>
      <w:proofErr w:type="spellEnd"/>
      <w:r w:rsidRPr="00A043D0">
        <w:rPr>
          <w:rFonts w:cs="Times New Roman"/>
          <w:color w:val="auto"/>
          <w:szCs w:val="22"/>
        </w:rPr>
        <w:t xml:space="preserve">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r>
        <w:rPr>
          <w:strike/>
        </w:rPr>
        <w:br w:type="page"/>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32 - H73</w:t>
      </w:r>
      <w:r>
        <w:rPr>
          <w:rFonts w:cs="Times New Roman"/>
          <w:b/>
          <w:color w:val="auto"/>
          <w:szCs w:val="22"/>
        </w:rPr>
        <w:t>0</w:t>
      </w:r>
      <w:r w:rsidRPr="00A043D0">
        <w:rPr>
          <w:rFonts w:cs="Times New Roman"/>
          <w:b/>
          <w:color w:val="auto"/>
          <w:szCs w:val="22"/>
        </w:rPr>
        <w:t>-DEPARTMENT OF VOCATIONAL REHABILITATION</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32.1.</w:t>
      </w:r>
      <w:r w:rsidRPr="00A043D0">
        <w:rPr>
          <w:rFonts w:cs="Times New Roman"/>
          <w:color w:val="auto"/>
          <w:szCs w:val="22"/>
        </w:rPr>
        <w:tab/>
        <w:t>(VR: Production Contracts Revenue</w:t>
      </w:r>
      <w:proofErr w:type="gramStart"/>
      <w:r w:rsidRPr="00A043D0">
        <w:rPr>
          <w:rFonts w:cs="Times New Roman"/>
          <w:color w:val="auto"/>
          <w:szCs w:val="22"/>
        </w:rPr>
        <w:t>)  All</w:t>
      </w:r>
      <w:proofErr w:type="gramEnd"/>
      <w:r w:rsidRPr="00A043D0">
        <w:rPr>
          <w:rFonts w:cs="Times New Roman"/>
          <w:color w:val="auto"/>
          <w:szCs w:val="22"/>
        </w:rPr>
        <w:t xml:space="preserve">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32.2.</w:t>
      </w:r>
      <w:r w:rsidRPr="00A043D0">
        <w:rPr>
          <w:rFonts w:cs="Times New Roman"/>
          <w:color w:val="auto"/>
          <w:szCs w:val="22"/>
        </w:rPr>
        <w:tab/>
        <w:t xml:space="preserve">(VR: </w:t>
      </w:r>
      <w:proofErr w:type="spellStart"/>
      <w:r w:rsidRPr="00A043D0">
        <w:rPr>
          <w:rFonts w:cs="Times New Roman"/>
          <w:color w:val="auto"/>
          <w:szCs w:val="22"/>
        </w:rPr>
        <w:t>Reallotment</w:t>
      </w:r>
      <w:proofErr w:type="spellEnd"/>
      <w:r w:rsidRPr="00A043D0">
        <w:rPr>
          <w:rFonts w:cs="Times New Roman"/>
          <w:color w:val="auto"/>
          <w:szCs w:val="22"/>
        </w:rPr>
        <w:t xml:space="preserve"> Funds)  To maximize utilization of federal funding and prevent the loss of such funding to other states in the Basic Service Program, the State Agency of Vocational Rehabilitation be allowed to budget </w:t>
      </w:r>
      <w:proofErr w:type="spellStart"/>
      <w:r w:rsidRPr="00A043D0">
        <w:rPr>
          <w:rFonts w:cs="Times New Roman"/>
          <w:color w:val="auto"/>
          <w:szCs w:val="22"/>
        </w:rPr>
        <w:t>reallotment</w:t>
      </w:r>
      <w:proofErr w:type="spellEnd"/>
      <w:r w:rsidRPr="00A043D0">
        <w:rPr>
          <w:rFonts w:cs="Times New Roman"/>
          <w:color w:val="auto"/>
          <w:szCs w:val="22"/>
        </w:rPr>
        <w:t xml:space="preserve"> and other funds received in excess of original projections in following State fiscal years.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32.3.</w:t>
      </w:r>
      <w:r w:rsidRPr="00A043D0">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32.4.</w:t>
      </w:r>
      <w:r w:rsidRPr="00A043D0">
        <w:rPr>
          <w:rFonts w:cs="Times New Roman"/>
          <w:color w:val="auto"/>
          <w:szCs w:val="22"/>
        </w:rPr>
        <w:tab/>
        <w:t>(VR: Meal Ticket Revenue)  All revenues generated from sale of meal tickets may be retained by the agency and expended for supplies to operate the agency’s food service programs or cafeteria.</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32.5.</w:t>
      </w:r>
      <w:r w:rsidRPr="00A043D0">
        <w:rPr>
          <w:rFonts w:cs="Times New Roman"/>
          <w:b/>
          <w:color w:val="auto"/>
          <w:szCs w:val="22"/>
        </w:rPr>
        <w:tab/>
      </w:r>
      <w:r w:rsidRPr="00A043D0">
        <w:rPr>
          <w:rFonts w:cs="Times New Roman"/>
          <w:color w:val="auto"/>
          <w:szCs w:val="22"/>
        </w:rPr>
        <w:t>(VR: Basic Services Program - Educational Scholarships)  For those persons with disabilities who are eligible for and are receiving services under an approved plan of the South Carolina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need-based scholarships as defined in Chapter 142, Title 59, Code of Laws of South Carolina, 1976.</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33 - J02</w:t>
      </w:r>
      <w:r>
        <w:rPr>
          <w:rFonts w:cs="Times New Roman"/>
          <w:b/>
          <w:color w:val="auto"/>
          <w:szCs w:val="22"/>
        </w:rPr>
        <w:t>0</w:t>
      </w:r>
      <w:r w:rsidRPr="00A043D0">
        <w:rPr>
          <w:rFonts w:cs="Times New Roman"/>
          <w:b/>
          <w:color w:val="auto"/>
          <w:szCs w:val="22"/>
        </w:rPr>
        <w:t>-DEPARTMENT OF HEALTH AND HUMAN SERVICES</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33.1.</w:t>
      </w:r>
      <w:r w:rsidRPr="00A043D0">
        <w:rPr>
          <w:rFonts w:cs="Times New Roman"/>
          <w:b/>
          <w:color w:val="auto"/>
          <w:szCs w:val="22"/>
        </w:rPr>
        <w:tab/>
      </w:r>
      <w:r w:rsidRPr="00A043D0">
        <w:rPr>
          <w:rFonts w:cs="Times New Roman"/>
          <w:color w:val="auto"/>
          <w:szCs w:val="22"/>
        </w:rPr>
        <w:t>(DHHS: Recoupment/Restricted Fund</w:t>
      </w:r>
      <w:proofErr w:type="gramStart"/>
      <w:r w:rsidRPr="00A043D0">
        <w:rPr>
          <w:rFonts w:cs="Times New Roman"/>
          <w:color w:val="auto"/>
          <w:szCs w:val="22"/>
        </w:rPr>
        <w:t>)  The</w:t>
      </w:r>
      <w:proofErr w:type="gramEnd"/>
      <w:r w:rsidRPr="00A043D0">
        <w:rPr>
          <w:rFonts w:cs="Times New Roman"/>
          <w:color w:val="auto"/>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33.2.</w:t>
      </w:r>
      <w:r w:rsidRPr="00A043D0">
        <w:rPr>
          <w:rFonts w:cs="Times New Roman"/>
          <w:color w:val="auto"/>
          <w:szCs w:val="22"/>
        </w:rPr>
        <w:tab/>
        <w:t xml:space="preserve">(DHHS: Long Term Care Facility Reimbursement Rate)  The department, in calculating a reimbursement rate for long term care facility providers, shall obtain for each contract period an inflation </w:t>
      </w:r>
      <w:r>
        <w:rPr>
          <w:rFonts w:cs="Times New Roman"/>
          <w:b/>
          <w:i/>
          <w:color w:val="auto"/>
          <w:szCs w:val="22"/>
          <w:u w:val="single"/>
        </w:rPr>
        <w:t xml:space="preserve">or deflation </w:t>
      </w:r>
      <w:r w:rsidRPr="00A043D0">
        <w:rPr>
          <w:rFonts w:cs="Times New Roman"/>
          <w:color w:val="auto"/>
          <w:szCs w:val="22"/>
        </w:rPr>
        <w:t xml:space="preserve">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w:t>
      </w:r>
      <w:r>
        <w:rPr>
          <w:b/>
          <w:i/>
          <w:u w:val="single"/>
        </w:rPr>
        <w:t xml:space="preserve">or deflation </w:t>
      </w:r>
      <w:r w:rsidRPr="00A043D0">
        <w:rPr>
          <w:rFonts w:cs="Times New Roman"/>
          <w:color w:val="auto"/>
          <w:szCs w:val="22"/>
        </w:rPr>
        <w:t>factor to be used in long term care contractual arrangements involving reimbursement of providers.  The Revenue and Fiscal Affairs Office shall update the composite index so as to have the index available for each contract renewal.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department may apply the inflation </w:t>
      </w:r>
      <w:r>
        <w:rPr>
          <w:rFonts w:cs="Times New Roman"/>
          <w:b/>
          <w:i/>
          <w:color w:val="auto"/>
          <w:szCs w:val="22"/>
          <w:u w:val="single"/>
        </w:rPr>
        <w:t xml:space="preserve">or deflation </w:t>
      </w:r>
      <w:r w:rsidRPr="00A043D0">
        <w:rPr>
          <w:rFonts w:cs="Times New Roman"/>
          <w:color w:val="auto"/>
          <w:szCs w:val="22"/>
        </w:rPr>
        <w:t xml:space="preserve">factor in calculating the reimbursement rate for the new contract period </w:t>
      </w:r>
      <w:r w:rsidRPr="00346CF9">
        <w:rPr>
          <w:rFonts w:cs="Times New Roman"/>
          <w:strike/>
          <w:color w:val="auto"/>
          <w:szCs w:val="22"/>
        </w:rPr>
        <w:t xml:space="preserve">from zero percent up </w:t>
      </w:r>
      <w:proofErr w:type="gramStart"/>
      <w:r w:rsidRPr="00346CF9">
        <w:rPr>
          <w:rFonts w:cs="Times New Roman"/>
          <w:strike/>
          <w:color w:val="auto"/>
          <w:szCs w:val="22"/>
        </w:rPr>
        <w:t>to</w:t>
      </w:r>
      <w:r w:rsidRPr="00A043D0">
        <w:rPr>
          <w:rFonts w:cs="Times New Roman"/>
          <w:color w:val="auto"/>
          <w:szCs w:val="22"/>
        </w:rPr>
        <w:t xml:space="preserve"> </w:t>
      </w:r>
      <w:r>
        <w:rPr>
          <w:rFonts w:cs="Times New Roman"/>
          <w:b/>
          <w:i/>
          <w:color w:val="auto"/>
          <w:szCs w:val="22"/>
          <w:u w:val="single"/>
        </w:rPr>
        <w:t xml:space="preserve"> in</w:t>
      </w:r>
      <w:proofErr w:type="gramEnd"/>
      <w:r>
        <w:rPr>
          <w:rFonts w:cs="Times New Roman"/>
          <w:b/>
          <w:i/>
          <w:color w:val="auto"/>
          <w:szCs w:val="22"/>
          <w:u w:val="single"/>
        </w:rPr>
        <w:t xml:space="preserve"> a magnitude not to exceed </w:t>
      </w:r>
      <w:r w:rsidRPr="00A043D0">
        <w:rPr>
          <w:rFonts w:cs="Times New Roman"/>
          <w:color w:val="auto"/>
          <w:szCs w:val="22"/>
        </w:rPr>
        <w:t>the inflation factor developed by the Revenue and Fiscal Affairs Office.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33.3.</w:t>
      </w:r>
      <w:r w:rsidRPr="00A043D0">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33.4.</w:t>
      </w:r>
      <w:r w:rsidRPr="00A043D0">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33.5.</w:t>
      </w:r>
      <w:r w:rsidRPr="00A043D0">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33.6.</w:t>
      </w:r>
      <w:r w:rsidRPr="00A043D0">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33.7.</w:t>
      </w:r>
      <w:r w:rsidRPr="00A043D0">
        <w:rPr>
          <w:rFonts w:cs="Times New Roman"/>
          <w:color w:val="auto"/>
          <w:szCs w:val="22"/>
        </w:rPr>
        <w:tab/>
        <w:t>(DHHS: Registration Fees</w:t>
      </w:r>
      <w:proofErr w:type="gramStart"/>
      <w:r w:rsidRPr="00A043D0">
        <w:rPr>
          <w:rFonts w:cs="Times New Roman"/>
          <w:color w:val="auto"/>
          <w:szCs w:val="22"/>
        </w:rPr>
        <w:t>)  The</w:t>
      </w:r>
      <w:proofErr w:type="gramEnd"/>
      <w:r w:rsidRPr="00A043D0">
        <w:rPr>
          <w:rFonts w:cs="Times New Roman"/>
          <w:color w:val="auto"/>
          <w:szCs w:val="22"/>
        </w:rPr>
        <w:t xml:space="preserve"> department is authorized to receive and expend registration fees for educational, training, and certification programs.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33.8.</w:t>
      </w:r>
      <w:r w:rsidRPr="00A043D0">
        <w:rPr>
          <w:rFonts w:cs="Times New Roman"/>
          <w:b/>
          <w:color w:val="auto"/>
          <w:szCs w:val="22"/>
        </w:rPr>
        <w:tab/>
      </w:r>
      <w:r w:rsidRPr="00A043D0">
        <w:rPr>
          <w:rFonts w:cs="Times New Roman"/>
          <w:color w:val="auto"/>
          <w:szCs w:val="22"/>
        </w:rPr>
        <w:t>(DHHS: Fraud and Abuse Collections</w:t>
      </w:r>
      <w:proofErr w:type="gramStart"/>
      <w:r w:rsidRPr="00A043D0">
        <w:rPr>
          <w:rFonts w:cs="Times New Roman"/>
          <w:color w:val="auto"/>
          <w:szCs w:val="22"/>
        </w:rPr>
        <w:t>)  The</w:t>
      </w:r>
      <w:proofErr w:type="gramEnd"/>
      <w:r w:rsidRPr="00A043D0">
        <w:rPr>
          <w:rFonts w:cs="Times New Roman"/>
          <w:color w:val="auto"/>
          <w:szCs w:val="22"/>
        </w:rPr>
        <w:t xml:space="preserve"> Department of Health and Human Services may offset the administrative costs associated with controlling fraud and abuse.</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33.9.</w:t>
      </w:r>
      <w:r w:rsidRPr="00A043D0">
        <w:rPr>
          <w:rFonts w:cs="Times New Roman"/>
          <w:b/>
          <w:color w:val="auto"/>
          <w:szCs w:val="22"/>
        </w:rPr>
        <w:tab/>
      </w:r>
      <w:r w:rsidRPr="00A043D0">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A043D0">
        <w:rPr>
          <w:rFonts w:eastAsia="Calibri" w:cs="Times New Roman"/>
          <w:color w:val="auto"/>
          <w:szCs w:val="22"/>
        </w:rPr>
        <w:t>in accordance with the State Plan Under Title XIX of The Social Security Act Medical Assistance Program</w:t>
      </w:r>
      <w:r w:rsidRPr="00A043D0">
        <w:rPr>
          <w:rFonts w:cs="Times New Roman"/>
          <w:bCs/>
          <w:color w:val="auto"/>
          <w:szCs w:val="22"/>
        </w:rPr>
        <w:t>.  The governing authority of each county shall provide office space and facility service for this function as they do for DSS functions under Section 43-3-65.</w:t>
      </w:r>
    </w:p>
    <w:p w:rsidR="00102C46" w:rsidRPr="00346CF9"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Pr>
          <w:rFonts w:cs="Times New Roman"/>
          <w:bCs/>
          <w:color w:val="auto"/>
          <w:szCs w:val="22"/>
        </w:rPr>
        <w:tab/>
      </w:r>
      <w:r>
        <w:rPr>
          <w:rFonts w:cs="Times New Roman"/>
          <w:b/>
          <w:bCs/>
          <w:i/>
          <w:color w:val="auto"/>
          <w:szCs w:val="22"/>
          <w:u w:val="single"/>
        </w:rPr>
        <w:t>With funds available to the Department and by November 1, the Director of the Department of Health and Human Services shall provide the governing authority and legislative delegation of each county with information on the condition of the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33.</w:t>
      </w:r>
      <w:r w:rsidRPr="00A043D0">
        <w:rPr>
          <w:rFonts w:cs="Times New Roman"/>
          <w:b/>
          <w:bCs/>
          <w:color w:val="auto"/>
          <w:szCs w:val="22"/>
        </w:rPr>
        <w:t>10.</w:t>
      </w:r>
      <w:r w:rsidRPr="00A043D0">
        <w:rPr>
          <w:rFonts w:cs="Times New Roman"/>
          <w:b/>
          <w:bCs/>
          <w:color w:val="auto"/>
          <w:szCs w:val="22"/>
        </w:rPr>
        <w:tab/>
      </w:r>
      <w:r w:rsidRPr="00A043D0">
        <w:rPr>
          <w:rFonts w:cs="Times New Roman"/>
          <w:color w:val="auto"/>
          <w:szCs w:val="22"/>
        </w:rPr>
        <w:t>(DHHS: Franchise Fees Suspension)  Franchise fees imposed on nursing home beds and enacted by the General Assembly during the 2002 session are suspended.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r>
      <w:r w:rsidRPr="00A043D0">
        <w:rPr>
          <w:rFonts w:cs="Times New Roman"/>
          <w:b/>
          <w:color w:val="auto"/>
          <w:szCs w:val="22"/>
        </w:rPr>
        <w:t>33.11.</w:t>
      </w:r>
      <w:r w:rsidRPr="00A043D0">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33.12.</w:t>
      </w:r>
      <w:r w:rsidRPr="00A043D0">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color w:val="auto"/>
          <w:szCs w:val="22"/>
        </w:rPr>
        <w:tab/>
      </w:r>
      <w:r w:rsidRPr="00A043D0">
        <w:rPr>
          <w:rFonts w:cs="Times New Roman"/>
          <w:b/>
          <w:bCs/>
          <w:iCs/>
          <w:color w:val="auto"/>
          <w:szCs w:val="22"/>
        </w:rPr>
        <w:t>33.13.</w:t>
      </w:r>
      <w:r w:rsidRPr="00A043D0">
        <w:rPr>
          <w:rFonts w:cs="Times New Roman"/>
          <w:bCs/>
          <w:i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w:t>
      </w:r>
      <w:r>
        <w:rPr>
          <w:rFonts w:cs="Times New Roman"/>
          <w:bCs/>
          <w:iCs/>
          <w:color w:val="auto"/>
          <w:szCs w:val="22"/>
        </w:rPr>
        <w:t>ugust first of each year.  The d</w:t>
      </w:r>
      <w:r w:rsidRPr="00A043D0">
        <w:rPr>
          <w:rFonts w:cs="Times New Roman"/>
          <w:bCs/>
          <w:iCs/>
          <w:color w:val="auto"/>
          <w:szCs w:val="22"/>
        </w:rPr>
        <w:t>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color w:val="auto"/>
          <w:szCs w:val="22"/>
        </w:rPr>
        <w:tab/>
      </w:r>
      <w:r w:rsidRPr="00A043D0">
        <w:rPr>
          <w:rFonts w:cs="Times New Roman"/>
          <w:b/>
          <w:bCs/>
          <w:iCs/>
          <w:color w:val="auto"/>
          <w:szCs w:val="22"/>
        </w:rPr>
        <w:t>33.14.</w:t>
      </w:r>
      <w:r w:rsidRPr="00A043D0">
        <w:rPr>
          <w:rFonts w:cs="Times New Roman"/>
          <w:bCs/>
          <w:i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A043D0">
        <w:rPr>
          <w:rFonts w:cs="Times New Roman"/>
          <w:color w:val="auto"/>
          <w:szCs w:val="22"/>
        </w:rPr>
        <w:t>services</w:t>
      </w:r>
      <w:r w:rsidRPr="00A043D0">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33.1</w:t>
      </w:r>
      <w:r>
        <w:rPr>
          <w:rFonts w:cs="Times New Roman"/>
          <w:b/>
          <w:bCs/>
          <w:color w:val="auto"/>
          <w:szCs w:val="22"/>
        </w:rPr>
        <w:t>5</w:t>
      </w:r>
      <w:r w:rsidRPr="00A043D0">
        <w:rPr>
          <w:rFonts w:cs="Times New Roman"/>
          <w:b/>
          <w:bCs/>
          <w:color w:val="auto"/>
          <w:szCs w:val="22"/>
        </w:rPr>
        <w:t>.</w:t>
      </w:r>
      <w:r w:rsidRPr="00A043D0">
        <w:rPr>
          <w:rFonts w:cs="Times New Roman"/>
          <w:bCs/>
          <w:color w:val="auto"/>
          <w:szCs w:val="22"/>
        </w:rPr>
        <w:tab/>
        <w:t>(DHHS: SCHIP Enrollment and Recertification</w:t>
      </w:r>
      <w:proofErr w:type="gramStart"/>
      <w:r w:rsidRPr="00A043D0">
        <w:rPr>
          <w:rFonts w:cs="Times New Roman"/>
          <w:bCs/>
          <w:color w:val="auto"/>
          <w:szCs w:val="22"/>
        </w:rPr>
        <w:t>)  The</w:t>
      </w:r>
      <w:proofErr w:type="gramEnd"/>
      <w:r w:rsidRPr="00A043D0">
        <w:rPr>
          <w:rFonts w:cs="Times New Roman"/>
          <w:bCs/>
          <w:color w:val="auto"/>
          <w:szCs w:val="22"/>
        </w:rPr>
        <w:t xml:space="preserve"> Department of Health and Human Services shall enroll and recertify eligible </w:t>
      </w:r>
      <w:r w:rsidRPr="00A043D0">
        <w:rPr>
          <w:rFonts w:cs="Times New Roman"/>
          <w:color w:val="auto"/>
          <w:szCs w:val="22"/>
        </w:rPr>
        <w:t>children</w:t>
      </w:r>
      <w:r w:rsidRPr="00A043D0">
        <w:rPr>
          <w:rFonts w:cs="Times New Roman"/>
          <w:bCs/>
          <w:color w:val="auto"/>
          <w:szCs w:val="22"/>
        </w:rPr>
        <w:t xml:space="preserve"> to the State Children’s Health Insurance Program (SCHIP) and must use available state agency program data housed in the </w:t>
      </w:r>
      <w:r w:rsidRPr="00A043D0">
        <w:rPr>
          <w:rFonts w:cs="Times New Roman"/>
          <w:color w:val="auto"/>
          <w:szCs w:val="22"/>
        </w:rPr>
        <w:t>Revenue and Fiscal Affairs Office</w:t>
      </w:r>
      <w:r w:rsidRPr="00A043D0">
        <w:rPr>
          <w:rFonts w:cs="Times New Roman"/>
          <w:bCs/>
          <w:color w:val="auto"/>
          <w:szCs w:val="22"/>
        </w:rPr>
        <w:t xml:space="preserve">, to include the Department of Social Services’ </w:t>
      </w:r>
      <w:r w:rsidRPr="00346CF9">
        <w:rPr>
          <w:rFonts w:cs="Times New Roman"/>
          <w:bCs/>
          <w:strike/>
          <w:color w:val="auto"/>
          <w:szCs w:val="22"/>
        </w:rPr>
        <w:t>Food Stamp</w:t>
      </w:r>
      <w:r w:rsidRPr="00A043D0">
        <w:rPr>
          <w:rFonts w:cs="Times New Roman"/>
          <w:bCs/>
          <w:color w:val="auto"/>
          <w:szCs w:val="22"/>
        </w:rPr>
        <w:t xml:space="preserve"> </w:t>
      </w:r>
      <w:r>
        <w:rPr>
          <w:rFonts w:cs="Times New Roman"/>
          <w:b/>
          <w:bCs/>
          <w:i/>
          <w:color w:val="auto"/>
          <w:szCs w:val="22"/>
          <w:u w:val="single"/>
        </w:rPr>
        <w:t xml:space="preserve">Supplemental Nutrition Assistance Program (SNAP) </w:t>
      </w:r>
      <w:r w:rsidRPr="00A043D0">
        <w:rPr>
          <w:rFonts w:cs="Times New Roman"/>
          <w:bCs/>
          <w:color w:val="auto"/>
          <w:szCs w:val="22"/>
        </w:rPr>
        <w:t>program and the Department of Education’s Free and Reduced Meal eligibility data.  Use of this data and cooperative efforts between state agencies reduces the cost of outreach and maintenance of eligibility for SCHIP.</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lastRenderedPageBreak/>
        <w:tab/>
      </w:r>
      <w:r w:rsidRPr="00A043D0">
        <w:rPr>
          <w:rFonts w:cs="Times New Roman"/>
          <w:b/>
          <w:color w:val="auto"/>
          <w:szCs w:val="22"/>
        </w:rPr>
        <w:t>33.1</w:t>
      </w:r>
      <w:r>
        <w:rPr>
          <w:rFonts w:cs="Times New Roman"/>
          <w:b/>
          <w:color w:val="auto"/>
          <w:szCs w:val="22"/>
        </w:rPr>
        <w:t>6</w:t>
      </w:r>
      <w:r w:rsidRPr="00A043D0">
        <w:rPr>
          <w:rFonts w:cs="Times New Roman"/>
          <w:b/>
          <w:color w:val="auto"/>
          <w:szCs w:val="22"/>
        </w:rPr>
        <w:t>.</w:t>
      </w:r>
      <w:r w:rsidRPr="00A043D0">
        <w:rPr>
          <w:rFonts w:cs="Times New Roman"/>
          <w:color w:val="auto"/>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w:t>
      </w:r>
      <w:proofErr w:type="spellStart"/>
      <w:r w:rsidRPr="00A043D0">
        <w:rPr>
          <w:rFonts w:cs="Times New Roman"/>
          <w:color w:val="auto"/>
          <w:szCs w:val="22"/>
        </w:rPr>
        <w:t>subfund</w:t>
      </w:r>
      <w:proofErr w:type="spellEnd"/>
      <w:r w:rsidRPr="00A043D0">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A043D0">
        <w:rPr>
          <w:rFonts w:cs="Times New Roman"/>
          <w:color w:val="auto"/>
          <w:szCs w:val="22"/>
        </w:rPr>
        <w:t>subfund</w:t>
      </w:r>
      <w:proofErr w:type="spellEnd"/>
      <w:r w:rsidRPr="00A043D0">
        <w:rPr>
          <w:rFonts w:cs="Times New Roman"/>
          <w:color w:val="auto"/>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33.1</w:t>
      </w:r>
      <w:r>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(DHHS: Medicaid Provider Fraud</w:t>
      </w:r>
      <w:proofErr w:type="gramStart"/>
      <w:r w:rsidRPr="00A043D0">
        <w:rPr>
          <w:rFonts w:cs="Times New Roman"/>
          <w:color w:val="auto"/>
          <w:szCs w:val="22"/>
        </w:rPr>
        <w:t>)  The</w:t>
      </w:r>
      <w:proofErr w:type="gramEnd"/>
      <w:r w:rsidRPr="00A043D0">
        <w:rPr>
          <w:rFonts w:cs="Times New Roman"/>
          <w:color w:val="auto"/>
          <w:szCs w:val="22"/>
        </w:rPr>
        <w:t xml:space="preserv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33.1</w:t>
      </w:r>
      <w:r>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(DHHS: </w:t>
      </w:r>
      <w:r w:rsidRPr="00A043D0">
        <w:rPr>
          <w:rFonts w:cs="Times New Roman"/>
          <w:iCs/>
          <w:color w:val="auto"/>
          <w:szCs w:val="22"/>
        </w:rPr>
        <w:t>GAPS</w:t>
      </w:r>
      <w:proofErr w:type="gramStart"/>
      <w:r w:rsidRPr="00A043D0">
        <w:rPr>
          <w:rFonts w:cs="Times New Roman"/>
          <w:iCs/>
          <w:color w:val="auto"/>
          <w:szCs w:val="22"/>
        </w:rPr>
        <w:t>)  The</w:t>
      </w:r>
      <w:proofErr w:type="gramEnd"/>
      <w:r w:rsidRPr="00A043D0">
        <w:rPr>
          <w:rFonts w:cs="Times New Roman"/>
          <w:iCs/>
          <w:color w:val="auto"/>
          <w:szCs w:val="22"/>
        </w:rPr>
        <w:t xml:space="preserve"> </w:t>
      </w:r>
      <w:r w:rsidRPr="00A043D0">
        <w:rPr>
          <w:rFonts w:cs="Times New Roman"/>
          <w:color w:val="auto"/>
          <w:szCs w:val="22"/>
        </w:rPr>
        <w:t>requirements</w:t>
      </w:r>
      <w:r w:rsidRPr="00A043D0">
        <w:rPr>
          <w:rFonts w:cs="Times New Roman"/>
          <w:iCs/>
          <w:color w:val="auto"/>
          <w:szCs w:val="22"/>
        </w:rPr>
        <w:t xml:space="preserve"> of Article 5, Chapter 6, Title 44 shall be suspended for the current state fiscal year.</w:t>
      </w:r>
    </w:p>
    <w:p w:rsidR="00102C46" w:rsidRPr="00346CF9"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4D5AED">
        <w:rPr>
          <w:rFonts w:cs="Times New Roman"/>
          <w:color w:val="auto"/>
          <w:szCs w:val="22"/>
        </w:rPr>
        <w:tab/>
      </w:r>
      <w:r w:rsidRPr="004D5AED">
        <w:rPr>
          <w:rFonts w:cs="Times New Roman"/>
          <w:b/>
          <w:color w:val="auto"/>
          <w:szCs w:val="22"/>
        </w:rPr>
        <w:t>33.19.</w:t>
      </w:r>
      <w:r w:rsidRPr="004D5AED">
        <w:rPr>
          <w:rFonts w:cs="Times New Roman"/>
          <w:b/>
          <w:color w:val="auto"/>
          <w:szCs w:val="22"/>
        </w:rPr>
        <w:tab/>
      </w:r>
      <w:r w:rsidRPr="004D5AED">
        <w:rPr>
          <w:rFonts w:cs="Times New Roman"/>
          <w:color w:val="auto"/>
          <w:szCs w:val="22"/>
        </w:rPr>
        <w:t xml:space="preserve">(DHHS: Disproportionate Share - DMH)  </w:t>
      </w:r>
      <w:r w:rsidRPr="00346CF9">
        <w:rPr>
          <w:rFonts w:cs="Times New Roman"/>
          <w:strike/>
          <w:color w:val="auto"/>
          <w:szCs w:val="22"/>
        </w:rPr>
        <w:t>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bCs/>
          <w:color w:val="auto"/>
          <w:szCs w:val="22"/>
        </w:rPr>
        <w:tab/>
        <w:t>33.2</w:t>
      </w:r>
      <w:r>
        <w:rPr>
          <w:rFonts w:cs="Times New Roman"/>
          <w:b/>
          <w:bCs/>
          <w:color w:val="auto"/>
          <w:szCs w:val="22"/>
        </w:rPr>
        <w:t>0</w:t>
      </w:r>
      <w:r w:rsidRPr="00A043D0">
        <w:rPr>
          <w:rFonts w:cs="Times New Roman"/>
          <w:b/>
          <w:bCs/>
          <w:color w:val="auto"/>
          <w:szCs w:val="22"/>
        </w:rPr>
        <w:t>.</w:t>
      </w:r>
      <w:r w:rsidRPr="00A043D0">
        <w:rPr>
          <w:rFonts w:cs="Times New Roman"/>
          <w:bCs/>
          <w:color w:val="auto"/>
          <w:szCs w:val="22"/>
        </w:rPr>
        <w:tab/>
        <w:t>(DHHS: Contract Authority</w:t>
      </w:r>
      <w:proofErr w:type="gramStart"/>
      <w:r w:rsidRPr="00A043D0">
        <w:rPr>
          <w:rFonts w:cs="Times New Roman"/>
          <w:bCs/>
          <w:color w:val="auto"/>
          <w:szCs w:val="22"/>
        </w:rPr>
        <w:t>)  The</w:t>
      </w:r>
      <w:proofErr w:type="gramEnd"/>
      <w:r w:rsidRPr="00A043D0">
        <w:rPr>
          <w:rFonts w:cs="Times New Roman"/>
          <w:bCs/>
          <w:color w:val="auto"/>
          <w:szCs w:val="22"/>
        </w:rPr>
        <w:t xml:space="preserve"> Department of </w:t>
      </w:r>
      <w:r w:rsidRPr="00A043D0">
        <w:rPr>
          <w:rFonts w:cs="Times New Roman"/>
          <w:color w:val="auto"/>
          <w:szCs w:val="22"/>
        </w:rPr>
        <w:t>Health</w:t>
      </w:r>
      <w:r w:rsidRPr="00A043D0">
        <w:rPr>
          <w:rFonts w:cs="Times New Roman"/>
          <w:bCs/>
          <w:color w:val="auto"/>
          <w:szCs w:val="22"/>
        </w:rPr>
        <w:t xml:space="preserve"> and Human Services is authorized to co</w:t>
      </w:r>
      <w:r>
        <w:rPr>
          <w:rFonts w:cs="Times New Roman"/>
          <w:bCs/>
          <w:color w:val="auto"/>
          <w:szCs w:val="22"/>
        </w:rPr>
        <w:t>ntract with community-based not</w:t>
      </w:r>
      <w:r>
        <w:rPr>
          <w:rFonts w:cs="Times New Roman"/>
          <w:bCs/>
          <w:color w:val="auto"/>
          <w:szCs w:val="22"/>
        </w:rPr>
        <w:noBreakHyphen/>
      </w:r>
      <w:r w:rsidRPr="00A043D0">
        <w:rPr>
          <w:rFonts w:cs="Times New Roman"/>
          <w:bCs/>
          <w:color w:val="auto"/>
          <w:szCs w:val="22"/>
        </w:rPr>
        <w:t>for-profit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33.2</w:t>
      </w:r>
      <w:r>
        <w:rPr>
          <w:rFonts w:cs="Times New Roman"/>
          <w:b/>
          <w:color w:val="auto"/>
          <w:szCs w:val="22"/>
        </w:rPr>
        <w:t>1</w:t>
      </w:r>
      <w:r w:rsidRPr="00A043D0">
        <w:rPr>
          <w:rFonts w:cs="Times New Roman"/>
          <w:b/>
          <w:color w:val="auto"/>
          <w:szCs w:val="22"/>
        </w:rPr>
        <w:t>.</w:t>
      </w:r>
      <w:r w:rsidRPr="00A043D0">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Rural Hospital DSH Payment - Medicaid-designated rural hospitals in South Carolina may be eligible to receive up to one hundred percent of costs associated with uncompensated care as part of the DSH program.  Funds shall be allocated from the existing DSH program and shall not exceed $25,000,000 total funds.  To be eligible, rural hospitals must participate in reporting and quality guidelines </w:t>
      </w:r>
      <w:r w:rsidRPr="00A043D0">
        <w:rPr>
          <w:rFonts w:cs="Times New Roman"/>
          <w:color w:val="auto"/>
          <w:szCs w:val="22"/>
        </w:rPr>
        <w:lastRenderedPageBreak/>
        <w:t>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102C46" w:rsidRPr="00346CF9"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w:t>
      </w:r>
      <w:r w:rsidRPr="00A043D0">
        <w:rPr>
          <w:rFonts w:cs="Times New Roman"/>
          <w:color w:val="auto"/>
          <w:szCs w:val="22"/>
        </w:rPr>
        <w:noBreakHyphen/>
        <w:t>A-Likes), Rural Health Clinics (RHCs), local alcohol and drug abuse authorities established by Act 301 of 1973, Free Clinics, other clinics serving the uninsured,</w:t>
      </w:r>
      <w:r w:rsidRPr="00A043D0">
        <w:rPr>
          <w:rFonts w:cs="Times New Roman"/>
          <w:b/>
          <w:color w:val="auto"/>
          <w:szCs w:val="22"/>
        </w:rPr>
        <w:t xml:space="preserve"> </w:t>
      </w:r>
      <w:r w:rsidRPr="00A043D0">
        <w:rPr>
          <w:rFonts w:cs="Times New Roman"/>
          <w:color w:val="auto"/>
          <w:szCs w:val="22"/>
        </w:rPr>
        <w:t xml:space="preserve">and </w:t>
      </w:r>
      <w:proofErr w:type="spellStart"/>
      <w:r w:rsidRPr="00A043D0">
        <w:rPr>
          <w:rFonts w:cs="Times New Roman"/>
          <w:color w:val="auto"/>
          <w:szCs w:val="22"/>
        </w:rPr>
        <w:t>Welvista</w:t>
      </w:r>
      <w:proofErr w:type="spellEnd"/>
      <w:r w:rsidRPr="00A043D0">
        <w:rPr>
          <w:rFonts w:cs="Times New Roman"/>
          <w:color w:val="auto"/>
          <w:szCs w:val="22"/>
        </w:rPr>
        <w:t xml:space="preserve">.  The department shall formulate a methodology and allocate </w:t>
      </w:r>
      <w:r w:rsidRPr="00346CF9">
        <w:rPr>
          <w:rFonts w:cs="Times New Roman"/>
          <w:strike/>
          <w:color w:val="auto"/>
          <w:szCs w:val="22"/>
        </w:rPr>
        <w:t>at least $5,000,000</w:t>
      </w:r>
      <w:r w:rsidRPr="00A043D0">
        <w:rPr>
          <w:rFonts w:cs="Times New Roman"/>
          <w:color w:val="auto"/>
          <w:szCs w:val="22"/>
        </w:rPr>
        <w:t xml:space="preserve"> </w:t>
      </w:r>
      <w:r>
        <w:rPr>
          <w:rFonts w:cs="Times New Roman"/>
          <w:b/>
          <w:i/>
          <w:color w:val="auto"/>
          <w:szCs w:val="22"/>
          <w:u w:val="single"/>
        </w:rPr>
        <w:t xml:space="preserve">$4,000,000 </w:t>
      </w:r>
      <w:r w:rsidRPr="00A043D0">
        <w:rPr>
          <w:rFonts w:cs="Times New Roman"/>
          <w:color w:val="auto"/>
          <w:szCs w:val="22"/>
        </w:rPr>
        <w:t xml:space="preserve">for innovative care strategies for qualifying safety net providers.  The department shall formulate a separate methodology and allocate </w:t>
      </w:r>
      <w:r w:rsidRPr="00346CF9">
        <w:rPr>
          <w:rFonts w:cs="Times New Roman"/>
          <w:strike/>
          <w:color w:val="auto"/>
          <w:szCs w:val="22"/>
        </w:rPr>
        <w:t>$8,000,000</w:t>
      </w:r>
      <w:r w:rsidRPr="00346CF9">
        <w:rPr>
          <w:rFonts w:cs="Times New Roman"/>
          <w:b/>
          <w:i/>
          <w:color w:val="auto"/>
          <w:szCs w:val="22"/>
          <w:u w:val="single"/>
        </w:rPr>
        <w:t xml:space="preserve"> $6,400,000 </w:t>
      </w:r>
      <w:r w:rsidRPr="00A043D0">
        <w:rPr>
          <w:rFonts w:cs="Times New Roman"/>
          <w:color w:val="auto"/>
          <w:szCs w:val="22"/>
        </w:rPr>
        <w:t xml:space="preserve">of funding to FQHCs </w:t>
      </w:r>
      <w:r w:rsidRPr="00346CF9">
        <w:rPr>
          <w:rFonts w:cs="Times New Roman"/>
          <w:strike/>
          <w:color w:val="auto"/>
          <w:szCs w:val="22"/>
        </w:rPr>
        <w:t>at least $4,000,000 for documented capital needs for FQHCs</w:t>
      </w:r>
      <w:r w:rsidRPr="00A043D0">
        <w:rPr>
          <w:rFonts w:cs="Times New Roman"/>
          <w:color w:val="auto"/>
          <w:szCs w:val="22"/>
        </w:rPr>
        <w:t xml:space="preserve"> , at least </w:t>
      </w:r>
      <w:r w:rsidRPr="00346CF9">
        <w:rPr>
          <w:rFonts w:cs="Times New Roman"/>
          <w:strike/>
          <w:color w:val="auto"/>
          <w:szCs w:val="22"/>
        </w:rPr>
        <w:t>$2,000,000</w:t>
      </w:r>
      <w:r w:rsidRPr="00A043D0">
        <w:rPr>
          <w:rFonts w:cs="Times New Roman"/>
          <w:color w:val="auto"/>
          <w:szCs w:val="22"/>
        </w:rPr>
        <w:t xml:space="preserve"> </w:t>
      </w:r>
      <w:r>
        <w:rPr>
          <w:rFonts w:cs="Times New Roman"/>
          <w:b/>
          <w:i/>
          <w:color w:val="auto"/>
          <w:szCs w:val="22"/>
          <w:u w:val="single"/>
        </w:rPr>
        <w:t xml:space="preserve">$1,600,000 </w:t>
      </w:r>
      <w:r w:rsidRPr="00A043D0">
        <w:rPr>
          <w:rFonts w:cs="Times New Roman"/>
          <w:color w:val="auto"/>
          <w:szCs w:val="22"/>
        </w:rPr>
        <w:t xml:space="preserve">for of funding for Free Clinics, and </w:t>
      </w:r>
      <w:r w:rsidRPr="00346CF9">
        <w:rPr>
          <w:rFonts w:cs="Times New Roman"/>
          <w:strike/>
          <w:color w:val="auto"/>
          <w:szCs w:val="22"/>
        </w:rPr>
        <w:t xml:space="preserve">at least $2,000,000 </w:t>
      </w:r>
      <w:r w:rsidRPr="00346CF9">
        <w:rPr>
          <w:rFonts w:cs="Times New Roman"/>
          <w:b/>
          <w:i/>
          <w:color w:val="auto"/>
          <w:szCs w:val="22"/>
          <w:u w:val="single"/>
        </w:rPr>
        <w:t xml:space="preserve">$1,600,000 </w:t>
      </w:r>
      <w:r w:rsidRPr="00A043D0">
        <w:rPr>
          <w:rFonts w:cs="Times New Roman"/>
          <w:color w:val="auto"/>
          <w:szCs w:val="22"/>
        </w:rPr>
        <w:t xml:space="preserve">of funding for local alcohol and drug abuse authorities created under Act 301 of 1973.  The department shall develop a process for obtaining encounter-level data that may be used to </w:t>
      </w:r>
      <w:r w:rsidRPr="00346CF9">
        <w:rPr>
          <w:rFonts w:cs="Times New Roman"/>
          <w:strike/>
          <w:color w:val="auto"/>
          <w:szCs w:val="22"/>
        </w:rPr>
        <w:t>access</w:t>
      </w:r>
      <w:r w:rsidRPr="00A043D0">
        <w:rPr>
          <w:rFonts w:cs="Times New Roman"/>
          <w:color w:val="auto"/>
          <w:szCs w:val="22"/>
        </w:rPr>
        <w:t xml:space="preserve"> </w:t>
      </w:r>
      <w:r>
        <w:rPr>
          <w:rFonts w:cs="Times New Roman"/>
          <w:b/>
          <w:i/>
          <w:color w:val="auto"/>
          <w:szCs w:val="22"/>
          <w:u w:val="single"/>
        </w:rPr>
        <w:t xml:space="preserve">assess </w:t>
      </w:r>
      <w:r w:rsidRPr="00A043D0">
        <w:rPr>
          <w:rFonts w:cs="Times New Roman"/>
          <w:color w:val="auto"/>
          <w:szCs w:val="22"/>
        </w:rPr>
        <w:t>the cost and impact of services provided through this proviso.</w:t>
      </w:r>
      <w:r>
        <w:rPr>
          <w:rFonts w:cs="Times New Roman"/>
          <w:color w:val="auto"/>
          <w:szCs w:val="22"/>
        </w:rPr>
        <w:t xml:space="preserve">  </w:t>
      </w:r>
      <w:r>
        <w:rPr>
          <w:rFonts w:cs="Times New Roman"/>
          <w:b/>
          <w:i/>
          <w:color w:val="auto"/>
          <w:szCs w:val="22"/>
          <w:u w:val="single"/>
        </w:rPr>
        <w:t>The Department shall also explore a transition to a prospective payment system for FQHCs, to provide greater predictability and stability for FQHC budgets.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t>Rural and Underserved Area Provider Capacity - The department shall incentivize the development of primary care access in rural and underserved areas through the following mechanisms: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the department shall leverage Medicaid spending on Graduate Medical Education (GME) by implementing methodologies that support recommendations contained in the January 2014 report of the South Carolina GME Advisory Group;</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the department shall develop </w:t>
      </w:r>
      <w:r>
        <w:rPr>
          <w:rFonts w:cs="Times New Roman"/>
          <w:b/>
          <w:i/>
          <w:color w:val="auto"/>
          <w:szCs w:val="22"/>
          <w:u w:val="single"/>
        </w:rPr>
        <w:t xml:space="preserve"> or continue </w:t>
      </w:r>
      <w:r w:rsidRPr="00A043D0">
        <w:rPr>
          <w:rFonts w:cs="Times New Roman"/>
          <w:color w:val="auto"/>
          <w:szCs w:val="22"/>
        </w:rPr>
        <w:t xml:space="preserve">a program to leverage the use of teaching hospitals to provide rural physician coverage, expand the use of Telemedicine, and ensure targeted placement and support of OB/GYN services in at least four counties with a demonstrated lack of adequate OB/GYN resources by June 30, </w:t>
      </w:r>
      <w:r w:rsidRPr="00B92E63">
        <w:rPr>
          <w:rFonts w:cs="Times New Roman"/>
          <w:strike/>
          <w:color w:val="auto"/>
          <w:szCs w:val="22"/>
        </w:rPr>
        <w:t>2016</w:t>
      </w:r>
      <w:r>
        <w:rPr>
          <w:rFonts w:cs="Times New Roman"/>
          <w:b/>
          <w:i/>
          <w:color w:val="auto"/>
          <w:szCs w:val="22"/>
          <w:u w:val="single"/>
        </w:rPr>
        <w:t>2017</w:t>
      </w:r>
      <w:r w:rsidRPr="00A043D0">
        <w:rPr>
          <w:rFonts w:cs="Times New Roman"/>
          <w:color w:val="auto"/>
          <w:szCs w:val="22"/>
        </w:rPr>
        <w:t>; and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during</w:t>
      </w:r>
      <w:proofErr w:type="gramEnd"/>
      <w:r w:rsidRPr="00A043D0">
        <w:rPr>
          <w:rFonts w:cs="Times New Roman"/>
          <w:color w:val="auto"/>
          <w:szCs w:val="22"/>
        </w:rPr>
        <w:t xml:space="preserve">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2015.  In addition, the department shall also contract with the MUSC Hospital Authority in the amount of $1,000,000, and the USC School of Medicine in the amount of $2,000,000 to further develop statewide teaching partnerships.</w:t>
      </w:r>
    </w:p>
    <w:p w:rsidR="00102C46" w:rsidRPr="00B92E63"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r>
        <w:rPr>
          <w:rFonts w:cs="Times New Roman"/>
          <w:color w:val="auto"/>
          <w:szCs w:val="22"/>
        </w:rPr>
        <w:t xml:space="preserve">  </w:t>
      </w:r>
      <w:r>
        <w:rPr>
          <w:rFonts w:cs="Times New Roman"/>
          <w:b/>
          <w:i/>
          <w:color w:val="auto"/>
          <w:szCs w:val="22"/>
          <w:u w:val="single"/>
        </w:rPr>
        <w:t xml:space="preserve">Any funding supplied by the department in support of the Rural Health Initiative may be deducted from the allocation made to the USC School of </w:t>
      </w:r>
      <w:proofErr w:type="spellStart"/>
      <w:r>
        <w:rPr>
          <w:rFonts w:cs="Times New Roman"/>
          <w:b/>
          <w:i/>
          <w:color w:val="auto"/>
          <w:szCs w:val="22"/>
          <w:u w:val="single"/>
        </w:rPr>
        <w:t>Medicing</w:t>
      </w:r>
      <w:proofErr w:type="spellEnd"/>
      <w:r>
        <w:rPr>
          <w:rFonts w:cs="Times New Roman"/>
          <w:b/>
          <w:i/>
          <w:color w:val="auto"/>
          <w:szCs w:val="22"/>
          <w:u w:val="single"/>
        </w:rPr>
        <w:t xml:space="preserve"> in section (E</w:t>
      </w:r>
      <w:proofErr w:type="gramStart"/>
      <w:r>
        <w:rPr>
          <w:rFonts w:cs="Times New Roman"/>
          <w:b/>
          <w:i/>
          <w:color w:val="auto"/>
          <w:szCs w:val="22"/>
          <w:u w:val="single"/>
        </w:rPr>
        <w:t>)(</w:t>
      </w:r>
      <w:proofErr w:type="gramEnd"/>
      <w:r>
        <w:rPr>
          <w:rFonts w:cs="Times New Roman"/>
          <w:b/>
          <w:i/>
          <w:color w:val="auto"/>
          <w:szCs w:val="22"/>
          <w:u w:val="single"/>
        </w:rPr>
        <w:t>3) of this proviso.</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(F)</w:t>
      </w:r>
      <w:r w:rsidRPr="00A043D0">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(G)</w:t>
      </w:r>
      <w:r w:rsidRPr="00A043D0">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A043D0">
        <w:rPr>
          <w:rFonts w:cs="Times New Roman"/>
          <w:b/>
          <w:color w:val="auto"/>
          <w:szCs w:val="22"/>
        </w:rPr>
        <w:t xml:space="preserve"> </w:t>
      </w:r>
      <w:r w:rsidRPr="00A043D0">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(H)</w:t>
      </w:r>
      <w:r w:rsidRPr="00A043D0">
        <w:rPr>
          <w:rFonts w:cs="Times New Roman"/>
          <w:color w:val="auto"/>
          <w:szCs w:val="22"/>
        </w:rPr>
        <w:tab/>
        <w:t xml:space="preserve">The department </w:t>
      </w:r>
      <w:proofErr w:type="gramStart"/>
      <w:r w:rsidRPr="00B92E63">
        <w:rPr>
          <w:rFonts w:cs="Times New Roman"/>
          <w:strike/>
          <w:color w:val="auto"/>
          <w:szCs w:val="22"/>
        </w:rPr>
        <w:t>shall</w:t>
      </w:r>
      <w:r w:rsidRPr="00A043D0">
        <w:rPr>
          <w:rFonts w:cs="Times New Roman"/>
          <w:color w:val="auto"/>
          <w:szCs w:val="22"/>
        </w:rPr>
        <w:t xml:space="preserve"> </w:t>
      </w:r>
      <w:r>
        <w:rPr>
          <w:rFonts w:cs="Times New Roman"/>
          <w:b/>
          <w:i/>
          <w:color w:val="auto"/>
          <w:szCs w:val="22"/>
          <w:u w:val="single"/>
        </w:rPr>
        <w:t>may</w:t>
      </w:r>
      <w:proofErr w:type="gramEnd"/>
      <w:r>
        <w:rPr>
          <w:rFonts w:cs="Times New Roman"/>
          <w:b/>
          <w:i/>
          <w:color w:val="auto"/>
          <w:szCs w:val="22"/>
          <w:u w:val="single"/>
        </w:rPr>
        <w:t xml:space="preserve"> </w:t>
      </w:r>
      <w:r w:rsidRPr="00A043D0">
        <w:rPr>
          <w:rFonts w:cs="Times New Roman"/>
          <w:color w:val="auto"/>
          <w:szCs w:val="22"/>
        </w:rPr>
        <w:t>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(I)</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department shall publish quarterly reports on the agency’s website regarding the department’s progress in meeting the goals established by this provision.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33.</w:t>
      </w:r>
      <w:r>
        <w:rPr>
          <w:rFonts w:cs="Times New Roman"/>
          <w:b/>
          <w:color w:val="auto"/>
          <w:szCs w:val="22"/>
        </w:rPr>
        <w:t>22</w:t>
      </w:r>
      <w:r w:rsidRPr="00A043D0">
        <w:rPr>
          <w:rFonts w:cs="Times New Roman"/>
          <w:b/>
          <w:color w:val="auto"/>
          <w:szCs w:val="22"/>
        </w:rPr>
        <w:t>.</w:t>
      </w:r>
      <w:r w:rsidRPr="00A043D0">
        <w:rPr>
          <w:rFonts w:cs="Times New Roman"/>
          <w:color w:val="auto"/>
          <w:szCs w:val="22"/>
        </w:rPr>
        <w:tab/>
        <w:t>(DHHS: Medicaid Healthcare Initiatives Outcomes</w:t>
      </w:r>
      <w:proofErr w:type="gramStart"/>
      <w:r w:rsidRPr="00A043D0">
        <w:rPr>
          <w:rFonts w:cs="Times New Roman"/>
          <w:color w:val="auto"/>
          <w:szCs w:val="22"/>
        </w:rPr>
        <w:t>)  Prior</w:t>
      </w:r>
      <w:proofErr w:type="gramEnd"/>
      <w:r w:rsidRPr="00A043D0">
        <w:rPr>
          <w:rFonts w:cs="Times New Roman"/>
          <w:color w:val="auto"/>
          <w:szCs w:val="22"/>
        </w:rPr>
        <w:t xml:space="preserve"> to February </w:t>
      </w:r>
      <w:r>
        <w:rPr>
          <w:rFonts w:cs="Times New Roman"/>
          <w:color w:val="auto"/>
          <w:szCs w:val="22"/>
        </w:rPr>
        <w:t>fifteenth</w:t>
      </w:r>
      <w:r w:rsidRPr="00A043D0">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well-being of persons enrolled in the Medicaid program and receiving services from Medicaid providers.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33.2</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(DHHS: Carry Forward Authorization)  For the current fiscal year, the Department of Health and Human Services is authorized to carry forward and expend any General Fund balances for the Medicaid program.  Within thirty days after the close of the fiscal year, the department shall report the balance carried forward to the Chairman of the Senate Finance Committee and the Chairman of the House Ways and Means Committee.</w:t>
      </w:r>
    </w:p>
    <w:p w:rsidR="00102C46" w:rsidRPr="00B92E63"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4D5AED">
        <w:rPr>
          <w:rFonts w:cs="Times New Roman"/>
          <w:color w:val="auto"/>
          <w:szCs w:val="22"/>
        </w:rPr>
        <w:tab/>
      </w:r>
      <w:r w:rsidRPr="004D5AED">
        <w:rPr>
          <w:rFonts w:cs="Times New Roman"/>
          <w:b/>
          <w:color w:val="auto"/>
          <w:szCs w:val="22"/>
        </w:rPr>
        <w:t>33.24.</w:t>
      </w:r>
      <w:r w:rsidRPr="004D5AED">
        <w:rPr>
          <w:rFonts w:cs="Times New Roman"/>
          <w:color w:val="auto"/>
          <w:szCs w:val="22"/>
        </w:rPr>
        <w:tab/>
        <w:t xml:space="preserve">(DHHS: Hospital Transformation Plans)  </w:t>
      </w:r>
      <w:r w:rsidRPr="00B92E63">
        <w:rPr>
          <w:rFonts w:cs="Times New Roman"/>
          <w:strike/>
          <w:color w:val="auto"/>
          <w:szCs w:val="22"/>
        </w:rPr>
        <w:t xml:space="preserve">The Department of Health and Human Services shall continue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provided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w:t>
      </w:r>
      <w:proofErr w:type="gramStart"/>
      <w:r w:rsidRPr="00B92E63">
        <w:rPr>
          <w:rFonts w:cs="Times New Roman"/>
          <w:strike/>
          <w:color w:val="auto"/>
          <w:szCs w:val="22"/>
        </w:rPr>
        <w:t>Total state funds available statewide for transition funding shall not exceed $15,000,000, less funds allocated during the prior fiscal year, and the department may leverage federal funds or other funding mechanisms to maximize resources as appropriate and approved by CMS.</w:t>
      </w:r>
      <w:proofErr w:type="gramEnd"/>
      <w:r w:rsidRPr="00B92E63">
        <w:rPr>
          <w:rFonts w:cs="Times New Roman"/>
          <w:strike/>
          <w:color w:val="auto"/>
          <w:szCs w:val="22"/>
        </w:rPr>
        <w:t xml:space="preserve">  Plans must be submitted to the department on or before April 1, 2016.  No partnership may receive an allocation in the current fiscal year that would result in it having received more than $4,000,000 in cumulative support through the hospital transformation program.  The department shall provide reports detailing progress </w:t>
      </w:r>
      <w:r w:rsidRPr="00B92E63">
        <w:rPr>
          <w:rFonts w:cs="Times New Roman"/>
          <w:strike/>
          <w:color w:val="auto"/>
          <w:szCs w:val="22"/>
        </w:rPr>
        <w:lastRenderedPageBreak/>
        <w:t xml:space="preserve">on transformation efforts to the Chairman of the Senate Finance Committee and the Chairman of the House Ways and Means Committee by January 1, 2016 and by </w:t>
      </w:r>
      <w:hyperlink r:id="rId9" w:history="1">
        <w:r w:rsidRPr="00B92E63">
          <w:rPr>
            <w:rFonts w:cs="Times New Roman"/>
            <w:strike/>
            <w:color w:val="auto"/>
            <w:szCs w:val="22"/>
          </w:rPr>
          <w:t xml:space="preserve">June 1, </w:t>
        </w:r>
      </w:hyperlink>
      <w:r w:rsidRPr="00B92E63">
        <w:rPr>
          <w:rFonts w:cs="Times New Roman"/>
          <w:strike/>
          <w:color w:val="auto"/>
          <w:szCs w:val="22"/>
        </w:rPr>
        <w:t>2016.</w:t>
      </w:r>
    </w:p>
    <w:p w:rsidR="00102C46" w:rsidRPr="00B92E63"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4D5AED">
        <w:rPr>
          <w:rFonts w:cs="Times New Roman"/>
          <w:color w:val="auto"/>
          <w:szCs w:val="22"/>
        </w:rPr>
        <w:tab/>
      </w:r>
      <w:r w:rsidRPr="004D5AED">
        <w:rPr>
          <w:rFonts w:cs="Times New Roman"/>
          <w:b/>
          <w:color w:val="auto"/>
          <w:szCs w:val="22"/>
        </w:rPr>
        <w:t>33.25.</w:t>
      </w:r>
      <w:r w:rsidRPr="004D5AED">
        <w:rPr>
          <w:rFonts w:cs="Times New Roman"/>
          <w:color w:val="auto"/>
          <w:szCs w:val="22"/>
        </w:rPr>
        <w:tab/>
        <w:t xml:space="preserve">(DHHS: Healthcare Workforce Analysis)  </w:t>
      </w:r>
      <w:r w:rsidRPr="00B92E63">
        <w:rPr>
          <w:rFonts w:cs="Times New Roman"/>
          <w:strike/>
          <w:color w:val="auto"/>
          <w:szCs w:val="22"/>
        </w:rPr>
        <w:t>Of the funds appropriated to the Department of Health and Human Services, the department shall transfer $200,000 to the Area Health Education</w:t>
      </w:r>
      <w:r w:rsidRPr="00EB1218">
        <w:rPr>
          <w:rFonts w:cs="Times New Roman"/>
          <w:color w:val="auto"/>
          <w:szCs w:val="22"/>
        </w:rPr>
        <w:t xml:space="preserve"> </w:t>
      </w:r>
      <w:r w:rsidRPr="00B92E63">
        <w:rPr>
          <w:rFonts w:cs="Times New Roman"/>
          <w:strike/>
          <w:color w:val="auto"/>
          <w:szCs w:val="22"/>
        </w:rPr>
        <w:t>Consortium (AHEC) for the Office of Healthcare Workforce Analysis.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4D5AED">
        <w:rPr>
          <w:rFonts w:cs="Times New Roman"/>
          <w:color w:val="auto"/>
          <w:szCs w:val="22"/>
        </w:rPr>
        <w:tab/>
      </w:r>
      <w:r w:rsidRPr="004D5AED">
        <w:rPr>
          <w:rFonts w:cs="Times New Roman"/>
          <w:b/>
          <w:color w:val="auto"/>
          <w:szCs w:val="22"/>
        </w:rPr>
        <w:t>33.26.</w:t>
      </w:r>
      <w:r w:rsidRPr="004D5AED">
        <w:rPr>
          <w:rFonts w:cs="Times New Roman"/>
          <w:b/>
          <w:color w:val="auto"/>
          <w:szCs w:val="22"/>
        </w:rPr>
        <w:tab/>
      </w:r>
      <w:r w:rsidRPr="004D5AED">
        <w:rPr>
          <w:rFonts w:cs="Times New Roman"/>
          <w:color w:val="auto"/>
          <w:szCs w:val="22"/>
        </w:rPr>
        <w:t xml:space="preserve">(DHHS: Healthy Connections Prime Participation)  </w:t>
      </w:r>
      <w:r w:rsidRPr="00B92E63">
        <w:rPr>
          <w:rFonts w:cs="Times New Roman"/>
          <w:strike/>
          <w:color w:val="auto"/>
          <w:szCs w:val="22"/>
        </w:rPr>
        <w:t>In the current fiscal year participation in Healthy Connections Prime shall be limited to individuals who affirmatively elect to participate until April 1, 2016, at which time the department may begin passively enrolling participants.</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34 - J04</w:t>
      </w:r>
      <w:r>
        <w:rPr>
          <w:rFonts w:cs="Times New Roman"/>
          <w:b/>
          <w:color w:val="auto"/>
          <w:szCs w:val="22"/>
        </w:rPr>
        <w:t>0</w:t>
      </w:r>
      <w:r w:rsidRPr="00A043D0">
        <w:rPr>
          <w:rFonts w:cs="Times New Roman"/>
          <w:b/>
          <w:color w:val="auto"/>
          <w:szCs w:val="22"/>
        </w:rPr>
        <w:t>-DEPARTMENT OF HEALTH AND ENVIRONMENTAL CONTROL</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w:t>
      </w:r>
      <w:r w:rsidRPr="00A043D0">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To insure the provision of a reasonably adequate public health program in each county.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To provide funds to combat special health problems that may exist in certain counties.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To establish and maintain demonstration projects in improved public health methods in one or more counties in the promotion of better public health service throughout the State.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To encourage and promote local participation in financial support of the county health departments.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To meet emergency situations </w:t>
      </w:r>
      <w:proofErr w:type="gramStart"/>
      <w:r w:rsidRPr="00A043D0">
        <w:rPr>
          <w:rFonts w:cs="Times New Roman"/>
          <w:color w:val="auto"/>
          <w:szCs w:val="22"/>
        </w:rPr>
        <w:t>which may arise in local areas.</w:t>
      </w:r>
      <w:proofErr w:type="gramEnd"/>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To fit funds available to amounts budgeted when small differences occur.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provisions of this proviso shall not supersede or suspend the provisions of Section 13-7-30 of the 1976 Code.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34.2.</w:t>
      </w:r>
      <w:r w:rsidRPr="00A043D0">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34.3.</w:t>
      </w:r>
      <w:r w:rsidRPr="00A043D0">
        <w:rPr>
          <w:rFonts w:cs="Times New Roman"/>
          <w:color w:val="auto"/>
          <w:szCs w:val="22"/>
        </w:rPr>
        <w:tab/>
        <w:t>(DHEC: Camp Burnt Gin</w:t>
      </w:r>
      <w:proofErr w:type="gramStart"/>
      <w:r w:rsidRPr="00A043D0">
        <w:rPr>
          <w:rFonts w:cs="Times New Roman"/>
          <w:color w:val="auto"/>
          <w:szCs w:val="22"/>
        </w:rPr>
        <w:t>)  Private</w:t>
      </w:r>
      <w:proofErr w:type="gramEnd"/>
      <w:r w:rsidRPr="00A043D0">
        <w:rPr>
          <w:rFonts w:cs="Times New Roman"/>
          <w:color w:val="auto"/>
          <w:szCs w:val="22"/>
        </w:rPr>
        <w:t xml:space="preserv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34.4.</w:t>
      </w:r>
      <w:r w:rsidRPr="00A043D0">
        <w:rPr>
          <w:rFonts w:cs="Times New Roman"/>
          <w:color w:val="auto"/>
          <w:szCs w:val="22"/>
        </w:rPr>
        <w:tab/>
        <w:t>(DHEC: Children’s Rehabilitative Services</w:t>
      </w:r>
      <w:proofErr w:type="gramStart"/>
      <w:r w:rsidRPr="00A043D0">
        <w:rPr>
          <w:rFonts w:cs="Times New Roman"/>
          <w:color w:val="auto"/>
          <w:szCs w:val="22"/>
        </w:rPr>
        <w:t>)  The</w:t>
      </w:r>
      <w:proofErr w:type="gramEnd"/>
      <w:r w:rsidRPr="00A043D0">
        <w:rPr>
          <w:rFonts w:cs="Times New Roman"/>
          <w:color w:val="auto"/>
          <w:szCs w:val="22"/>
        </w:rPr>
        <w:t xml:space="preserv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34.5.</w:t>
      </w:r>
      <w:r w:rsidRPr="00A043D0">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34.6.</w:t>
      </w:r>
      <w:r w:rsidRPr="00A043D0">
        <w:rPr>
          <w:rFonts w:cs="Times New Roman"/>
          <w:color w:val="auto"/>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w:t>
      </w:r>
      <w:r w:rsidRPr="00A043D0">
        <w:rPr>
          <w:rFonts w:cs="Times New Roman"/>
          <w:color w:val="auto"/>
          <w:szCs w:val="22"/>
        </w:rPr>
        <w:lastRenderedPageBreak/>
        <w:t>appropriations to all agencies or departments for maintenance and operations, exclusive of salaries and fringe benefits, a like reduction shall be made in funds appropriated for the operating expenses of the local health department.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34.7.</w:t>
      </w:r>
      <w:r w:rsidRPr="00A043D0">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34.8.</w:t>
      </w:r>
      <w:r w:rsidRPr="00A043D0">
        <w:rPr>
          <w:rFonts w:cs="Times New Roman"/>
          <w:color w:val="auto"/>
          <w:szCs w:val="22"/>
        </w:rPr>
        <w:tab/>
        <w:t>(DHEC: Emergency Medical Services</w:t>
      </w:r>
      <w:proofErr w:type="gramStart"/>
      <w:r w:rsidRPr="00A043D0">
        <w:rPr>
          <w:rFonts w:cs="Times New Roman"/>
          <w:color w:val="auto"/>
          <w:szCs w:val="22"/>
        </w:rPr>
        <w:t>)  Funds</w:t>
      </w:r>
      <w:proofErr w:type="gramEnd"/>
      <w:r w:rsidRPr="00A043D0">
        <w:rPr>
          <w:rFonts w:cs="Times New Roman"/>
          <w:color w:val="auto"/>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34.9.</w:t>
      </w:r>
      <w:r w:rsidRPr="00A043D0">
        <w:rPr>
          <w:rFonts w:cs="Times New Roman"/>
          <w:color w:val="auto"/>
          <w:szCs w:val="22"/>
        </w:rPr>
        <w:tab/>
        <w:t>(DHEC: Rape Violence Prevention Contract)  Of the amounts appropriated in Rape Violence Prevention, $1,103,956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34.10.</w:t>
      </w:r>
      <w:r w:rsidRPr="00A043D0">
        <w:rPr>
          <w:rFonts w:cs="Times New Roman"/>
          <w:color w:val="auto"/>
          <w:szCs w:val="22"/>
        </w:rPr>
        <w:tab/>
        <w:t xml:space="preserve">(DHEC: Sickle Cell Blood Sample Analysis)  $16,000 is appropriated in Independent Living for the Sickle Cell </w:t>
      </w:r>
      <w:r w:rsidRPr="00A043D0">
        <w:rPr>
          <w:rFonts w:cs="Times New Roman"/>
          <w:snapToGrid w:val="0"/>
          <w:color w:val="auto"/>
          <w:szCs w:val="22"/>
        </w:rPr>
        <w:t>Program</w:t>
      </w:r>
      <w:r w:rsidRPr="00A043D0">
        <w:rPr>
          <w:rFonts w:cs="Times New Roman"/>
          <w:color w:val="auto"/>
          <w:szCs w:val="22"/>
        </w:rPr>
        <w:t xml:space="preserve"> for Blood Sample Analysis and shall be used by the department to analyze blood samples submitted by the four existing regional programs - Region I, Barksdale Sickle Cell Anemia Foundation in Spartanburg; Region II, Clark Sickle Cell Anemia Foundation in Columbia; Region III, Committee on Better Racial Assurance </w:t>
      </w:r>
      <w:proofErr w:type="spellStart"/>
      <w:r w:rsidRPr="00A043D0">
        <w:rPr>
          <w:rFonts w:cs="Times New Roman"/>
          <w:color w:val="auto"/>
          <w:szCs w:val="22"/>
        </w:rPr>
        <w:t>Hemoglobinopathy</w:t>
      </w:r>
      <w:proofErr w:type="spellEnd"/>
      <w:r w:rsidRPr="00A043D0">
        <w:rPr>
          <w:rFonts w:cs="Times New Roman"/>
          <w:color w:val="auto"/>
          <w:szCs w:val="22"/>
        </w:rPr>
        <w:t xml:space="preserve"> Program in Charleston; and the Orangeburg Area Sickle Cell Anemia Foundation.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34.11.</w:t>
      </w:r>
      <w:r w:rsidRPr="00A043D0">
        <w:rPr>
          <w:rFonts w:cs="Times New Roman"/>
          <w:color w:val="auto"/>
          <w:szCs w:val="22"/>
        </w:rPr>
        <w:tab/>
        <w:t>(DHEC: Sickle Cell Programs</w:t>
      </w:r>
      <w:proofErr w:type="gramStart"/>
      <w:r w:rsidRPr="00A043D0">
        <w:rPr>
          <w:rFonts w:cs="Times New Roman"/>
          <w:color w:val="auto"/>
          <w:szCs w:val="22"/>
        </w:rPr>
        <w:t>)  $</w:t>
      </w:r>
      <w:proofErr w:type="gramEnd"/>
      <w:r w:rsidRPr="00A043D0">
        <w:rPr>
          <w:rFonts w:cs="Times New Roman"/>
          <w:color w:val="auto"/>
          <w:szCs w:val="22"/>
        </w:rPr>
        <w:t>761,233 is appropriated for Sickle Cell program services and shall be apportioned as follows: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sixty-seven percent is to be divided equitably between the existing Community Based Sickle Cell Programs located in Spartanburg, Columbia, Orangeburg, and Charleston; and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thirty-three percent is for the Community Based Sickle Cell Program at DHEC.</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w:t>
      </w:r>
      <w:r w:rsidRPr="00A043D0">
        <w:rPr>
          <w:rFonts w:cs="Times New Roman"/>
          <w:color w:val="auto"/>
          <w:szCs w:val="22"/>
        </w:rPr>
        <w:lastRenderedPageBreak/>
        <w:t>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34.12.</w:t>
      </w:r>
      <w:r w:rsidRPr="00A043D0">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A043D0">
        <w:rPr>
          <w:rFonts w:cs="Times New Roman"/>
          <w:snapToGrid w:val="0"/>
          <w:color w:val="auto"/>
          <w:szCs w:val="22"/>
        </w:rPr>
        <w:t>Control</w:t>
      </w:r>
      <w:r w:rsidRPr="00A043D0">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w:t>
      </w:r>
      <w:proofErr w:type="gramStart"/>
      <w:r w:rsidRPr="00A043D0">
        <w:rPr>
          <w:rFonts w:cs="Times New Roman"/>
          <w:color w:val="auto"/>
          <w:szCs w:val="22"/>
        </w:rPr>
        <w:t>department,</w:t>
      </w:r>
      <w:proofErr w:type="gramEnd"/>
      <w:r w:rsidRPr="00A043D0">
        <w:rPr>
          <w:rFonts w:cs="Times New Roman"/>
          <w:color w:val="auto"/>
          <w:szCs w:val="22"/>
        </w:rPr>
        <w:t xml:space="preserve"> and these funds shall be divided equally among the three Regional Genetic Centers of South Carolina, composed of units from the Medical University of South Carolina, the University of South Carolina School of Medicine, and the Greenwood Genetic Center.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34.13.</w:t>
      </w:r>
      <w:r w:rsidRPr="00A043D0">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A043D0">
        <w:rPr>
          <w:rFonts w:cs="Times New Roman"/>
          <w:snapToGrid w:val="0"/>
          <w:color w:val="auto"/>
          <w:szCs w:val="22"/>
        </w:rPr>
        <w:t>confiscated</w:t>
      </w:r>
      <w:r w:rsidRPr="00A043D0">
        <w:rPr>
          <w:rFonts w:cs="Times New Roman"/>
          <w:color w:val="auto"/>
          <w:szCs w:val="22"/>
        </w:rPr>
        <w:t xml:space="preserve"> goods, arm patches, etc.), sale of meals at Camp Burnt Gin, sale of publications, brochures, </w:t>
      </w:r>
      <w:r w:rsidRPr="00A043D0">
        <w:rPr>
          <w:rFonts w:cs="Times New Roman"/>
          <w:bCs/>
          <w:color w:val="auto"/>
          <w:szCs w:val="22"/>
        </w:rPr>
        <w:t xml:space="preserve">Spoil Easement Areas revenue, performance bond forfeiture revenue for restoring damaged critical areas, beach </w:t>
      </w:r>
      <w:proofErr w:type="spellStart"/>
      <w:r w:rsidRPr="00A043D0">
        <w:rPr>
          <w:rFonts w:cs="Times New Roman"/>
          <w:bCs/>
          <w:color w:val="auto"/>
          <w:szCs w:val="22"/>
        </w:rPr>
        <w:t>renourishment</w:t>
      </w:r>
      <w:proofErr w:type="spellEnd"/>
      <w:r w:rsidRPr="00A043D0">
        <w:rPr>
          <w:rFonts w:cs="Times New Roman"/>
          <w:bCs/>
          <w:color w:val="auto"/>
          <w:szCs w:val="22"/>
        </w:rPr>
        <w:t xml:space="preserve"> appropriations,</w:t>
      </w:r>
      <w:r w:rsidRPr="00A043D0">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A043D0">
        <w:rPr>
          <w:rFonts w:cs="Times New Roman"/>
          <w:color w:val="auto"/>
          <w:szCs w:val="22"/>
        </w:rPr>
        <w:noBreakHyphen/>
        <w:t>DHEC employees.  Any unexpended balance carried forward must be used for the same purpose.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34.14.</w:t>
      </w:r>
      <w:r w:rsidRPr="00A043D0">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nursing home permits is 4,452,015.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34.15.</w:t>
      </w:r>
      <w:r w:rsidRPr="00A043D0">
        <w:rPr>
          <w:rFonts w:cs="Times New Roman"/>
          <w:color w:val="auto"/>
          <w:szCs w:val="22"/>
        </w:rPr>
        <w:tab/>
        <w:t>(DHEC: Health Licensing Fee</w:t>
      </w:r>
      <w:proofErr w:type="gramStart"/>
      <w:r w:rsidRPr="00A043D0">
        <w:rPr>
          <w:rFonts w:cs="Times New Roman"/>
          <w:color w:val="auto"/>
          <w:szCs w:val="22"/>
        </w:rPr>
        <w:t>)  Funds</w:t>
      </w:r>
      <w:proofErr w:type="gramEnd"/>
      <w:r w:rsidRPr="00A043D0">
        <w:rPr>
          <w:rFonts w:cs="Times New Roman"/>
          <w:color w:val="auto"/>
          <w:szCs w:val="22"/>
        </w:rPr>
        <w:t xml:space="preserve"> resulting from an increase in the Health Licensing Fee Schedule shall be retained by the department to fund increased responsibilities of the health licensing programs.  </w:t>
      </w:r>
      <w:r w:rsidRPr="00A043D0">
        <w:rPr>
          <w:rFonts w:cs="Times New Roman"/>
          <w:snapToGrid w:val="0"/>
          <w:color w:val="auto"/>
          <w:szCs w:val="22"/>
        </w:rPr>
        <w:t>Failure</w:t>
      </w:r>
      <w:r w:rsidRPr="00A043D0">
        <w:rPr>
          <w:rFonts w:cs="Times New Roman"/>
          <w:color w:val="auto"/>
          <w:szCs w:val="22"/>
        </w:rPr>
        <w:t xml:space="preserve"> to submit a license renewal application or fee to the department by the license expiration date shall result in a late fee of $75 or twenty-five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34.16.</w:t>
      </w:r>
      <w:r w:rsidRPr="00A043D0">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34.17.</w:t>
      </w:r>
      <w:r w:rsidRPr="00A043D0">
        <w:rPr>
          <w:rFonts w:cs="Times New Roman"/>
          <w:color w:val="auto"/>
          <w:szCs w:val="22"/>
        </w:rPr>
        <w:tab/>
        <w:t xml:space="preserve">(DHEC: Nursing Home Medicaid Bed Day Permit)  When transfer of a Medicaid patient from a nursing home is </w:t>
      </w:r>
      <w:r w:rsidRPr="00A043D0">
        <w:rPr>
          <w:rFonts w:cs="Times New Roman"/>
          <w:snapToGrid w:val="0"/>
          <w:color w:val="auto"/>
          <w:szCs w:val="22"/>
        </w:rPr>
        <w:t>necessary</w:t>
      </w:r>
      <w:r w:rsidRPr="00A043D0">
        <w:rPr>
          <w:rFonts w:cs="Times New Roman"/>
          <w:color w:val="auto"/>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34.18.</w:t>
      </w:r>
      <w:r w:rsidRPr="00A043D0">
        <w:rPr>
          <w:rFonts w:cs="Times New Roman"/>
          <w:color w:val="auto"/>
          <w:szCs w:val="22"/>
        </w:rPr>
        <w:tab/>
        <w:t>(DHEC: Mineral Sets Revenue</w:t>
      </w:r>
      <w:proofErr w:type="gramStart"/>
      <w:r w:rsidRPr="00A043D0">
        <w:rPr>
          <w:rFonts w:cs="Times New Roman"/>
          <w:color w:val="auto"/>
          <w:szCs w:val="22"/>
        </w:rPr>
        <w:t>)  The</w:t>
      </w:r>
      <w:proofErr w:type="gramEnd"/>
      <w:r w:rsidRPr="00A043D0">
        <w:rPr>
          <w:rFonts w:cs="Times New Roman"/>
          <w:color w:val="auto"/>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34.19.</w:t>
      </w:r>
      <w:r w:rsidRPr="00A043D0">
        <w:rPr>
          <w:rFonts w:cs="Times New Roman"/>
          <w:color w:val="auto"/>
          <w:szCs w:val="22"/>
        </w:rPr>
        <w:tab/>
        <w:t xml:space="preserve">(DHEC: Spoil Easement Areas Revenue)  The department is authorized to collect, retain and expend funds </w:t>
      </w:r>
      <w:r w:rsidRPr="00A043D0">
        <w:rPr>
          <w:rFonts w:cs="Times New Roman"/>
          <w:snapToGrid w:val="0"/>
          <w:color w:val="auto"/>
          <w:szCs w:val="22"/>
        </w:rPr>
        <w:t>received</w:t>
      </w:r>
      <w:r w:rsidRPr="00A043D0">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34.20.</w:t>
      </w:r>
      <w:r w:rsidRPr="00A043D0">
        <w:rPr>
          <w:rFonts w:cs="Times New Roman"/>
          <w:color w:val="auto"/>
          <w:szCs w:val="22"/>
        </w:rPr>
        <w:tab/>
        <w:t>(DHEC: Per Visit Rate</w:t>
      </w:r>
      <w:proofErr w:type="gramStart"/>
      <w:r w:rsidRPr="00A043D0">
        <w:rPr>
          <w:rFonts w:cs="Times New Roman"/>
          <w:color w:val="auto"/>
          <w:szCs w:val="22"/>
        </w:rPr>
        <w:t>)  The</w:t>
      </w:r>
      <w:proofErr w:type="gramEnd"/>
      <w:r w:rsidRPr="00A043D0">
        <w:rPr>
          <w:rFonts w:cs="Times New Roman"/>
          <w:color w:val="auto"/>
          <w:szCs w:val="22"/>
        </w:rPr>
        <w:t xml:space="preserve"> SC DHEC is authorized to compensate nonpermanent, part-time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A043D0">
        <w:rPr>
          <w:rFonts w:cs="Times New Roman"/>
          <w:color w:val="auto"/>
          <w:szCs w:val="22"/>
        </w:rPr>
        <w:t>The per</w:t>
      </w:r>
      <w:proofErr w:type="gramEnd"/>
      <w:r w:rsidRPr="00A043D0">
        <w:rPr>
          <w:rFonts w:cs="Times New Roman"/>
          <w:color w:val="auto"/>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34.21.</w:t>
      </w:r>
      <w:r w:rsidRPr="00A043D0">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34.22.</w:t>
      </w:r>
      <w:r w:rsidRPr="00A043D0">
        <w:rPr>
          <w:rFonts w:cs="Times New Roman"/>
          <w:color w:val="auto"/>
          <w:szCs w:val="22"/>
        </w:rPr>
        <w:tab/>
        <w:t>(DHEC: Permitted Site Fund)  The South Carolina Department of Health and Environmental Control may expend funds as necessary from the permitted site fund established pursuant to Section 44-56-160(B)(1), for legal services related to environmental response, regulatory, and enforcement matters, including administrative proceedings and actions in state and all federal courts.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34.23.</w:t>
      </w:r>
      <w:r w:rsidRPr="00A043D0">
        <w:rPr>
          <w:rFonts w:cs="Times New Roman"/>
          <w:b/>
          <w:bCs/>
          <w:color w:val="auto"/>
          <w:szCs w:val="22"/>
        </w:rPr>
        <w:tab/>
      </w:r>
      <w:r w:rsidRPr="00A043D0">
        <w:rPr>
          <w:rFonts w:cs="Times New Roman"/>
          <w:color w:val="auto"/>
          <w:szCs w:val="22"/>
        </w:rPr>
        <w:t>(DHE</w:t>
      </w:r>
      <w:r>
        <w:rPr>
          <w:rFonts w:cs="Times New Roman"/>
          <w:color w:val="auto"/>
          <w:szCs w:val="22"/>
        </w:rPr>
        <w:t>C: Shift Increased Funds</w:t>
      </w:r>
      <w:proofErr w:type="gramStart"/>
      <w:r>
        <w:rPr>
          <w:rFonts w:cs="Times New Roman"/>
          <w:color w:val="auto"/>
          <w:szCs w:val="22"/>
        </w:rPr>
        <w:t>)  The</w:t>
      </w:r>
      <w:proofErr w:type="gramEnd"/>
      <w:r>
        <w:rPr>
          <w:rFonts w:cs="Times New Roman"/>
          <w:color w:val="auto"/>
          <w:szCs w:val="22"/>
        </w:rPr>
        <w:t xml:space="preserve"> d</w:t>
      </w:r>
      <w:r w:rsidRPr="00A043D0">
        <w:rPr>
          <w:rFonts w:cs="Times New Roman"/>
          <w:color w:val="auto"/>
          <w:szCs w:val="22"/>
        </w:rPr>
        <w:t>irector is authorized to shift increased appropriated funds in this act to offset shortfalls in other critical program areas.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34.24.</w:t>
      </w:r>
      <w:r w:rsidRPr="00A043D0">
        <w:rPr>
          <w:rFonts w:cs="Times New Roman"/>
          <w:color w:val="auto"/>
          <w:szCs w:val="22"/>
        </w:rPr>
        <w:tab/>
        <w:t>(DHEC: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34.25.</w:t>
      </w:r>
      <w:r w:rsidRPr="00A043D0">
        <w:rPr>
          <w:rFonts w:cs="Times New Roman"/>
          <w:color w:val="auto"/>
          <w:szCs w:val="22"/>
        </w:rPr>
        <w:tab/>
        <w:t>(DHEC: Health Facility Monetary Penalties</w:t>
      </w:r>
      <w:proofErr w:type="gramStart"/>
      <w:r w:rsidRPr="00A043D0">
        <w:rPr>
          <w:rFonts w:cs="Times New Roman"/>
          <w:color w:val="auto"/>
          <w:szCs w:val="22"/>
        </w:rPr>
        <w:t>)  In</w:t>
      </w:r>
      <w:proofErr w:type="gramEnd"/>
      <w:r w:rsidRPr="00A043D0">
        <w:rPr>
          <w:rFonts w:cs="Times New Roman"/>
          <w:color w:val="auto"/>
          <w:szCs w:val="22"/>
        </w:rPr>
        <w:t xml:space="preserve"> the course of regulating health care facilities/services, the Division of Construction/Fire &amp; Life Safety (DCFLS) assesses civil monetary penalties against nonconforming providers.  DCFLS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Fiscal Year </w:t>
      </w:r>
      <w:r w:rsidRPr="000E6E48">
        <w:rPr>
          <w:rFonts w:cs="Times New Roman"/>
          <w:strike/>
          <w:color w:val="auto"/>
          <w:szCs w:val="22"/>
        </w:rPr>
        <w:t>2015-16</w:t>
      </w:r>
      <w:r w:rsidRPr="00A043D0">
        <w:rPr>
          <w:rFonts w:cs="Times New Roman"/>
          <w:color w:val="auto"/>
          <w:szCs w:val="22"/>
        </w:rPr>
        <w:t xml:space="preserve"> </w:t>
      </w:r>
      <w:r w:rsidRPr="000E6E48">
        <w:rPr>
          <w:rFonts w:cs="Times New Roman"/>
          <w:b/>
          <w:i/>
          <w:color w:val="auto"/>
          <w:szCs w:val="22"/>
          <w:u w:val="single"/>
        </w:rPr>
        <w:t>2016-17</w:t>
      </w:r>
      <w:r>
        <w:rPr>
          <w:rFonts w:cs="Times New Roman"/>
          <w:color w:val="auto"/>
          <w:szCs w:val="22"/>
        </w:rPr>
        <w:t xml:space="preserve"> </w:t>
      </w:r>
      <w:r w:rsidRPr="00A043D0">
        <w:rPr>
          <w:rFonts w:cs="Times New Roman"/>
          <w:color w:val="auto"/>
          <w:szCs w:val="22"/>
        </w:rPr>
        <w:t>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color w:val="auto"/>
          <w:szCs w:val="22"/>
        </w:rPr>
        <w:t>34.26.</w:t>
      </w:r>
      <w:r w:rsidRPr="00A043D0">
        <w:rPr>
          <w:rFonts w:cs="Times New Roman"/>
          <w:b/>
          <w:color w:val="auto"/>
          <w:szCs w:val="22"/>
        </w:rPr>
        <w:tab/>
      </w:r>
      <w:r w:rsidRPr="00A043D0">
        <w:rPr>
          <w:rFonts w:cs="Times New Roman"/>
          <w:bCs/>
          <w:color w:val="auto"/>
          <w:szCs w:val="22"/>
        </w:rPr>
        <w:t>(</w:t>
      </w:r>
      <w:r w:rsidRPr="00A043D0">
        <w:rPr>
          <w:rFonts w:cs="Times New Roman"/>
          <w:color w:val="auto"/>
          <w:szCs w:val="22"/>
        </w:rPr>
        <w:t>DHEC: Radiological Health Monetary Penalties</w:t>
      </w:r>
      <w:proofErr w:type="gramStart"/>
      <w:r w:rsidRPr="00A043D0">
        <w:rPr>
          <w:rFonts w:cs="Times New Roman"/>
          <w:color w:val="auto"/>
          <w:szCs w:val="22"/>
        </w:rPr>
        <w:t>)  In</w:t>
      </w:r>
      <w:proofErr w:type="gramEnd"/>
      <w:r w:rsidRPr="00A043D0">
        <w:rPr>
          <w:rFonts w:cs="Times New Roman"/>
          <w:color w:val="auto"/>
          <w:szCs w:val="22"/>
        </w:rPr>
        <w:t xml:space="preserve"> the course of regulating health care facilities/services, the Bureau of Radiological Health (BRH) assesses civil monetary penalties against nonconforming providers.  BRH shall retain up to the first $30,000 of </w:t>
      </w:r>
      <w:r w:rsidRPr="00A043D0">
        <w:rPr>
          <w:rFonts w:cs="Times New Roman"/>
          <w:color w:val="auto"/>
          <w:szCs w:val="22"/>
        </w:rPr>
        <w:lastRenderedPageBreak/>
        <w:t>civil monetary penalties collected each fiscal year and these funds shall be utilized solely to carry out and enforce the provisions of regulations applicable to that Bureau.  These funds shall be separately accounted for in the department’s fiscal records.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34.27.</w:t>
      </w:r>
      <w:r w:rsidRPr="00A043D0">
        <w:rPr>
          <w:rFonts w:cs="Times New Roman"/>
          <w:color w:val="auto"/>
          <w:szCs w:val="22"/>
        </w:rPr>
        <w:tab/>
        <w:t>(DHEC: Prohibit Use of Funds</w:t>
      </w:r>
      <w:proofErr w:type="gramStart"/>
      <w:r w:rsidRPr="00A043D0">
        <w:rPr>
          <w:rFonts w:cs="Times New Roman"/>
          <w:color w:val="auto"/>
          <w:szCs w:val="22"/>
        </w:rPr>
        <w:t>)  The</w:t>
      </w:r>
      <w:proofErr w:type="gramEnd"/>
      <w:r w:rsidRPr="00A043D0">
        <w:rPr>
          <w:rFonts w:cs="Times New Roman"/>
          <w:color w:val="auto"/>
          <w:szCs w:val="22"/>
        </w:rPr>
        <w:t xml:space="preserve"> Department of Health and Environmental Control must not use any state appropriated funds to terminate a pregnancy or induce a miscarriage by chemical means.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34.28.</w:t>
      </w:r>
      <w:r w:rsidRPr="00A043D0">
        <w:rPr>
          <w:rFonts w:cs="Times New Roman"/>
          <w:b/>
          <w:bCs/>
          <w:color w:val="auto"/>
          <w:szCs w:val="22"/>
        </w:rPr>
        <w:tab/>
      </w:r>
      <w:r w:rsidRPr="00A043D0">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34.29.</w:t>
      </w:r>
      <w:r w:rsidRPr="00A043D0">
        <w:rPr>
          <w:rFonts w:cs="Times New Roman"/>
          <w:color w:val="auto"/>
          <w:szCs w:val="22"/>
        </w:rPr>
        <w:tab/>
        <w:t>(DHEC: Compensatory Payment</w:t>
      </w:r>
      <w:proofErr w:type="gramStart"/>
      <w:r w:rsidRPr="00A043D0">
        <w:rPr>
          <w:rFonts w:cs="Times New Roman"/>
          <w:color w:val="auto"/>
          <w:szCs w:val="22"/>
        </w:rPr>
        <w:t>)  In</w:t>
      </w:r>
      <w:proofErr w:type="gramEnd"/>
      <w:r w:rsidRPr="00A043D0">
        <w:rPr>
          <w:rFonts w:cs="Times New Roman"/>
          <w:color w:val="auto"/>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34.30.</w:t>
      </w:r>
      <w:r w:rsidRPr="00A043D0">
        <w:rPr>
          <w:rFonts w:cs="Times New Roman"/>
          <w:bCs/>
          <w:color w:val="auto"/>
          <w:szCs w:val="22"/>
        </w:rPr>
        <w:tab/>
        <w:t xml:space="preserve">(DHEC: Beach </w:t>
      </w:r>
      <w:proofErr w:type="spellStart"/>
      <w:r w:rsidRPr="00A043D0">
        <w:rPr>
          <w:rFonts w:cs="Times New Roman"/>
          <w:bCs/>
          <w:color w:val="auto"/>
          <w:szCs w:val="22"/>
        </w:rPr>
        <w:t>Renourishment</w:t>
      </w:r>
      <w:proofErr w:type="spellEnd"/>
      <w:r w:rsidRPr="00A043D0">
        <w:rPr>
          <w:rFonts w:cs="Times New Roman"/>
          <w:bCs/>
          <w:color w:val="auto"/>
          <w:szCs w:val="22"/>
        </w:rPr>
        <w:t xml:space="preserve"> and Monitoring and Coastal Access Improvement)  If state funds are made available or carried forward from any general revenue, capital, surplus or bond funding appropriated to the department for beach </w:t>
      </w:r>
      <w:proofErr w:type="spellStart"/>
      <w:r w:rsidRPr="00A043D0">
        <w:rPr>
          <w:rFonts w:cs="Times New Roman"/>
          <w:bCs/>
          <w:color w:val="auto"/>
          <w:szCs w:val="22"/>
        </w:rPr>
        <w:t>renourishment</w:t>
      </w:r>
      <w:proofErr w:type="spellEnd"/>
      <w:r w:rsidRPr="00A043D0">
        <w:rPr>
          <w:rFonts w:cs="Times New Roman"/>
          <w:bCs/>
          <w:color w:val="auto"/>
          <w:szCs w:val="22"/>
        </w:rPr>
        <w:t xml:space="preserve"> and maintenance, the department shall be able to expend not more than $100,000 of these funds annually to support annual beach profile monitoring.  Additional funds made available or carried forward for beach </w:t>
      </w:r>
      <w:proofErr w:type="spellStart"/>
      <w:r w:rsidRPr="00A043D0">
        <w:rPr>
          <w:rFonts w:cs="Times New Roman"/>
          <w:bCs/>
          <w:color w:val="auto"/>
          <w:szCs w:val="22"/>
        </w:rPr>
        <w:t>renourishment</w:t>
      </w:r>
      <w:proofErr w:type="spellEnd"/>
      <w:r w:rsidRPr="00A043D0">
        <w:rPr>
          <w:rFonts w:cs="Times New Roman"/>
          <w:bCs/>
          <w:color w:val="auto"/>
          <w:szCs w:val="22"/>
        </w:rPr>
        <w:t xml:space="preserve"> projects that are certified by the department as excess may be spent for </w:t>
      </w:r>
      <w:r w:rsidRPr="00A043D0">
        <w:rPr>
          <w:rFonts w:cs="Times New Roman"/>
          <w:color w:val="auto"/>
          <w:szCs w:val="22"/>
        </w:rPr>
        <w:t xml:space="preserve">beach </w:t>
      </w:r>
      <w:proofErr w:type="spellStart"/>
      <w:r w:rsidRPr="00A043D0">
        <w:rPr>
          <w:rFonts w:cs="Times New Roman"/>
          <w:color w:val="auto"/>
          <w:szCs w:val="22"/>
        </w:rPr>
        <w:t>renourishment</w:t>
      </w:r>
      <w:proofErr w:type="spellEnd"/>
      <w:r w:rsidRPr="00A043D0">
        <w:rPr>
          <w:rFonts w:cs="Times New Roman"/>
          <w:color w:val="auto"/>
          <w:szCs w:val="22"/>
        </w:rPr>
        <w:t xml:space="preserve"> and departmental activities that advance the policy goals contained in the State Beachfront Management Plan, R.30-21</w:t>
      </w:r>
      <w:r w:rsidRPr="00A043D0">
        <w:rPr>
          <w:rFonts w:cs="Times New Roman"/>
          <w:bCs/>
          <w:color w:val="auto"/>
          <w:szCs w:val="22"/>
        </w:rPr>
        <w: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34.31.</w:t>
      </w:r>
      <w:r w:rsidRPr="00A043D0">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seventy-six and one half percent disbursed to hospitals and trauma physician fees, sixteen percent of the twenty-one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34.32.</w:t>
      </w:r>
      <w:r w:rsidRPr="00A043D0">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w:t>
      </w:r>
      <w:r>
        <w:rPr>
          <w:rFonts w:cs="Times New Roman"/>
          <w:color w:val="auto"/>
          <w:szCs w:val="22"/>
        </w:rPr>
        <w:t xml:space="preserve"> </w:t>
      </w:r>
      <w:r w:rsidRPr="00A043D0">
        <w:rPr>
          <w:rFonts w:cs="Times New Roman"/>
          <w:color w:val="auto"/>
          <w:szCs w:val="22"/>
        </w:rPr>
        <w:t>subsidized contract or other mechanism, the department, with Executive Budget Office approval, may access appropriated or earmarked funds as necessary to purchase an emergency supply of these medicines for the State of South Carolina.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bCs/>
          <w:color w:val="auto"/>
          <w:szCs w:val="22"/>
        </w:rPr>
        <w:t>34.33.</w:t>
      </w:r>
      <w:r w:rsidRPr="00A043D0">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34.34.</w:t>
      </w:r>
      <w:r w:rsidRPr="00A043D0">
        <w:rPr>
          <w:rFonts w:cs="Times New Roman"/>
          <w:color w:val="auto"/>
          <w:szCs w:val="22"/>
        </w:rPr>
        <w:tab/>
        <w:t>(DHEC: Coastal Zone Appellate Panel)  The Coastal Zone Appellate Panel as delineated in Section 48-39-40 of the 1976 Code under the Department of Health and Environmental Control shall be suspended for the current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34.35.</w:t>
      </w:r>
      <w:r w:rsidRPr="00A043D0">
        <w:rPr>
          <w:rFonts w:cs="Times New Roman"/>
          <w:color w:val="auto"/>
          <w:szCs w:val="22"/>
        </w:rPr>
        <w:tab/>
        <w:t xml:space="preserve">(DHEC: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proofErr w:type="spellStart"/>
      <w:r w:rsidRPr="00A043D0">
        <w:rPr>
          <w:rFonts w:cs="Times New Roman"/>
          <w:color w:val="auto"/>
          <w:szCs w:val="22"/>
        </w:rPr>
        <w:t>etc</w:t>
      </w:r>
      <w:proofErr w:type="spellEnd"/>
      <w:r w:rsidRPr="00A043D0">
        <w:rPr>
          <w:rFonts w:cs="Times New Roman"/>
          <w:color w:val="auto"/>
          <w:szCs w:val="22"/>
        </w:rPr>
        <w:t>; and (f) activities to ensure compliance with State or Federal regulations.</w:t>
      </w:r>
    </w:p>
    <w:p w:rsidR="00102C46" w:rsidRPr="00DB30C9"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0E6E48">
        <w:rPr>
          <w:rFonts w:cs="Times New Roman"/>
          <w:color w:val="auto"/>
          <w:szCs w:val="22"/>
        </w:rPr>
        <w:tab/>
      </w:r>
      <w:r w:rsidRPr="000E6E48">
        <w:rPr>
          <w:rFonts w:cs="Times New Roman"/>
          <w:b/>
          <w:color w:val="auto"/>
          <w:szCs w:val="22"/>
        </w:rPr>
        <w:t>34.36.</w:t>
      </w:r>
      <w:r w:rsidRPr="000E6E48">
        <w:rPr>
          <w:rFonts w:cs="Times New Roman"/>
          <w:color w:val="auto"/>
          <w:szCs w:val="22"/>
        </w:rPr>
        <w:tab/>
        <w:t xml:space="preserve">(DHEC: Camp Burnt Gin)  </w:t>
      </w:r>
      <w:r w:rsidRPr="00DB30C9">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eastAsia="Calibri" w:cs="Times New Roman"/>
          <w:color w:val="auto"/>
          <w:szCs w:val="22"/>
        </w:rPr>
        <w:tab/>
      </w:r>
      <w:r w:rsidRPr="00A043D0">
        <w:rPr>
          <w:rFonts w:eastAsia="Calibri" w:cs="Times New Roman"/>
          <w:b/>
          <w:color w:val="auto"/>
          <w:szCs w:val="22"/>
        </w:rPr>
        <w:t>34.37.</w:t>
      </w:r>
      <w:r w:rsidRPr="00A043D0">
        <w:rPr>
          <w:rFonts w:eastAsia="Calibri" w:cs="Times New Roman"/>
          <w:color w:val="auto"/>
          <w:szCs w:val="22"/>
        </w:rPr>
        <w:tab/>
        <w:t>(DHEC: Metabolic Screening</w:t>
      </w:r>
      <w:proofErr w:type="gramStart"/>
      <w:r w:rsidRPr="00A043D0">
        <w:rPr>
          <w:rFonts w:eastAsia="Calibri" w:cs="Times New Roman"/>
          <w:color w:val="auto"/>
          <w:szCs w:val="22"/>
        </w:rPr>
        <w:t>)  The</w:t>
      </w:r>
      <w:proofErr w:type="gramEnd"/>
      <w:r w:rsidRPr="00A043D0">
        <w:rPr>
          <w:rFonts w:eastAsia="Calibri" w:cs="Times New Roman"/>
          <w:color w:val="auto"/>
          <w:szCs w:val="22"/>
        </w:rPr>
        <w:t xml:space="preserve"> department may suspend any activity related to blood sample storage as outlined in Section 44</w:t>
      </w:r>
      <w:r w:rsidRPr="00A043D0">
        <w:rPr>
          <w:rFonts w:eastAsia="Calibri" w:cs="Times New Roman"/>
          <w:color w:val="auto"/>
          <w:szCs w:val="22"/>
        </w:rPr>
        <w:noBreakHyphen/>
        <w:t>37-30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34.38.</w:t>
      </w:r>
      <w:r w:rsidRPr="00A043D0">
        <w:rPr>
          <w:rFonts w:cs="Times New Roman"/>
          <w:color w:val="auto"/>
          <w:szCs w:val="22"/>
        </w:rPr>
        <w:tab/>
        <w:t>(DHEC: Fetal Pain Awareness</w:t>
      </w:r>
      <w:proofErr w:type="gramStart"/>
      <w:r w:rsidRPr="00A043D0">
        <w:rPr>
          <w:rFonts w:cs="Times New Roman"/>
          <w:color w:val="auto"/>
          <w:szCs w:val="22"/>
        </w:rPr>
        <w:t>)  (</w:t>
      </w:r>
      <w:proofErr w:type="gramEnd"/>
      <w:r w:rsidRPr="00A043D0">
        <w:rPr>
          <w:rFonts w:cs="Times New Roman"/>
          <w:color w:val="auto"/>
          <w:szCs w:val="22"/>
        </w:rPr>
        <w:t>A)</w:t>
      </w:r>
      <w:r>
        <w:rPr>
          <w:rFonts w:cs="Times New Roman"/>
          <w:color w:val="auto"/>
          <w:szCs w:val="22"/>
        </w:rPr>
        <w:t xml:space="preserve">  </w:t>
      </w:r>
      <w:r w:rsidRPr="00A043D0">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“Fetal Pain Awareness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materials must be easily comprehendible and must be printed in a typeface large and bold enough to be clearly legible.</w:t>
      </w:r>
      <w:r w:rsidRPr="00A043D0">
        <w:rPr>
          <w:rFonts w:cs="Times New Roman"/>
          <w:color w:val="auto"/>
          <w:szCs w:val="22"/>
        </w:rPr>
        <w:tab/>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34.39.</w:t>
      </w:r>
      <w:r w:rsidRPr="00A043D0">
        <w:rPr>
          <w:rFonts w:cs="Times New Roman"/>
          <w:color w:val="auto"/>
          <w:szCs w:val="22"/>
        </w:rPr>
        <w:tab/>
        <w:t xml:space="preserve">(DHEC: SCHIDS)  From funds appropriated for Chronic Disease Prevention, the department shall establish a South Carolina Health Integrated Data Services (SCHIDS) program to disseminate data about prevalence, treatment and cost of disease from the South </w:t>
      </w:r>
      <w:r w:rsidRPr="00A043D0">
        <w:rPr>
          <w:rFonts w:cs="Times New Roman"/>
          <w:color w:val="auto"/>
          <w:szCs w:val="22"/>
        </w:rPr>
        <w:lastRenderedPageBreak/>
        <w:t>Carolina Health and Human Services Data Warehouse and in particular the Medicaid System.  The purpose of the program is to educate communities statewide about improving health and wellness through lifestyle changes.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b/>
          <w:color w:val="auto"/>
          <w:szCs w:val="22"/>
        </w:rPr>
        <w:t>34.40.</w:t>
      </w:r>
      <w:r w:rsidRPr="00A043D0">
        <w:rPr>
          <w:rFonts w:eastAsia="Calibri" w:cs="Times New Roman"/>
          <w:color w:val="auto"/>
          <w:szCs w:val="22"/>
        </w:rPr>
        <w:tab/>
        <w:t xml:space="preserve">(DHEC: Abstinence </w:t>
      </w:r>
      <w:r w:rsidRPr="00A043D0">
        <w:rPr>
          <w:rFonts w:cs="Times New Roman"/>
          <w:color w:val="auto"/>
          <w:szCs w:val="22"/>
        </w:rPr>
        <w:t>Education</w:t>
      </w:r>
      <w:r w:rsidRPr="00A043D0">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b/>
          <w:bCs/>
          <w:color w:val="auto"/>
          <w:szCs w:val="22"/>
        </w:rPr>
        <w:tab/>
        <w:t>34.41.</w:t>
      </w:r>
      <w:r w:rsidRPr="00A043D0">
        <w:rPr>
          <w:rFonts w:cs="Times New Roman"/>
          <w:b/>
          <w:bCs/>
          <w:color w:val="auto"/>
          <w:szCs w:val="22"/>
        </w:rPr>
        <w:tab/>
      </w:r>
      <w:r w:rsidRPr="00A043D0">
        <w:rPr>
          <w:rFonts w:cs="Times New Roman"/>
          <w:iCs/>
          <w:color w:val="auto"/>
          <w:szCs w:val="22"/>
        </w:rPr>
        <w:t>(DHEC: Immunizations</w:t>
      </w:r>
      <w:proofErr w:type="gramStart"/>
      <w:r w:rsidRPr="00A043D0">
        <w:rPr>
          <w:rFonts w:cs="Times New Roman"/>
          <w:iCs/>
          <w:color w:val="auto"/>
          <w:szCs w:val="22"/>
        </w:rPr>
        <w:t>)  The</w:t>
      </w:r>
      <w:proofErr w:type="gramEnd"/>
      <w:r w:rsidRPr="00A043D0">
        <w:rPr>
          <w:rFonts w:cs="Times New Roman"/>
          <w:iCs/>
          <w:color w:val="auto"/>
          <w:szCs w:val="22"/>
        </w:rPr>
        <w:t xml:space="preserve"> department is authorized to utilize the funds appropriated for immunizations to hire temporary personnel to address periods of high demand for immunizations at local health departments.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34.42.</w:t>
      </w:r>
      <w:r w:rsidRPr="00A043D0">
        <w:rPr>
          <w:rFonts w:cs="Times New Roman"/>
          <w:color w:val="auto"/>
          <w:szCs w:val="22"/>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Pr>
          <w:rFonts w:cs="Times New Roman"/>
          <w:color w:val="auto"/>
          <w:szCs w:val="22"/>
        </w:rPr>
        <w:t>and</w:t>
      </w:r>
      <w:r w:rsidRPr="00A043D0">
        <w:rPr>
          <w:rFonts w:cs="Times New Roman"/>
          <w:color w:val="auto"/>
          <w:szCs w:val="22"/>
        </w:rPr>
        <w:t xml:space="preserve"> Tourism; Department of Commerce; Department of Transportation; and Commission for the Blind.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this act.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34.43.</w:t>
      </w:r>
      <w:r w:rsidRPr="00A043D0">
        <w:rPr>
          <w:rFonts w:cs="Times New Roman"/>
          <w:b/>
          <w:color w:val="auto"/>
          <w:szCs w:val="22"/>
        </w:rPr>
        <w:tab/>
      </w:r>
      <w:r w:rsidRPr="00A043D0">
        <w:rPr>
          <w:rFonts w:cs="Times New Roman"/>
          <w:color w:val="auto"/>
          <w:szCs w:val="22"/>
        </w:rPr>
        <w:t xml:space="preserve">(DHEC: Residential Treatment Facilities Swing Beds)  For Fiscal Year  </w:t>
      </w:r>
      <w:r w:rsidRPr="00DB30C9">
        <w:rPr>
          <w:rFonts w:cs="Times New Roman"/>
          <w:strike/>
          <w:color w:val="auto"/>
          <w:szCs w:val="22"/>
        </w:rPr>
        <w:t>2015-16</w:t>
      </w:r>
      <w:r w:rsidRPr="00A043D0">
        <w:rPr>
          <w:rFonts w:cs="Times New Roman"/>
          <w:color w:val="auto"/>
          <w:szCs w:val="22"/>
        </w:rPr>
        <w:t xml:space="preserve"> </w:t>
      </w:r>
      <w:r>
        <w:rPr>
          <w:rFonts w:cs="Times New Roman"/>
          <w:b/>
          <w:i/>
          <w:color w:val="auto"/>
          <w:szCs w:val="22"/>
          <w:u w:val="single"/>
        </w:rPr>
        <w:t xml:space="preserve">2016-17 </w:t>
      </w:r>
      <w:r w:rsidRPr="00A043D0">
        <w:rPr>
          <w:rFonts w:cs="Times New Roman"/>
          <w:color w:val="auto"/>
          <w:szCs w:val="22"/>
        </w:rPr>
        <w:t>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34.4</w:t>
      </w:r>
      <w:r>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(B)</w:t>
      </w:r>
      <w:r w:rsidRPr="00A043D0">
        <w:rPr>
          <w:rFonts w:cs="Times New Roman"/>
          <w:color w:val="auto"/>
          <w:szCs w:val="22"/>
        </w:rPr>
        <w:tab/>
        <w:t>During an investigation of an index tuberculosis patient, the Department of Health and Environmental Control, through the South Carolina Health Alert Network, must notify the patient’s community that a tuberculosis contact investigation is being conducted into the possible exposure to tuberculosis.  This subsection only applies if the investigation of the patient has met all of the following criteria: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abnormal</w:t>
      </w:r>
      <w:proofErr w:type="gramEnd"/>
      <w:r w:rsidRPr="00A043D0">
        <w:rPr>
          <w:rFonts w:cs="Times New Roman"/>
          <w:color w:val="auto"/>
          <w:szCs w:val="22"/>
        </w:rPr>
        <w:t xml:space="preserve"> chest x-rays;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positive</w:t>
      </w:r>
      <w:proofErr w:type="gramEnd"/>
      <w:r w:rsidRPr="00A043D0">
        <w:rPr>
          <w:rFonts w:cs="Times New Roman"/>
          <w:color w:val="auto"/>
          <w:szCs w:val="22"/>
        </w:rPr>
        <w:t xml:space="preserve"> Acid Fast Bacilli (AFB) sputum results; and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first</w:t>
      </w:r>
      <w:proofErr w:type="gramEnd"/>
      <w:r w:rsidRPr="00A043D0">
        <w:rPr>
          <w:rFonts w:cs="Times New Roman"/>
          <w:color w:val="auto"/>
          <w:szCs w:val="22"/>
        </w:rPr>
        <w:t xml:space="preserve"> round of contact investigation completed with results of individuals testing positive outside of the index patient’s family.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w:t>
      </w:r>
      <w:r w:rsidRPr="00A043D0">
        <w:rPr>
          <w:rFonts w:cs="Times New Roman"/>
          <w:color w:val="auto"/>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if</w:t>
      </w:r>
      <w:proofErr w:type="gramEnd"/>
      <w:r w:rsidRPr="00A043D0">
        <w:rPr>
          <w:rFonts w:cs="Times New Roman"/>
          <w:color w:val="auto"/>
          <w:szCs w:val="22"/>
        </w:rPr>
        <w:t xml:space="preserve"> the case is at a school, the principal, and the Superintendent of the school district if the school is a public school; and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if</w:t>
      </w:r>
      <w:proofErr w:type="gramEnd"/>
      <w:r w:rsidRPr="00A043D0">
        <w:rPr>
          <w:rFonts w:cs="Times New Roman"/>
          <w:color w:val="auto"/>
          <w:szCs w:val="22"/>
        </w:rPr>
        <w:t xml:space="preserve"> the case is at a child care center, the director of the child care center; and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an</w:t>
      </w:r>
      <w:proofErr w:type="gramEnd"/>
      <w:r w:rsidRPr="00A043D0">
        <w:rPr>
          <w:rFonts w:cs="Times New Roman"/>
          <w:color w:val="auto"/>
          <w:szCs w:val="22"/>
        </w:rPr>
        <w:t xml:space="preserve"> update addressing the: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r>
      <w:proofErr w:type="gramStart"/>
      <w:r w:rsidRPr="00A043D0">
        <w:rPr>
          <w:rFonts w:cs="Times New Roman"/>
          <w:color w:val="auto"/>
          <w:szCs w:val="22"/>
        </w:rPr>
        <w:t>status</w:t>
      </w:r>
      <w:proofErr w:type="gramEnd"/>
      <w:r w:rsidRPr="00A043D0">
        <w:rPr>
          <w:rFonts w:cs="Times New Roman"/>
          <w:color w:val="auto"/>
          <w:szCs w:val="22"/>
        </w:rPr>
        <w:t xml:space="preserve"> of the investigation, including the steps the department is taking to identify the source and extent of the exposure and the risks of additional exposure; and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r>
      <w:proofErr w:type="gramStart"/>
      <w:r w:rsidRPr="00A043D0">
        <w:rPr>
          <w:rFonts w:cs="Times New Roman"/>
          <w:color w:val="auto"/>
          <w:szCs w:val="22"/>
        </w:rPr>
        <w:t>steps</w:t>
      </w:r>
      <w:proofErr w:type="gramEnd"/>
      <w:r w:rsidRPr="00A043D0">
        <w:rPr>
          <w:rFonts w:cs="Times New Roman"/>
          <w:color w:val="auto"/>
          <w:szCs w:val="22"/>
        </w:rPr>
        <w:t xml:space="preserve"> the school or child care center must take to assist the department in controlling the spread of the tuberculosis infection; and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information</w:t>
      </w:r>
      <w:proofErr w:type="gramEnd"/>
      <w:r w:rsidRPr="00A043D0">
        <w:rPr>
          <w:rFonts w:cs="Times New Roman"/>
          <w:color w:val="auto"/>
          <w:szCs w:val="22"/>
        </w:rPr>
        <w:t xml:space="preserve"> and other resources to distribute to parents and guardians that discuss how to assist the department in identifying and managing the tuberculosis infection.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34.4</w:t>
      </w:r>
      <w:r>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(DHEC: Abstinence-Until-Marriage Emerging Programs)</w:t>
      </w:r>
      <w:r w:rsidRPr="00A043D0">
        <w:rPr>
          <w:rFonts w:cs="Times New Roman"/>
          <w:b/>
          <w:color w:val="auto"/>
          <w:szCs w:val="22"/>
        </w:rPr>
        <w:t xml:space="preserve">  </w:t>
      </w:r>
      <w:r w:rsidRPr="00A043D0">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w:t>
      </w:r>
      <w:proofErr w:type="gramStart"/>
      <w:r w:rsidRPr="00A043D0">
        <w:rPr>
          <w:rFonts w:cs="Times New Roman"/>
          <w:color w:val="auto"/>
          <w:szCs w:val="22"/>
        </w:rPr>
        <w:t>)(</w:t>
      </w:r>
      <w:proofErr w:type="gramEnd"/>
      <w:r w:rsidRPr="00A043D0">
        <w:rPr>
          <w:rFonts w:cs="Times New Roman"/>
          <w:color w:val="auto"/>
          <w:szCs w:val="22"/>
        </w:rPr>
        <w:t>3) agencies meeting  all the A-H Title V, Section 510 definitions of Abstinence Education.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Contracts must be awarded utilizing a competitive approach in accordance with the South Carolina Procurement Code.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w:t>
      </w:r>
      <w:r w:rsidRPr="00A043D0">
        <w:rPr>
          <w:rFonts w:cs="Times New Roman"/>
          <w:color w:val="auto"/>
          <w:szCs w:val="22"/>
        </w:rPr>
        <w:tab/>
        <w:t>Applicants must provide a budget and budget narrative to the department that explains how the funds will be used.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Prior to application, proposed programs/curricula must be certified by the National Abstinence Education Association (NAEA) as meeting and being in compliance with al</w:t>
      </w:r>
      <w:r>
        <w:rPr>
          <w:rFonts w:cs="Times New Roman"/>
          <w:color w:val="auto"/>
          <w:szCs w:val="22"/>
        </w:rPr>
        <w:t>l of the Title V, Section 510 A</w:t>
      </w:r>
      <w:r>
        <w:rPr>
          <w:rFonts w:cs="Times New Roman"/>
          <w:color w:val="auto"/>
          <w:szCs w:val="22"/>
        </w:rPr>
        <w:noBreakHyphen/>
      </w:r>
      <w:r w:rsidRPr="00A043D0">
        <w:rPr>
          <w:rFonts w:cs="Times New Roman"/>
          <w:color w:val="auto"/>
          <w:szCs w:val="22"/>
        </w:rPr>
        <w:t>H requirements for abstinence-until-marriage education programs.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department shall determine and develop the necessary application for awards.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w:t>
      </w:r>
      <w:r w:rsidRPr="00A043D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(G)</w:t>
      </w:r>
      <w:r w:rsidRPr="00A043D0">
        <w:rPr>
          <w:rFonts w:cs="Times New Roman"/>
          <w:color w:val="auto"/>
          <w:szCs w:val="22"/>
        </w:rPr>
        <w:tab/>
        <w:t>Grantees failing to submit reports within thirty days of the end of each quarter will be terminated.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34.4</w:t>
      </w:r>
      <w:r>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A-H Title V, Section 510 definitions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34.4</w:t>
      </w:r>
      <w:r>
        <w:rPr>
          <w:rFonts w:cs="Times New Roman"/>
          <w:b/>
          <w:color w:val="auto"/>
          <w:szCs w:val="22"/>
        </w:rPr>
        <w:t>7</w:t>
      </w:r>
      <w:r w:rsidRPr="00A043D0">
        <w:rPr>
          <w:rFonts w:cs="Times New Roman"/>
          <w:b/>
          <w:color w:val="auto"/>
          <w:szCs w:val="22"/>
        </w:rPr>
        <w:t>.</w:t>
      </w:r>
      <w:r w:rsidRPr="00A043D0">
        <w:rPr>
          <w:rFonts w:cs="Times New Roman"/>
          <w:color w:val="auto"/>
          <w:szCs w:val="22"/>
        </w:rPr>
        <w:tab/>
        <w:t>(DHEC: Wave Dissipation Device</w:t>
      </w:r>
      <w:proofErr w:type="gramStart"/>
      <w:r w:rsidRPr="00A043D0">
        <w:rPr>
          <w:rFonts w:cs="Times New Roman"/>
          <w:color w:val="auto"/>
          <w:szCs w:val="22"/>
        </w:rPr>
        <w:t>)  From</w:t>
      </w:r>
      <w:proofErr w:type="gramEnd"/>
      <w:r w:rsidRPr="00A043D0">
        <w:rPr>
          <w:rFonts w:cs="Times New Roman"/>
          <w:color w:val="auto"/>
          <w:szCs w:val="22"/>
        </w:rPr>
        <w:t xml:space="preserve"> funds appropriated to the department for the Coastal Resource Improvement program, the department shall permit a Wave Dissipation Device pilot program to be initiated.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 ‘qualified wave dissipation device’ is a device that: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is</w:t>
      </w:r>
      <w:proofErr w:type="gramEnd"/>
      <w:r w:rsidRPr="00A043D0">
        <w:rPr>
          <w:rFonts w:cs="Times New Roman"/>
          <w:color w:val="auto"/>
          <w:szCs w:val="22"/>
        </w:rPr>
        <w:t xml:space="preserve"> placed mostly parallel to the shoreline;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is</w:t>
      </w:r>
      <w:proofErr w:type="gramEnd"/>
      <w:r w:rsidRPr="00A043D0">
        <w:rPr>
          <w:rFonts w:cs="Times New Roman"/>
          <w:color w:val="auto"/>
          <w:szCs w:val="22"/>
        </w:rPr>
        <w:t xml:space="preserve"> designed to dissipate wave energy;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is</w:t>
      </w:r>
      <w:proofErr w:type="gramEnd"/>
      <w:r w:rsidRPr="00A043D0">
        <w:rPr>
          <w:rFonts w:cs="Times New Roman"/>
          <w:color w:val="auto"/>
          <w:szCs w:val="22"/>
        </w:rPr>
        <w:t xml:space="preserve"> designed to minimize scouring seaward of and adjacent to the device by permitting sand to move landward and seaward through the device;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horizontal panels designed to dissipate wave energy can be deployed within one-hundred twenty hours or less and can be removed within one-hundred twenty hours or less;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r>
      <w:proofErr w:type="gramStart"/>
      <w:r w:rsidRPr="00A043D0">
        <w:rPr>
          <w:rFonts w:cs="Times New Roman"/>
          <w:color w:val="auto"/>
          <w:szCs w:val="22"/>
        </w:rPr>
        <w:t>does</w:t>
      </w:r>
      <w:proofErr w:type="gramEnd"/>
      <w:r w:rsidRPr="00A043D0">
        <w:rPr>
          <w:rFonts w:cs="Times New Roman"/>
          <w:color w:val="auto"/>
          <w:szCs w:val="22"/>
        </w:rPr>
        <w:t xml:space="preserve"> not negatively impact or inhibit sea turtle nesting or other fauna;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r>
      <w:proofErr w:type="gramStart"/>
      <w:r w:rsidRPr="00A043D0">
        <w:rPr>
          <w:rFonts w:cs="Times New Roman"/>
          <w:color w:val="auto"/>
          <w:szCs w:val="22"/>
        </w:rPr>
        <w:t>can</w:t>
      </w:r>
      <w:proofErr w:type="gramEnd"/>
      <w:r w:rsidRPr="00A043D0">
        <w:rPr>
          <w:rFonts w:cs="Times New Roman"/>
          <w:color w:val="auto"/>
          <w:szCs w:val="22"/>
        </w:rPr>
        <w:t xml:space="preserve"> be adjusted after initial deployment in response to fluctuations in beach elevations; and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r>
      <w:proofErr w:type="gramStart"/>
      <w:r w:rsidRPr="00A043D0">
        <w:rPr>
          <w:rFonts w:cs="Times New Roman"/>
          <w:color w:val="auto"/>
          <w:szCs w:val="22"/>
        </w:rPr>
        <w:t>otherwise</w:t>
      </w:r>
      <w:proofErr w:type="gramEnd"/>
      <w:r w:rsidRPr="00A043D0">
        <w:rPr>
          <w:rFonts w:cs="Times New Roman"/>
          <w:color w:val="auto"/>
          <w:szCs w:val="22"/>
        </w:rPr>
        <w:t xml:space="preserve"> prevents down-coast erosion, protects property, and limits negative impacts to public safety and welfare, beach access, and the health of the beach dune system.</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34.4</w:t>
      </w:r>
      <w:r>
        <w:rPr>
          <w:rFonts w:cs="Times New Roman"/>
          <w:b/>
          <w:color w:val="auto"/>
          <w:szCs w:val="22"/>
        </w:rPr>
        <w:t>8</w:t>
      </w:r>
      <w:r w:rsidRPr="00A043D0">
        <w:rPr>
          <w:rFonts w:cs="Times New Roman"/>
          <w:b/>
          <w:color w:val="auto"/>
          <w:szCs w:val="22"/>
        </w:rPr>
        <w:t>.</w:t>
      </w:r>
      <w:r w:rsidRPr="00A043D0">
        <w:rPr>
          <w:rFonts w:cs="Times New Roman"/>
          <w:color w:val="auto"/>
          <w:szCs w:val="22"/>
        </w:rPr>
        <w:tab/>
        <w:t xml:space="preserve">(DHEC: Birthing Center Inspections)  For this fiscal year, birthing centers, accredited by the Commission on Accreditation of Birth Centers on or before July 1, 2014, must register an on-call agreement and any transfer policies with the Department of Health and Environmental Control.  The on-call agreement shall contain provisions which provide that the on-call physician is readily available to provide medical assistance either in person or by telecommunications or other electronic means, which means the physician must be within a thirty minute drive of the birthing center or hospital, must be licensed in the State of South Carolina, and shall provide consultation and advice to the birthing center at all times it is serving the public.  Furthermore, a birthing center shall document in its </w:t>
      </w:r>
      <w:r w:rsidRPr="00A043D0">
        <w:rPr>
          <w:rFonts w:cs="Times New Roman"/>
          <w:color w:val="auto"/>
          <w:szCs w:val="22"/>
        </w:rPr>
        <w:lastRenderedPageBreak/>
        <w:t>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privileges at one or more hospitals with appropriate obstetrical and newborn services by a birthing center’s consulting physician.  The department shall require a $25.00 registration fee upon receipt and review of the agreements containing these provisions.  Birthing centers registering on-call and transfer policies in accordance with this proviso shall be deemed by the department to be in compliance with Section 44-89-60(3) of the South Carolina Code and any implementing regulations for this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w:t>
      </w:r>
      <w:r>
        <w:rPr>
          <w:rFonts w:cs="Times New Roman"/>
          <w:b/>
          <w:color w:val="auto"/>
          <w:szCs w:val="22"/>
        </w:rPr>
        <w:t>49</w:t>
      </w:r>
      <w:r w:rsidRPr="00A043D0">
        <w:rPr>
          <w:rFonts w:cs="Times New Roman"/>
          <w:b/>
          <w:color w:val="auto"/>
          <w:szCs w:val="22"/>
        </w:rPr>
        <w:t>.</w:t>
      </w:r>
      <w:r w:rsidRPr="00A043D0">
        <w:rPr>
          <w:rFonts w:cs="Times New Roman"/>
          <w:color w:val="auto"/>
          <w:szCs w:val="22"/>
        </w:rPr>
        <w:tab/>
        <w:t xml:space="preserve">(DHEC: Abortion Clinic Certification)  Prior to January 31, </w:t>
      </w:r>
      <w:r w:rsidRPr="00DB30C9">
        <w:rPr>
          <w:rFonts w:cs="Times New Roman"/>
          <w:strike/>
          <w:color w:val="auto"/>
          <w:szCs w:val="22"/>
        </w:rPr>
        <w:t>2015</w:t>
      </w:r>
      <w:r>
        <w:rPr>
          <w:rFonts w:cs="Times New Roman"/>
          <w:b/>
          <w:i/>
          <w:color w:val="auto"/>
          <w:szCs w:val="22"/>
          <w:u w:val="single"/>
        </w:rPr>
        <w:t>2016</w:t>
      </w:r>
      <w:r w:rsidRPr="00A043D0">
        <w:rPr>
          <w:rFonts w:cs="Times New Roman"/>
          <w:color w:val="auto"/>
          <w:szCs w:val="22"/>
        </w:rPr>
        <w:t>, a facility other than a hospital that is licensed and certified by the department to perform abortions must file a report with the department that provides the number of physicians that performed an abortion at the facility between July 1, 2014 and December 31, 2014,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34.5</w:t>
      </w:r>
      <w:r>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(DHEC: Seawall Reconstruction/Repair</w:t>
      </w:r>
      <w:proofErr w:type="gramStart"/>
      <w:r w:rsidRPr="00A043D0">
        <w:rPr>
          <w:rFonts w:cs="Times New Roman"/>
          <w:color w:val="auto"/>
          <w:szCs w:val="22"/>
        </w:rPr>
        <w:t>)  In</w:t>
      </w:r>
      <w:proofErr w:type="gramEnd"/>
      <w:r w:rsidRPr="00A043D0">
        <w:rPr>
          <w:rFonts w:cs="Times New Roman"/>
          <w:color w:val="auto"/>
          <w:szCs w:val="22"/>
        </w:rPr>
        <w:t xml:space="preserve">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w:t>
      </w:r>
      <w:proofErr w:type="spellStart"/>
      <w:r w:rsidRPr="00A043D0">
        <w:rPr>
          <w:rFonts w:cs="Times New Roman"/>
          <w:color w:val="auto"/>
          <w:szCs w:val="22"/>
        </w:rPr>
        <w:t>renourishment</w:t>
      </w:r>
      <w:proofErr w:type="spellEnd"/>
      <w:r w:rsidRPr="00A043D0">
        <w:rPr>
          <w:rFonts w:cs="Times New Roman"/>
          <w:color w:val="auto"/>
          <w:szCs w:val="22"/>
        </w:rPr>
        <w:t xml:space="preserve">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34.5</w:t>
      </w:r>
      <w:r>
        <w:rPr>
          <w:rFonts w:cs="Times New Roman"/>
          <w:b/>
          <w:color w:val="auto"/>
          <w:szCs w:val="22"/>
        </w:rPr>
        <w:t>1</w:t>
      </w:r>
      <w:r w:rsidRPr="00A043D0">
        <w:rPr>
          <w:rFonts w:cs="Times New Roman"/>
          <w:b/>
          <w:color w:val="auto"/>
          <w:szCs w:val="22"/>
        </w:rPr>
        <w:t>.</w:t>
      </w:r>
      <w:r w:rsidRPr="00A043D0">
        <w:rPr>
          <w:rFonts w:cs="Times New Roman"/>
          <w:color w:val="auto"/>
          <w:szCs w:val="22"/>
        </w:rPr>
        <w:tab/>
        <w:t>(DHEC: Maternal Morbidity and Mortality Review Committee)  (A)  From the funds appropriated to or authorized for the Department of Health and Environmen</w:t>
      </w:r>
      <w:r>
        <w:rPr>
          <w:rFonts w:cs="Times New Roman"/>
          <w:color w:val="auto"/>
          <w:szCs w:val="22"/>
        </w:rPr>
        <w:t>tal Control in Fiscal Year 2015</w:t>
      </w:r>
      <w:r>
        <w:rPr>
          <w:rFonts w:cs="Times New Roman"/>
          <w:color w:val="auto"/>
          <w:szCs w:val="22"/>
        </w:rPr>
        <w:noBreakHyphen/>
      </w:r>
      <w:r w:rsidRPr="00A043D0">
        <w:rPr>
          <w:rFonts w:cs="Times New Roman"/>
          <w:color w:val="auto"/>
          <w:szCs w:val="22"/>
        </w:rPr>
        <w:t>16,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The committee shall: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identify</w:t>
      </w:r>
      <w:proofErr w:type="gramEnd"/>
      <w:r w:rsidRPr="00A043D0">
        <w:rPr>
          <w:rFonts w:cs="Times New Roman"/>
          <w:color w:val="auto"/>
          <w:szCs w:val="22"/>
        </w:rPr>
        <w:t xml:space="preserve"> maternal death cases, as defined as a death within one year of pregnancy with a direct or indirect causation related to the pregnancy or postpartum period;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review medical records and other relevant data;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contact family members and other affected or involved persons to collect additional data;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consult with relevant experts to evaluate the records and data;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make determinations regarding the preventability of maternal deaths;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r>
      <w:proofErr w:type="gramStart"/>
      <w:r w:rsidRPr="00A043D0">
        <w:rPr>
          <w:rFonts w:cs="Times New Roman"/>
          <w:color w:val="auto"/>
          <w:szCs w:val="22"/>
        </w:rPr>
        <w:t>develop</w:t>
      </w:r>
      <w:proofErr w:type="gramEnd"/>
      <w:r w:rsidRPr="00A043D0">
        <w:rPr>
          <w:rFonts w:cs="Times New Roman"/>
          <w:color w:val="auto"/>
          <w:szCs w:val="22"/>
        </w:rPr>
        <w:t xml:space="preserve"> recommendations for the prevention of maternal deaths; and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disseminate findings and recommendations pursuant to subsection (F).</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(C)(1)</w:t>
      </w:r>
      <w:r w:rsidRPr="00A043D0">
        <w:rPr>
          <w:rFonts w:cs="Times New Roman"/>
          <w:color w:val="auto"/>
          <w:szCs w:val="22"/>
        </w:rPr>
        <w:tab/>
        <w:t>Health care providers and pharmacies licensed pursuant to Title 40 shall provide reasonable access to the committee to all relevant medical records associated with a case under review by the committee.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 health care provider, health care facility, or pharmacy providing access to medical records pursuant to subsection (C) are not liable for civil damages or subject to criminal or disciplinary action for good faith efforts in providing the records.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(D)(1)</w:t>
      </w:r>
      <w:r w:rsidRPr="00A043D0">
        <w:rPr>
          <w:rFonts w:cs="Times New Roman"/>
          <w:color w:val="auto"/>
          <w:szCs w:val="22"/>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(E)(1)</w:t>
      </w:r>
      <w:r w:rsidRPr="00A043D0">
        <w:rPr>
          <w:rFonts w:cs="Times New Roman"/>
          <w:color w:val="auto"/>
          <w:szCs w:val="22"/>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w:t>
      </w:r>
      <w:r w:rsidRPr="00A043D0">
        <w:rPr>
          <w:rFonts w:cs="Times New Roman"/>
          <w:color w:val="auto"/>
          <w:szCs w:val="22"/>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t>(G)</w:t>
      </w:r>
      <w:r w:rsidRPr="00A043D0">
        <w:rPr>
          <w:rFonts w:cs="Times New Roman"/>
          <w:color w:val="auto"/>
          <w:szCs w:val="22"/>
        </w:rPr>
        <w:tab/>
        <w:t>Members shall serve without compensation, and are ineligible for the usual mileage, subsistence, and per diem allowed by law for members of state boards, committees, and commissions.</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35 - J12</w:t>
      </w:r>
      <w:r>
        <w:rPr>
          <w:rFonts w:cs="Times New Roman"/>
          <w:b/>
          <w:color w:val="auto"/>
          <w:szCs w:val="22"/>
        </w:rPr>
        <w:t>0</w:t>
      </w:r>
      <w:r w:rsidRPr="00A043D0">
        <w:rPr>
          <w:rFonts w:cs="Times New Roman"/>
          <w:b/>
          <w:color w:val="auto"/>
          <w:szCs w:val="22"/>
        </w:rPr>
        <w:t>-DEPARTMENT OF MENTAL HEALTH</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35.1.</w:t>
      </w:r>
      <w:r w:rsidRPr="00A043D0">
        <w:rPr>
          <w:rFonts w:cs="Times New Roman"/>
          <w:color w:val="auto"/>
          <w:szCs w:val="22"/>
        </w:rPr>
        <w:tab/>
        <w:t>(DMH: Patient Fee Account</w:t>
      </w:r>
      <w:proofErr w:type="gramStart"/>
      <w:r w:rsidRPr="00A043D0">
        <w:rPr>
          <w:rFonts w:cs="Times New Roman"/>
          <w:color w:val="auto"/>
          <w:szCs w:val="22"/>
        </w:rPr>
        <w:t>)  The</w:t>
      </w:r>
      <w:proofErr w:type="gramEnd"/>
      <w:r w:rsidRPr="00A043D0">
        <w:rPr>
          <w:rFonts w:cs="Times New Roman"/>
          <w:color w:val="auto"/>
          <w:szCs w:val="22"/>
        </w:rPr>
        <w:t xml:space="preserv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35.2.</w:t>
      </w:r>
      <w:r w:rsidRPr="00A043D0">
        <w:rPr>
          <w:rFonts w:cs="Times New Roman"/>
          <w:color w:val="auto"/>
          <w:szCs w:val="22"/>
        </w:rPr>
        <w:tab/>
        <w:t>(DMH: Institution Generated Funds</w:t>
      </w:r>
      <w:proofErr w:type="gramStart"/>
      <w:r w:rsidRPr="00A043D0">
        <w:rPr>
          <w:rFonts w:cs="Times New Roman"/>
          <w:color w:val="auto"/>
          <w:szCs w:val="22"/>
        </w:rPr>
        <w:t>)  The</w:t>
      </w:r>
      <w:proofErr w:type="gramEnd"/>
      <w:r w:rsidRPr="00A043D0">
        <w:rPr>
          <w:rFonts w:cs="Times New Roman"/>
          <w:color w:val="auto"/>
          <w:szCs w:val="22"/>
        </w:rPr>
        <w:t xml:space="preserve"> Department of Mental Health is authorized to retain and expend institution generated funds which are budgeted.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35.3.</w:t>
      </w:r>
      <w:r w:rsidRPr="00A043D0">
        <w:rPr>
          <w:rFonts w:cs="Times New Roman"/>
          <w:b/>
          <w:bCs/>
          <w:color w:val="auto"/>
          <w:szCs w:val="22"/>
        </w:rPr>
        <w:tab/>
      </w:r>
      <w:r w:rsidRPr="00A043D0">
        <w:rPr>
          <w:rFonts w:cs="Times New Roman"/>
          <w:color w:val="auto"/>
          <w:szCs w:val="22"/>
        </w:rPr>
        <w:t xml:space="preserve">(DMH: Alzheimer’s Funding)  Of the funds appropriated to the Department of Mental Health for Community Mental Health Centers, $778,706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thirtieth of each year, the </w:t>
      </w:r>
      <w:proofErr w:type="gramStart"/>
      <w:r w:rsidRPr="00A043D0">
        <w:rPr>
          <w:rFonts w:cs="Times New Roman"/>
          <w:color w:val="auto"/>
          <w:szCs w:val="22"/>
        </w:rPr>
        <w:t>Alzheimer’s Disease</w:t>
      </w:r>
      <w:proofErr w:type="gramEnd"/>
      <w:r>
        <w:rPr>
          <w:rFonts w:cs="Times New Roman"/>
          <w:color w:val="auto"/>
          <w:szCs w:val="22"/>
        </w:rPr>
        <w:t xml:space="preserve"> </w:t>
      </w:r>
      <w:r w:rsidRPr="00A043D0">
        <w:rPr>
          <w:rFonts w:cs="Times New Roman"/>
          <w:color w:val="auto"/>
          <w:szCs w:val="22"/>
        </w:rPr>
        <w:t xml:space="preserve">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 Executive Budget Office or the General Assembly to reduce funds by a certain percentage, the department may not reduce the funds transferred to the </w:t>
      </w:r>
      <w:proofErr w:type="gramStart"/>
      <w:r w:rsidRPr="00A043D0">
        <w:rPr>
          <w:rFonts w:cs="Times New Roman"/>
          <w:color w:val="auto"/>
          <w:szCs w:val="22"/>
        </w:rPr>
        <w:t>Alzheimer’s Disease</w:t>
      </w:r>
      <w:proofErr w:type="gramEnd"/>
      <w:r w:rsidRPr="00A043D0">
        <w:rPr>
          <w:rFonts w:cs="Times New Roman"/>
          <w:color w:val="auto"/>
          <w:szCs w:val="22"/>
        </w:rPr>
        <w:t xml:space="preserve"> and Related Disorders Association greater than such stipulated percentage.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35.</w:t>
      </w:r>
      <w:r>
        <w:rPr>
          <w:rFonts w:cs="Times New Roman"/>
          <w:b/>
          <w:color w:val="auto"/>
          <w:szCs w:val="22"/>
        </w:rPr>
        <w:t>4</w:t>
      </w:r>
      <w:r w:rsidRPr="00A043D0">
        <w:rPr>
          <w:rFonts w:cs="Times New Roman"/>
          <w:b/>
          <w:color w:val="auto"/>
          <w:szCs w:val="22"/>
        </w:rPr>
        <w:t>.</w:t>
      </w:r>
      <w:r w:rsidRPr="00A043D0">
        <w:rPr>
          <w:rFonts w:cs="Times New Roman"/>
          <w:bCs/>
          <w:color w:val="auto"/>
          <w:szCs w:val="22"/>
        </w:rPr>
        <w:tab/>
        <w:t>(DMH: Crisis Intervention Training)  Of the funds appropriated to the department, $170,500 shall be utilized for the National Alliance on Mental Illness (NAMI) SC for Crisis Intervention Training (CIT).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35.</w:t>
      </w:r>
      <w:r>
        <w:rPr>
          <w:rFonts w:cs="Times New Roman"/>
          <w:b/>
          <w:color w:val="auto"/>
          <w:szCs w:val="22"/>
        </w:rPr>
        <w:t>5</w:t>
      </w:r>
      <w:r w:rsidRPr="00A043D0">
        <w:rPr>
          <w:rFonts w:cs="Times New Roman"/>
          <w:b/>
          <w:color w:val="auto"/>
          <w:szCs w:val="22"/>
        </w:rPr>
        <w:t>.</w:t>
      </w:r>
      <w:r w:rsidRPr="00A043D0">
        <w:rPr>
          <w:rFonts w:cs="Times New Roman"/>
          <w:color w:val="auto"/>
          <w:szCs w:val="22"/>
        </w:rPr>
        <w:tab/>
        <w:t>(DMH: Uncompensated Patient Medical Care</w:t>
      </w:r>
      <w:proofErr w:type="gramStart"/>
      <w:r w:rsidRPr="00A043D0">
        <w:rPr>
          <w:rFonts w:cs="Times New Roman"/>
          <w:color w:val="auto"/>
          <w:szCs w:val="22"/>
        </w:rPr>
        <w:t>)  There</w:t>
      </w:r>
      <w:proofErr w:type="gramEnd"/>
      <w:r w:rsidRPr="00A043D0">
        <w:rPr>
          <w:rFonts w:cs="Times New Roman"/>
          <w:color w:val="auto"/>
          <w:szCs w:val="22"/>
        </w:rPr>
        <w:t xml:space="preserve"> is created an Uncompensated Patient Care Fund to be used by the department for medical costs incurred for patients.  These funds may be carried forward from the prior fiscal year into the current fiscal year to be used for the same purpose.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35.</w:t>
      </w:r>
      <w:r>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bCs/>
          <w:color w:val="auto"/>
          <w:szCs w:val="22"/>
        </w:rPr>
        <w:tab/>
        <w:t>35.</w:t>
      </w:r>
      <w:r>
        <w:rPr>
          <w:rFonts w:cs="Times New Roman"/>
          <w:b/>
          <w:bCs/>
          <w:color w:val="auto"/>
          <w:szCs w:val="22"/>
        </w:rPr>
        <w:t>7</w:t>
      </w:r>
      <w:r w:rsidRPr="00A043D0">
        <w:rPr>
          <w:rFonts w:cs="Times New Roman"/>
          <w:b/>
          <w:bCs/>
          <w:color w:val="auto"/>
          <w:szCs w:val="22"/>
        </w:rPr>
        <w:t>.</w:t>
      </w:r>
      <w:r w:rsidRPr="00A043D0">
        <w:rPr>
          <w:rFonts w:cs="Times New Roman"/>
          <w:bCs/>
          <w:color w:val="auto"/>
          <w:szCs w:val="22"/>
        </w:rPr>
        <w:tab/>
        <w:t>(DMH: Deferred Maintenance, Capital Projects, Ordinary Repair and Maintenance)  The Department of Mental Health is authorized to establish an interest bearing fund with the State Treasurer to deposit funds appropriated for deferred maintenance and other one</w:t>
      </w:r>
      <w:r w:rsidRPr="00A043D0">
        <w:rPr>
          <w:rFonts w:cs="Times New Roman"/>
          <w:bCs/>
          <w:color w:val="auto"/>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r>
        <w:rPr>
          <w:strike/>
        </w:rPr>
        <w:br w:type="page"/>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36 - J16</w:t>
      </w:r>
      <w:r>
        <w:rPr>
          <w:rFonts w:cs="Times New Roman"/>
          <w:b/>
          <w:color w:val="auto"/>
          <w:szCs w:val="22"/>
        </w:rPr>
        <w:t>0</w:t>
      </w:r>
      <w:r w:rsidRPr="00A043D0">
        <w:rPr>
          <w:rFonts w:cs="Times New Roman"/>
          <w:b/>
          <w:color w:val="auto"/>
          <w:szCs w:val="22"/>
        </w:rPr>
        <w:t>-DEPARTMENT OF DISABILITIES AND SPECIAL NEEDS</w:t>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36.1.</w:t>
      </w:r>
      <w:r w:rsidRPr="00A043D0">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36.2.</w:t>
      </w:r>
      <w:r w:rsidRPr="00A043D0">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36.3.</w:t>
      </w:r>
      <w:r w:rsidRPr="00A043D0">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36.4.</w:t>
      </w:r>
      <w:r w:rsidRPr="00A043D0">
        <w:rPr>
          <w:rFonts w:cs="Times New Roman"/>
          <w:color w:val="auto"/>
          <w:szCs w:val="22"/>
        </w:rPr>
        <w:tab/>
        <w:t>(DDSN: Medicaid</w:t>
      </w:r>
      <w:r>
        <w:rPr>
          <w:rFonts w:cs="Times New Roman"/>
          <w:color w:val="auto"/>
          <w:szCs w:val="22"/>
        </w:rPr>
        <w:t>-</w:t>
      </w:r>
      <w:r w:rsidRPr="00A043D0">
        <w:rPr>
          <w:rFonts w:cs="Times New Roman"/>
          <w:color w:val="auto"/>
          <w:szCs w:val="22"/>
        </w:rPr>
        <w:t>Funded Contract Settlements</w:t>
      </w:r>
      <w:proofErr w:type="gramStart"/>
      <w:r w:rsidRPr="00A043D0">
        <w:rPr>
          <w:rFonts w:cs="Times New Roman"/>
          <w:color w:val="auto"/>
          <w:szCs w:val="22"/>
        </w:rPr>
        <w:t>)  The</w:t>
      </w:r>
      <w:proofErr w:type="gramEnd"/>
      <w:r w:rsidRPr="00A043D0">
        <w:rPr>
          <w:rFonts w:cs="Times New Roman"/>
          <w:color w:val="auto"/>
          <w:szCs w:val="22"/>
        </w:rPr>
        <w:t xml:space="preserve"> department is authorized to carry forward and retain settlements under Medicaid-funded contracts.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36.5.</w:t>
      </w:r>
      <w:r w:rsidRPr="00A043D0">
        <w:rPr>
          <w:rFonts w:cs="Times New Roman"/>
          <w:color w:val="auto"/>
          <w:szCs w:val="22"/>
        </w:rPr>
        <w:tab/>
        <w:t>(DDSN: Departmental Generated Revenue</w:t>
      </w:r>
      <w:proofErr w:type="gramStart"/>
      <w:r w:rsidRPr="00A043D0">
        <w:rPr>
          <w:rFonts w:cs="Times New Roman"/>
          <w:color w:val="auto"/>
          <w:szCs w:val="22"/>
        </w:rPr>
        <w:t>)  The</w:t>
      </w:r>
      <w:proofErr w:type="gramEnd"/>
      <w:r w:rsidRPr="00A043D0">
        <w:rPr>
          <w:rFonts w:cs="Times New Roman"/>
          <w:color w:val="auto"/>
          <w:szCs w:val="22"/>
        </w:rPr>
        <w:t xml:space="preserve"> department is authorized to continue to expend departmental generated revenues that are authorized in the budget.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36.6.</w:t>
      </w:r>
      <w:r w:rsidRPr="00A043D0">
        <w:rPr>
          <w:rFonts w:cs="Times New Roman"/>
          <w:color w:val="auto"/>
          <w:szCs w:val="22"/>
        </w:rPr>
        <w:tab/>
        <w:t>(DDSN: Transfer of Capital/Property</w:t>
      </w:r>
      <w:proofErr w:type="gramStart"/>
      <w:r w:rsidRPr="00A043D0">
        <w:rPr>
          <w:rFonts w:cs="Times New Roman"/>
          <w:color w:val="auto"/>
          <w:szCs w:val="22"/>
        </w:rPr>
        <w:t>)  The</w:t>
      </w:r>
      <w:proofErr w:type="gramEnd"/>
      <w:r w:rsidRPr="00A043D0">
        <w:rPr>
          <w:rFonts w:cs="Times New Roman"/>
          <w:color w:val="auto"/>
          <w:szCs w:val="22"/>
        </w:rPr>
        <w:t xml:space="preserve"> department may transfer capital to include property and buildings to local DSN providers with State Fiscal Accountability Authority approval.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36.7.</w:t>
      </w:r>
      <w:r w:rsidRPr="00A043D0">
        <w:rPr>
          <w:rFonts w:cs="Times New Roman"/>
          <w:color w:val="auto"/>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Disabilities and Special Needs shall establish curriculum and standards for training and oversight.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This provision shall not apply to a facility licensed as an intermediate care facility for individuals with intellectual and/or related disability.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36.8.</w:t>
      </w:r>
      <w:r w:rsidRPr="00A043D0">
        <w:rPr>
          <w:rFonts w:cs="Times New Roman"/>
          <w:b/>
          <w:color w:val="auto"/>
          <w:szCs w:val="22"/>
        </w:rPr>
        <w:tab/>
      </w:r>
      <w:r w:rsidRPr="00A043D0">
        <w:rPr>
          <w:rFonts w:cs="Times New Roman"/>
          <w:color w:val="auto"/>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w:t>
      </w:r>
      <w:r w:rsidRPr="00A043D0">
        <w:rPr>
          <w:rFonts w:cs="Times New Roman"/>
          <w:color w:val="auto"/>
          <w:szCs w:val="22"/>
        </w:rPr>
        <w:lastRenderedPageBreak/>
        <w:t xml:space="preserve">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A043D0">
        <w:rPr>
          <w:rFonts w:cs="Times New Roman"/>
          <w:bCs/>
          <w:color w:val="auto"/>
          <w:szCs w:val="22"/>
        </w:rPr>
        <w:t>The department shall report semi-annually to the General Assembly and the Governor on the developmental progress of the children participating in the project and the fiscal status of the project, to include expenditure data and appropriation balances.</w:t>
      </w:r>
      <w:r w:rsidRPr="00A043D0">
        <w:rPr>
          <w:rFonts w:cs="Times New Roman"/>
          <w:color w:val="auto"/>
          <w:szCs w:val="22"/>
        </w:rPr>
        <w:t xml:space="preserve">  This provision does not establish or authorize creation of an entitlement program or benefit.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36.9.</w:t>
      </w:r>
      <w:r w:rsidRPr="00A043D0">
        <w:rPr>
          <w:rFonts w:cs="Times New Roman"/>
          <w:b/>
          <w:color w:val="auto"/>
          <w:szCs w:val="22"/>
        </w:rPr>
        <w:tab/>
      </w:r>
      <w:r w:rsidRPr="00A043D0">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1A0D08">
        <w:rPr>
          <w:rFonts w:cs="Times New Roman"/>
          <w:strike/>
          <w:color w:val="auto"/>
          <w:szCs w:val="22"/>
        </w:rPr>
        <w:t>By September fifteenth, the department must transfer $100,000 to the Anderson County Disabilities Board for the provision of these services.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36.10.</w:t>
      </w:r>
      <w:r w:rsidRPr="00A043D0">
        <w:rPr>
          <w:rFonts w:cs="Times New Roman"/>
          <w:b/>
          <w:color w:val="auto"/>
          <w:szCs w:val="22"/>
        </w:rPr>
        <w:tab/>
      </w:r>
      <w:r w:rsidRPr="00A043D0">
        <w:rPr>
          <w:rFonts w:cs="Times New Roman"/>
          <w:color w:val="auto"/>
          <w:szCs w:val="22"/>
        </w:rPr>
        <w:t>(DDSN: Debt Service Account</w:t>
      </w:r>
      <w:proofErr w:type="gramStart"/>
      <w:r w:rsidRPr="00A043D0">
        <w:rPr>
          <w:rFonts w:cs="Times New Roman"/>
          <w:color w:val="auto"/>
          <w:szCs w:val="22"/>
        </w:rPr>
        <w:t>)  The</w:t>
      </w:r>
      <w:proofErr w:type="gramEnd"/>
      <w:r w:rsidRPr="00A043D0">
        <w:rPr>
          <w:rFonts w:cs="Times New Roman"/>
          <w:color w:val="auto"/>
          <w:szCs w:val="22"/>
        </w:rPr>
        <w:t xml:space="preserve"> department shall utilize the uncommitted dollars in their debt service account, account E164660, for operations and services that are not funded in the appropriations bill.  By August first,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36.11.</w:t>
      </w:r>
      <w:r w:rsidRPr="00A043D0">
        <w:rPr>
          <w:rFonts w:cs="Times New Roman"/>
          <w:b/>
          <w:snapToGrid w:val="0"/>
          <w:color w:val="auto"/>
          <w:szCs w:val="22"/>
        </w:rPr>
        <w:tab/>
      </w:r>
      <w:r w:rsidRPr="00A043D0">
        <w:rPr>
          <w:rFonts w:cs="Times New Roman"/>
          <w:snapToGrid w:val="0"/>
          <w:color w:val="auto"/>
          <w:szCs w:val="22"/>
        </w:rPr>
        <w:t>(DDSN: Traumatic Brain Injury</w:t>
      </w:r>
      <w:proofErr w:type="gramStart"/>
      <w:r w:rsidRPr="00A043D0">
        <w:rPr>
          <w:rFonts w:cs="Times New Roman"/>
          <w:snapToGrid w:val="0"/>
          <w:color w:val="auto"/>
          <w:szCs w:val="22"/>
        </w:rPr>
        <w:t>)  Funds</w:t>
      </w:r>
      <w:proofErr w:type="gramEnd"/>
      <w:r w:rsidRPr="00A043D0">
        <w:rPr>
          <w:rFonts w:cs="Times New Roman"/>
          <w:snapToGrid w:val="0"/>
          <w:color w:val="auto"/>
          <w:szCs w:val="22"/>
        </w:rPr>
        <w:t xml:space="preserve"> appropriated to the agency for Traumatic Brain Injury/Spinal Cord Injury Post-Acute Rehabilitation shall be used for that purpose only.  In the event the department receives a general fund reduction in the current fiscal year, any reductions to the post-acute rehabilitation funding shall not exceed reductions in proportion to the agency as a whole.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36.12.</w:t>
      </w:r>
      <w:r w:rsidRPr="00A043D0">
        <w:rPr>
          <w:rFonts w:cs="Times New Roman"/>
          <w:b/>
          <w:snapToGrid w:val="0"/>
          <w:color w:val="auto"/>
          <w:szCs w:val="22"/>
        </w:rPr>
        <w:tab/>
      </w:r>
      <w:r w:rsidRPr="00A043D0">
        <w:rPr>
          <w:rFonts w:cs="Times New Roman"/>
          <w:snapToGrid w:val="0"/>
          <w:color w:val="auto"/>
          <w:szCs w:val="22"/>
        </w:rPr>
        <w:t xml:space="preserve">(DDSN: Greenwood </w:t>
      </w:r>
      <w:r w:rsidRPr="00A043D0">
        <w:rPr>
          <w:rFonts w:cs="Times New Roman"/>
          <w:color w:val="auto"/>
          <w:szCs w:val="22"/>
        </w:rPr>
        <w:t>Genetic</w:t>
      </w:r>
      <w:r w:rsidRPr="00A043D0">
        <w:rPr>
          <w:rFonts w:cs="Times New Roman"/>
          <w:snapToGrid w:val="0"/>
          <w:color w:val="auto"/>
          <w:szCs w:val="22"/>
        </w:rPr>
        <w:t xml:space="preserve"> Center Autism Research</w:t>
      </w:r>
      <w:proofErr w:type="gramStart"/>
      <w:r w:rsidRPr="00A043D0">
        <w:rPr>
          <w:rFonts w:cs="Times New Roman"/>
          <w:snapToGrid w:val="0"/>
          <w:color w:val="auto"/>
          <w:szCs w:val="22"/>
        </w:rPr>
        <w:t>)  The</w:t>
      </w:r>
      <w:proofErr w:type="gramEnd"/>
      <w:r w:rsidRPr="00A043D0">
        <w:rPr>
          <w:rFonts w:cs="Times New Roman"/>
          <w:snapToGrid w:val="0"/>
          <w:color w:val="auto"/>
          <w:szCs w:val="22"/>
        </w:rPr>
        <w:t xml:space="preserve"> department is authorized to transfer up to $500,000 of unencumbered funds from the PDD autism waiver to the Greenwood Genetic Center for autism research.</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36.13.</w:t>
      </w:r>
      <w:r w:rsidRPr="00A043D0">
        <w:rPr>
          <w:rFonts w:cs="Times New Roman"/>
          <w:b/>
          <w:color w:val="auto"/>
          <w:szCs w:val="22"/>
        </w:rPr>
        <w:tab/>
      </w:r>
      <w:r w:rsidRPr="00A043D0">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36.14.</w:t>
      </w:r>
      <w:r w:rsidRPr="00A043D0">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36.15.</w:t>
      </w:r>
      <w:r w:rsidRPr="00A043D0">
        <w:rPr>
          <w:rFonts w:cs="Times New Roman"/>
          <w:b/>
          <w:color w:val="auto"/>
          <w:szCs w:val="22"/>
        </w:rPr>
        <w:tab/>
      </w:r>
      <w:r w:rsidRPr="00A043D0">
        <w:rPr>
          <w:rFonts w:cs="Times New Roman"/>
          <w:color w:val="auto"/>
          <w:szCs w:val="22"/>
        </w:rPr>
        <w:t xml:space="preserve">(DDSN: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w:t>
      </w:r>
      <w:r w:rsidRPr="00A043D0">
        <w:rPr>
          <w:rFonts w:cs="Times New Roman"/>
          <w:color w:val="auto"/>
          <w:szCs w:val="22"/>
        </w:rPr>
        <w:lastRenderedPageBreak/>
        <w:t>requirement for capitated services.  Service providers shall not withhold services in order to generate funds to be carried forward.  The expenditure requirement shall not affect the department’s three month reserve limitation policy.</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0E2858">
        <w:rPr>
          <w:rFonts w:cs="Times New Roman"/>
          <w:color w:val="auto"/>
          <w:szCs w:val="22"/>
        </w:rPr>
        <w:tab/>
      </w:r>
      <w:r w:rsidRPr="000E2858">
        <w:rPr>
          <w:rFonts w:cs="Times New Roman"/>
          <w:b/>
          <w:color w:val="auto"/>
          <w:szCs w:val="22"/>
        </w:rPr>
        <w:t>36.16.</w:t>
      </w:r>
      <w:r w:rsidRPr="000E2858">
        <w:rPr>
          <w:rFonts w:cs="Times New Roman"/>
          <w:b/>
          <w:color w:val="auto"/>
          <w:szCs w:val="22"/>
        </w:rPr>
        <w:tab/>
      </w:r>
      <w:r w:rsidRPr="000E2858">
        <w:rPr>
          <w:rFonts w:cs="Times New Roman"/>
          <w:color w:val="auto"/>
          <w:szCs w:val="22"/>
        </w:rPr>
        <w:t xml:space="preserve">(DDSN: LAC Audit Recommendations Report)  </w:t>
      </w:r>
      <w:r w:rsidRPr="001A0D08">
        <w:rPr>
          <w:rFonts w:cs="Times New Roman"/>
          <w:strike/>
          <w:color w:val="auto"/>
          <w:szCs w:val="22"/>
        </w:rPr>
        <w:t>The department shall provide a status report on the implementation of the recommendations contained in the Legislative Audit Council’s report “S.C. Department of Disabilities and Special Needs’ Process to Protect Consumers from Abuse, Neglect, and Exploitation, Administrative Issues, and a Follow Up to Our 2008 Audit”.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House Ways and Means Committee and shall be prominently posted on the department’s website no later than December 31, 2015.</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37 - J20</w:t>
      </w:r>
      <w:r>
        <w:rPr>
          <w:rFonts w:cs="Times New Roman"/>
          <w:b/>
          <w:color w:val="auto"/>
          <w:szCs w:val="22"/>
        </w:rPr>
        <w:t>0</w:t>
      </w:r>
      <w:r w:rsidRPr="00A043D0">
        <w:rPr>
          <w:rFonts w:cs="Times New Roman"/>
          <w:b/>
          <w:color w:val="auto"/>
          <w:szCs w:val="22"/>
        </w:rPr>
        <w:t>-DEPARTMENT OF ALCOHOL AND OTHER DRUG ABUSE SERVICES</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37.1.</w:t>
      </w:r>
      <w:r w:rsidRPr="00A043D0">
        <w:rPr>
          <w:rFonts w:cs="Times New Roman"/>
          <w:color w:val="auto"/>
          <w:szCs w:val="22"/>
        </w:rPr>
        <w:tab/>
        <w:t>(DAODAS: Training &amp; Conference Revenue</w:t>
      </w:r>
      <w:proofErr w:type="gramStart"/>
      <w:r w:rsidRPr="00A043D0">
        <w:rPr>
          <w:rFonts w:cs="Times New Roman"/>
          <w:color w:val="auto"/>
          <w:szCs w:val="22"/>
        </w:rPr>
        <w:t>)  The</w:t>
      </w:r>
      <w:proofErr w:type="gramEnd"/>
      <w:r w:rsidRPr="00A043D0">
        <w:rPr>
          <w:rFonts w:cs="Times New Roman"/>
          <w:color w:val="auto"/>
          <w:szCs w:val="22"/>
        </w:rPr>
        <w:t xml:space="preserve"> department may charge fees for training events and conferences.  The revenues from such events shall be retained by the department to increase education and professional development initiatives.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37.2.</w:t>
      </w:r>
      <w:r w:rsidRPr="00A043D0">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37.3.</w:t>
      </w:r>
      <w:r w:rsidRPr="00A043D0">
        <w:rPr>
          <w:rFonts w:cs="Times New Roman"/>
          <w:b/>
          <w:color w:val="auto"/>
          <w:szCs w:val="22"/>
        </w:rPr>
        <w:tab/>
      </w:r>
      <w:r w:rsidRPr="00A043D0">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342522">
        <w:rPr>
          <w:rFonts w:cs="Times New Roman"/>
          <w:color w:val="auto"/>
          <w:szCs w:val="22"/>
        </w:rPr>
        <w:tab/>
      </w:r>
      <w:r w:rsidRPr="00342522">
        <w:rPr>
          <w:rFonts w:cs="Times New Roman"/>
          <w:b/>
          <w:color w:val="auto"/>
          <w:szCs w:val="22"/>
        </w:rPr>
        <w:t>37.4.</w:t>
      </w:r>
      <w:r w:rsidRPr="00342522">
        <w:rPr>
          <w:rFonts w:cs="Times New Roman"/>
          <w:b/>
          <w:color w:val="auto"/>
          <w:szCs w:val="22"/>
        </w:rPr>
        <w:tab/>
      </w:r>
      <w:r w:rsidRPr="00342522">
        <w:rPr>
          <w:rFonts w:cs="Times New Roman"/>
          <w:color w:val="auto"/>
          <w:szCs w:val="22"/>
        </w:rPr>
        <w:t xml:space="preserve">(DAODAS: Health Information Technology)  </w:t>
      </w:r>
      <w:r w:rsidRPr="005B2809">
        <w:rPr>
          <w:rFonts w:cs="Times New Roman"/>
          <w:strike/>
          <w:color w:val="auto"/>
          <w:szCs w:val="22"/>
        </w:rPr>
        <w:t>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r>
        <w:rPr>
          <w:strike/>
        </w:rPr>
        <w:br w:type="page"/>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38 - L04</w:t>
      </w:r>
      <w:r>
        <w:rPr>
          <w:rFonts w:cs="Times New Roman"/>
          <w:b/>
          <w:color w:val="auto"/>
          <w:szCs w:val="22"/>
        </w:rPr>
        <w:t>0</w:t>
      </w:r>
      <w:r w:rsidRPr="00A043D0">
        <w:rPr>
          <w:rFonts w:cs="Times New Roman"/>
          <w:b/>
          <w:color w:val="auto"/>
          <w:szCs w:val="22"/>
        </w:rPr>
        <w:t>-DEPARTMENT OF SOCIAL SERVICES</w:t>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38.1.</w:t>
      </w:r>
      <w:r w:rsidRPr="00A043D0">
        <w:rPr>
          <w:rFonts w:cs="Times New Roman"/>
          <w:color w:val="auto"/>
          <w:szCs w:val="22"/>
        </w:rPr>
        <w:tab/>
        <w:t>(DSS: Fee Retention</w:t>
      </w:r>
      <w:proofErr w:type="gramStart"/>
      <w:r w:rsidRPr="00A043D0">
        <w:rPr>
          <w:rFonts w:cs="Times New Roman"/>
          <w:color w:val="auto"/>
          <w:szCs w:val="22"/>
        </w:rPr>
        <w:t>)  The</w:t>
      </w:r>
      <w:proofErr w:type="gramEnd"/>
      <w:r w:rsidRPr="00A043D0">
        <w:rPr>
          <w:rFonts w:cs="Times New Roman"/>
          <w:color w:val="auto"/>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Self-Sufficiency and Family Preservation and Support initiatives.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38.2.</w:t>
      </w:r>
      <w:r w:rsidRPr="00A043D0">
        <w:rPr>
          <w:rFonts w:cs="Times New Roman"/>
          <w:color w:val="auto"/>
          <w:szCs w:val="22"/>
        </w:rPr>
        <w:tab/>
        <w:t>(DSS: Recovered State Funds</w:t>
      </w:r>
      <w:proofErr w:type="gramStart"/>
      <w:r w:rsidRPr="00A043D0">
        <w:rPr>
          <w:rFonts w:cs="Times New Roman"/>
          <w:color w:val="auto"/>
          <w:szCs w:val="22"/>
        </w:rPr>
        <w:t>)  The</w:t>
      </w:r>
      <w:proofErr w:type="gramEnd"/>
      <w:r w:rsidRPr="00A043D0">
        <w:rPr>
          <w:rFonts w:cs="Times New Roman"/>
          <w:color w:val="auto"/>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w:t>
      </w:r>
      <w:proofErr w:type="gramStart"/>
      <w:r w:rsidRPr="00A043D0">
        <w:rPr>
          <w:rFonts w:cs="Times New Roman"/>
          <w:color w:val="auto"/>
          <w:szCs w:val="22"/>
        </w:rPr>
        <w:t>Federally</w:t>
      </w:r>
      <w:proofErr w:type="gramEnd"/>
      <w:r w:rsidRPr="00A043D0">
        <w:rPr>
          <w:rFonts w:cs="Times New Roman"/>
          <w:color w:val="auto"/>
          <w:szCs w:val="22"/>
        </w:rPr>
        <w:t xml:space="preserve"> required fees, collected from non-TANF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38.3.</w:t>
      </w:r>
      <w:r w:rsidRPr="00A043D0">
        <w:rPr>
          <w:rFonts w:cs="Times New Roman"/>
          <w:color w:val="auto"/>
          <w:szCs w:val="22"/>
        </w:rPr>
        <w:tab/>
        <w:t>(DSS: Foster Children Burial</w:t>
      </w:r>
      <w:proofErr w:type="gramStart"/>
      <w:r w:rsidRPr="00A043D0">
        <w:rPr>
          <w:rFonts w:cs="Times New Roman"/>
          <w:color w:val="auto"/>
          <w:szCs w:val="22"/>
        </w:rPr>
        <w:t>)  The</w:t>
      </w:r>
      <w:proofErr w:type="gramEnd"/>
      <w:r w:rsidRPr="00A043D0">
        <w:rPr>
          <w:rFonts w:cs="Times New Roman"/>
          <w:color w:val="auto"/>
          <w:szCs w:val="22"/>
        </w:rPr>
        <w:t xml:space="preserve"> expenditure of funds allocated for burials of foster children shall not exceed one thousand five hundred dollars per burial.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38.4.</w:t>
      </w:r>
      <w:r w:rsidRPr="00A043D0">
        <w:rPr>
          <w:rFonts w:cs="Times New Roman"/>
          <w:color w:val="auto"/>
          <w:szCs w:val="22"/>
        </w:rPr>
        <w:tab/>
        <w:t>(DSS: Battered Spouse Funds</w:t>
      </w:r>
      <w:proofErr w:type="gramStart"/>
      <w:r w:rsidRPr="00A043D0">
        <w:rPr>
          <w:rFonts w:cs="Times New Roman"/>
          <w:color w:val="auto"/>
          <w:szCs w:val="22"/>
        </w:rPr>
        <w:t>)  Appropriations</w:t>
      </w:r>
      <w:proofErr w:type="gramEnd"/>
      <w:r w:rsidRPr="00A043D0">
        <w:rPr>
          <w:rFonts w:cs="Times New Roman"/>
          <w:color w:val="auto"/>
          <w:szCs w:val="22"/>
        </w:rPr>
        <w:t xml:space="preserve"> included in Subprogram II.J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 Executive Budget Office or the General Assembly for the agency as a whole.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38.5.</w:t>
      </w:r>
      <w:r w:rsidRPr="00A043D0">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38.6.</w:t>
      </w:r>
      <w:r w:rsidRPr="00A043D0">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38.7.</w:t>
      </w:r>
      <w:r w:rsidRPr="00A043D0">
        <w:rPr>
          <w:rFonts w:cs="Times New Roman"/>
          <w:b/>
          <w:color w:val="auto"/>
          <w:szCs w:val="22"/>
        </w:rPr>
        <w:tab/>
      </w:r>
      <w:r w:rsidRPr="00A043D0">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Day Care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Family Child Care Homes (up to six children)</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15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Group Child Care Homes (7-12 children)</w:t>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ab/>
        <w:t>$</w:t>
      </w:r>
      <w:r w:rsidRPr="00A043D0">
        <w:rPr>
          <w:rFonts w:cs="Times New Roman"/>
          <w:color w:val="auto"/>
          <w:szCs w:val="22"/>
        </w:rPr>
        <w:tab/>
        <w:t>30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Registered Church Child Care (13+)</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50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(13-49)</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50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(50-99)</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75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(100-199)</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100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Licensed Child Care Centers (200+)</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125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t>Central Registry Checks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Nonprofit Entities</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8</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For-profit Agencies</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25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State Agencies</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8</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Schools</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8</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Day Care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8</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Other – Volunteer Organizations</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8</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t>Other Children’s Services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Services Related to Adoption of Children from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Other Countries</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225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Court-ordered Home Studies in non-DSS Custody Cases</w:t>
      </w:r>
      <w:r w:rsidRPr="00A043D0">
        <w:rPr>
          <w:rFonts w:cs="Times New Roman"/>
          <w:color w:val="auto"/>
          <w:szCs w:val="22"/>
        </w:rPr>
        <w:tab/>
        <w:t>$</w:t>
      </w:r>
      <w:r w:rsidRPr="00A043D0">
        <w:rPr>
          <w:rFonts w:cs="Times New Roman"/>
          <w:color w:val="auto"/>
          <w:szCs w:val="22"/>
        </w:rPr>
        <w:tab/>
        <w:t>850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Licensing Residential Group Homes Fee for an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Initial License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250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For Renewal</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75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Licensing Child Caring Institutions Fee for an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Initial License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500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For Renewal</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100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Licensing Child Placing Agencies Fee for an </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Initial License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500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For Renewal</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60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 xml:space="preserve">For Each Private Foster Home </w:t>
      </w:r>
      <w:proofErr w:type="gramStart"/>
      <w:r w:rsidRPr="00A043D0">
        <w:rPr>
          <w:rFonts w:cs="Times New Roman"/>
          <w:color w:val="auto"/>
          <w:szCs w:val="22"/>
        </w:rPr>
        <w:t>Under</w:t>
      </w:r>
      <w:proofErr w:type="gramEnd"/>
      <w:r w:rsidRPr="00A043D0">
        <w:rPr>
          <w:rFonts w:cs="Times New Roman"/>
          <w:color w:val="auto"/>
          <w:szCs w:val="22"/>
        </w:rPr>
        <w:t xml:space="preserve"> the Supervision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proofErr w:type="gramStart"/>
      <w:r w:rsidRPr="00A043D0">
        <w:rPr>
          <w:rFonts w:cs="Times New Roman"/>
          <w:color w:val="auto"/>
          <w:szCs w:val="22"/>
        </w:rPr>
        <w:t>of</w:t>
      </w:r>
      <w:proofErr w:type="gramEnd"/>
      <w:r w:rsidRPr="00A043D0">
        <w:rPr>
          <w:rFonts w:cs="Times New Roman"/>
          <w:color w:val="auto"/>
          <w:szCs w:val="22"/>
        </w:rPr>
        <w:t xml:space="preserve"> a Child Placing Agency</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15</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ind w:right="-648"/>
        <w:jc w:val="both"/>
        <w:rPr>
          <w:rFonts w:cs="Times New Roman"/>
          <w:color w:val="auto"/>
          <w:szCs w:val="22"/>
        </w:rPr>
      </w:pPr>
      <w:r w:rsidRPr="00A043D0">
        <w:rPr>
          <w:rFonts w:cs="Times New Roman"/>
          <w:color w:val="auto"/>
          <w:szCs w:val="22"/>
        </w:rPr>
        <w:tab/>
        <w:t>Responsible Father Registry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Registry Search</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sidRPr="00A043D0">
        <w:rPr>
          <w:rFonts w:cs="Times New Roman"/>
          <w:color w:val="auto"/>
          <w:szCs w:val="22"/>
        </w:rPr>
        <w:tab/>
        <w:t>50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38.8.</w:t>
      </w:r>
      <w:r w:rsidRPr="00A043D0">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38.9.</w:t>
      </w:r>
      <w:r w:rsidRPr="00A043D0">
        <w:rPr>
          <w:rFonts w:cs="Times New Roman"/>
          <w:color w:val="auto"/>
          <w:szCs w:val="22"/>
        </w:rPr>
        <w:tab/>
        <w:t>(DSS: TANF - Immunizations Certificates</w:t>
      </w:r>
      <w:proofErr w:type="gramStart"/>
      <w:r w:rsidRPr="00A043D0">
        <w:rPr>
          <w:rFonts w:cs="Times New Roman"/>
          <w:color w:val="auto"/>
          <w:szCs w:val="22"/>
        </w:rPr>
        <w:t>)  The</w:t>
      </w:r>
      <w:proofErr w:type="gramEnd"/>
      <w:r w:rsidRPr="00A043D0">
        <w:rPr>
          <w:rFonts w:cs="Times New Roman"/>
          <w:color w:val="auto"/>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38.10.</w:t>
      </w:r>
      <w:r w:rsidRPr="00A043D0">
        <w:rPr>
          <w:rFonts w:cs="Times New Roman"/>
          <w:color w:val="auto"/>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38.11.</w:t>
      </w:r>
      <w:r w:rsidRPr="00A043D0">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38.12.</w:t>
      </w:r>
      <w:r w:rsidRPr="00A043D0">
        <w:rPr>
          <w:rFonts w:cs="Times New Roman"/>
          <w:b/>
          <w:color w:val="auto"/>
          <w:szCs w:val="22"/>
        </w:rPr>
        <w:tab/>
      </w:r>
      <w:r w:rsidRPr="00A043D0">
        <w:rPr>
          <w:rFonts w:cs="Times New Roman"/>
          <w:color w:val="auto"/>
          <w:szCs w:val="22"/>
        </w:rPr>
        <w:t>(DSS: Use of Funds Authorization)  Unless specifically directed by the General Assembly, when DSS is directed to provide funds to a not-for-profit or 501(c)(3) organization, that organization must use the funds to serve persons who are eligible for services in one or more DSS programs.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38.13.</w:t>
      </w:r>
      <w:r w:rsidRPr="00A043D0">
        <w:rPr>
          <w:rFonts w:cs="Times New Roman"/>
          <w:b/>
          <w:color w:val="auto"/>
          <w:szCs w:val="22"/>
        </w:rPr>
        <w:tab/>
      </w:r>
      <w:r w:rsidRPr="00A043D0">
        <w:rPr>
          <w:rFonts w:cs="Times New Roman"/>
          <w:color w:val="auto"/>
          <w:szCs w:val="22"/>
        </w:rPr>
        <w:t>(DSS: Grant Authority</w:t>
      </w:r>
      <w:proofErr w:type="gramStart"/>
      <w:r w:rsidRPr="00A043D0">
        <w:rPr>
          <w:rFonts w:cs="Times New Roman"/>
          <w:color w:val="auto"/>
          <w:szCs w:val="22"/>
        </w:rPr>
        <w:t>)  The</w:t>
      </w:r>
      <w:proofErr w:type="gramEnd"/>
      <w:r w:rsidRPr="00A043D0">
        <w:rPr>
          <w:rFonts w:cs="Times New Roman"/>
          <w:color w:val="auto"/>
          <w:szCs w:val="22"/>
        </w:rPr>
        <w:t xml:space="preserve"> Department of Social Services is authorized to make grants to community-based not-for-profit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38.14.</w:t>
      </w:r>
      <w:r w:rsidRPr="00A043D0">
        <w:rPr>
          <w:rFonts w:cs="Times New Roman"/>
          <w:color w:val="auto"/>
          <w:szCs w:val="22"/>
        </w:rPr>
        <w:tab/>
        <w:t>(DSS: Family Foster Care Payments</w:t>
      </w:r>
      <w:proofErr w:type="gramStart"/>
      <w:r w:rsidRPr="00A043D0">
        <w:rPr>
          <w:rFonts w:cs="Times New Roman"/>
          <w:color w:val="auto"/>
          <w:szCs w:val="22"/>
        </w:rPr>
        <w:t>)  The</w:t>
      </w:r>
      <w:proofErr w:type="gramEnd"/>
      <w:r w:rsidRPr="00A043D0">
        <w:rPr>
          <w:rFonts w:cs="Times New Roman"/>
          <w:color w:val="auto"/>
          <w:szCs w:val="22"/>
        </w:rPr>
        <w:t xml:space="preserve"> Department of Social Services shall furnish as Family Foster Care payments for individual foster children under their sponsorship</w:t>
      </w:r>
      <w:r>
        <w:rPr>
          <w:rFonts w:cs="Times New Roman"/>
          <w:b/>
          <w:i/>
          <w:color w:val="auto"/>
          <w:szCs w:val="22"/>
          <w:u w:val="single"/>
        </w:rPr>
        <w:t xml:space="preserve"> and under kinship care</w:t>
      </w:r>
      <w:r w:rsidRPr="00A043D0">
        <w:rPr>
          <w:rFonts w:cs="Times New Roman"/>
          <w:color w:val="auto"/>
          <w:szCs w:val="22"/>
        </w:rPr>
        <w: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proofErr w:type="gramStart"/>
      <w:r w:rsidRPr="00A043D0">
        <w:rPr>
          <w:rFonts w:cs="Times New Roman"/>
          <w:color w:val="auto"/>
          <w:szCs w:val="22"/>
        </w:rPr>
        <w:t>ages</w:t>
      </w:r>
      <w:proofErr w:type="gramEnd"/>
      <w:r w:rsidRPr="00A043D0">
        <w:rPr>
          <w:rFonts w:cs="Times New Roman"/>
          <w:color w:val="auto"/>
          <w:szCs w:val="22"/>
        </w:rPr>
        <w:tab/>
      </w:r>
      <w:r w:rsidRPr="00A043D0">
        <w:rPr>
          <w:rFonts w:cs="Times New Roman"/>
          <w:color w:val="auto"/>
          <w:szCs w:val="22"/>
        </w:rPr>
        <w:tab/>
        <w:t>0</w:t>
      </w:r>
      <w:r w:rsidRPr="00A043D0">
        <w:rPr>
          <w:rFonts w:cs="Times New Roman"/>
          <w:color w:val="auto"/>
          <w:szCs w:val="22"/>
        </w:rPr>
        <w:tab/>
        <w:t>-</w:t>
      </w:r>
      <w:r w:rsidRPr="00A043D0">
        <w:rPr>
          <w:rFonts w:cs="Times New Roman"/>
          <w:color w:val="auto"/>
          <w:szCs w:val="22"/>
        </w:rPr>
        <w:tab/>
        <w:t>5</w:t>
      </w:r>
      <w:r w:rsidRPr="00A043D0">
        <w:rPr>
          <w:rFonts w:cs="Times New Roman"/>
          <w:color w:val="auto"/>
          <w:szCs w:val="22"/>
        </w:rPr>
        <w:tab/>
      </w:r>
      <w:r w:rsidRPr="00A043D0">
        <w:rPr>
          <w:rFonts w:cs="Times New Roman"/>
          <w:color w:val="auto"/>
          <w:szCs w:val="22"/>
        </w:rPr>
        <w:tab/>
        <w:t>$</w:t>
      </w:r>
      <w:r w:rsidRPr="003B5A0B">
        <w:rPr>
          <w:rFonts w:cs="Times New Roman"/>
          <w:strike/>
          <w:color w:val="auto"/>
          <w:szCs w:val="22"/>
        </w:rPr>
        <w:t>383</w:t>
      </w:r>
      <w:r>
        <w:rPr>
          <w:rFonts w:cs="Times New Roman"/>
          <w:strike/>
          <w:color w:val="auto"/>
          <w:szCs w:val="22"/>
        </w:rPr>
        <w:t xml:space="preserve"> </w:t>
      </w:r>
      <w:r w:rsidRPr="003B5A0B">
        <w:rPr>
          <w:rFonts w:cs="Times New Roman"/>
          <w:b/>
          <w:i/>
          <w:color w:val="auto"/>
          <w:szCs w:val="22"/>
          <w:u w:val="single"/>
        </w:rPr>
        <w:t>404</w:t>
      </w:r>
      <w:r w:rsidRPr="003B5A0B">
        <w:rPr>
          <w:rFonts w:cs="Times New Roman"/>
          <w:b/>
          <w:i/>
          <w:color w:val="auto"/>
          <w:szCs w:val="22"/>
          <w:u w:val="single"/>
        </w:rPr>
        <w:tab/>
      </w:r>
      <w:r>
        <w:rPr>
          <w:rFonts w:cs="Times New Roman"/>
          <w:color w:val="auto"/>
          <w:szCs w:val="22"/>
        </w:rPr>
        <w:t xml:space="preserve"> </w:t>
      </w:r>
      <w:r w:rsidRPr="00A043D0">
        <w:rPr>
          <w:rFonts w:cs="Times New Roman"/>
          <w:color w:val="auto"/>
          <w:szCs w:val="22"/>
        </w:rPr>
        <w:t>per month</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proofErr w:type="gramStart"/>
      <w:r w:rsidRPr="00A043D0">
        <w:rPr>
          <w:rFonts w:cs="Times New Roman"/>
          <w:color w:val="auto"/>
          <w:szCs w:val="22"/>
        </w:rPr>
        <w:t>ages</w:t>
      </w:r>
      <w:proofErr w:type="gramEnd"/>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w:t>
      </w:r>
      <w:r w:rsidRPr="00A043D0">
        <w:rPr>
          <w:rFonts w:cs="Times New Roman"/>
          <w:color w:val="auto"/>
          <w:szCs w:val="22"/>
        </w:rPr>
        <w:tab/>
        <w:t>12</w:t>
      </w:r>
      <w:r w:rsidRPr="00A043D0">
        <w:rPr>
          <w:rFonts w:cs="Times New Roman"/>
          <w:color w:val="auto"/>
          <w:szCs w:val="22"/>
        </w:rPr>
        <w:tab/>
        <w:t>$</w:t>
      </w:r>
      <w:r w:rsidRPr="003B5A0B">
        <w:rPr>
          <w:rFonts w:cs="Times New Roman"/>
          <w:strike/>
          <w:color w:val="auto"/>
          <w:szCs w:val="22"/>
        </w:rPr>
        <w:t>458</w:t>
      </w:r>
      <w:r>
        <w:rPr>
          <w:rFonts w:cs="Times New Roman"/>
          <w:strike/>
          <w:color w:val="auto"/>
          <w:szCs w:val="22"/>
        </w:rPr>
        <w:t xml:space="preserve"> </w:t>
      </w:r>
      <w:r w:rsidRPr="003B5A0B">
        <w:rPr>
          <w:rFonts w:cs="Times New Roman"/>
          <w:b/>
          <w:i/>
          <w:color w:val="auto"/>
          <w:szCs w:val="22"/>
          <w:u w:val="single"/>
        </w:rPr>
        <w:t>469</w:t>
      </w:r>
      <w:r w:rsidRPr="003B5A0B">
        <w:rPr>
          <w:rFonts w:cs="Times New Roman"/>
          <w:b/>
          <w:i/>
          <w:color w:val="auto"/>
          <w:szCs w:val="22"/>
          <w:u w:val="single"/>
        </w:rPr>
        <w:tab/>
      </w:r>
      <w:r>
        <w:rPr>
          <w:rFonts w:cs="Times New Roman"/>
          <w:color w:val="auto"/>
          <w:szCs w:val="22"/>
        </w:rPr>
        <w:t xml:space="preserve"> </w:t>
      </w:r>
      <w:r w:rsidRPr="00A043D0">
        <w:rPr>
          <w:rFonts w:cs="Times New Roman"/>
          <w:color w:val="auto"/>
          <w:szCs w:val="22"/>
        </w:rPr>
        <w:t>per month</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proofErr w:type="gramStart"/>
      <w:r w:rsidRPr="00A043D0">
        <w:rPr>
          <w:rFonts w:cs="Times New Roman"/>
          <w:color w:val="auto"/>
          <w:szCs w:val="22"/>
        </w:rPr>
        <w:t>ages</w:t>
      </w:r>
      <w:proofErr w:type="gramEnd"/>
      <w:r w:rsidRPr="00A043D0">
        <w:rPr>
          <w:rFonts w:cs="Times New Roman"/>
          <w:color w:val="auto"/>
          <w:szCs w:val="22"/>
        </w:rPr>
        <w:tab/>
      </w:r>
      <w:r w:rsidRPr="00A043D0">
        <w:rPr>
          <w:rFonts w:cs="Times New Roman"/>
          <w:color w:val="auto"/>
          <w:szCs w:val="22"/>
        </w:rPr>
        <w:tab/>
        <w:t>13</w:t>
      </w:r>
      <w:r w:rsidRPr="00A043D0">
        <w:rPr>
          <w:rFonts w:cs="Times New Roman"/>
          <w:color w:val="auto"/>
          <w:szCs w:val="22"/>
        </w:rPr>
        <w:tab/>
        <w:t>+</w:t>
      </w:r>
      <w:r w:rsidRPr="00A043D0">
        <w:rPr>
          <w:rFonts w:cs="Times New Roman"/>
          <w:color w:val="auto"/>
          <w:szCs w:val="22"/>
        </w:rPr>
        <w:tab/>
      </w:r>
      <w:r w:rsidRPr="00A043D0">
        <w:rPr>
          <w:rFonts w:cs="Times New Roman"/>
          <w:color w:val="auto"/>
          <w:szCs w:val="22"/>
        </w:rPr>
        <w:tab/>
        <w:t>$</w:t>
      </w:r>
      <w:r w:rsidRPr="003B5A0B">
        <w:rPr>
          <w:rFonts w:cs="Times New Roman"/>
          <w:strike/>
          <w:color w:val="auto"/>
          <w:szCs w:val="22"/>
        </w:rPr>
        <w:t>518</w:t>
      </w:r>
      <w:r>
        <w:rPr>
          <w:rFonts w:cs="Times New Roman"/>
          <w:b/>
          <w:i/>
          <w:color w:val="auto"/>
          <w:szCs w:val="22"/>
          <w:u w:val="single"/>
        </w:rPr>
        <w:t xml:space="preserve"> 535 </w:t>
      </w:r>
      <w:r w:rsidRPr="00A043D0">
        <w:rPr>
          <w:rFonts w:cs="Times New Roman"/>
          <w:color w:val="auto"/>
          <w:szCs w:val="22"/>
        </w:rPr>
        <w:tab/>
        <w:t>per month</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These specified amounts are for the basic needs of the foster children</w:t>
      </w:r>
      <w:r>
        <w:rPr>
          <w:rFonts w:cs="Times New Roman"/>
          <w:color w:val="auto"/>
          <w:szCs w:val="22"/>
        </w:rPr>
        <w:t xml:space="preserve"> </w:t>
      </w:r>
      <w:r>
        <w:rPr>
          <w:rFonts w:cs="Times New Roman"/>
          <w:b/>
          <w:i/>
          <w:color w:val="auto"/>
          <w:szCs w:val="22"/>
          <w:u w:val="single"/>
        </w:rPr>
        <w:t>to include kinship care assistance</w:t>
      </w:r>
      <w:r w:rsidRPr="00A043D0">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bCs/>
          <w:color w:val="auto"/>
          <w:szCs w:val="22"/>
        </w:rPr>
        <w:t>38.15.</w:t>
      </w:r>
      <w:r w:rsidRPr="00A043D0">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38.16.</w:t>
      </w:r>
      <w:r w:rsidRPr="00A043D0">
        <w:rPr>
          <w:rFonts w:cs="Times New Roman"/>
          <w:b/>
          <w:color w:val="auto"/>
          <w:szCs w:val="22"/>
        </w:rPr>
        <w:tab/>
      </w:r>
      <w:r w:rsidRPr="00A043D0">
        <w:rPr>
          <w:rFonts w:cs="Times New Roman"/>
          <w:color w:val="auto"/>
          <w:szCs w:val="22"/>
        </w:rPr>
        <w:t>(DSS: Child Support Enforcement Automated System Carry Forward</w:t>
      </w:r>
      <w:proofErr w:type="gramStart"/>
      <w:r w:rsidRPr="00A043D0">
        <w:rPr>
          <w:rFonts w:cs="Times New Roman"/>
          <w:color w:val="auto"/>
          <w:szCs w:val="22"/>
        </w:rPr>
        <w:t>)  The</w:t>
      </w:r>
      <w:proofErr w:type="gramEnd"/>
      <w:r w:rsidRPr="00A043D0">
        <w:rPr>
          <w:rFonts w:cs="Times New Roman"/>
          <w:color w:val="auto"/>
          <w:szCs w:val="22"/>
        </w:rPr>
        <w:t xml:space="preserve"> department shall be authorized to retain and carry forward any unexpended funds appropriated for the Child Support Enforcement automated system and related penalties.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38.17.</w:t>
      </w:r>
      <w:r w:rsidRPr="00A043D0">
        <w:rPr>
          <w:rFonts w:cs="Times New Roman"/>
          <w:color w:val="auto"/>
          <w:szCs w:val="22"/>
        </w:rPr>
        <w:tab/>
        <w:t>(DSS: Child Support Enforcement System)  From the funds appropriated in Part IA, Section 38(F),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thirty-first of the current fiscal year.</w:t>
      </w:r>
    </w:p>
    <w:p w:rsidR="00102C46" w:rsidRPr="003B5A0B"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A043D0">
        <w:rPr>
          <w:rFonts w:cs="Times New Roman"/>
          <w:color w:val="auto"/>
          <w:szCs w:val="22"/>
        </w:rPr>
        <w:tab/>
      </w:r>
      <w:r w:rsidRPr="00A043D0">
        <w:rPr>
          <w:rFonts w:cs="Times New Roman"/>
          <w:b/>
          <w:bCs/>
          <w:color w:val="auto"/>
          <w:szCs w:val="22"/>
        </w:rPr>
        <w:t>38.18.</w:t>
      </w:r>
      <w:r w:rsidRPr="00A043D0">
        <w:rPr>
          <w:rFonts w:cs="Times New Roman"/>
          <w:b/>
          <w:bCs/>
          <w:color w:val="auto"/>
          <w:szCs w:val="22"/>
        </w:rPr>
        <w:tab/>
      </w:r>
      <w:r w:rsidRPr="00A043D0">
        <w:rPr>
          <w:rFonts w:cs="Times New Roman"/>
          <w:color w:val="auto"/>
          <w:szCs w:val="22"/>
        </w:rPr>
        <w:t xml:space="preserve">(DSS: Child Care Voucher)  State funds allocated to the Department of Social Services and used for child care vouchers must be used to enroll eligible recipients within provider settings exceeding the state’s minimum child care licensing standards.  </w:t>
      </w:r>
      <w:r w:rsidRPr="003B5A0B">
        <w:rPr>
          <w:rFonts w:cs="Times New Roman"/>
          <w:strike/>
          <w:color w:val="auto"/>
          <w:szCs w:val="22"/>
        </w:rPr>
        <w:t>The department may waive this requirement on a case by case basis.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38.19.</w:t>
      </w:r>
      <w:r w:rsidRPr="00A043D0">
        <w:rPr>
          <w:rFonts w:cs="Times New Roman"/>
          <w:color w:val="auto"/>
          <w:szCs w:val="22"/>
        </w:rPr>
        <w:tab/>
        <w:t>(DSS:</w:t>
      </w:r>
      <w:r w:rsidRPr="00A043D0">
        <w:rPr>
          <w:rFonts w:cs="Times New Roman"/>
          <w:b/>
          <w:color w:val="auto"/>
          <w:szCs w:val="22"/>
        </w:rPr>
        <w:t xml:space="preserve"> </w:t>
      </w:r>
      <w:r w:rsidRPr="00A043D0">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38.20.</w:t>
      </w:r>
      <w:r w:rsidRPr="00A043D0">
        <w:rPr>
          <w:rFonts w:cs="Times New Roman"/>
          <w:color w:val="auto"/>
          <w:szCs w:val="22"/>
        </w:rPr>
        <w:tab/>
        <w:t>(DSS: Day Care Facilities Supervision Ratios)  For the current fiscal year, staff-child ratios contained in Regulations 114</w:t>
      </w:r>
      <w:r w:rsidRPr="00A043D0">
        <w:rPr>
          <w:rFonts w:cs="Times New Roman"/>
          <w:color w:val="auto"/>
          <w:szCs w:val="22"/>
        </w:rPr>
        <w:noBreakHyphen/>
        <w:t xml:space="preserve">504(B), </w:t>
      </w:r>
      <w:r>
        <w:rPr>
          <w:rFonts w:cs="Times New Roman"/>
          <w:color w:val="auto"/>
          <w:szCs w:val="22"/>
        </w:rPr>
        <w:t>114</w:t>
      </w:r>
      <w:r>
        <w:rPr>
          <w:rFonts w:cs="Times New Roman"/>
          <w:color w:val="auto"/>
          <w:szCs w:val="22"/>
        </w:rPr>
        <w:noBreakHyphen/>
      </w:r>
      <w:r w:rsidRPr="00A043D0">
        <w:rPr>
          <w:rFonts w:cs="Times New Roman"/>
          <w:color w:val="auto"/>
          <w:szCs w:val="22"/>
        </w:rPr>
        <w:t>504(C), 114-524(B), and 114-524(C) shall remain at the June 24, 2008 levels.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bCs/>
          <w:color w:val="auto"/>
          <w:szCs w:val="22"/>
        </w:rPr>
        <w:tab/>
        <w:t>38.21.</w:t>
      </w:r>
      <w:r w:rsidRPr="00A043D0">
        <w:rPr>
          <w:rFonts w:cs="Times New Roman"/>
          <w:bCs/>
          <w:color w:val="auto"/>
          <w:szCs w:val="22"/>
        </w:rPr>
        <w:tab/>
        <w:t>(DSS: Foster Care Goals</w:t>
      </w:r>
      <w:proofErr w:type="gramStart"/>
      <w:r w:rsidRPr="00A043D0">
        <w:rPr>
          <w:rFonts w:cs="Times New Roman"/>
          <w:bCs/>
          <w:color w:val="auto"/>
          <w:szCs w:val="22"/>
        </w:rPr>
        <w:t>)  To</w:t>
      </w:r>
      <w:proofErr w:type="gramEnd"/>
      <w:r w:rsidRPr="00A043D0">
        <w:rPr>
          <w:rFonts w:cs="Times New Roman"/>
          <w:bCs/>
          <w:color w:val="auto"/>
          <w:szCs w:val="22"/>
        </w:rPr>
        <w:t xml:space="preserve"> comply with the requirements of 42 U.S.C. Section 671(a)(14) and 45 C.F.R. Section 1356.21(n), it shall be the goal of the state that the maximum number of Title IV-E funded children who will remain in foster care for more than twenty</w:t>
      </w:r>
      <w:r w:rsidRPr="00A043D0">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38.22.</w:t>
      </w:r>
      <w:r w:rsidRPr="00A043D0">
        <w:rPr>
          <w:rFonts w:cs="Times New Roman"/>
          <w:color w:val="auto"/>
          <w:szCs w:val="22"/>
        </w:rPr>
        <w:tab/>
        <w:t xml:space="preserve">(DSS: Comprehensive Teen Pregnancy Prevention Funding)  </w:t>
      </w:r>
      <w:r w:rsidRPr="00A043D0">
        <w:rPr>
          <w:rFonts w:cs="Times New Roman"/>
          <w:color w:val="auto"/>
          <w:szCs w:val="22"/>
        </w:rPr>
        <w:tab/>
        <w:t xml:space="preserve">(A)  From the monies appropriated for the Continuation of Teen Pregnancy Prevention, the department must award  the dollars allocated to a nonprofit 501(c)(3) entity to provide abstinence first, age </w:t>
      </w:r>
      <w:r w:rsidRPr="00A043D0">
        <w:rPr>
          <w:rFonts w:cs="Times New Roman"/>
          <w:color w:val="auto"/>
          <w:szCs w:val="22"/>
        </w:rPr>
        <w:lastRenderedPageBreak/>
        <w:t>appropriate comprehensive approach to health and sexuality education with a goal of preventing adolescent pregnancy throughout South Carolina.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t>(B)</w:t>
      </w:r>
      <w:r w:rsidRPr="00A043D0">
        <w:rPr>
          <w:rFonts w:cs="Times New Roman"/>
          <w:color w:val="auto"/>
          <w:szCs w:val="22"/>
        </w:rPr>
        <w:tab/>
        <w:t>Contracts must be awarded utilizing a competitive approach in accordance with the South Carolina Procurement Code.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t>(C)</w:t>
      </w:r>
      <w:r w:rsidRPr="00A043D0">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02C46" w:rsidRPr="003B5A0B"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F5B7E">
        <w:rPr>
          <w:rFonts w:cs="Times New Roman"/>
          <w:color w:val="auto"/>
          <w:szCs w:val="22"/>
        </w:rPr>
        <w:tab/>
      </w:r>
      <w:r w:rsidRPr="009F5B7E">
        <w:rPr>
          <w:rFonts w:cs="Times New Roman"/>
          <w:b/>
          <w:color w:val="auto"/>
          <w:szCs w:val="22"/>
        </w:rPr>
        <w:t>38.23.</w:t>
      </w:r>
      <w:r w:rsidRPr="009F5B7E">
        <w:rPr>
          <w:rFonts w:cs="Times New Roman"/>
          <w:color w:val="auto"/>
          <w:szCs w:val="22"/>
        </w:rPr>
        <w:tab/>
        <w:t xml:space="preserve">(DSS: SNAP Coupons)  </w:t>
      </w:r>
      <w:r w:rsidRPr="003B5A0B">
        <w:rPr>
          <w:rFonts w:cs="Times New Roman"/>
          <w:strike/>
          <w:color w:val="auto"/>
          <w:szCs w:val="22"/>
        </w:rPr>
        <w:t>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38.2</w:t>
      </w:r>
      <w:r>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(DSS: Local Child Fatality Review Committees</w:t>
      </w:r>
      <w:proofErr w:type="gramStart"/>
      <w:r w:rsidRPr="00A043D0">
        <w:rPr>
          <w:rFonts w:cs="Times New Roman"/>
          <w:color w:val="auto"/>
          <w:szCs w:val="22"/>
        </w:rPr>
        <w:t>)  For</w:t>
      </w:r>
      <w:proofErr w:type="gramEnd"/>
      <w:r w:rsidRPr="00A043D0">
        <w:rPr>
          <w:rFonts w:cs="Times New Roman"/>
          <w:color w:val="auto"/>
          <w:szCs w:val="22"/>
        </w:rPr>
        <w:t xml:space="preserve"> Fiscal Year </w:t>
      </w:r>
      <w:r w:rsidRPr="009F5B7E">
        <w:rPr>
          <w:rFonts w:cs="Times New Roman"/>
          <w:strike/>
          <w:color w:val="auto"/>
          <w:szCs w:val="22"/>
        </w:rPr>
        <w:t>2015-16</w:t>
      </w:r>
      <w:r>
        <w:rPr>
          <w:rFonts w:cs="Times New Roman"/>
          <w:color w:val="auto"/>
          <w:szCs w:val="22"/>
        </w:rPr>
        <w:t xml:space="preserve"> </w:t>
      </w:r>
      <w:r w:rsidRPr="009F5B7E">
        <w:rPr>
          <w:rFonts w:cs="Times New Roman"/>
          <w:b/>
          <w:i/>
          <w:color w:val="auto"/>
          <w:szCs w:val="22"/>
          <w:u w:val="single"/>
        </w:rPr>
        <w:t>2016-17</w:t>
      </w:r>
      <w:r w:rsidRPr="00A043D0">
        <w:rPr>
          <w:rFonts w:cs="Times New Roman"/>
          <w:color w:val="auto"/>
          <w:szCs w:val="22"/>
        </w:rPr>
        <w:t>, the Director of the Department of Social Services shall create and fund Local Child Fatality Review Committees (local committees) pursuant to the authority granted in Sections 43-1-60(3), 43-1-80, and 63-7-910(E) of the 1976 Code to allow for the rapid and expeditious review of reported child fatalities which come within the investigative authority of the department.  Each local committee shall be composed of a board-certified child abuse pediatrician and representatives from law enforcement, the coroner’s office, the Department of Social Services, public health, the solicitor’s office and, as necessary, healthcare workers, mental health providers, educators, and the Children’s Advocacy Centers.  The department is authorized to provide reasonable compensation for board-certified child abuse pediatricians serving on a Local Child Fatality Review Committee.  Local committees shall have access to information and records maintained by a provider of medical care regarding a child whose death is being reviewed by the local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  The meetings, information obtained by, reports prepared by, and testimony before the local committees are confidential and protected from the Freedom of Information Act, criminal and civil proceedings, and subpoenas to the same extent as the State Child Fatality Advisory Committee as set forth in Sections 63-11-1980 and 63-11-1990.</w:t>
      </w:r>
    </w:p>
    <w:p w:rsidR="00102C46" w:rsidRPr="003B5A0B" w:rsidRDefault="00102C46" w:rsidP="00267C15">
      <w:pPr>
        <w:ind w:right="-648"/>
        <w:jc w:val="both"/>
        <w:rPr>
          <w:b/>
          <w:i/>
          <w:u w:val="single"/>
        </w:rPr>
      </w:pPr>
      <w:r>
        <w:rPr>
          <w:b/>
          <w:i/>
          <w:u w:val="single"/>
        </w:rPr>
        <w:t xml:space="preserve">   38.25 (Tuition Reimbursement/Student Loan Repayment)  The Department </w:t>
      </w:r>
      <w:r w:rsidRPr="003B5A0B">
        <w:rPr>
          <w:b/>
          <w:i/>
          <w:u w:val="single"/>
        </w:rPr>
        <w:t>of Social Services is allowed to spend state, federal, and other sources of revenue to</w:t>
      </w:r>
      <w:r>
        <w:rPr>
          <w:b/>
          <w:i/>
          <w:u w:val="single"/>
        </w:rPr>
        <w:t xml:space="preserve"> </w:t>
      </w:r>
      <w:r w:rsidRPr="003B5A0B">
        <w:rPr>
          <w:b/>
          <w:i/>
          <w:u w:val="single"/>
        </w:rPr>
        <w:t>provide tuition reimbursement and/or student loan repayment to aid in retaining</w:t>
      </w:r>
      <w:r>
        <w:rPr>
          <w:b/>
          <w:i/>
          <w:u w:val="single"/>
        </w:rPr>
        <w:t xml:space="preserve"> </w:t>
      </w:r>
      <w:r w:rsidRPr="003B5A0B">
        <w:rPr>
          <w:b/>
          <w:i/>
          <w:u w:val="single"/>
        </w:rPr>
        <w:t>caseworkers and critical needs department jobs based on objective guidelines</w:t>
      </w:r>
      <w:r>
        <w:rPr>
          <w:b/>
          <w:i/>
          <w:u w:val="single"/>
        </w:rPr>
        <w:t xml:space="preserve"> </w:t>
      </w:r>
      <w:r w:rsidRPr="003B5A0B">
        <w:rPr>
          <w:b/>
          <w:i/>
          <w:u w:val="single"/>
        </w:rPr>
        <w:t>established by the State Director of the Department of Social Services.</w:t>
      </w:r>
    </w:p>
    <w:p w:rsidR="00102C46" w:rsidRPr="003B5A0B" w:rsidRDefault="00102C46" w:rsidP="00267C15">
      <w:pPr>
        <w:ind w:right="-648" w:firstLine="720"/>
        <w:jc w:val="both"/>
        <w:rPr>
          <w:b/>
          <w:i/>
          <w:u w:val="single"/>
        </w:rPr>
      </w:pPr>
      <w:r w:rsidRPr="003B5A0B">
        <w:rPr>
          <w:b/>
          <w:i/>
          <w:u w:val="single"/>
        </w:rPr>
        <w:lastRenderedPageBreak/>
        <w:t>The department may also provide paid educational leave for any employees in an</w:t>
      </w:r>
      <w:r>
        <w:rPr>
          <w:b/>
          <w:i/>
          <w:u w:val="single"/>
        </w:rPr>
        <w:t xml:space="preserve"> </w:t>
      </w:r>
      <w:r w:rsidRPr="003B5A0B">
        <w:rPr>
          <w:b/>
          <w:i/>
          <w:u w:val="single"/>
        </w:rPr>
        <w:t>FTE position to attend class while enrolled in programs that are related to the agency's</w:t>
      </w:r>
      <w:r>
        <w:rPr>
          <w:b/>
          <w:i/>
          <w:u w:val="single"/>
        </w:rPr>
        <w:t xml:space="preserve"> </w:t>
      </w:r>
      <w:r w:rsidRPr="003B5A0B">
        <w:rPr>
          <w:b/>
          <w:i/>
          <w:u w:val="single"/>
        </w:rPr>
        <w:t>mission. All such leave is at the agency head's discretion.</w:t>
      </w:r>
    </w:p>
    <w:p w:rsidR="00102C46" w:rsidRDefault="00102C46" w:rsidP="00267C15">
      <w:pPr>
        <w:ind w:right="-648" w:firstLine="720"/>
        <w:jc w:val="both"/>
        <w:rPr>
          <w:strike/>
        </w:rPr>
      </w:pPr>
      <w:r w:rsidRPr="003B5A0B">
        <w:rPr>
          <w:b/>
          <w:i/>
          <w:u w:val="single"/>
        </w:rPr>
        <w:t>The department may enter into an agreement with staff employed in critical need</w:t>
      </w:r>
      <w:r>
        <w:rPr>
          <w:b/>
          <w:i/>
          <w:u w:val="single"/>
        </w:rPr>
        <w:t xml:space="preserve"> </w:t>
      </w:r>
      <w:r w:rsidRPr="003B5A0B">
        <w:rPr>
          <w:b/>
          <w:i/>
          <w:u w:val="single"/>
        </w:rPr>
        <w:t>departments to repay them for their outstanding student loans and/or reimburse</w:t>
      </w:r>
      <w:r>
        <w:rPr>
          <w:b/>
          <w:i/>
          <w:u w:val="single"/>
        </w:rPr>
        <w:t xml:space="preserve"> </w:t>
      </w:r>
      <w:r w:rsidRPr="003B5A0B">
        <w:rPr>
          <w:b/>
          <w:i/>
          <w:u w:val="single"/>
        </w:rPr>
        <w:t>tuition expenses. The employee must be employed in a critical needs area, which would</w:t>
      </w:r>
      <w:r>
        <w:rPr>
          <w:b/>
          <w:i/>
          <w:u w:val="single"/>
        </w:rPr>
        <w:t xml:space="preserve"> </w:t>
      </w:r>
      <w:r w:rsidRPr="003B5A0B">
        <w:rPr>
          <w:b/>
          <w:i/>
          <w:u w:val="single"/>
        </w:rPr>
        <w:t>be identified at the agency head's discretion, be in a covered FTE, and not have any</w:t>
      </w:r>
      <w:r>
        <w:rPr>
          <w:b/>
          <w:i/>
          <w:u w:val="single"/>
        </w:rPr>
        <w:t xml:space="preserve"> </w:t>
      </w:r>
      <w:r w:rsidRPr="003B5A0B">
        <w:rPr>
          <w:b/>
          <w:i/>
          <w:u w:val="single"/>
        </w:rPr>
        <w:t>disciplinary actions. Participants in this program must agree to remain at the</w:t>
      </w:r>
      <w:r>
        <w:rPr>
          <w:b/>
          <w:i/>
          <w:u w:val="single"/>
        </w:rPr>
        <w:t xml:space="preserve"> </w:t>
      </w:r>
      <w:r w:rsidRPr="003B5A0B">
        <w:rPr>
          <w:b/>
          <w:i/>
          <w:u w:val="single"/>
        </w:rPr>
        <w:t>Department for a period of five years. The department may pay these employees up to</w:t>
      </w:r>
      <w:r>
        <w:rPr>
          <w:b/>
          <w:i/>
          <w:u w:val="single"/>
        </w:rPr>
        <w:t xml:space="preserve"> </w:t>
      </w:r>
      <w:r w:rsidRPr="003B5A0B">
        <w:rPr>
          <w:b/>
          <w:i/>
          <w:u w:val="single"/>
        </w:rPr>
        <w:t>$7,500 each year over a five-year period in accordance with a program developed by</w:t>
      </w:r>
      <w:r>
        <w:rPr>
          <w:b/>
          <w:i/>
          <w:u w:val="single"/>
        </w:rPr>
        <w:t xml:space="preserve"> </w:t>
      </w:r>
      <w:r w:rsidRPr="003B5A0B">
        <w:rPr>
          <w:b/>
          <w:i/>
          <w:u w:val="single"/>
        </w:rPr>
        <w:t>the Department. Payments will be made directly to the employee at the end of each</w:t>
      </w:r>
      <w:r>
        <w:rPr>
          <w:b/>
          <w:i/>
          <w:u w:val="single"/>
        </w:rPr>
        <w:t xml:space="preserve"> </w:t>
      </w:r>
      <w:r w:rsidRPr="003B5A0B">
        <w:rPr>
          <w:b/>
          <w:i/>
          <w:u w:val="single"/>
        </w:rPr>
        <w:t>year of employment. Payments cannot exceed the balance of the student loan or the</w:t>
      </w:r>
      <w:r>
        <w:rPr>
          <w:b/>
          <w:i/>
          <w:u w:val="single"/>
        </w:rPr>
        <w:t xml:space="preserve"> </w:t>
      </w:r>
      <w:r w:rsidRPr="003B5A0B">
        <w:rPr>
          <w:b/>
          <w:i/>
          <w:u w:val="single"/>
        </w:rPr>
        <w:t>cost of tuition.</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39 - L24</w:t>
      </w:r>
      <w:r>
        <w:rPr>
          <w:rFonts w:cs="Times New Roman"/>
          <w:b/>
          <w:color w:val="auto"/>
          <w:szCs w:val="22"/>
        </w:rPr>
        <w:t>0</w:t>
      </w:r>
      <w:r w:rsidRPr="00A043D0">
        <w:rPr>
          <w:rFonts w:cs="Times New Roman"/>
          <w:b/>
          <w:color w:val="auto"/>
          <w:szCs w:val="22"/>
        </w:rPr>
        <w:t>-COMMISSION FOR THE BLIND</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zCs w:val="22"/>
        </w:rPr>
        <w:tab/>
        <w:t>39.1.</w:t>
      </w:r>
      <w:r w:rsidRPr="00A043D0">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42 - L32</w:t>
      </w:r>
      <w:r>
        <w:rPr>
          <w:rFonts w:cs="Times New Roman"/>
          <w:b/>
          <w:color w:val="auto"/>
          <w:szCs w:val="22"/>
        </w:rPr>
        <w:t>0</w:t>
      </w:r>
      <w:r w:rsidRPr="00A043D0">
        <w:rPr>
          <w:rFonts w:cs="Times New Roman"/>
          <w:b/>
          <w:color w:val="auto"/>
          <w:szCs w:val="22"/>
        </w:rPr>
        <w:t>-HOUSING FINANCE AND DEVELOPMENT AUTHORITY</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42.1.</w:t>
      </w:r>
      <w:r w:rsidRPr="00A043D0">
        <w:rPr>
          <w:rFonts w:cs="Times New Roman"/>
          <w:color w:val="auto"/>
          <w:szCs w:val="22"/>
        </w:rPr>
        <w:tab/>
        <w:t>(HFDA: Federal Rental Assistance Administrative Fee Carry Forward</w:t>
      </w:r>
      <w:proofErr w:type="gramStart"/>
      <w:r w:rsidRPr="00A043D0">
        <w:rPr>
          <w:rFonts w:cs="Times New Roman"/>
          <w:color w:val="auto"/>
          <w:szCs w:val="22"/>
        </w:rPr>
        <w:t>)  All</w:t>
      </w:r>
      <w:proofErr w:type="gramEnd"/>
      <w:r w:rsidRPr="00A043D0">
        <w:rPr>
          <w:rFonts w:cs="Times New Roman"/>
          <w:color w:val="auto"/>
          <w:szCs w:val="22"/>
        </w:rPr>
        <w:t xml:space="preserve"> federal rental assistance administrative fees shall be carried forward to the current fiscal year for use by the authority in the administration of the federal programs under contract with the authority.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42.2.</w:t>
      </w:r>
      <w:r w:rsidRPr="00A043D0">
        <w:rPr>
          <w:rFonts w:cs="Times New Roman"/>
          <w:color w:val="auto"/>
          <w:szCs w:val="22"/>
        </w:rPr>
        <w:tab/>
        <w:t>(HFDA: Program Expenses Carry Forward)  For the prior fiscal year monies withdrawn from the authority’s various bond</w:t>
      </w:r>
      <w:r w:rsidRPr="00A043D0">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w:t>
      </w:r>
      <w:r w:rsidRPr="00A043D0">
        <w:rPr>
          <w:rFonts w:cs="Times New Roman"/>
          <w:b/>
          <w:bCs/>
          <w:color w:val="auto"/>
          <w:szCs w:val="22"/>
        </w:rPr>
        <w:t>2.3.</w:t>
      </w:r>
      <w:r w:rsidRPr="00A043D0">
        <w:rPr>
          <w:rFonts w:cs="Times New Roman"/>
          <w:b/>
          <w:bCs/>
          <w:color w:val="auto"/>
          <w:szCs w:val="22"/>
        </w:rPr>
        <w:tab/>
      </w:r>
      <w:r w:rsidRPr="00A043D0">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 (Travel-Subsistence Expenses &amp; Mileage) in this act.</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zCs w:val="22"/>
        </w:rPr>
        <w:tab/>
        <w:t>42.4.</w:t>
      </w:r>
      <w:r w:rsidRPr="00A043D0">
        <w:rPr>
          <w:rFonts w:cs="Times New Roman"/>
          <w:color w:val="auto"/>
          <w:szCs w:val="22"/>
        </w:rPr>
        <w:tab/>
        <w:t>(HFDA: Allocation of Indirect Cost Recoveries</w:t>
      </w:r>
      <w:proofErr w:type="gramStart"/>
      <w:r w:rsidRPr="00A043D0">
        <w:rPr>
          <w:rFonts w:cs="Times New Roman"/>
          <w:color w:val="auto"/>
          <w:szCs w:val="22"/>
        </w:rPr>
        <w:t>)  The</w:t>
      </w:r>
      <w:proofErr w:type="gramEnd"/>
      <w:r w:rsidRPr="00A043D0">
        <w:rPr>
          <w:rFonts w:cs="Times New Roman"/>
          <w:color w:val="auto"/>
          <w:szCs w:val="22"/>
        </w:rPr>
        <w:t xml:space="preserv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r>
        <w:rPr>
          <w:strike/>
        </w:rPr>
        <w:br w:type="page"/>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43 - P12</w:t>
      </w:r>
      <w:r>
        <w:rPr>
          <w:rFonts w:cs="Times New Roman"/>
          <w:b/>
          <w:color w:val="auto"/>
          <w:szCs w:val="22"/>
        </w:rPr>
        <w:t>0</w:t>
      </w:r>
      <w:r w:rsidRPr="00A043D0">
        <w:rPr>
          <w:rFonts w:cs="Times New Roman"/>
          <w:b/>
          <w:color w:val="auto"/>
          <w:szCs w:val="22"/>
        </w:rPr>
        <w:t>-FORESTRY COMMISSION</w:t>
      </w:r>
    </w:p>
    <w:p w:rsidR="00102C46" w:rsidRPr="00A043D0" w:rsidRDefault="00102C46"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43.1.</w:t>
      </w:r>
      <w:r w:rsidRPr="00A043D0">
        <w:rPr>
          <w:rFonts w:cs="Times New Roman"/>
          <w:color w:val="auto"/>
          <w:szCs w:val="22"/>
        </w:rPr>
        <w:tab/>
        <w:t>(FC: Grant Funds Carry Forward</w:t>
      </w:r>
      <w:proofErr w:type="gramStart"/>
      <w:r w:rsidRPr="00A043D0">
        <w:rPr>
          <w:rFonts w:cs="Times New Roman"/>
          <w:color w:val="auto"/>
          <w:szCs w:val="22"/>
        </w:rPr>
        <w:t>)  The</w:t>
      </w:r>
      <w:proofErr w:type="gramEnd"/>
      <w:r w:rsidRPr="00A043D0">
        <w:rPr>
          <w:rFonts w:cs="Times New Roman"/>
          <w:color w:val="auto"/>
          <w:szCs w:val="22"/>
        </w:rPr>
        <w:t xml:space="preserve"> Forestry Commission is authorized to use unexpended federal grant funds in the current year to pay for expenditures incurred in the prior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43.2.</w:t>
      </w:r>
      <w:r w:rsidRPr="00A043D0">
        <w:rPr>
          <w:rFonts w:cs="Times New Roman"/>
          <w:color w:val="auto"/>
          <w:szCs w:val="22"/>
        </w:rPr>
        <w:tab/>
        <w:t>(FC: Retention of Emergency Expenditure Refunds</w:t>
      </w:r>
      <w:proofErr w:type="gramStart"/>
      <w:r w:rsidRPr="00A043D0">
        <w:rPr>
          <w:rFonts w:cs="Times New Roman"/>
          <w:color w:val="auto"/>
          <w:szCs w:val="22"/>
        </w:rPr>
        <w:t>)  The</w:t>
      </w:r>
      <w:proofErr w:type="gramEnd"/>
      <w:r w:rsidRPr="00A043D0">
        <w:rPr>
          <w:rFonts w:cs="Times New Roman"/>
          <w:color w:val="auto"/>
          <w:szCs w:val="22"/>
        </w:rPr>
        <w:t xml:space="preserve"> Forestry Commission is authorized to retain all funds received as </w:t>
      </w:r>
      <w:r w:rsidRPr="00A043D0">
        <w:rPr>
          <w:rFonts w:cs="Times New Roman"/>
          <w:color w:val="auto"/>
          <w:spacing w:val="12"/>
          <w:szCs w:val="22"/>
        </w:rPr>
        <w:t xml:space="preserve">reimbursement </w:t>
      </w:r>
      <w:r w:rsidRPr="00A043D0">
        <w:rPr>
          <w:rFonts w:cs="Times New Roman"/>
          <w:color w:val="auto"/>
          <w:szCs w:val="22"/>
        </w:rPr>
        <w:t>of</w:t>
      </w:r>
      <w:r w:rsidRPr="00A043D0">
        <w:rPr>
          <w:rFonts w:cs="Times New Roman"/>
          <w:color w:val="auto"/>
          <w:spacing w:val="12"/>
          <w:szCs w:val="22"/>
        </w:rPr>
        <w:t xml:space="preserve"> expenditures from other state or federal</w:t>
      </w:r>
      <w:r w:rsidRPr="00A043D0">
        <w:rPr>
          <w:rFonts w:cs="Times New Roman"/>
          <w:color w:val="auto"/>
          <w:spacing w:val="20"/>
          <w:szCs w:val="22"/>
        </w:rPr>
        <w:t xml:space="preserve"> </w:t>
      </w:r>
      <w:r w:rsidRPr="00A043D0">
        <w:rPr>
          <w:rFonts w:cs="Times New Roman"/>
          <w:color w:val="auto"/>
          <w:szCs w:val="22"/>
        </w:rPr>
        <w:t>agencies when personnel and equipment are mobilized due to an emergency.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43.3.</w:t>
      </w:r>
      <w:r w:rsidRPr="00A043D0">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eastAsia="Calibri" w:cs="Times New Roman"/>
          <w:color w:val="auto"/>
          <w:szCs w:val="22"/>
        </w:rPr>
        <w:tab/>
      </w:r>
      <w:r w:rsidRPr="00A043D0">
        <w:rPr>
          <w:rFonts w:eastAsia="Calibri" w:cs="Times New Roman"/>
          <w:b/>
          <w:color w:val="auto"/>
          <w:szCs w:val="22"/>
        </w:rPr>
        <w:t>43.4.</w:t>
      </w:r>
      <w:r w:rsidRPr="00A043D0">
        <w:rPr>
          <w:rFonts w:eastAsia="Calibri" w:cs="Times New Roman"/>
          <w:b/>
          <w:color w:val="auto"/>
          <w:szCs w:val="22"/>
        </w:rPr>
        <w:tab/>
      </w:r>
      <w:r w:rsidRPr="00A043D0">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44 - P16</w:t>
      </w:r>
      <w:r>
        <w:rPr>
          <w:rFonts w:cs="Times New Roman"/>
          <w:b/>
          <w:color w:val="auto"/>
          <w:szCs w:val="22"/>
        </w:rPr>
        <w:t>0</w:t>
      </w:r>
      <w:r w:rsidRPr="00A043D0">
        <w:rPr>
          <w:rFonts w:cs="Times New Roman"/>
          <w:b/>
          <w:color w:val="auto"/>
          <w:szCs w:val="22"/>
        </w:rPr>
        <w:t>-DEPARTMENT OF AGRICULTURE</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44.1.</w:t>
      </w:r>
      <w:r w:rsidRPr="00A043D0">
        <w:rPr>
          <w:rFonts w:cs="Times New Roman"/>
          <w:color w:val="auto"/>
          <w:szCs w:val="22"/>
        </w:rPr>
        <w:tab/>
        <w:t>(AGRI: Market Bulletin</w:t>
      </w:r>
      <w:proofErr w:type="gramStart"/>
      <w:r w:rsidRPr="00A043D0">
        <w:rPr>
          <w:rFonts w:cs="Times New Roman"/>
          <w:color w:val="auto"/>
          <w:szCs w:val="22"/>
        </w:rPr>
        <w:t>)  The</w:t>
      </w:r>
      <w:proofErr w:type="gramEnd"/>
      <w:r w:rsidRPr="00A043D0">
        <w:rPr>
          <w:rFonts w:cs="Times New Roman"/>
          <w:color w:val="auto"/>
          <w:szCs w:val="22"/>
        </w:rPr>
        <w:t xml:space="preserve"> Market Bulletin shall be mailed only to those persons who request it in writing and a record of each request shall be maintained by the department.  </w:t>
      </w:r>
      <w:proofErr w:type="gramStart"/>
      <w:r w:rsidRPr="00A043D0">
        <w:rPr>
          <w:rFonts w:cs="Times New Roman"/>
          <w:color w:val="auto"/>
          <w:szCs w:val="22"/>
        </w:rPr>
        <w:t>Provided further, that the Department of Agriculture is authorized to charge a yearly subscription fee to each person requesting the bulletin and may charge for classified advertisements printed in the bulletin.</w:t>
      </w:r>
      <w:proofErr w:type="gramEnd"/>
      <w:r w:rsidRPr="00A043D0">
        <w:rPr>
          <w:rFonts w:cs="Times New Roman"/>
          <w:color w:val="auto"/>
          <w:szCs w:val="22"/>
        </w:rPr>
        <w:t xml:space="preserve">  The funds collected pursuant to this provision shall be retained by the department to defray the costs of publication and related incidental expenses.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44.2.</w:t>
      </w:r>
      <w:r w:rsidRPr="00A043D0">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44.3.</w:t>
      </w:r>
      <w:r w:rsidRPr="00A043D0">
        <w:rPr>
          <w:rFonts w:cs="Times New Roman"/>
          <w:b/>
          <w:color w:val="auto"/>
          <w:szCs w:val="22"/>
        </w:rPr>
        <w:tab/>
      </w:r>
      <w:r w:rsidRPr="00A043D0">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44.4.</w:t>
      </w:r>
      <w:r w:rsidRPr="00A043D0">
        <w:rPr>
          <w:rFonts w:cs="Times New Roman"/>
          <w:color w:val="auto"/>
          <w:szCs w:val="22"/>
        </w:rPr>
        <w:tab/>
        <w:t>(AGRI: Weights &amp; Measures Registration)  All servicepersons required to be registered with the Department of Agriculture pursuant to the provisions of Section 39-9-65 of the 1976 Code shall pay to the department a registration fee of $25.00.  Revenues generated by this provision shall be for use by the Department of Agriculture to offset expenses incurred in administering this registration program.</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44.5.</w:t>
      </w:r>
      <w:r w:rsidRPr="00A043D0">
        <w:rPr>
          <w:rFonts w:cs="Times New Roman"/>
          <w:b/>
          <w:bCs/>
          <w:color w:val="auto"/>
          <w:szCs w:val="22"/>
        </w:rPr>
        <w:tab/>
      </w:r>
      <w:r w:rsidRPr="00A043D0">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bCs/>
          <w:color w:val="auto"/>
          <w:szCs w:val="22"/>
        </w:rPr>
        <w:tab/>
        <w:t>44.6.</w:t>
      </w:r>
      <w:r w:rsidRPr="00A043D0">
        <w:rPr>
          <w:rFonts w:cs="Times New Roman"/>
          <w:b/>
          <w:bCs/>
          <w:color w:val="auto"/>
          <w:szCs w:val="22"/>
        </w:rPr>
        <w:tab/>
      </w:r>
      <w:r w:rsidRPr="00A043D0">
        <w:rPr>
          <w:rFonts w:cs="Times New Roman"/>
          <w:color w:val="auto"/>
          <w:szCs w:val="22"/>
        </w:rPr>
        <w:t>(AGRI: Farmers Market Revenue</w:t>
      </w:r>
      <w:proofErr w:type="gramStart"/>
      <w:r w:rsidRPr="00A043D0">
        <w:rPr>
          <w:rFonts w:cs="Times New Roman"/>
          <w:color w:val="auto"/>
          <w:szCs w:val="22"/>
        </w:rPr>
        <w:t>)  The</w:t>
      </w:r>
      <w:proofErr w:type="gramEnd"/>
      <w:r w:rsidRPr="00A043D0">
        <w:rPr>
          <w:rFonts w:cs="Times New Roman"/>
          <w:color w:val="auto"/>
          <w:szCs w:val="22"/>
        </w:rPr>
        <w:t xml:space="preserve"> revenues associated with the sale of the State Farmers Market shall be deposited into a separate restricted special account under the authority of the State Fiscal Accountability Authority.  These funds and accrued interest may only be expended for relocating and reestablishing the State Farmers Market after approval </w:t>
      </w:r>
      <w:r w:rsidRPr="00A043D0">
        <w:rPr>
          <w:rFonts w:cs="Times New Roman"/>
          <w:bCs/>
          <w:color w:val="auto"/>
          <w:szCs w:val="22"/>
        </w:rPr>
        <w:t xml:space="preserve">by the Joint Bond Review Committee and the </w:t>
      </w:r>
      <w:r w:rsidRPr="00A043D0">
        <w:rPr>
          <w:rFonts w:cs="Times New Roman"/>
          <w:color w:val="auto"/>
          <w:szCs w:val="22"/>
        </w:rPr>
        <w:t>State Fiscal Accountability Authority</w:t>
      </w:r>
      <w:r w:rsidRPr="00A043D0">
        <w:rPr>
          <w:rFonts w:cs="Times New Roman"/>
          <w:bCs/>
          <w:color w:val="auto"/>
          <w:szCs w:val="22"/>
        </w:rPr>
        <w: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44.7.</w:t>
      </w:r>
      <w:r w:rsidRPr="00A043D0">
        <w:rPr>
          <w:rFonts w:cs="Times New Roman"/>
          <w:b/>
          <w:bCs/>
          <w:color w:val="auto"/>
          <w:szCs w:val="22"/>
        </w:rPr>
        <w:tab/>
      </w:r>
      <w:r w:rsidRPr="00A043D0">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bCs/>
          <w:color w:val="auto"/>
          <w:szCs w:val="22"/>
        </w:rPr>
        <w:t>44.8.</w:t>
      </w:r>
      <w:r w:rsidRPr="00A043D0">
        <w:rPr>
          <w:rFonts w:cs="Times New Roman"/>
          <w:bCs/>
          <w:color w:val="auto"/>
          <w:szCs w:val="22"/>
        </w:rPr>
        <w:tab/>
        <w:t>(AGRI: Feed Label Registration</w:t>
      </w:r>
      <w:proofErr w:type="gramStart"/>
      <w:r w:rsidRPr="00A043D0">
        <w:rPr>
          <w:rFonts w:cs="Times New Roman"/>
          <w:bCs/>
          <w:color w:val="auto"/>
          <w:szCs w:val="22"/>
        </w:rPr>
        <w:t>)  The</w:t>
      </w:r>
      <w:proofErr w:type="gramEnd"/>
      <w:r w:rsidRPr="00A043D0">
        <w:rPr>
          <w:rFonts w:cs="Times New Roman"/>
          <w:bCs/>
          <w:color w:val="auto"/>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45 - P20</w:t>
      </w:r>
      <w:r>
        <w:rPr>
          <w:rFonts w:cs="Times New Roman"/>
          <w:b/>
          <w:color w:val="auto"/>
          <w:szCs w:val="22"/>
        </w:rPr>
        <w:t>0</w:t>
      </w:r>
      <w:r w:rsidRPr="00A043D0">
        <w:rPr>
          <w:rFonts w:cs="Times New Roman"/>
          <w:b/>
          <w:color w:val="auto"/>
          <w:szCs w:val="22"/>
        </w:rPr>
        <w:t>-CLEMSON UNIVERSITY - PSA</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45.1.</w:t>
      </w:r>
      <w:r w:rsidRPr="00A043D0">
        <w:rPr>
          <w:rFonts w:cs="Times New Roman"/>
          <w:color w:val="auto"/>
          <w:szCs w:val="22"/>
        </w:rPr>
        <w:tab/>
        <w:t xml:space="preserve">(CU-PSA: </w:t>
      </w:r>
      <w:proofErr w:type="spellStart"/>
      <w:r w:rsidRPr="00A043D0">
        <w:rPr>
          <w:rFonts w:cs="Times New Roman"/>
          <w:color w:val="auto"/>
          <w:szCs w:val="22"/>
        </w:rPr>
        <w:t>Phytosanitary</w:t>
      </w:r>
      <w:proofErr w:type="spellEnd"/>
      <w:r w:rsidRPr="00A043D0">
        <w:rPr>
          <w:rFonts w:cs="Times New Roman"/>
          <w:color w:val="auto"/>
          <w:szCs w:val="22"/>
        </w:rPr>
        <w:t xml:space="preserve"> Certificates)  Revenues collected from the issuance of </w:t>
      </w:r>
      <w:proofErr w:type="spellStart"/>
      <w:r w:rsidRPr="00A043D0">
        <w:rPr>
          <w:rFonts w:cs="Times New Roman"/>
          <w:color w:val="auto"/>
          <w:szCs w:val="22"/>
        </w:rPr>
        <w:t>phytosanitary</w:t>
      </w:r>
      <w:proofErr w:type="spellEnd"/>
      <w:r w:rsidRPr="00A043D0">
        <w:rPr>
          <w:rFonts w:cs="Times New Roman"/>
          <w:color w:val="auto"/>
          <w:szCs w:val="22"/>
        </w:rPr>
        <w:t xml:space="preserve"> certificates shall be retained by the Division of Regulatory and Public Service for the purpose of carrying out </w:t>
      </w:r>
      <w:proofErr w:type="spellStart"/>
      <w:r w:rsidRPr="00A043D0">
        <w:rPr>
          <w:rFonts w:cs="Times New Roman"/>
          <w:color w:val="auto"/>
          <w:szCs w:val="22"/>
        </w:rPr>
        <w:t>phytosanitary</w:t>
      </w:r>
      <w:proofErr w:type="spellEnd"/>
      <w:r w:rsidRPr="00A043D0">
        <w:rPr>
          <w:rFonts w:cs="Times New Roman"/>
          <w:color w:val="auto"/>
          <w:szCs w:val="22"/>
        </w:rPr>
        <w:t xml:space="preserve"> inspections.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45.2.</w:t>
      </w:r>
      <w:r w:rsidRPr="00A043D0">
        <w:rPr>
          <w:rFonts w:cs="Times New Roman"/>
          <w:color w:val="auto"/>
          <w:szCs w:val="22"/>
        </w:rPr>
        <w:tab/>
        <w:t>(CU-PSA: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pacing w:val="-4"/>
          <w:szCs w:val="22"/>
        </w:rPr>
        <w:tab/>
        <w:t>45.3.</w:t>
      </w:r>
      <w:r w:rsidRPr="00A043D0">
        <w:rPr>
          <w:rFonts w:cs="Times New Roman"/>
          <w:b/>
          <w:color w:val="auto"/>
          <w:spacing w:val="-4"/>
          <w:szCs w:val="22"/>
        </w:rPr>
        <w:tab/>
      </w:r>
      <w:r w:rsidRPr="00A043D0">
        <w:rPr>
          <w:rFonts w:cs="Times New Roman"/>
          <w:b/>
          <w:color w:val="auto"/>
          <w:spacing w:val="-4"/>
          <w:szCs w:val="22"/>
        </w:rPr>
        <w:tab/>
      </w:r>
      <w:r w:rsidRPr="00A043D0">
        <w:rPr>
          <w:rFonts w:cs="Times New Roman"/>
          <w:color w:val="auto"/>
          <w:szCs w:val="22"/>
        </w:rPr>
        <w:t>(CU-PSA: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45.4.</w:t>
      </w:r>
      <w:r w:rsidRPr="00A043D0">
        <w:rPr>
          <w:rFonts w:cs="Times New Roman"/>
          <w:b/>
          <w:color w:val="auto"/>
          <w:szCs w:val="22"/>
        </w:rPr>
        <w:tab/>
      </w:r>
      <w:r w:rsidRPr="00A043D0">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45.5.</w:t>
      </w:r>
      <w:r w:rsidRPr="00A043D0">
        <w:rPr>
          <w:rFonts w:cs="Times New Roman"/>
          <w:color w:val="auto"/>
          <w:szCs w:val="22"/>
        </w:rPr>
        <w:tab/>
        <w:t>(CU-PSA: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45.6.</w:t>
      </w:r>
      <w:r w:rsidRPr="00A043D0">
        <w:rPr>
          <w:rFonts w:cs="Times New Roman"/>
          <w:b/>
          <w:color w:val="auto"/>
          <w:szCs w:val="22"/>
        </w:rPr>
        <w:tab/>
      </w:r>
      <w:r w:rsidRPr="00A043D0">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45.7.</w:t>
      </w:r>
      <w:r w:rsidRPr="00A043D0">
        <w:rPr>
          <w:rFonts w:cs="Times New Roman"/>
          <w:color w:val="auto"/>
          <w:szCs w:val="22"/>
        </w:rPr>
        <w:tab/>
        <w:t>(CU-PSA: Livestock-Poultry Health Programs</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Livestock-Poultry Health Programs and its departments shall be retained by Clemson University-PSA’s Livestock</w:t>
      </w:r>
      <w:r w:rsidRPr="00A043D0">
        <w:rPr>
          <w:rFonts w:cs="Times New Roman"/>
          <w:color w:val="auto"/>
          <w:szCs w:val="22"/>
        </w:rPr>
        <w:noBreakHyphen/>
        <w:t>Poultry Health Program for purposes of carrying out the operation of its programs.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eastAsiaTheme="minorHAnsi" w:cs="Times New Roman"/>
          <w:color w:val="auto"/>
          <w:szCs w:val="22"/>
        </w:rPr>
        <w:tab/>
      </w:r>
      <w:r w:rsidRPr="00A043D0">
        <w:rPr>
          <w:rFonts w:eastAsiaTheme="minorHAnsi" w:cs="Times New Roman"/>
          <w:b/>
          <w:color w:val="auto"/>
          <w:szCs w:val="22"/>
        </w:rPr>
        <w:t>45.8.</w:t>
      </w:r>
      <w:r w:rsidRPr="00A043D0">
        <w:rPr>
          <w:rFonts w:eastAsiaTheme="minorHAnsi" w:cs="Times New Roman"/>
          <w:b/>
          <w:color w:val="auto"/>
          <w:szCs w:val="22"/>
        </w:rPr>
        <w:tab/>
      </w:r>
      <w:r w:rsidRPr="00A043D0">
        <w:rPr>
          <w:rFonts w:eastAsiaTheme="minorHAnsi" w:cs="Times New Roman"/>
          <w:color w:val="auto"/>
          <w:szCs w:val="22"/>
        </w:rPr>
        <w:t>(CU-PSA: Boll Weevil Eradication</w:t>
      </w:r>
      <w:proofErr w:type="gramStart"/>
      <w:r w:rsidRPr="00A043D0">
        <w:rPr>
          <w:rFonts w:eastAsiaTheme="minorHAnsi" w:cs="Times New Roman"/>
          <w:color w:val="auto"/>
          <w:szCs w:val="22"/>
        </w:rPr>
        <w:t>)  For</w:t>
      </w:r>
      <w:proofErr w:type="gramEnd"/>
      <w:r w:rsidRPr="00A043D0">
        <w:rPr>
          <w:rFonts w:eastAsiaTheme="minorHAnsi" w:cs="Times New Roman"/>
          <w:color w:val="auto"/>
          <w:szCs w:val="22"/>
        </w:rPr>
        <w:t xml:space="preserve"> the current fiscal year Clemson University Public Services Activities shall maintain operation of the Boll Weevil Eradication Program.  In </w:t>
      </w:r>
      <w:r w:rsidRPr="00A043D0">
        <w:rPr>
          <w:rFonts w:cs="Times New Roman"/>
          <w:color w:val="auto"/>
          <w:szCs w:val="22"/>
        </w:rPr>
        <w:t>the calculation of any across-the-board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eastAsia="Calibri" w:cs="Times New Roman"/>
          <w:color w:val="auto"/>
          <w:szCs w:val="22"/>
        </w:rPr>
        <w:tab/>
      </w:r>
      <w:r w:rsidRPr="00A043D0">
        <w:rPr>
          <w:rFonts w:eastAsia="Calibri" w:cs="Times New Roman"/>
          <w:b/>
          <w:color w:val="auto"/>
          <w:szCs w:val="22"/>
        </w:rPr>
        <w:t>45.9.</w:t>
      </w:r>
      <w:r w:rsidRPr="00A043D0">
        <w:rPr>
          <w:rFonts w:eastAsia="Calibri" w:cs="Times New Roman"/>
          <w:b/>
          <w:color w:val="auto"/>
          <w:szCs w:val="22"/>
        </w:rPr>
        <w:tab/>
      </w:r>
      <w:r w:rsidRPr="00A043D0">
        <w:rPr>
          <w:rFonts w:eastAsia="Calibri" w:cs="Times New Roman"/>
          <w:color w:val="auto"/>
          <w:szCs w:val="22"/>
        </w:rPr>
        <w:t xml:space="preserve">(CU-PSA: </w:t>
      </w:r>
      <w:proofErr w:type="spellStart"/>
      <w:r w:rsidRPr="00A043D0">
        <w:rPr>
          <w:rFonts w:eastAsia="Calibri" w:cs="Times New Roman"/>
          <w:color w:val="auto"/>
          <w:szCs w:val="22"/>
        </w:rPr>
        <w:t>Landplaster</w:t>
      </w:r>
      <w:proofErr w:type="spellEnd"/>
      <w:r w:rsidRPr="00A043D0">
        <w:rPr>
          <w:rFonts w:eastAsia="Calibri" w:cs="Times New Roman"/>
          <w:color w:val="auto"/>
          <w:szCs w:val="22"/>
        </w:rPr>
        <w:t xml:space="preserve"> Inspection Fee)  For the purpose of regulating its use as applied to land for crop production, </w:t>
      </w:r>
      <w:proofErr w:type="spellStart"/>
      <w:r w:rsidRPr="00A043D0">
        <w:rPr>
          <w:rFonts w:eastAsia="Calibri" w:cs="Times New Roman"/>
          <w:color w:val="auto"/>
          <w:szCs w:val="22"/>
        </w:rPr>
        <w:t>landplaster</w:t>
      </w:r>
      <w:proofErr w:type="spellEnd"/>
      <w:r w:rsidRPr="00A043D0">
        <w:rPr>
          <w:rFonts w:eastAsia="Calibri" w:cs="Times New Roman"/>
          <w:color w:val="auto"/>
          <w:szCs w:val="22"/>
        </w:rPr>
        <w:t xml:space="preserve"> (gypsum), shall be defined as a product consisting chiefly of calcium sulfate with two combined water (CaSO</w:t>
      </w:r>
      <w:r w:rsidRPr="00A043D0">
        <w:rPr>
          <w:rFonts w:eastAsia="Calibri" w:cs="Times New Roman"/>
          <w:color w:val="auto"/>
          <w:szCs w:val="22"/>
          <w:vertAlign w:val="subscript"/>
        </w:rPr>
        <w:t>4</w:t>
      </w:r>
      <w:r w:rsidRPr="00A043D0">
        <w:rPr>
          <w:rFonts w:eastAsia="Calibri" w:cs="Times New Roman"/>
          <w:color w:val="auto"/>
          <w:szCs w:val="22"/>
        </w:rPr>
        <w:t xml:space="preserve"> 2H</w:t>
      </w:r>
      <w:r w:rsidRPr="00A043D0">
        <w:rPr>
          <w:rFonts w:eastAsia="Calibri" w:cs="Times New Roman"/>
          <w:color w:val="auto"/>
          <w:szCs w:val="22"/>
          <w:vertAlign w:val="subscript"/>
        </w:rPr>
        <w:t>2</w:t>
      </w:r>
      <w:r w:rsidRPr="00A043D0">
        <w:rPr>
          <w:rFonts w:eastAsia="Calibri" w:cs="Times New Roman"/>
          <w:color w:val="auto"/>
          <w:szCs w:val="22"/>
        </w:rPr>
        <w:t xml:space="preserve">O) and is incapable of neutralizing soil acidity.  It shall contain not less than seventy </w:t>
      </w:r>
      <w:proofErr w:type="gramStart"/>
      <w:r w:rsidRPr="00A043D0">
        <w:rPr>
          <w:rFonts w:eastAsia="Calibri" w:cs="Times New Roman"/>
          <w:color w:val="auto"/>
          <w:szCs w:val="22"/>
        </w:rPr>
        <w:t>percent  CaSO</w:t>
      </w:r>
      <w:r w:rsidRPr="00A043D0">
        <w:rPr>
          <w:rFonts w:eastAsia="Calibri" w:cs="Times New Roman"/>
          <w:color w:val="auto"/>
          <w:szCs w:val="22"/>
          <w:vertAlign w:val="subscript"/>
        </w:rPr>
        <w:t>4</w:t>
      </w:r>
      <w:proofErr w:type="gramEnd"/>
      <w:r w:rsidRPr="00A043D0">
        <w:rPr>
          <w:rFonts w:eastAsia="Calibri" w:cs="Times New Roman"/>
          <w:color w:val="auto"/>
          <w:szCs w:val="22"/>
        </w:rPr>
        <w:t xml:space="preserve"> 2H</w:t>
      </w:r>
      <w:r w:rsidRPr="00A043D0">
        <w:rPr>
          <w:rFonts w:eastAsia="Calibri" w:cs="Times New Roman"/>
          <w:color w:val="auto"/>
          <w:szCs w:val="22"/>
          <w:vertAlign w:val="subscript"/>
        </w:rPr>
        <w:t>2</w:t>
      </w:r>
      <w:r w:rsidRPr="00A043D0">
        <w:rPr>
          <w:rFonts w:eastAsia="Calibri" w:cs="Times New Roman"/>
          <w:color w:val="auto"/>
          <w:szCs w:val="22"/>
        </w:rPr>
        <w:t xml:space="preserve">O.  All registrants of </w:t>
      </w:r>
      <w:proofErr w:type="spellStart"/>
      <w:r w:rsidRPr="00A043D0">
        <w:rPr>
          <w:rFonts w:eastAsia="Calibri" w:cs="Times New Roman"/>
          <w:color w:val="auto"/>
          <w:szCs w:val="22"/>
        </w:rPr>
        <w:t>landplaster</w:t>
      </w:r>
      <w:proofErr w:type="spellEnd"/>
      <w:r w:rsidRPr="00A043D0">
        <w:rPr>
          <w:rFonts w:eastAsia="Calibri" w:cs="Times New Roman"/>
          <w:color w:val="auto"/>
          <w:szCs w:val="22"/>
        </w:rPr>
        <w:t xml:space="preserve"> who sell or distribute in this state that previously were required to pay an inspection fee of $1.50 per ton shall now pay to Clemson University Regulatory Services </w:t>
      </w:r>
      <w:r w:rsidRPr="00A043D0">
        <w:rPr>
          <w:rFonts w:eastAsia="Calibri" w:cs="Times New Roman"/>
          <w:color w:val="auto"/>
          <w:szCs w:val="22"/>
        </w:rPr>
        <w:lastRenderedPageBreak/>
        <w:t>an inspection fee of fifty cents for each ton sold.  Clemson University-PSA may retain, expend, and carry forward these funds from the prior fiscal year into the current fiscal year to maintain its programs.</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pacing w:val="-4"/>
          <w:szCs w:val="22"/>
        </w:rPr>
      </w:pPr>
      <w:r w:rsidRPr="00A043D0">
        <w:rPr>
          <w:rFonts w:cs="Times New Roman"/>
          <w:b/>
          <w:color w:val="auto"/>
          <w:spacing w:val="-4"/>
          <w:szCs w:val="22"/>
        </w:rPr>
        <w:lastRenderedPageBreak/>
        <w:t>SECTION 47 - P24</w:t>
      </w:r>
      <w:r>
        <w:rPr>
          <w:rFonts w:cs="Times New Roman"/>
          <w:b/>
          <w:color w:val="auto"/>
          <w:spacing w:val="-4"/>
          <w:szCs w:val="22"/>
        </w:rPr>
        <w:t>0</w:t>
      </w:r>
      <w:r w:rsidRPr="00A043D0">
        <w:rPr>
          <w:rFonts w:cs="Times New Roman"/>
          <w:b/>
          <w:color w:val="auto"/>
          <w:spacing w:val="-4"/>
          <w:szCs w:val="22"/>
        </w:rPr>
        <w:t>-DEPARTMENT OF NATURAL RESOURCES</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47.1.</w:t>
      </w:r>
      <w:r w:rsidRPr="00A043D0">
        <w:rPr>
          <w:rFonts w:cs="Times New Roman"/>
          <w:color w:val="auto"/>
          <w:szCs w:val="22"/>
        </w:rPr>
        <w:tab/>
        <w:t>(DNR: Publications Revenue)  For the current fiscal year all revenue generated from the sale of the “South Carolina Wildlife” magazine, its by-products and other publications, shall be retained by the department and used to support the production of same in order for the magazine to be self-sustaining.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47.2.</w:t>
      </w:r>
      <w:r w:rsidRPr="00A043D0">
        <w:rPr>
          <w:rFonts w:cs="Times New Roman"/>
          <w:color w:val="auto"/>
          <w:szCs w:val="22"/>
        </w:rPr>
        <w:tab/>
        <w:t>(DNR: Casual Sales Tax Collection</w:t>
      </w:r>
      <w:proofErr w:type="gramStart"/>
      <w:r w:rsidRPr="00A043D0">
        <w:rPr>
          <w:rFonts w:cs="Times New Roman"/>
          <w:color w:val="auto"/>
          <w:szCs w:val="22"/>
        </w:rPr>
        <w:t>)  The</w:t>
      </w:r>
      <w:proofErr w:type="gramEnd"/>
      <w:r w:rsidRPr="00A043D0">
        <w:rPr>
          <w:rFonts w:cs="Times New Roman"/>
          <w:color w:val="auto"/>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47.3.</w:t>
      </w:r>
      <w:r w:rsidRPr="00A043D0">
        <w:rPr>
          <w:rFonts w:cs="Times New Roman"/>
          <w:color w:val="auto"/>
          <w:szCs w:val="22"/>
        </w:rPr>
        <w:tab/>
        <w:t>(DNR: Proportionate Funding)  Each of South Carolina’s forty-six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47.4.</w:t>
      </w:r>
      <w:r w:rsidRPr="00A043D0">
        <w:rPr>
          <w:rFonts w:cs="Times New Roman"/>
          <w:color w:val="auto"/>
          <w:szCs w:val="22"/>
        </w:rPr>
        <w:tab/>
        <w:t>(DNR: Carry Forward - Contract for Goods &amp; Services</w:t>
      </w:r>
      <w:proofErr w:type="gramStart"/>
      <w:r w:rsidRPr="00A043D0">
        <w:rPr>
          <w:rFonts w:cs="Times New Roman"/>
          <w:color w:val="auto"/>
          <w:szCs w:val="22"/>
        </w:rPr>
        <w:t>)  If</w:t>
      </w:r>
      <w:proofErr w:type="gramEnd"/>
      <w:r w:rsidRPr="00A043D0">
        <w:rPr>
          <w:rFonts w:cs="Times New Roman"/>
          <w:color w:val="auto"/>
          <w:szCs w:val="22"/>
        </w:rPr>
        <w:t xml:space="preserve">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47.5.</w:t>
      </w:r>
      <w:r w:rsidRPr="00A043D0">
        <w:rPr>
          <w:rFonts w:cs="Times New Roman"/>
          <w:color w:val="auto"/>
          <w:szCs w:val="22"/>
        </w:rPr>
        <w:tab/>
        <w:t>(DNR: Revenue Carry Forward</w:t>
      </w:r>
      <w:proofErr w:type="gramStart"/>
      <w:r w:rsidRPr="00A043D0">
        <w:rPr>
          <w:rFonts w:cs="Times New Roman"/>
          <w:color w:val="auto"/>
          <w:szCs w:val="22"/>
        </w:rPr>
        <w:t>)  The</w:t>
      </w:r>
      <w:proofErr w:type="gramEnd"/>
      <w:r w:rsidRPr="00A043D0">
        <w:rPr>
          <w:rFonts w:cs="Times New Roman"/>
          <w:color w:val="auto"/>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47.6.</w:t>
      </w:r>
      <w:r w:rsidRPr="00A043D0">
        <w:rPr>
          <w:rFonts w:cs="Times New Roman"/>
          <w:color w:val="auto"/>
          <w:szCs w:val="22"/>
        </w:rPr>
        <w:tab/>
        <w:t xml:space="preserve">(DNR: Clothing Allowance)  The Department of Natural Resources is hereby authorized to provide Natural Resource Enforcement Officers on special assignment with an annual clothing allowance (on a </w:t>
      </w:r>
      <w:proofErr w:type="spellStart"/>
      <w:r w:rsidRPr="00A043D0">
        <w:rPr>
          <w:rFonts w:cs="Times New Roman"/>
          <w:color w:val="auto"/>
          <w:szCs w:val="22"/>
        </w:rPr>
        <w:t>prorata</w:t>
      </w:r>
      <w:proofErr w:type="spellEnd"/>
      <w:r w:rsidRPr="00A043D0">
        <w:rPr>
          <w:rFonts w:cs="Times New Roman"/>
          <w:color w:val="auto"/>
          <w:szCs w:val="22"/>
        </w:rPr>
        <w:t xml:space="preserve"> basis) not to exceed $600 per officer for required clothing used in the line of duty.</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47.7.</w:t>
      </w:r>
      <w:r w:rsidRPr="00A043D0">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47.8.</w:t>
      </w:r>
      <w:r w:rsidRPr="00A043D0">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lastRenderedPageBreak/>
        <w:tab/>
      </w:r>
      <w:r w:rsidRPr="00A043D0">
        <w:rPr>
          <w:rFonts w:cs="Times New Roman"/>
          <w:b/>
          <w:color w:val="auto"/>
          <w:szCs w:val="22"/>
        </w:rPr>
        <w:t>47.9.</w:t>
      </w:r>
      <w:r w:rsidRPr="00A043D0">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48 - P26</w:t>
      </w:r>
      <w:r>
        <w:rPr>
          <w:rFonts w:cs="Times New Roman"/>
          <w:b/>
          <w:color w:val="auto"/>
          <w:szCs w:val="22"/>
        </w:rPr>
        <w:t>0</w:t>
      </w:r>
      <w:r w:rsidRPr="00A043D0">
        <w:rPr>
          <w:rFonts w:cs="Times New Roman"/>
          <w:b/>
          <w:color w:val="auto"/>
          <w:szCs w:val="22"/>
        </w:rPr>
        <w:t>-SEA GRANT CONSORTIUM</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zCs w:val="22"/>
        </w:rPr>
        <w:tab/>
        <w:t>48.1.</w:t>
      </w:r>
      <w:r w:rsidRPr="00A043D0">
        <w:rPr>
          <w:rFonts w:cs="Times New Roman"/>
          <w:color w:val="auto"/>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49 - P28</w:t>
      </w:r>
      <w:r>
        <w:rPr>
          <w:rFonts w:cs="Times New Roman"/>
          <w:b/>
          <w:color w:val="auto"/>
          <w:szCs w:val="22"/>
        </w:rPr>
        <w:t>0</w:t>
      </w:r>
      <w:r w:rsidRPr="00A043D0">
        <w:rPr>
          <w:rFonts w:cs="Times New Roman"/>
          <w:b/>
          <w:color w:val="auto"/>
          <w:szCs w:val="22"/>
        </w:rPr>
        <w:t>-DEPARTMENT OF PARKS, RECREATION AND TOURISM</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49.1.</w:t>
      </w:r>
      <w:r w:rsidRPr="00A043D0">
        <w:rPr>
          <w:rFonts w:cs="Times New Roman"/>
          <w:b/>
          <w:color w:val="auto"/>
          <w:szCs w:val="22"/>
        </w:rPr>
        <w:tab/>
      </w:r>
      <w:r w:rsidRPr="00A043D0">
        <w:rPr>
          <w:rFonts w:cs="Times New Roman"/>
          <w:color w:val="auto"/>
          <w:szCs w:val="22"/>
        </w:rPr>
        <w:t xml:space="preserve">(PRT: Tourism and Promotion)  The funds appropriated in this act for Regional Promotions shall be distributed equally to the eleven Regional Tourism groups, except that the </w:t>
      </w:r>
      <w:proofErr w:type="spellStart"/>
      <w:r w:rsidRPr="00A043D0">
        <w:rPr>
          <w:rFonts w:cs="Times New Roman"/>
          <w:color w:val="auto"/>
          <w:szCs w:val="22"/>
        </w:rPr>
        <w:t>Grandstrand</w:t>
      </w:r>
      <w:proofErr w:type="spellEnd"/>
      <w:r w:rsidRPr="00A043D0">
        <w:rPr>
          <w:rFonts w:cs="Times New Roman"/>
          <w:color w:val="auto"/>
          <w:szCs w:val="22"/>
        </w:rPr>
        <w:t xml:space="preserve"> Tourism Region’s </w:t>
      </w:r>
      <w:r w:rsidRPr="00A043D0">
        <w:rPr>
          <w:rFonts w:cs="Times New Roman"/>
          <w:bCs/>
          <w:color w:val="auto"/>
          <w:szCs w:val="22"/>
        </w:rPr>
        <w:t>funds</w:t>
      </w:r>
      <w:r w:rsidRPr="00A043D0">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A043D0">
        <w:rPr>
          <w:rFonts w:cs="Times New Roman"/>
          <w:bCs/>
          <w:iCs/>
          <w:color w:val="auto"/>
          <w:szCs w:val="22"/>
        </w:rPr>
        <w:t>distributed</w:t>
      </w:r>
      <w:r w:rsidRPr="00A043D0">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49.2.</w:t>
      </w:r>
      <w:r w:rsidRPr="00A043D0">
        <w:rPr>
          <w:rFonts w:cs="Times New Roman"/>
          <w:color w:val="auto"/>
          <w:szCs w:val="22"/>
        </w:rPr>
        <w:tab/>
        <w:t>(PRT: Destination Specific Tourism Marketing</w:t>
      </w:r>
      <w:proofErr w:type="gramStart"/>
      <w:r w:rsidRPr="00A043D0">
        <w:rPr>
          <w:rFonts w:cs="Times New Roman"/>
          <w:color w:val="auto"/>
          <w:szCs w:val="22"/>
        </w:rPr>
        <w:t>)  The</w:t>
      </w:r>
      <w:proofErr w:type="gramEnd"/>
      <w:r w:rsidRPr="00A043D0">
        <w:rPr>
          <w:rFonts w:cs="Times New Roman"/>
          <w:color w:val="auto"/>
          <w:szCs w:val="22"/>
        </w:rPr>
        <w:t xml:space="preserve"> minimum grant awarded by the Destination Specific Tourism Program shall be $250,000.  Each state dollar must be matched with two dollars of private funds.  An organization receiving a state grant must certify that, as of the date of the application:  (</w:t>
      </w:r>
      <w:proofErr w:type="spellStart"/>
      <w:r w:rsidRPr="00A043D0">
        <w:rPr>
          <w:rFonts w:cs="Times New Roman"/>
          <w:color w:val="auto"/>
          <w:szCs w:val="22"/>
        </w:rPr>
        <w:t>i</w:t>
      </w:r>
      <w:proofErr w:type="spellEnd"/>
      <w:r w:rsidRPr="00A043D0">
        <w:rPr>
          <w:rFonts w:cs="Times New Roman"/>
          <w:color w:val="auto"/>
          <w:szCs w:val="22"/>
        </w:rPr>
        <w:t>)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102C46" w:rsidRPr="004243BD"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A043D0">
        <w:rPr>
          <w:rFonts w:cs="Times New Roman"/>
          <w:color w:val="auto"/>
          <w:szCs w:val="22"/>
        </w:rPr>
        <w:tab/>
      </w:r>
      <w:r w:rsidRPr="00E774EB">
        <w:rPr>
          <w:rFonts w:cs="Times New Roman"/>
          <w:b/>
          <w:color w:val="auto"/>
          <w:szCs w:val="22"/>
        </w:rPr>
        <w:t>49.3.</w:t>
      </w:r>
      <w:r w:rsidRPr="00E774EB">
        <w:rPr>
          <w:rFonts w:cs="Times New Roman"/>
          <w:b/>
          <w:color w:val="auto"/>
          <w:szCs w:val="22"/>
        </w:rPr>
        <w:tab/>
      </w:r>
      <w:r w:rsidRPr="00E774EB">
        <w:rPr>
          <w:rFonts w:cs="Times New Roman"/>
          <w:color w:val="auto"/>
          <w:szCs w:val="22"/>
        </w:rPr>
        <w:t>(PRT: Advertising Funds Use and Carry Forward</w:t>
      </w:r>
      <w:proofErr w:type="gramStart"/>
      <w:r w:rsidRPr="00E774EB">
        <w:rPr>
          <w:rFonts w:cs="Times New Roman"/>
          <w:color w:val="auto"/>
          <w:szCs w:val="22"/>
        </w:rPr>
        <w:t>)  The</w:t>
      </w:r>
      <w:proofErr w:type="gramEnd"/>
      <w:r w:rsidRPr="00E774EB">
        <w:rPr>
          <w:rFonts w:cs="Times New Roman"/>
          <w:color w:val="auto"/>
          <w:szCs w:val="22"/>
        </w:rPr>
        <w:t xml:space="preserv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  </w:t>
      </w:r>
      <w:r w:rsidRPr="004243BD">
        <w:rPr>
          <w:rFonts w:cs="Times New Roman"/>
          <w:strike/>
          <w:color w:val="auto"/>
          <w:szCs w:val="22"/>
        </w:rPr>
        <w:t>$250,000 of the funds appropriated for the Advertising line within Program II. A. Tourism Sales and Marketing shall be provided to the Charleston Area Convention &amp; Visitors Bureau for special event promotion.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49.4.</w:t>
      </w:r>
      <w:r w:rsidRPr="00A043D0">
        <w:rPr>
          <w:rFonts w:cs="Times New Roman"/>
          <w:b/>
          <w:color w:val="auto"/>
          <w:szCs w:val="22"/>
        </w:rPr>
        <w:tab/>
      </w:r>
      <w:r w:rsidRPr="00A043D0">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w:t>
      </w:r>
      <w:r w:rsidRPr="00A043D0">
        <w:rPr>
          <w:rFonts w:cs="Times New Roman"/>
          <w:color w:val="auto"/>
          <w:szCs w:val="22"/>
        </w:rPr>
        <w:lastRenderedPageBreak/>
        <w:t>ally support in the film industry; (4) marketing and special events; and (5) to allow for assistance with the auditing and legal service expenses associated with the Motion Picture Incentive Act.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49.5.</w:t>
      </w:r>
      <w:r w:rsidRPr="00A043D0">
        <w:rPr>
          <w:rFonts w:cs="Times New Roman"/>
          <w:b/>
          <w:color w:val="auto"/>
          <w:szCs w:val="22"/>
        </w:rPr>
        <w:tab/>
      </w:r>
      <w:r w:rsidRPr="00A043D0">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eastAsia="Calibri" w:cs="Times New Roman"/>
          <w:color w:val="auto"/>
          <w:szCs w:val="22"/>
        </w:rPr>
        <w:tab/>
      </w:r>
      <w:r w:rsidRPr="00A043D0">
        <w:rPr>
          <w:rFonts w:eastAsia="Calibri" w:cs="Times New Roman"/>
          <w:b/>
          <w:color w:val="auto"/>
          <w:szCs w:val="22"/>
        </w:rPr>
        <w:t>49.6.</w:t>
      </w:r>
      <w:r w:rsidRPr="00A043D0">
        <w:rPr>
          <w:rFonts w:eastAsia="Calibri" w:cs="Times New Roman"/>
          <w:color w:val="auto"/>
          <w:szCs w:val="22"/>
        </w:rPr>
        <w:tab/>
        <w:t>(PRT: Gift Shops</w:t>
      </w:r>
      <w:proofErr w:type="gramStart"/>
      <w:r w:rsidRPr="00A043D0">
        <w:rPr>
          <w:rFonts w:eastAsia="Calibri" w:cs="Times New Roman"/>
          <w:color w:val="auto"/>
          <w:szCs w:val="22"/>
        </w:rPr>
        <w:t>)  At</w:t>
      </w:r>
      <w:proofErr w:type="gramEnd"/>
      <w:r w:rsidRPr="00A043D0">
        <w:rPr>
          <w:rFonts w:eastAsia="Calibri" w:cs="Times New Roman"/>
          <w:color w:val="auto"/>
          <w:szCs w:val="22"/>
        </w:rPr>
        <w:t xml:space="preserve"> the discretion of the Department of Parks, Recreation and Tourism, the State House Gift Shop may close on weekends.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49.7.</w:t>
      </w:r>
      <w:r w:rsidRPr="00A043D0">
        <w:rPr>
          <w:rFonts w:cs="Times New Roman"/>
          <w:color w:val="auto"/>
          <w:szCs w:val="22"/>
        </w:rPr>
        <w:tab/>
        <w:t>(PRT: PARD Interest</w:t>
      </w:r>
      <w:proofErr w:type="gramStart"/>
      <w:r w:rsidRPr="00A043D0">
        <w:rPr>
          <w:rFonts w:cs="Times New Roman"/>
          <w:color w:val="auto"/>
          <w:szCs w:val="22"/>
        </w:rPr>
        <w:t>)  The</w:t>
      </w:r>
      <w:proofErr w:type="gramEnd"/>
      <w:r w:rsidRPr="00A043D0">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49.8.</w:t>
      </w:r>
      <w:r w:rsidRPr="00A043D0">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may be used by the department for the same purpose, deferred maintenance and capital projects at state parks and Welcome Centers, and for</w:t>
      </w:r>
      <w:r w:rsidRPr="00A043D0">
        <w:rPr>
          <w:rFonts w:cs="Times New Roman"/>
          <w:b/>
          <w:color w:val="auto"/>
          <w:szCs w:val="22"/>
        </w:rPr>
        <w:t xml:space="preserve"> </w:t>
      </w:r>
      <w:r w:rsidRPr="00A043D0">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49.9.</w:t>
      </w:r>
      <w:r w:rsidRPr="00A043D0">
        <w:rPr>
          <w:rFonts w:cs="Times New Roman"/>
          <w:b/>
          <w:color w:val="auto"/>
          <w:szCs w:val="22"/>
        </w:rPr>
        <w:tab/>
      </w:r>
      <w:r w:rsidRPr="00A043D0">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49.10.</w:t>
      </w:r>
      <w:r w:rsidRPr="00A043D0">
        <w:rPr>
          <w:rFonts w:cs="Times New Roman"/>
          <w:b/>
          <w:color w:val="auto"/>
          <w:szCs w:val="22"/>
        </w:rPr>
        <w:tab/>
      </w:r>
      <w:r w:rsidRPr="00A043D0">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  The department is allowed to reimburse PARD grantees from current year funds for prior year expenditures for a period of three years as allowed in Section 51-23-30 of the 1976 Code.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49.11.</w:t>
      </w:r>
      <w:r w:rsidRPr="00A043D0">
        <w:rPr>
          <w:rFonts w:cs="Times New Roman"/>
          <w:b/>
          <w:color w:val="auto"/>
          <w:szCs w:val="22"/>
        </w:rPr>
        <w:tab/>
      </w:r>
      <w:r w:rsidRPr="00A043D0">
        <w:rPr>
          <w:rFonts w:cs="Times New Roman"/>
          <w:color w:val="auto"/>
          <w:szCs w:val="22"/>
        </w:rPr>
        <w:t>(PRT: Admission Fees and Charges</w:t>
      </w:r>
      <w:proofErr w:type="gramStart"/>
      <w:r w:rsidRPr="00A043D0">
        <w:rPr>
          <w:rFonts w:cs="Times New Roman"/>
          <w:color w:val="auto"/>
          <w:szCs w:val="22"/>
        </w:rPr>
        <w:t>)  The</w:t>
      </w:r>
      <w:proofErr w:type="gramEnd"/>
      <w:r w:rsidRPr="00A043D0">
        <w:rPr>
          <w:rFonts w:cs="Times New Roman"/>
          <w:color w:val="auto"/>
          <w:szCs w:val="22"/>
        </w:rPr>
        <w:t xml:space="preserve"> department may impose reasonable fees and charges for admission to and/or use of park and recreational facilities and the revenues from such fees and charges must be used for park and recreational uses.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49.12.</w:t>
      </w:r>
      <w:r w:rsidRPr="00A043D0">
        <w:rPr>
          <w:rFonts w:cs="Times New Roman"/>
          <w:b/>
          <w:color w:val="auto"/>
          <w:szCs w:val="22"/>
        </w:rPr>
        <w:tab/>
      </w:r>
      <w:r w:rsidRPr="00A043D0">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6F50EF">
        <w:rPr>
          <w:rFonts w:cs="Times New Roman"/>
          <w:color w:val="auto"/>
          <w:szCs w:val="22"/>
        </w:rPr>
        <w:tab/>
      </w:r>
      <w:r w:rsidRPr="006F50EF">
        <w:rPr>
          <w:rFonts w:cs="Times New Roman"/>
          <w:b/>
          <w:color w:val="auto"/>
          <w:szCs w:val="22"/>
        </w:rPr>
        <w:t>49.13.</w:t>
      </w:r>
      <w:r w:rsidRPr="006F50EF">
        <w:rPr>
          <w:rFonts w:cs="Times New Roman"/>
          <w:b/>
          <w:color w:val="auto"/>
          <w:szCs w:val="22"/>
        </w:rPr>
        <w:tab/>
      </w:r>
      <w:r w:rsidRPr="006F50EF">
        <w:rPr>
          <w:rFonts w:cs="Times New Roman"/>
          <w:color w:val="auto"/>
          <w:szCs w:val="22"/>
        </w:rPr>
        <w:t xml:space="preserve">(PRT: Football Exhibition Funding)  </w:t>
      </w:r>
      <w:r w:rsidRPr="004243BD">
        <w:rPr>
          <w:rFonts w:cs="Times New Roman"/>
          <w:strike/>
          <w:color w:val="auto"/>
          <w:szCs w:val="22"/>
        </w:rPr>
        <w:t>The funds appropriated to the Department of Parks, Recreation and Tourism for Football Exhibition Games and carried forward into FY 2015-16 shall be made available to the Medal of Honor Bowl by September 1, 2015.</w:t>
      </w:r>
      <w:r>
        <w:rPr>
          <w:strike/>
        </w:rPr>
        <w:br w:type="page"/>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50 - P32</w:t>
      </w:r>
      <w:r>
        <w:rPr>
          <w:rFonts w:cs="Times New Roman"/>
          <w:b/>
          <w:color w:val="auto"/>
          <w:szCs w:val="22"/>
        </w:rPr>
        <w:t>0</w:t>
      </w:r>
      <w:r w:rsidRPr="00A043D0">
        <w:rPr>
          <w:rFonts w:cs="Times New Roman"/>
          <w:b/>
          <w:color w:val="auto"/>
          <w:szCs w:val="22"/>
        </w:rPr>
        <w:t>-DEPARTMENT OF COMMERCE</w:t>
      </w:r>
    </w:p>
    <w:p w:rsidR="00102C46" w:rsidRPr="00A043D0" w:rsidRDefault="00102C46"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50.1.</w:t>
      </w:r>
      <w:r w:rsidRPr="00A043D0">
        <w:rPr>
          <w:rFonts w:cs="Times New Roman"/>
          <w:color w:val="auto"/>
          <w:szCs w:val="22"/>
        </w:rPr>
        <w:tab/>
        <w:t>(CMRC: Development - Publications Revenue</w:t>
      </w:r>
      <w:proofErr w:type="gramStart"/>
      <w:r w:rsidRPr="00A043D0">
        <w:rPr>
          <w:rFonts w:cs="Times New Roman"/>
          <w:color w:val="auto"/>
          <w:szCs w:val="22"/>
        </w:rPr>
        <w:t>)  The</w:t>
      </w:r>
      <w:proofErr w:type="gramEnd"/>
      <w:r w:rsidRPr="00A043D0">
        <w:rPr>
          <w:rFonts w:cs="Times New Roman"/>
          <w:color w:val="auto"/>
          <w:szCs w:val="22"/>
        </w:rPr>
        <w:t xml:space="preserve"> proceeds from the sale of publications may be retained in the agency’s printing, binding, and advertising account to offset increased costs.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50.2.</w:t>
      </w:r>
      <w:r w:rsidRPr="00A043D0">
        <w:rPr>
          <w:rFonts w:cs="Times New Roman"/>
          <w:b/>
          <w:color w:val="auto"/>
          <w:szCs w:val="22"/>
        </w:rPr>
        <w:tab/>
      </w:r>
      <w:r w:rsidRPr="00A043D0">
        <w:rPr>
          <w:rFonts w:cs="Times New Roman"/>
          <w:color w:val="auto"/>
          <w:szCs w:val="22"/>
        </w:rPr>
        <w:t>(CMRC: Economic Dev. Coordinating Council - Set Aside Fund</w:t>
      </w:r>
      <w:proofErr w:type="gramStart"/>
      <w:r w:rsidRPr="00A043D0">
        <w:rPr>
          <w:rFonts w:cs="Times New Roman"/>
          <w:color w:val="auto"/>
          <w:szCs w:val="22"/>
        </w:rPr>
        <w:t>)  From</w:t>
      </w:r>
      <w:proofErr w:type="gramEnd"/>
      <w:r w:rsidRPr="00A043D0">
        <w:rPr>
          <w:rFonts w:cs="Times New Roman"/>
          <w:color w:val="auto"/>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50.3.</w:t>
      </w:r>
      <w:r w:rsidRPr="00A043D0">
        <w:rPr>
          <w:rFonts w:cs="Times New Roman"/>
          <w:b/>
          <w:color w:val="auto"/>
          <w:szCs w:val="22"/>
        </w:rPr>
        <w:tab/>
      </w:r>
      <w:r w:rsidRPr="00A043D0">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bCs/>
          <w:color w:val="auto"/>
          <w:szCs w:val="22"/>
        </w:rPr>
        <w:tab/>
        <w:t>50.4.</w:t>
      </w:r>
      <w:r w:rsidRPr="00A043D0">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50.5.</w:t>
      </w:r>
      <w:r w:rsidRPr="00A043D0">
        <w:rPr>
          <w:rFonts w:cs="Times New Roman"/>
          <w:b/>
          <w:color w:val="auto"/>
          <w:szCs w:val="22"/>
        </w:rPr>
        <w:tab/>
      </w:r>
      <w:r w:rsidRPr="00A043D0">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50.6.</w:t>
      </w:r>
      <w:r w:rsidRPr="00A043D0">
        <w:rPr>
          <w:rFonts w:cs="Times New Roman"/>
          <w:bCs/>
          <w:color w:val="auto"/>
          <w:szCs w:val="22"/>
        </w:rPr>
        <w:tab/>
        <w:t>(CMRC: Development-Rental Revenue</w:t>
      </w:r>
      <w:proofErr w:type="gramStart"/>
      <w:r w:rsidRPr="00A043D0">
        <w:rPr>
          <w:rFonts w:cs="Times New Roman"/>
          <w:bCs/>
          <w:color w:val="auto"/>
          <w:szCs w:val="22"/>
        </w:rPr>
        <w:t>)  Revenue</w:t>
      </w:r>
      <w:proofErr w:type="gramEnd"/>
      <w:r w:rsidRPr="00A043D0">
        <w:rPr>
          <w:rFonts w:cs="Times New Roman"/>
          <w:bCs/>
          <w:color w:val="auto"/>
          <w:szCs w:val="22"/>
        </w:rPr>
        <w:t xml:space="preserve"> received from the sublease on non-state</w:t>
      </w:r>
      <w:r>
        <w:rPr>
          <w:rFonts w:cs="Times New Roman"/>
          <w:bCs/>
          <w:color w:val="auto"/>
          <w:szCs w:val="22"/>
        </w:rPr>
        <w:t>-</w:t>
      </w:r>
      <w:r w:rsidRPr="00A043D0">
        <w:rPr>
          <w:rFonts w:cs="Times New Roman"/>
          <w:bCs/>
          <w:color w:val="auto"/>
          <w:szCs w:val="22"/>
        </w:rPr>
        <w:t>owned office space may be retained and expended to offset the cost of the department’s leased office space.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50.7.</w:t>
      </w:r>
      <w:r w:rsidRPr="00A043D0">
        <w:rPr>
          <w:rFonts w:cs="Times New Roman"/>
          <w:bCs/>
          <w:color w:val="auto"/>
          <w:szCs w:val="22"/>
        </w:rPr>
        <w:tab/>
        <w:t>(CMRC: Development-Ad Sales Revenue</w:t>
      </w:r>
      <w:proofErr w:type="gramStart"/>
      <w:r w:rsidRPr="00A043D0">
        <w:rPr>
          <w:rFonts w:cs="Times New Roman"/>
          <w:bCs/>
          <w:color w:val="auto"/>
          <w:szCs w:val="22"/>
        </w:rPr>
        <w:t>)  The</w:t>
      </w:r>
      <w:proofErr w:type="gramEnd"/>
      <w:r w:rsidRPr="00A043D0">
        <w:rPr>
          <w:rFonts w:cs="Times New Roman"/>
          <w:bCs/>
          <w:color w:val="auto"/>
          <w:szCs w:val="22"/>
        </w:rPr>
        <w:t xml:space="preserve"> department may charge a fee for ad sales in department authorized publications and may use these fees to offset the cost of printing and production of the </w:t>
      </w:r>
      <w:r w:rsidRPr="00A043D0">
        <w:rPr>
          <w:rFonts w:cs="Times New Roman"/>
          <w:color w:val="auto"/>
          <w:szCs w:val="22"/>
        </w:rPr>
        <w:t>publications</w:t>
      </w:r>
      <w:r w:rsidRPr="00A043D0">
        <w:rPr>
          <w:rFonts w:cs="Times New Roman"/>
          <w:bCs/>
          <w:color w:val="auto"/>
          <w:szCs w:val="22"/>
        </w:rPr>
        <w:t>.  Any revenue generated above the actual cost shall be remitted to the General Fund.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50.8.</w:t>
      </w:r>
      <w:r w:rsidRPr="00A043D0">
        <w:rPr>
          <w:rFonts w:cs="Times New Roman"/>
          <w:b/>
          <w:bCs/>
          <w:color w:val="auto"/>
          <w:szCs w:val="22"/>
        </w:rPr>
        <w:tab/>
      </w:r>
      <w:r w:rsidRPr="00A043D0">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bCs/>
          <w:color w:val="auto"/>
          <w:szCs w:val="22"/>
        </w:rPr>
        <w:tab/>
      </w:r>
      <w:r w:rsidRPr="00A043D0">
        <w:rPr>
          <w:rFonts w:cs="Times New Roman"/>
          <w:b/>
          <w:iCs/>
          <w:color w:val="auto"/>
          <w:szCs w:val="22"/>
        </w:rPr>
        <w:t>50.9.</w:t>
      </w:r>
      <w:r w:rsidRPr="00A043D0">
        <w:rPr>
          <w:rFonts w:cs="Times New Roman"/>
          <w:bCs/>
          <w:iCs/>
          <w:color w:val="auto"/>
          <w:szCs w:val="22"/>
        </w:rPr>
        <w:tab/>
      </w:r>
      <w:r w:rsidRPr="00A043D0">
        <w:rPr>
          <w:rFonts w:cs="Times New Roman"/>
          <w:iCs/>
          <w:color w:val="auto"/>
          <w:szCs w:val="22"/>
        </w:rPr>
        <w:t>(CMRC: Funding For I-73)  Of the funds authorized for the Coordinating Council Economic Development, $500,000 shall be made available for the routing, planning and construction of I-73.</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50.10.</w:t>
      </w:r>
      <w:r w:rsidRPr="00A043D0">
        <w:rPr>
          <w:rFonts w:cs="Times New Roman"/>
          <w:b/>
          <w:bCs/>
          <w:color w:val="auto"/>
          <w:szCs w:val="22"/>
        </w:rPr>
        <w:tab/>
      </w:r>
      <w:r w:rsidRPr="00A043D0">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50.11.</w:t>
      </w:r>
      <w:r w:rsidRPr="00A043D0">
        <w:rPr>
          <w:rFonts w:cs="Times New Roman"/>
          <w:b/>
          <w:color w:val="auto"/>
          <w:szCs w:val="22"/>
        </w:rPr>
        <w:tab/>
      </w:r>
      <w:r w:rsidRPr="00A043D0">
        <w:rPr>
          <w:rFonts w:cs="Times New Roman"/>
          <w:color w:val="auto"/>
          <w:szCs w:val="22"/>
        </w:rPr>
        <w:t>(CMRC: Coordinating Council - Application Fee Deposits</w:t>
      </w:r>
      <w:proofErr w:type="gramStart"/>
      <w:r w:rsidRPr="00A043D0">
        <w:rPr>
          <w:rFonts w:cs="Times New Roman"/>
          <w:color w:val="auto"/>
          <w:szCs w:val="22"/>
        </w:rPr>
        <w:t>)  Application</w:t>
      </w:r>
      <w:proofErr w:type="gramEnd"/>
      <w:r w:rsidRPr="00A043D0">
        <w:rPr>
          <w:rFonts w:cs="Times New Roman"/>
          <w:color w:val="auto"/>
          <w:szCs w:val="22"/>
        </w:rPr>
        <w:t xml:space="preserve"> fees received by the department must be deposited within five business days from the Coordinating Council application approval date.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50.12.</w:t>
      </w:r>
      <w:r w:rsidRPr="00A043D0">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iCs/>
          <w:color w:val="auto"/>
          <w:szCs w:val="22"/>
        </w:rPr>
        <w:t>50.13.</w:t>
      </w:r>
      <w:r w:rsidRPr="00A043D0">
        <w:rPr>
          <w:rFonts w:cs="Times New Roman"/>
          <w:iCs/>
          <w:color w:val="auto"/>
          <w:szCs w:val="22"/>
        </w:rPr>
        <w:tab/>
      </w:r>
      <w:r w:rsidRPr="00A043D0">
        <w:rPr>
          <w:rFonts w:cs="Times New Roman"/>
          <w:bCs/>
          <w:iCs/>
          <w:color w:val="auto"/>
          <w:szCs w:val="22"/>
        </w:rPr>
        <w:t xml:space="preserve">(CMRC: Regional </w:t>
      </w:r>
      <w:r w:rsidRPr="00A043D0">
        <w:rPr>
          <w:rFonts w:cs="Times New Roman"/>
          <w:color w:val="auto"/>
          <w:szCs w:val="22"/>
        </w:rPr>
        <w:t>Economic</w:t>
      </w:r>
      <w:r w:rsidRPr="00A043D0">
        <w:rPr>
          <w:rFonts w:cs="Times New Roman"/>
          <w:bCs/>
          <w:iCs/>
          <w:color w:val="auto"/>
          <w:szCs w:val="22"/>
        </w:rPr>
        <w:t xml:space="preserve"> Development Org</w:t>
      </w:r>
      <w:r w:rsidRPr="00A043D0">
        <w:rPr>
          <w:rFonts w:cs="Times New Roman"/>
          <w:color w:val="auto"/>
          <w:szCs w:val="22"/>
        </w:rPr>
        <w:t xml:space="preserve">anizations)  The Department of Commerce shall utilize $5,000,000 appropriated in Fiscal Year </w:t>
      </w:r>
      <w:r w:rsidRPr="00965E3D">
        <w:rPr>
          <w:rFonts w:cs="Times New Roman"/>
          <w:strike/>
          <w:color w:val="auto"/>
          <w:szCs w:val="22"/>
        </w:rPr>
        <w:t>2015-16</w:t>
      </w:r>
      <w:r>
        <w:rPr>
          <w:rFonts w:cs="Times New Roman"/>
          <w:b/>
          <w:i/>
          <w:color w:val="auto"/>
          <w:szCs w:val="22"/>
          <w:u w:val="single"/>
        </w:rPr>
        <w:t>2016-17</w:t>
      </w:r>
      <w:r w:rsidRPr="00A043D0">
        <w:rPr>
          <w:rFonts w:cs="Times New Roman"/>
          <w:color w:val="auto"/>
          <w:szCs w:val="22"/>
        </w:rPr>
        <w:t xml:space="preserve"> for Regional Economic Development Organizations to provide funds to the following economic development organizations and must be disbursed as follows: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Upstate Alliance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750,000;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Central SC Economic Development Alliance</w:t>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750,000;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North Eastern Strategic Alliance (NESA)</w:t>
      </w:r>
      <w:r>
        <w:rPr>
          <w:rFonts w:cs="Times New Roman"/>
          <w:color w:val="auto"/>
          <w:szCs w:val="22"/>
        </w:rPr>
        <w:tab/>
      </w:r>
      <w:r w:rsidRPr="00A043D0">
        <w:rPr>
          <w:rFonts w:cs="Times New Roman"/>
          <w:color w:val="auto"/>
          <w:szCs w:val="22"/>
        </w:rPr>
        <w:tab/>
        <w:t>$</w:t>
      </w:r>
      <w:r>
        <w:rPr>
          <w:rFonts w:cs="Times New Roman"/>
          <w:color w:val="auto"/>
          <w:szCs w:val="22"/>
        </w:rPr>
        <w:tab/>
      </w:r>
      <w:r w:rsidRPr="00A043D0">
        <w:rPr>
          <w:rFonts w:cs="Times New Roman"/>
          <w:color w:val="auto"/>
          <w:szCs w:val="22"/>
        </w:rPr>
        <w:t>745,000;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Charleston Regional Development Alliance</w:t>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660,000;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I-77 Alliance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600,000;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ind w:right="-648"/>
        <w:jc w:val="both"/>
        <w:rPr>
          <w:rFonts w:cs="Times New Roman"/>
          <w:color w:val="auto"/>
          <w:szCs w:val="22"/>
        </w:rPr>
      </w:pPr>
      <w:r>
        <w:rPr>
          <w:rFonts w:cs="Times New Roman"/>
          <w:color w:val="auto"/>
          <w:szCs w:val="22"/>
        </w:rPr>
        <w:tab/>
      </w:r>
      <w:r>
        <w:rPr>
          <w:rFonts w:cs="Times New Roman"/>
          <w:color w:val="auto"/>
          <w:szCs w:val="22"/>
        </w:rPr>
        <w:tab/>
      </w:r>
      <w:r w:rsidRPr="00A043D0">
        <w:rPr>
          <w:rFonts w:cs="Times New Roman"/>
          <w:color w:val="auto"/>
          <w:szCs w:val="22"/>
        </w:rPr>
        <w:t>(6)</w:t>
      </w:r>
      <w:r w:rsidRPr="00A043D0">
        <w:rPr>
          <w:rFonts w:cs="Times New Roman"/>
          <w:color w:val="auto"/>
          <w:szCs w:val="22"/>
        </w:rPr>
        <w:tab/>
        <w:t>Economic Development Partnership</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450,000;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Southern Carolina Alliance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460,000;</w:t>
      </w:r>
      <w:r>
        <w:rPr>
          <w:rFonts w:cs="Times New Roman"/>
          <w:color w:val="auto"/>
          <w:szCs w:val="22"/>
        </w:rPr>
        <w:tab/>
      </w:r>
      <w:r w:rsidRPr="00A043D0">
        <w:rPr>
          <w:rFonts w:cs="Times New Roman"/>
          <w:color w:val="auto"/>
          <w:szCs w:val="22"/>
        </w:rPr>
        <w:t>and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The</w:t>
      </w:r>
      <w:r>
        <w:rPr>
          <w:rFonts w:cs="Times New Roman"/>
          <w:color w:val="auto"/>
          <w:szCs w:val="22"/>
        </w:rPr>
        <w:t xml:space="preserve"> </w:t>
      </w:r>
      <w:r w:rsidRPr="00A043D0">
        <w:rPr>
          <w:rFonts w:cs="Times New Roman"/>
          <w:color w:val="auto"/>
          <w:szCs w:val="22"/>
        </w:rPr>
        <w:t>LINK Economic Alliance</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385,000.</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remaining $200,000 shall be provided to counties as follows, provided they meet the requirements established above:</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Beaufort County</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140</w:t>
      </w:r>
      <w:r>
        <w:rPr>
          <w:rFonts w:cs="Times New Roman"/>
          <w:color w:val="auto"/>
          <w:szCs w:val="22"/>
        </w:rPr>
        <w:t>,000;</w:t>
      </w:r>
      <w:r>
        <w:rPr>
          <w:rFonts w:cs="Times New Roman"/>
          <w:color w:val="auto"/>
          <w:szCs w:val="22"/>
        </w:rPr>
        <w:tab/>
      </w:r>
      <w:r w:rsidRPr="00A043D0">
        <w:rPr>
          <w:rFonts w:cs="Times New Roman"/>
          <w:color w:val="auto"/>
          <w:szCs w:val="22"/>
        </w:rPr>
        <w:t>and</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proofErr w:type="gramStart"/>
      <w:r w:rsidRPr="00A043D0">
        <w:rPr>
          <w:rFonts w:cs="Times New Roman"/>
          <w:color w:val="auto"/>
          <w:szCs w:val="22"/>
        </w:rPr>
        <w:t>(2)</w:t>
      </w:r>
      <w:r w:rsidRPr="00A043D0">
        <w:rPr>
          <w:rFonts w:cs="Times New Roman"/>
          <w:color w:val="auto"/>
          <w:szCs w:val="22"/>
        </w:rPr>
        <w:tab/>
        <w:t>Lancaster County</w:t>
      </w:r>
      <w:r w:rsidRPr="00A043D0">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r>
      <w:r w:rsidRPr="00A043D0">
        <w:rPr>
          <w:rFonts w:cs="Times New Roman"/>
          <w:color w:val="auto"/>
          <w:szCs w:val="22"/>
        </w:rPr>
        <w:t>$</w:t>
      </w:r>
      <w:r>
        <w:rPr>
          <w:rFonts w:cs="Times New Roman"/>
          <w:color w:val="auto"/>
          <w:szCs w:val="22"/>
        </w:rPr>
        <w:tab/>
      </w:r>
      <w:r w:rsidRPr="00A043D0">
        <w:rPr>
          <w:rFonts w:cs="Times New Roman"/>
          <w:color w:val="auto"/>
          <w:szCs w:val="22"/>
        </w:rPr>
        <w:t>60,000.</w:t>
      </w:r>
      <w:proofErr w:type="gramEnd"/>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Upon receipt of the request for the funds and certification of the matching funds, the Department of Commerce shall disburse the funds to the requesting organization.</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pro-rata.</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snapToGrid w:val="0"/>
          <w:color w:val="auto"/>
          <w:szCs w:val="22"/>
        </w:rPr>
        <w:tab/>
      </w:r>
      <w:r w:rsidRPr="00A043D0">
        <w:rPr>
          <w:rFonts w:cs="Times New Roman"/>
          <w:b/>
          <w:snapToGrid w:val="0"/>
          <w:color w:val="auto"/>
          <w:szCs w:val="22"/>
        </w:rPr>
        <w:t>50.1</w:t>
      </w:r>
      <w:r>
        <w:rPr>
          <w:rFonts w:cs="Times New Roman"/>
          <w:b/>
          <w:snapToGrid w:val="0"/>
          <w:color w:val="auto"/>
          <w:szCs w:val="22"/>
        </w:rPr>
        <w:t>4</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color w:val="auto"/>
          <w:szCs w:val="22"/>
        </w:rPr>
        <w:t xml:space="preserve">(CMRC: SC </w:t>
      </w:r>
      <w:proofErr w:type="spellStart"/>
      <w:r w:rsidRPr="00A043D0">
        <w:rPr>
          <w:rFonts w:cs="Times New Roman"/>
          <w:color w:val="auto"/>
          <w:szCs w:val="22"/>
        </w:rPr>
        <w:t>Mfg</w:t>
      </w:r>
      <w:proofErr w:type="spellEnd"/>
      <w:r w:rsidRPr="00A043D0">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102C46" w:rsidRPr="00A043D0"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lastRenderedPageBreak/>
        <w:tab/>
      </w:r>
      <w:r w:rsidRPr="00A043D0">
        <w:rPr>
          <w:rFonts w:cs="Times New Roman"/>
          <w:b/>
          <w:color w:val="auto"/>
          <w:szCs w:val="22"/>
        </w:rPr>
        <w:t>50.1</w:t>
      </w:r>
      <w:r>
        <w:rPr>
          <w:rFonts w:cs="Times New Roman"/>
          <w:b/>
          <w:color w:val="auto"/>
          <w:szCs w:val="22"/>
        </w:rPr>
        <w:t>5</w:t>
      </w:r>
      <w:r w:rsidRPr="00A043D0">
        <w:rPr>
          <w:rFonts w:cs="Times New Roman"/>
          <w:b/>
          <w:color w:val="auto"/>
          <w:szCs w:val="22"/>
        </w:rPr>
        <w:t>.</w:t>
      </w:r>
      <w:r w:rsidRPr="00A043D0">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dollar-for-dollar match from non-state appropriated funds.  Up to $300,000 may be used by the department for administrative costs associated with this program.</w:t>
      </w:r>
    </w:p>
    <w:p w:rsidR="00102C46" w:rsidRDefault="00102C46"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50.1</w:t>
      </w:r>
      <w:r>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napToGrid w:val="0"/>
          <w:color w:val="auto"/>
          <w:szCs w:val="22"/>
        </w:rPr>
      </w:pPr>
      <w:r w:rsidRPr="00A043D0">
        <w:rPr>
          <w:rFonts w:cs="Times New Roman"/>
          <w:b/>
          <w:snapToGrid w:val="0"/>
          <w:color w:val="auto"/>
          <w:szCs w:val="22"/>
        </w:rPr>
        <w:lastRenderedPageBreak/>
        <w:t>SECTION 51 - P34</w:t>
      </w:r>
      <w:r>
        <w:rPr>
          <w:rFonts w:cs="Times New Roman"/>
          <w:b/>
          <w:snapToGrid w:val="0"/>
          <w:color w:val="auto"/>
          <w:szCs w:val="22"/>
        </w:rPr>
        <w:t>0</w:t>
      </w:r>
      <w:r w:rsidRPr="00A043D0">
        <w:rPr>
          <w:rFonts w:cs="Times New Roman"/>
          <w:b/>
          <w:snapToGrid w:val="0"/>
          <w:color w:val="auto"/>
          <w:szCs w:val="22"/>
        </w:rPr>
        <w:t>-JOBS-ECONOMIC DEVELOPMENT AUTHORITY</w:t>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B851F3">
        <w:rPr>
          <w:rFonts w:cs="Times New Roman"/>
          <w:snapToGrid w:val="0"/>
          <w:color w:val="auto"/>
          <w:szCs w:val="22"/>
        </w:rPr>
        <w:tab/>
      </w:r>
      <w:r w:rsidRPr="00B851F3">
        <w:rPr>
          <w:rFonts w:cs="Times New Roman"/>
          <w:b/>
          <w:snapToGrid w:val="0"/>
          <w:color w:val="auto"/>
          <w:szCs w:val="22"/>
        </w:rPr>
        <w:t>51.1.</w:t>
      </w:r>
      <w:r w:rsidRPr="00B851F3">
        <w:rPr>
          <w:rFonts w:cs="Times New Roman"/>
          <w:snapToGrid w:val="0"/>
          <w:color w:val="auto"/>
          <w:szCs w:val="22"/>
        </w:rPr>
        <w:tab/>
      </w:r>
      <w:r w:rsidRPr="00B851F3">
        <w:rPr>
          <w:rFonts w:cs="Times New Roman"/>
          <w:color w:val="auto"/>
          <w:szCs w:val="22"/>
        </w:rPr>
        <w:t xml:space="preserve">(JEDA: Bonds Interest Rates)  </w:t>
      </w:r>
      <w:r w:rsidRPr="00827F2A">
        <w:rPr>
          <w:rFonts w:cs="Times New Roman"/>
          <w:strike/>
          <w:color w:val="auto"/>
          <w:szCs w:val="22"/>
        </w:rPr>
        <w:t>Pursuant to Sections 41-43-100 and 41-43-110(A) of the 1976 Code, the interest rate of bonds issued by the authority are not subject to approval by the State Fiscal Accountability Authority.</w:t>
      </w:r>
      <w:r>
        <w:rPr>
          <w:strike/>
        </w:rPr>
        <w:br w:type="page"/>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napToGrid w:val="0"/>
          <w:color w:val="auto"/>
          <w:szCs w:val="22"/>
        </w:rPr>
      </w:pPr>
      <w:r w:rsidRPr="00A043D0">
        <w:rPr>
          <w:rFonts w:cs="Times New Roman"/>
          <w:b/>
          <w:snapToGrid w:val="0"/>
          <w:color w:val="auto"/>
          <w:szCs w:val="22"/>
        </w:rPr>
        <w:lastRenderedPageBreak/>
        <w:t>SECTION 52 - P36</w:t>
      </w:r>
      <w:r>
        <w:rPr>
          <w:rFonts w:cs="Times New Roman"/>
          <w:b/>
          <w:snapToGrid w:val="0"/>
          <w:color w:val="auto"/>
          <w:szCs w:val="22"/>
        </w:rPr>
        <w:t>0</w:t>
      </w:r>
      <w:r w:rsidRPr="00A043D0">
        <w:rPr>
          <w:rFonts w:cs="Times New Roman"/>
          <w:b/>
          <w:snapToGrid w:val="0"/>
          <w:color w:val="auto"/>
          <w:szCs w:val="22"/>
        </w:rPr>
        <w:t>-PATRIOTS POINT DEVELOPMENT AUTHORITY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napToGrid w:val="0"/>
          <w:color w:val="auto"/>
          <w:szCs w:val="22"/>
        </w:rPr>
      </w:pP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snapToGrid w:val="0"/>
          <w:color w:val="auto"/>
          <w:szCs w:val="22"/>
        </w:rPr>
        <w:tab/>
        <w:t>52.1.</w:t>
      </w:r>
      <w:r w:rsidRPr="00A043D0">
        <w:rPr>
          <w:rFonts w:cs="Times New Roman"/>
          <w:b/>
          <w:snapToGrid w:val="0"/>
          <w:color w:val="auto"/>
          <w:szCs w:val="22"/>
        </w:rPr>
        <w:tab/>
      </w:r>
      <w:r w:rsidRPr="00A043D0">
        <w:rPr>
          <w:rFonts w:cs="Times New Roman"/>
          <w:color w:val="auto"/>
          <w:szCs w:val="22"/>
        </w:rPr>
        <w:t xml:space="preserve">(PPDA: USS </w:t>
      </w:r>
      <w:proofErr w:type="spellStart"/>
      <w:r w:rsidRPr="00A043D0">
        <w:rPr>
          <w:rFonts w:cs="Times New Roman"/>
          <w:color w:val="auto"/>
          <w:szCs w:val="22"/>
        </w:rPr>
        <w:t>Laffey</w:t>
      </w:r>
      <w:proofErr w:type="spellEnd"/>
      <w:r w:rsidRPr="00A043D0">
        <w:rPr>
          <w:rFonts w:cs="Times New Roman"/>
          <w:color w:val="auto"/>
          <w:szCs w:val="22"/>
        </w:rPr>
        <w:t xml:space="preserve"> Overnight Stays</w:t>
      </w:r>
      <w:proofErr w:type="gramStart"/>
      <w:r w:rsidRPr="00A043D0">
        <w:rPr>
          <w:rFonts w:cs="Times New Roman"/>
          <w:color w:val="auto"/>
          <w:szCs w:val="22"/>
        </w:rPr>
        <w:t>)  From</w:t>
      </w:r>
      <w:proofErr w:type="gramEnd"/>
      <w:r w:rsidRPr="00A043D0">
        <w:rPr>
          <w:rFonts w:cs="Times New Roman"/>
          <w:color w:val="auto"/>
          <w:szCs w:val="22"/>
        </w:rPr>
        <w:t xml:space="preserve"> the funds authorized or appropriated to Patriots Point Development Authority as “other operating expenses” members of the USS </w:t>
      </w:r>
      <w:proofErr w:type="spellStart"/>
      <w:r w:rsidRPr="00A043D0">
        <w:rPr>
          <w:rFonts w:cs="Times New Roman"/>
          <w:color w:val="auto"/>
          <w:szCs w:val="22"/>
        </w:rPr>
        <w:t>Laffey</w:t>
      </w:r>
      <w:proofErr w:type="spellEnd"/>
      <w:r w:rsidRPr="00A043D0">
        <w:rPr>
          <w:rFonts w:cs="Times New Roman"/>
          <w:color w:val="auto"/>
          <w:szCs w:val="22"/>
        </w:rPr>
        <w:t xml:space="preserve"> Association who are temporarily present at Patriots Point to perform voluntary maintenance on the USS </w:t>
      </w:r>
      <w:proofErr w:type="spellStart"/>
      <w:r w:rsidRPr="00A043D0">
        <w:rPr>
          <w:rFonts w:cs="Times New Roman"/>
          <w:color w:val="auto"/>
          <w:szCs w:val="22"/>
        </w:rPr>
        <w:t>Laffey</w:t>
      </w:r>
      <w:proofErr w:type="spellEnd"/>
      <w:r w:rsidRPr="00A043D0">
        <w:rPr>
          <w:rFonts w:cs="Times New Roman"/>
          <w:color w:val="auto"/>
          <w:szCs w:val="22"/>
        </w:rPr>
        <w:t xml:space="preserve"> may remain onboard the vessel overnight if the Executive Director approves and has deemed it safe to do so.</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53 - P40</w:t>
      </w:r>
      <w:r>
        <w:rPr>
          <w:rFonts w:cs="Times New Roman"/>
          <w:b/>
          <w:color w:val="auto"/>
          <w:szCs w:val="22"/>
        </w:rPr>
        <w:t>0</w:t>
      </w:r>
      <w:r w:rsidRPr="00A043D0">
        <w:rPr>
          <w:rFonts w:cs="Times New Roman"/>
          <w:b/>
          <w:color w:val="auto"/>
          <w:szCs w:val="22"/>
        </w:rPr>
        <w:t>-S.C. CONSERVATION BANK</w:t>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961873">
        <w:rPr>
          <w:rFonts w:cs="Times New Roman"/>
          <w:b/>
          <w:color w:val="auto"/>
          <w:szCs w:val="22"/>
        </w:rPr>
        <w:tab/>
        <w:t>53.1.</w:t>
      </w:r>
      <w:r w:rsidRPr="00961873">
        <w:rPr>
          <w:rFonts w:cs="Times New Roman"/>
          <w:bCs/>
          <w:color w:val="auto"/>
          <w:szCs w:val="22"/>
        </w:rPr>
        <w:tab/>
        <w:t xml:space="preserve">(CB: Conservation Bank Trust Fund)  </w:t>
      </w:r>
      <w:r w:rsidRPr="00231C26">
        <w:rPr>
          <w:rFonts w:cs="Times New Roman"/>
          <w:strike/>
          <w:color w:val="auto"/>
          <w:szCs w:val="22"/>
        </w:rPr>
        <w:t>All revenues designated for the South Carolina Conservation Bank pursuant to Sections 12</w:t>
      </w:r>
      <w:r w:rsidRPr="00231C26">
        <w:rPr>
          <w:rFonts w:cs="Times New Roman"/>
          <w:strike/>
          <w:color w:val="auto"/>
          <w:szCs w:val="22"/>
        </w:rPr>
        <w:noBreakHyphen/>
        <w:t>24</w:t>
      </w:r>
      <w:r w:rsidRPr="00231C26">
        <w:rPr>
          <w:rFonts w:cs="Times New Roman"/>
          <w:strike/>
          <w:color w:val="auto"/>
          <w:szCs w:val="22"/>
        </w:rPr>
        <w:noBreakHyphen/>
        <w:t xml:space="preserve">95 and 12-24-97 of the 1976 Code must be credited to the South Carolina Conservation Bank Trust Fund. </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bCs/>
          <w:color w:val="auto"/>
          <w:szCs w:val="22"/>
        </w:rPr>
        <w:lastRenderedPageBreak/>
        <w:t>SECTION 54 - P45</w:t>
      </w:r>
      <w:r>
        <w:rPr>
          <w:rFonts w:cs="Times New Roman"/>
          <w:b/>
          <w:bCs/>
          <w:color w:val="auto"/>
          <w:szCs w:val="22"/>
        </w:rPr>
        <w:t>0</w:t>
      </w:r>
      <w:r w:rsidRPr="00A043D0">
        <w:rPr>
          <w:rFonts w:cs="Times New Roman"/>
          <w:b/>
          <w:bCs/>
          <w:color w:val="auto"/>
          <w:szCs w:val="22"/>
        </w:rPr>
        <w:t>-RURAL INFRASTRUCTURE AUTHORITY</w:t>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54.1.</w:t>
      </w:r>
      <w:r w:rsidRPr="00A043D0">
        <w:rPr>
          <w:rFonts w:cs="Times New Roman"/>
          <w:b/>
          <w:color w:val="auto"/>
          <w:szCs w:val="22"/>
        </w:rPr>
        <w:tab/>
      </w:r>
      <w:r w:rsidRPr="00A043D0">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54.</w:t>
      </w:r>
      <w:r>
        <w:rPr>
          <w:rFonts w:cs="Times New Roman"/>
          <w:b/>
          <w:color w:val="auto"/>
          <w:szCs w:val="22"/>
        </w:rPr>
        <w:t>2</w:t>
      </w:r>
      <w:r w:rsidRPr="00A043D0">
        <w:rPr>
          <w:rFonts w:cs="Times New Roman"/>
          <w:b/>
          <w:color w:val="auto"/>
          <w:szCs w:val="22"/>
        </w:rPr>
        <w:t>.</w:t>
      </w:r>
      <w:r w:rsidRPr="00A043D0">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54.</w:t>
      </w:r>
      <w:r>
        <w:rPr>
          <w:rFonts w:cs="Times New Roman"/>
          <w:b/>
          <w:color w:val="auto"/>
          <w:szCs w:val="22"/>
        </w:rPr>
        <w:t>3</w:t>
      </w:r>
      <w:r w:rsidRPr="00A043D0">
        <w:rPr>
          <w:rFonts w:cs="Times New Roman"/>
          <w:b/>
          <w:color w:val="auto"/>
          <w:szCs w:val="22"/>
        </w:rPr>
        <w:t>.</w:t>
      </w:r>
      <w:r w:rsidRPr="00A043D0">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zCs w:val="22"/>
        </w:rPr>
        <w:tab/>
        <w:t>54.</w:t>
      </w:r>
      <w:r>
        <w:rPr>
          <w:rFonts w:cs="Times New Roman"/>
          <w:b/>
          <w:color w:val="auto"/>
          <w:szCs w:val="22"/>
        </w:rPr>
        <w:t>4</w:t>
      </w:r>
      <w:r w:rsidRPr="00A043D0">
        <w:rPr>
          <w:rFonts w:cs="Times New Roman"/>
          <w:b/>
          <w:color w:val="auto"/>
          <w:szCs w:val="22"/>
        </w:rPr>
        <w:t>.</w:t>
      </w:r>
      <w:r w:rsidRPr="00A043D0">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A043D0">
        <w:rPr>
          <w:rFonts w:cs="Times New Roman"/>
          <w:color w:val="auto"/>
          <w:szCs w:val="22"/>
        </w:rPr>
        <w:noBreakHyphen/>
        <w:t>40-50.</w:t>
      </w:r>
      <w:r>
        <w:rPr>
          <w:strike/>
        </w:rPr>
        <w:br w:type="page"/>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57 - B04</w:t>
      </w:r>
      <w:r>
        <w:rPr>
          <w:rFonts w:cs="Times New Roman"/>
          <w:b/>
          <w:color w:val="auto"/>
          <w:szCs w:val="22"/>
        </w:rPr>
        <w:t>0</w:t>
      </w:r>
      <w:r w:rsidRPr="00A043D0">
        <w:rPr>
          <w:rFonts w:cs="Times New Roman"/>
          <w:b/>
          <w:color w:val="auto"/>
          <w:szCs w:val="22"/>
        </w:rPr>
        <w:t>-JUDICIAL DEPARTMENT</w:t>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57.1.</w:t>
      </w:r>
      <w:r w:rsidRPr="00A043D0">
        <w:rPr>
          <w:rFonts w:cs="Times New Roman"/>
          <w:color w:val="auto"/>
          <w:szCs w:val="22"/>
        </w:rPr>
        <w:tab/>
        <w:t>(JUD: Prohibit County Salary Supplements</w:t>
      </w:r>
      <w:proofErr w:type="gramStart"/>
      <w:r w:rsidRPr="00A043D0">
        <w:rPr>
          <w:rFonts w:cs="Times New Roman"/>
          <w:color w:val="auto"/>
          <w:szCs w:val="22"/>
        </w:rPr>
        <w:t>)  County</w:t>
      </w:r>
      <w:proofErr w:type="gramEnd"/>
      <w:r w:rsidRPr="00A043D0">
        <w:rPr>
          <w:rFonts w:cs="Times New Roman"/>
          <w:color w:val="auto"/>
          <w:szCs w:val="22"/>
        </w:rPr>
        <w:t xml:space="preserve"> salary supplements of Judicial Department personnel shall be prohibited.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57.2.</w:t>
      </w:r>
      <w:r w:rsidRPr="00A043D0">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57.3.</w:t>
      </w:r>
      <w:r w:rsidRPr="00A043D0">
        <w:rPr>
          <w:rFonts w:cs="Times New Roman"/>
          <w:color w:val="auto"/>
          <w:szCs w:val="22"/>
        </w:rPr>
        <w:tab/>
        <w:t xml:space="preserve">(JUD: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w:t>
      </w:r>
      <w:proofErr w:type="gramStart"/>
      <w:r w:rsidRPr="00A043D0">
        <w:rPr>
          <w:rFonts w:cs="Times New Roman"/>
          <w:color w:val="auto"/>
          <w:szCs w:val="22"/>
        </w:rPr>
        <w:t>examiners,</w:t>
      </w:r>
      <w:proofErr w:type="gramEnd"/>
      <w:r w:rsidRPr="00A043D0">
        <w:rPr>
          <w:rFonts w:cs="Times New Roman"/>
          <w:color w:val="auto"/>
          <w:szCs w:val="22"/>
        </w:rPr>
        <w:t xml:space="preserve">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57.4.</w:t>
      </w:r>
      <w:r w:rsidRPr="00A043D0">
        <w:rPr>
          <w:rFonts w:cs="Times New Roman"/>
          <w:color w:val="auto"/>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57.5.</w:t>
      </w:r>
      <w:r w:rsidRPr="00A043D0">
        <w:rPr>
          <w:rFonts w:cs="Times New Roman"/>
          <w:color w:val="auto"/>
          <w:szCs w:val="22"/>
        </w:rPr>
        <w:tab/>
        <w:t>(JUD: Judicial Expense Allowance)  Each Supreme Court Justice, Court of Appeals Judge, Family Court Judge and Circuit Court Judge and any retired judge who receives payment for performing full</w:t>
      </w:r>
      <w:r w:rsidRPr="00A043D0">
        <w:rPr>
          <w:rFonts w:cs="Times New Roman"/>
          <w:color w:val="auto"/>
          <w:szCs w:val="22"/>
        </w:rPr>
        <w:noBreakHyphen/>
        <w:t>time judicial duties pursuant to Section 9-8-120 of the South Carolina Code of Laws, shall receive five hundred dollars per month as expense allowance.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57.6.</w:t>
      </w:r>
      <w:r w:rsidRPr="00A043D0">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57.7.</w:t>
      </w:r>
      <w:r w:rsidRPr="00A043D0">
        <w:rPr>
          <w:rFonts w:cs="Times New Roman"/>
          <w:color w:val="auto"/>
          <w:szCs w:val="22"/>
        </w:rPr>
        <w:tab/>
        <w:t>(JUD: BPI/Merit)  Judicial employees shall receive base and average merit pay in the same percentages as such pay are granted to classified state employees.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57.8.</w:t>
      </w:r>
      <w:r w:rsidRPr="00A043D0">
        <w:rPr>
          <w:rFonts w:cs="Times New Roman"/>
          <w:color w:val="auto"/>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A043D0">
        <w:rPr>
          <w:rFonts w:cs="Times New Roman"/>
          <w:bCs/>
          <w:color w:val="auto"/>
          <w:szCs w:val="22"/>
        </w:rPr>
        <w:t>to receive, expend, retain, and carry forward these funds.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57.9.</w:t>
      </w:r>
      <w:r w:rsidRPr="00A043D0">
        <w:rPr>
          <w:rFonts w:cs="Times New Roman"/>
          <w:color w:val="auto"/>
          <w:szCs w:val="22"/>
        </w:rPr>
        <w:tab/>
        <w:t>(JUD: Travel Reimbursement)  State employees of the Judicial Department traveling on official state business must be reimbursed in accordance with Section 117.20(J) of this act.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57.10.</w:t>
      </w:r>
      <w:r w:rsidRPr="00A043D0">
        <w:rPr>
          <w:rFonts w:cs="Times New Roman"/>
          <w:b/>
          <w:color w:val="auto"/>
          <w:szCs w:val="22"/>
        </w:rPr>
        <w:tab/>
      </w:r>
      <w:r w:rsidRPr="00A043D0">
        <w:rPr>
          <w:rFonts w:cs="Times New Roman"/>
          <w:color w:val="auto"/>
          <w:szCs w:val="22"/>
        </w:rPr>
        <w:t xml:space="preserve">(JUD: Interpreters)  The funds appropriated in this section for “Interpreters” shall be used to offset costs associated with interpreters appointed in judicial proceedings under Sections 17-1-50, 15-27-155, and 15-27-15.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w:t>
      </w:r>
      <w:r w:rsidRPr="00A043D0">
        <w:rPr>
          <w:rFonts w:cs="Times New Roman"/>
          <w:color w:val="auto"/>
          <w:szCs w:val="22"/>
        </w:rPr>
        <w:lastRenderedPageBreak/>
        <w:t>provided that if the Chief Justice determines, for any reason, that adequate services are not available through the South Carolina School for the Deaf and the Blind, the Judicial Department may secure interpretive services from any qualified vendor.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57.11.</w:t>
      </w:r>
      <w:r w:rsidRPr="00A043D0">
        <w:rPr>
          <w:rFonts w:cs="Times New Roman"/>
          <w:b/>
          <w:color w:val="auto"/>
          <w:szCs w:val="22"/>
        </w:rPr>
        <w:tab/>
      </w:r>
      <w:r w:rsidRPr="00A043D0">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57.12.</w:t>
      </w:r>
      <w:r w:rsidRPr="00A043D0">
        <w:rPr>
          <w:rFonts w:cs="Times New Roman"/>
          <w:b/>
          <w:color w:val="auto"/>
          <w:szCs w:val="22"/>
        </w:rPr>
        <w:tab/>
      </w:r>
      <w:r w:rsidRPr="00A043D0">
        <w:rPr>
          <w:rFonts w:cs="Times New Roman"/>
          <w:color w:val="auto"/>
          <w:szCs w:val="22"/>
        </w:rPr>
        <w:t>(JUD: Surplus Property Disposal</w:t>
      </w:r>
      <w:proofErr w:type="gramStart"/>
      <w:r w:rsidRPr="00A043D0">
        <w:rPr>
          <w:rFonts w:cs="Times New Roman"/>
          <w:color w:val="auto"/>
          <w:szCs w:val="22"/>
        </w:rPr>
        <w:t>)  Technology</w:t>
      </w:r>
      <w:proofErr w:type="gramEnd"/>
      <w:r w:rsidRPr="00A043D0">
        <w:rPr>
          <w:rFonts w:cs="Times New Roman"/>
          <w:color w:val="auto"/>
          <w:szCs w:val="22"/>
        </w:rPr>
        <w:t xml:space="preserve"> equipment that has been declared surplus may be donated directly to counties for use in court-related activities.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57.13.</w:t>
      </w:r>
      <w:r w:rsidRPr="00A043D0">
        <w:rPr>
          <w:rFonts w:cs="Times New Roman"/>
          <w:b/>
          <w:color w:val="auto"/>
          <w:szCs w:val="22"/>
        </w:rPr>
        <w:tab/>
      </w:r>
      <w:r w:rsidRPr="00A043D0">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57.14.</w:t>
      </w:r>
      <w:r w:rsidRPr="00A043D0">
        <w:rPr>
          <w:rFonts w:cs="Times New Roman"/>
          <w:bCs/>
          <w:color w:val="auto"/>
          <w:szCs w:val="22"/>
        </w:rPr>
        <w:tab/>
        <w:t>(JUD: Case Management Services</w:t>
      </w:r>
      <w:proofErr w:type="gramStart"/>
      <w:r w:rsidRPr="00A043D0">
        <w:rPr>
          <w:rFonts w:cs="Times New Roman"/>
          <w:bCs/>
          <w:color w:val="auto"/>
          <w:szCs w:val="22"/>
        </w:rPr>
        <w:t>)  The</w:t>
      </w:r>
      <w:proofErr w:type="gramEnd"/>
      <w:r w:rsidRPr="00A043D0">
        <w:rPr>
          <w:rFonts w:cs="Times New Roman"/>
          <w:bCs/>
          <w:color w:val="auto"/>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57.15.</w:t>
      </w:r>
      <w:r w:rsidRPr="00A043D0">
        <w:rPr>
          <w:rFonts w:cs="Times New Roman"/>
          <w:bCs/>
          <w:color w:val="auto"/>
          <w:szCs w:val="22"/>
        </w:rPr>
        <w:tab/>
        <w:t>(JUD: Magistrates’ Training</w:t>
      </w:r>
      <w:proofErr w:type="gramStart"/>
      <w:r w:rsidRPr="00A043D0">
        <w:rPr>
          <w:rFonts w:cs="Times New Roman"/>
          <w:bCs/>
          <w:color w:val="auto"/>
          <w:szCs w:val="22"/>
        </w:rPr>
        <w:t>)  From</w:t>
      </w:r>
      <w:proofErr w:type="gramEnd"/>
      <w:r w:rsidRPr="00A043D0">
        <w:rPr>
          <w:rFonts w:cs="Times New Roman"/>
          <w:bCs/>
          <w:color w:val="auto"/>
          <w:szCs w:val="22"/>
        </w:rPr>
        <w:t xml:space="preserve"> the funds appropriated to the Judicial Department, the department shall provide magistrates annual continuing education on domestic violence, which may include, but is not limited to:</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(1)</w:t>
      </w:r>
      <w:r w:rsidRPr="00A043D0">
        <w:rPr>
          <w:rFonts w:cs="Times New Roman"/>
          <w:bCs/>
          <w:color w:val="auto"/>
          <w:szCs w:val="22"/>
        </w:rPr>
        <w:tab/>
      </w:r>
      <w:proofErr w:type="gramStart"/>
      <w:r w:rsidRPr="00A043D0">
        <w:rPr>
          <w:rFonts w:cs="Times New Roman"/>
          <w:bCs/>
          <w:color w:val="auto"/>
          <w:szCs w:val="22"/>
        </w:rPr>
        <w:t>the</w:t>
      </w:r>
      <w:proofErr w:type="gramEnd"/>
      <w:r w:rsidRPr="00A043D0">
        <w:rPr>
          <w:rFonts w:cs="Times New Roman"/>
          <w:bCs/>
          <w:color w:val="auto"/>
          <w:szCs w:val="22"/>
        </w:rPr>
        <w:t xml:space="preserve"> nature, extent, and causes of domestic and family violence;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(2)</w:t>
      </w:r>
      <w:r w:rsidRPr="00A043D0">
        <w:rPr>
          <w:rFonts w:cs="Times New Roman"/>
          <w:bCs/>
          <w:color w:val="auto"/>
          <w:szCs w:val="22"/>
        </w:rPr>
        <w:tab/>
      </w:r>
      <w:proofErr w:type="gramStart"/>
      <w:r w:rsidRPr="00A043D0">
        <w:rPr>
          <w:rFonts w:cs="Times New Roman"/>
          <w:bCs/>
          <w:color w:val="auto"/>
          <w:szCs w:val="22"/>
        </w:rPr>
        <w:t>issues</w:t>
      </w:r>
      <w:proofErr w:type="gramEnd"/>
      <w:r w:rsidRPr="00A043D0">
        <w:rPr>
          <w:rFonts w:cs="Times New Roman"/>
          <w:bCs/>
          <w:color w:val="auto"/>
          <w:szCs w:val="22"/>
        </w:rPr>
        <w:t xml:space="preserve"> of domestic and family violence concerning children;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(3)</w:t>
      </w:r>
      <w:r w:rsidRPr="00A043D0">
        <w:rPr>
          <w:rFonts w:cs="Times New Roman"/>
          <w:bCs/>
          <w:color w:val="auto"/>
          <w:szCs w:val="22"/>
        </w:rPr>
        <w:tab/>
      </w:r>
      <w:proofErr w:type="gramStart"/>
      <w:r w:rsidRPr="00A043D0">
        <w:rPr>
          <w:rFonts w:cs="Times New Roman"/>
          <w:bCs/>
          <w:color w:val="auto"/>
          <w:szCs w:val="22"/>
        </w:rPr>
        <w:t>prevention</w:t>
      </w:r>
      <w:proofErr w:type="gramEnd"/>
      <w:r w:rsidRPr="00A043D0">
        <w:rPr>
          <w:rFonts w:cs="Times New Roman"/>
          <w:bCs/>
          <w:color w:val="auto"/>
          <w:szCs w:val="22"/>
        </w:rPr>
        <w:t xml:space="preserve"> of the use of violence by children;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(4)</w:t>
      </w:r>
      <w:r w:rsidRPr="00A043D0">
        <w:rPr>
          <w:rFonts w:cs="Times New Roman"/>
          <w:bCs/>
          <w:color w:val="auto"/>
          <w:szCs w:val="22"/>
        </w:rPr>
        <w:tab/>
      </w:r>
      <w:proofErr w:type="gramStart"/>
      <w:r w:rsidRPr="00A043D0">
        <w:rPr>
          <w:rFonts w:cs="Times New Roman"/>
          <w:bCs/>
          <w:color w:val="auto"/>
          <w:szCs w:val="22"/>
        </w:rPr>
        <w:t>sensitivity</w:t>
      </w:r>
      <w:proofErr w:type="gramEnd"/>
      <w:r w:rsidRPr="00A043D0">
        <w:rPr>
          <w:rFonts w:cs="Times New Roman"/>
          <w:bCs/>
          <w:color w:val="auto"/>
          <w:szCs w:val="22"/>
        </w:rPr>
        <w:t xml:space="preserve"> to gender bias and cultural, racial, and sexual issues;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(5)</w:t>
      </w:r>
      <w:r w:rsidRPr="00A043D0">
        <w:rPr>
          <w:rFonts w:cs="Times New Roman"/>
          <w:bCs/>
          <w:color w:val="auto"/>
          <w:szCs w:val="22"/>
        </w:rPr>
        <w:tab/>
      </w:r>
      <w:proofErr w:type="gramStart"/>
      <w:r w:rsidRPr="00A043D0">
        <w:rPr>
          <w:rFonts w:cs="Times New Roman"/>
          <w:bCs/>
          <w:color w:val="auto"/>
          <w:szCs w:val="22"/>
        </w:rPr>
        <w:t>the</w:t>
      </w:r>
      <w:proofErr w:type="gramEnd"/>
      <w:r w:rsidRPr="00A043D0">
        <w:rPr>
          <w:rFonts w:cs="Times New Roman"/>
          <w:bCs/>
          <w:color w:val="auto"/>
          <w:szCs w:val="22"/>
        </w:rPr>
        <w:t xml:space="preserve"> lethality of domestic and family violence;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(6)</w:t>
      </w:r>
      <w:r w:rsidRPr="00A043D0">
        <w:rPr>
          <w:rFonts w:cs="Times New Roman"/>
          <w:bCs/>
          <w:color w:val="auto"/>
          <w:szCs w:val="22"/>
        </w:rPr>
        <w:tab/>
      </w:r>
      <w:proofErr w:type="gramStart"/>
      <w:r w:rsidRPr="00A043D0">
        <w:rPr>
          <w:rFonts w:cs="Times New Roman"/>
          <w:bCs/>
          <w:color w:val="auto"/>
          <w:szCs w:val="22"/>
        </w:rPr>
        <w:t>legal</w:t>
      </w:r>
      <w:proofErr w:type="gramEnd"/>
      <w:r w:rsidRPr="00A043D0">
        <w:rPr>
          <w:rFonts w:cs="Times New Roman"/>
          <w:bCs/>
          <w:color w:val="auto"/>
          <w:szCs w:val="22"/>
        </w:rPr>
        <w:t xml:space="preserve"> issues relating to domestic violence and child custody;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(7)</w:t>
      </w:r>
      <w:r w:rsidRPr="00A043D0">
        <w:rPr>
          <w:rFonts w:cs="Times New Roman"/>
          <w:bCs/>
          <w:color w:val="auto"/>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(8)</w:t>
      </w:r>
      <w:r w:rsidRPr="00A043D0">
        <w:rPr>
          <w:rFonts w:cs="Times New Roman"/>
          <w:bCs/>
          <w:color w:val="auto"/>
          <w:szCs w:val="22"/>
        </w:rPr>
        <w:tab/>
      </w:r>
      <w:proofErr w:type="gramStart"/>
      <w:r w:rsidRPr="00A043D0">
        <w:rPr>
          <w:rFonts w:cs="Times New Roman"/>
          <w:bCs/>
          <w:color w:val="auto"/>
          <w:szCs w:val="22"/>
        </w:rPr>
        <w:t>procedures</w:t>
      </w:r>
      <w:proofErr w:type="gramEnd"/>
      <w:r w:rsidRPr="00A043D0">
        <w:rPr>
          <w:rFonts w:cs="Times New Roman"/>
          <w:bCs/>
          <w:color w:val="auto"/>
          <w:szCs w:val="22"/>
        </w:rPr>
        <w:t xml:space="preserve"> and other matters relating to issuing orders of protection from domestic violence.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57.16.</w:t>
      </w:r>
      <w:r w:rsidRPr="00A043D0">
        <w:rPr>
          <w:rFonts w:cs="Times New Roman"/>
          <w:color w:val="auto"/>
          <w:szCs w:val="22"/>
        </w:rPr>
        <w:tab/>
        <w:t>(JUD: Judges Salary Exemption)  For the current fiscal year, judges’ salaries and related employer contributions in Part IA, Section 57, are exempt from mid-year across-the-board reductions.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pacing w:val="-6"/>
          <w:szCs w:val="22"/>
        </w:rPr>
      </w:pPr>
      <w:r w:rsidRPr="00A043D0">
        <w:rPr>
          <w:rFonts w:cs="Times New Roman"/>
          <w:color w:val="auto"/>
          <w:szCs w:val="22"/>
        </w:rPr>
        <w:tab/>
      </w:r>
      <w:r w:rsidRPr="00A043D0">
        <w:rPr>
          <w:rFonts w:cs="Times New Roman"/>
          <w:b/>
          <w:color w:val="auto"/>
          <w:szCs w:val="22"/>
        </w:rPr>
        <w:t>57.17.</w:t>
      </w:r>
      <w:r w:rsidRPr="00A043D0">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57.18.</w:t>
      </w:r>
      <w:r w:rsidRPr="00A043D0">
        <w:rPr>
          <w:rFonts w:cs="Times New Roman"/>
          <w:color w:val="auto"/>
          <w:szCs w:val="22"/>
        </w:rPr>
        <w:tab/>
        <w:t>(JUD: Court Costs Carry Forward</w:t>
      </w:r>
      <w:proofErr w:type="gramStart"/>
      <w:r w:rsidRPr="00A043D0">
        <w:rPr>
          <w:rFonts w:cs="Times New Roman"/>
          <w:color w:val="auto"/>
          <w:szCs w:val="22"/>
        </w:rPr>
        <w:t>)  The</w:t>
      </w:r>
      <w:proofErr w:type="gramEnd"/>
      <w:r w:rsidRPr="00A043D0">
        <w:rPr>
          <w:rFonts w:cs="Times New Roman"/>
          <w:color w:val="auto"/>
          <w:szCs w:val="22"/>
        </w:rPr>
        <w:t xml:space="preserv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Pr>
          <w:rFonts w:cs="Times New Roman"/>
          <w:color w:val="auto"/>
          <w:szCs w:val="22"/>
        </w:rPr>
        <w:lastRenderedPageBreak/>
        <w:tab/>
      </w:r>
      <w:r>
        <w:rPr>
          <w:rFonts w:cs="Times New Roman"/>
          <w:b/>
          <w:i/>
          <w:color w:val="auto"/>
          <w:szCs w:val="22"/>
          <w:u w:val="single"/>
        </w:rPr>
        <w:t xml:space="preserve">57.19 (Circuit Court Judges)  In addition to the Circuit Court Judges authorized in Section 14-15-610 of the South Carolina Code of Laws, the General Assembly may elect up to three additional at-large Circuit Court Judges from funds appropriated for Circuit Court Judges in this act. </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648"/>
        <w:jc w:val="both"/>
        <w:rPr>
          <w:rFonts w:cs="Times New Roman"/>
          <w:b/>
          <w:color w:val="auto"/>
          <w:spacing w:val="-6"/>
          <w:szCs w:val="22"/>
        </w:rPr>
      </w:pPr>
      <w:r w:rsidRPr="00A043D0">
        <w:rPr>
          <w:rFonts w:cs="Times New Roman"/>
          <w:b/>
          <w:color w:val="auto"/>
          <w:spacing w:val="-6"/>
          <w:szCs w:val="22"/>
        </w:rPr>
        <w:lastRenderedPageBreak/>
        <w:t>SECTION 58 - C05</w:t>
      </w:r>
      <w:r>
        <w:rPr>
          <w:rFonts w:cs="Times New Roman"/>
          <w:b/>
          <w:color w:val="auto"/>
          <w:spacing w:val="-6"/>
          <w:szCs w:val="22"/>
        </w:rPr>
        <w:t>0</w:t>
      </w:r>
      <w:r w:rsidRPr="00A043D0">
        <w:rPr>
          <w:rFonts w:cs="Times New Roman"/>
          <w:b/>
          <w:color w:val="auto"/>
          <w:spacing w:val="-6"/>
          <w:szCs w:val="22"/>
        </w:rPr>
        <w:t>-ADMINISTRATIVE LAW COURT</w:t>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58.1.</w:t>
      </w:r>
      <w:r w:rsidRPr="00A043D0">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58.2.</w:t>
      </w:r>
      <w:r w:rsidRPr="00A043D0">
        <w:rPr>
          <w:rFonts w:cs="Times New Roman"/>
          <w:b/>
          <w:color w:val="auto"/>
          <w:szCs w:val="22"/>
        </w:rPr>
        <w:tab/>
      </w:r>
      <w:r w:rsidRPr="00A043D0">
        <w:rPr>
          <w:rFonts w:cs="Times New Roman"/>
          <w:color w:val="auto"/>
          <w:szCs w:val="22"/>
        </w:rPr>
        <w:t>(ALC: County Office Space for Judges</w:t>
      </w:r>
      <w:proofErr w:type="gramStart"/>
      <w:r w:rsidRPr="00A043D0">
        <w:rPr>
          <w:rFonts w:cs="Times New Roman"/>
          <w:color w:val="auto"/>
          <w:szCs w:val="22"/>
        </w:rPr>
        <w:t>)  Every</w:t>
      </w:r>
      <w:proofErr w:type="gramEnd"/>
      <w:r w:rsidRPr="00A043D0">
        <w:rPr>
          <w:rFonts w:cs="Times New Roman"/>
          <w:color w:val="auto"/>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58.3.</w:t>
      </w:r>
      <w:r w:rsidRPr="00A043D0">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r>
        <w:rPr>
          <w:strike/>
        </w:rPr>
        <w:br w:type="page"/>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59 - E20</w:t>
      </w:r>
      <w:r>
        <w:rPr>
          <w:rFonts w:cs="Times New Roman"/>
          <w:b/>
          <w:color w:val="auto"/>
          <w:szCs w:val="22"/>
        </w:rPr>
        <w:t>0</w:t>
      </w:r>
      <w:r w:rsidRPr="00A043D0">
        <w:rPr>
          <w:rFonts w:cs="Times New Roman"/>
          <w:b/>
          <w:color w:val="auto"/>
          <w:szCs w:val="22"/>
        </w:rPr>
        <w:t>-OFFICE OF THE ATTORNEY GENERAL</w:t>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59</w:t>
      </w:r>
      <w:r w:rsidRPr="00A043D0">
        <w:rPr>
          <w:rFonts w:cs="Times New Roman"/>
          <w:b/>
          <w:bCs/>
          <w:color w:val="auto"/>
          <w:szCs w:val="22"/>
        </w:rPr>
        <w:t>.1.</w:t>
      </w:r>
      <w:r w:rsidRPr="00A043D0">
        <w:rPr>
          <w:rFonts w:cs="Times New Roman"/>
          <w:color w:val="auto"/>
          <w:szCs w:val="22"/>
        </w:rPr>
        <w:tab/>
        <w:t>(AG: Prior Year Expenditures)  The Office of the Attorney General is authorized to use unexpended federal funds in the current fiscal year to pay for expenditures incurred in the prior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59</w:t>
      </w:r>
      <w:r w:rsidRPr="00A043D0">
        <w:rPr>
          <w:rFonts w:cs="Times New Roman"/>
          <w:b/>
          <w:bCs/>
          <w:color w:val="auto"/>
          <w:szCs w:val="22"/>
        </w:rPr>
        <w:t>.2.</w:t>
      </w:r>
      <w:r w:rsidRPr="00A043D0">
        <w:rPr>
          <w:rFonts w:cs="Times New Roman"/>
          <w:b/>
          <w:bCs/>
          <w:color w:val="auto"/>
          <w:szCs w:val="22"/>
        </w:rPr>
        <w:tab/>
      </w:r>
      <w:r w:rsidRPr="00A043D0">
        <w:rPr>
          <w:rFonts w:cs="Times New Roman"/>
          <w:color w:val="auto"/>
          <w:szCs w:val="22"/>
        </w:rPr>
        <w:t>(AG: Other Funds Carry Forward</w:t>
      </w:r>
      <w:proofErr w:type="gramStart"/>
      <w:r w:rsidRPr="00A043D0">
        <w:rPr>
          <w:rFonts w:cs="Times New Roman"/>
          <w:color w:val="auto"/>
          <w:szCs w:val="22"/>
        </w:rPr>
        <w:t>)  Any</w:t>
      </w:r>
      <w:proofErr w:type="gramEnd"/>
      <w:r w:rsidRPr="00A043D0">
        <w:rPr>
          <w:rFonts w:cs="Times New Roman"/>
          <w:color w:val="auto"/>
          <w:szCs w:val="22"/>
        </w:rPr>
        <w:t xml:space="preserve"> balance of unexpended funds, not including general fund appropriations, may be carried forward for the operation of the Office of Attorney General.</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color w:val="auto"/>
          <w:szCs w:val="22"/>
        </w:rPr>
        <w:t>59.3.</w:t>
      </w:r>
      <w:r w:rsidRPr="00A043D0">
        <w:rPr>
          <w:rFonts w:cs="Times New Roman"/>
          <w:bCs/>
          <w:color w:val="auto"/>
          <w:szCs w:val="22"/>
        </w:rPr>
        <w:tab/>
        <w:t xml:space="preserve">(AG: </w:t>
      </w:r>
      <w:r w:rsidRPr="00A043D0">
        <w:rPr>
          <w:rFonts w:cs="Times New Roman"/>
          <w:color w:val="auto"/>
          <w:szCs w:val="22"/>
        </w:rPr>
        <w:t>Reimbursement for Expenditures</w:t>
      </w:r>
      <w:proofErr w:type="gramStart"/>
      <w:r w:rsidRPr="00A043D0">
        <w:rPr>
          <w:rFonts w:cs="Times New Roman"/>
          <w:color w:val="auto"/>
          <w:szCs w:val="22"/>
        </w:rPr>
        <w:t>)</w:t>
      </w:r>
      <w:r w:rsidRPr="00A043D0">
        <w:rPr>
          <w:rFonts w:cs="Times New Roman"/>
          <w:bCs/>
          <w:color w:val="auto"/>
          <w:szCs w:val="22"/>
        </w:rPr>
        <w:t xml:space="preserve">  The</w:t>
      </w:r>
      <w:proofErr w:type="gramEnd"/>
      <w:r w:rsidRPr="00A043D0">
        <w:rPr>
          <w:rFonts w:cs="Times New Roman"/>
          <w:bCs/>
          <w:color w:val="auto"/>
          <w:szCs w:val="22"/>
        </w:rPr>
        <w:t xml:space="preserve"> Office of the Attorney General may retain for general operating purposes, any reimbursement of funds for expenses incurred in a prior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59</w:t>
      </w:r>
      <w:r w:rsidRPr="00A043D0">
        <w:rPr>
          <w:rFonts w:cs="Times New Roman"/>
          <w:b/>
          <w:bCs/>
          <w:color w:val="auto"/>
          <w:szCs w:val="22"/>
        </w:rPr>
        <w:t>.4.</w:t>
      </w:r>
      <w:r w:rsidRPr="00A043D0">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tab/>
      </w:r>
      <w:r w:rsidRPr="00A043D0">
        <w:rPr>
          <w:rFonts w:cs="Times New Roman"/>
          <w:b/>
          <w:color w:val="auto"/>
          <w:szCs w:val="22"/>
        </w:rPr>
        <w:t>59.5.</w:t>
      </w:r>
      <w:r w:rsidRPr="00A043D0">
        <w:rPr>
          <w:rFonts w:cs="Times New Roman"/>
          <w:b/>
          <w:color w:val="auto"/>
          <w:szCs w:val="22"/>
        </w:rPr>
        <w:tab/>
      </w:r>
      <w:r w:rsidRPr="00A043D0">
        <w:rPr>
          <w:rFonts w:cs="Times New Roman"/>
          <w:color w:val="auto"/>
          <w:szCs w:val="22"/>
        </w:rPr>
        <w:t>(AG: Securities Fee Revenue</w:t>
      </w:r>
      <w:proofErr w:type="gramStart"/>
      <w:r w:rsidRPr="00A043D0">
        <w:rPr>
          <w:rFonts w:cs="Times New Roman"/>
          <w:color w:val="auto"/>
          <w:szCs w:val="22"/>
        </w:rPr>
        <w:t>)  After</w:t>
      </w:r>
      <w:proofErr w:type="gramEnd"/>
      <w:r w:rsidRPr="00A043D0">
        <w:rPr>
          <w:rFonts w:cs="Times New Roman"/>
          <w:color w:val="auto"/>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b/>
          <w:snapToGrid w:val="0"/>
          <w:color w:val="auto"/>
          <w:szCs w:val="22"/>
        </w:rPr>
        <w:tab/>
        <w:t>59.6.</w:t>
      </w:r>
      <w:r w:rsidRPr="00A043D0">
        <w:rPr>
          <w:rFonts w:cs="Times New Roman"/>
          <w:b/>
          <w:snapToGrid w:val="0"/>
          <w:color w:val="auto"/>
          <w:szCs w:val="22"/>
        </w:rPr>
        <w:tab/>
      </w:r>
      <w:r w:rsidRPr="00A043D0">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59.7.</w:t>
      </w:r>
      <w:r w:rsidRPr="00A043D0">
        <w:rPr>
          <w:rFonts w:cs="Times New Roman"/>
          <w:b/>
          <w:color w:val="auto"/>
          <w:szCs w:val="22"/>
        </w:rPr>
        <w:tab/>
      </w:r>
      <w:r w:rsidRPr="00A043D0">
        <w:rPr>
          <w:rFonts w:cs="Times New Roman"/>
          <w:color w:val="auto"/>
          <w:szCs w:val="22"/>
        </w:rPr>
        <w:t xml:space="preserve">(AG: Gang Violence Prevention/Youth Mentor)  The Office of the Attorney General may expend other funds to implement and maintain </w:t>
      </w:r>
      <w:r w:rsidRPr="00A043D0">
        <w:rPr>
          <w:rFonts w:cs="Times New Roman"/>
          <w:bCs/>
          <w:iCs/>
          <w:color w:val="auto"/>
          <w:szCs w:val="22"/>
        </w:rPr>
        <w:t>gang</w:t>
      </w:r>
      <w:r w:rsidRPr="00A043D0">
        <w:rPr>
          <w:rFonts w:cs="Times New Roman"/>
          <w:color w:val="auto"/>
          <w:szCs w:val="22"/>
        </w:rPr>
        <w:t xml:space="preserve"> prevention and youth mentoring programs in conjunction with Section 63-19-1430 of the 1976 Code, the Youth Mentor Act.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59.8.</w:t>
      </w:r>
      <w:r w:rsidRPr="00A043D0">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59.9.</w:t>
      </w:r>
      <w:r w:rsidRPr="00A043D0">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w:t>
      </w:r>
      <w:r w:rsidRPr="00A043D0">
        <w:rPr>
          <w:rFonts w:cs="Times New Roman"/>
          <w:color w:val="auto"/>
          <w:szCs w:val="22"/>
        </w:rPr>
        <w:lastRenderedPageBreak/>
        <w:t>exceed $50,000 to the President Pro Tempore of the Senate, the Speaker of the House of Representatives, the Chairman of the Senate Finance Committee, and the Chairman of the House Ways and Means Committee for consideration by the General Assembly.</w:t>
      </w:r>
      <w:r>
        <w:rPr>
          <w:strike/>
        </w:rPr>
        <w:br w:type="page"/>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60 - E21</w:t>
      </w:r>
      <w:r>
        <w:rPr>
          <w:rFonts w:cs="Times New Roman"/>
          <w:b/>
          <w:color w:val="auto"/>
          <w:szCs w:val="22"/>
        </w:rPr>
        <w:t>0</w:t>
      </w:r>
      <w:r w:rsidRPr="00A043D0">
        <w:rPr>
          <w:rFonts w:cs="Times New Roman"/>
          <w:b/>
          <w:color w:val="auto"/>
          <w:szCs w:val="22"/>
        </w:rPr>
        <w:t>-PROSECUTION COORDINATION COMMISSION</w:t>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color w:val="auto"/>
          <w:spacing w:val="-14"/>
          <w:szCs w:val="22"/>
        </w:rPr>
        <w:t>60</w:t>
      </w:r>
      <w:r w:rsidRPr="00A043D0">
        <w:rPr>
          <w:rFonts w:cs="Times New Roman"/>
          <w:b/>
          <w:color w:val="auto"/>
          <w:szCs w:val="22"/>
        </w:rPr>
        <w:t>.1.</w:t>
      </w:r>
      <w:r w:rsidRPr="00A043D0">
        <w:rPr>
          <w:rFonts w:cs="Times New Roman"/>
          <w:color w:val="auto"/>
          <w:szCs w:val="22"/>
        </w:rPr>
        <w:tab/>
      </w:r>
      <w:r>
        <w:rPr>
          <w:rFonts w:cs="Times New Roman"/>
          <w:color w:val="auto"/>
          <w:szCs w:val="22"/>
        </w:rPr>
        <w:tab/>
      </w:r>
      <w:r w:rsidRPr="00A043D0">
        <w:rPr>
          <w:rFonts w:cs="Times New Roman"/>
          <w:color w:val="auto"/>
          <w:szCs w:val="22"/>
        </w:rPr>
        <w:t>(PCC: Solicitor Salary</w:t>
      </w:r>
      <w:proofErr w:type="gramStart"/>
      <w:r w:rsidRPr="00A043D0">
        <w:rPr>
          <w:rFonts w:cs="Times New Roman"/>
          <w:color w:val="auto"/>
          <w:szCs w:val="22"/>
        </w:rPr>
        <w:t>)  The</w:t>
      </w:r>
      <w:proofErr w:type="gramEnd"/>
      <w:r w:rsidRPr="00A043D0">
        <w:rPr>
          <w:rFonts w:cs="Times New Roman"/>
          <w:color w:val="auto"/>
          <w:szCs w:val="22"/>
        </w:rPr>
        <w:t xml:space="preserve"> amount appropriated in this section for salaries of solicitors shall be paid to each full-time solicitor.  Each full-time circuit solicitor shall earn a salary not less than each full-time circuit court judge.</w:t>
      </w:r>
    </w:p>
    <w:p w:rsidR="00E824D1" w:rsidRPr="00CF0AA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CF0AAD">
        <w:rPr>
          <w:rFonts w:cs="Times New Roman"/>
          <w:b/>
          <w:color w:val="auto"/>
          <w:spacing w:val="-14"/>
          <w:szCs w:val="22"/>
        </w:rPr>
        <w:t>60</w:t>
      </w:r>
      <w:r w:rsidRPr="00CF0AAD">
        <w:rPr>
          <w:rFonts w:cs="Times New Roman"/>
          <w:b/>
          <w:color w:val="auto"/>
          <w:szCs w:val="22"/>
        </w:rPr>
        <w:t>.2.</w:t>
      </w:r>
      <w:r>
        <w:rPr>
          <w:rFonts w:cs="Times New Roman"/>
          <w:b/>
          <w:color w:val="auto"/>
          <w:szCs w:val="22"/>
        </w:rPr>
        <w:tab/>
      </w:r>
      <w:r w:rsidRPr="00CF0AAD">
        <w:rPr>
          <w:rFonts w:cs="Times New Roman"/>
          <w:color w:val="auto"/>
          <w:szCs w:val="22"/>
        </w:rPr>
        <w:tab/>
        <w:t>(PCC: Solicitor Expense Allowance</w:t>
      </w:r>
      <w:proofErr w:type="gramStart"/>
      <w:r w:rsidRPr="00CF0AAD">
        <w:rPr>
          <w:rFonts w:cs="Times New Roman"/>
          <w:color w:val="auto"/>
          <w:szCs w:val="22"/>
        </w:rPr>
        <w:t>)  Each</w:t>
      </w:r>
      <w:proofErr w:type="gramEnd"/>
      <w:r w:rsidRPr="00CF0AAD">
        <w:rPr>
          <w:rFonts w:cs="Times New Roman"/>
          <w:color w:val="auto"/>
          <w:szCs w:val="22"/>
        </w:rPr>
        <w:t xml:space="preserve"> solicitor shall receive five hundred dollars ($500.00) per month as expense allowance.</w:t>
      </w:r>
    </w:p>
    <w:p w:rsidR="00E824D1" w:rsidRPr="00CF0AA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CF0AAD">
        <w:rPr>
          <w:rFonts w:cs="Times New Roman"/>
          <w:b/>
          <w:color w:val="auto"/>
          <w:szCs w:val="22"/>
        </w:rPr>
        <w:tab/>
      </w:r>
      <w:r w:rsidRPr="00CF0AAD">
        <w:rPr>
          <w:rFonts w:cs="Times New Roman"/>
          <w:b/>
          <w:color w:val="auto"/>
          <w:spacing w:val="-14"/>
          <w:szCs w:val="22"/>
        </w:rPr>
        <w:t>60</w:t>
      </w:r>
      <w:r w:rsidRPr="00CF0AAD">
        <w:rPr>
          <w:rFonts w:cs="Times New Roman"/>
          <w:b/>
          <w:color w:val="auto"/>
          <w:szCs w:val="22"/>
        </w:rPr>
        <w:t>.3.</w:t>
      </w:r>
      <w:r>
        <w:rPr>
          <w:rFonts w:cs="Times New Roman"/>
          <w:b/>
          <w:color w:val="auto"/>
          <w:szCs w:val="22"/>
        </w:rPr>
        <w:tab/>
      </w:r>
      <w:r w:rsidRPr="00CF0AAD">
        <w:rPr>
          <w:rFonts w:cs="Times New Roman"/>
          <w:color w:val="auto"/>
          <w:szCs w:val="22"/>
        </w:rPr>
        <w:tab/>
        <w:t>(PCC: Judicial Circuits State Support</w:t>
      </w:r>
      <w:proofErr w:type="gramStart"/>
      <w:r w:rsidRPr="00CF0AAD">
        <w:rPr>
          <w:rFonts w:cs="Times New Roman"/>
          <w:color w:val="auto"/>
          <w:szCs w:val="22"/>
        </w:rPr>
        <w:t>)  The</w:t>
      </w:r>
      <w:proofErr w:type="gramEnd"/>
      <w:r w:rsidRPr="00CF0AAD">
        <w:rPr>
          <w:rFonts w:cs="Times New Roman"/>
          <w:color w:val="auto"/>
          <w:szCs w:val="22"/>
        </w:rPr>
        <w:t xml:space="preserve"> amount appropriated and authorized in this section for Judicial Circuits (16) State Support shall be apportioned among the circuits.  </w:t>
      </w:r>
      <w:r w:rsidRPr="00CF0AAD">
        <w:rPr>
          <w:rFonts w:cs="Times New Roman"/>
          <w:b/>
          <w:i/>
          <w:color w:val="auto"/>
          <w:szCs w:val="22"/>
          <w:u w:val="single"/>
        </w:rPr>
        <w:t xml:space="preserve">The first $4,600,000 shall be distributed to circuits at a rate of $100,000 per county.  Half of the remaining funds shall be distributed on a per-capita </w:t>
      </w:r>
      <w:proofErr w:type="gramStart"/>
      <w:r w:rsidRPr="00CF0AAD">
        <w:rPr>
          <w:rFonts w:cs="Times New Roman"/>
          <w:b/>
          <w:i/>
          <w:strike/>
          <w:color w:val="auto"/>
          <w:szCs w:val="22"/>
          <w:u w:val="single"/>
        </w:rPr>
        <w:t>The</w:t>
      </w:r>
      <w:proofErr w:type="gramEnd"/>
      <w:r w:rsidRPr="00CF0AAD">
        <w:rPr>
          <w:rFonts w:cs="Times New Roman"/>
          <w:strike/>
          <w:color w:val="auto"/>
          <w:szCs w:val="22"/>
        </w:rPr>
        <w:t xml:space="preserve"> first $4,692,961 shall be distributed on a per capita </w:t>
      </w:r>
      <w:r w:rsidRPr="00CF0AAD">
        <w:rPr>
          <w:rFonts w:cs="Times New Roman"/>
          <w:color w:val="auto"/>
          <w:szCs w:val="22"/>
        </w:rPr>
        <w:t xml:space="preserve">basis based upon the current official census.  </w:t>
      </w:r>
      <w:r w:rsidRPr="00CF0AAD">
        <w:rPr>
          <w:rFonts w:cs="Times New Roman"/>
          <w:b/>
          <w:i/>
          <w:color w:val="auto"/>
          <w:szCs w:val="22"/>
          <w:u w:val="single"/>
        </w:rPr>
        <w:t xml:space="preserve">The balance of remaining funds shall be distributed pro-rata based on circuit caseloads as reported by the Commission annually.  </w:t>
      </w:r>
      <w:r w:rsidRPr="00CF0AAD">
        <w:rPr>
          <w:rFonts w:cs="Times New Roman"/>
          <w:strike/>
          <w:color w:val="auto"/>
          <w:szCs w:val="22"/>
        </w:rPr>
        <w:t xml:space="preserve">The next $1,179,041 shall be distributed on a pro-rata basis. </w:t>
      </w:r>
      <w:r w:rsidRPr="00CF0AAD">
        <w:rPr>
          <w:rFonts w:cs="Times New Roman"/>
          <w:color w:val="auto"/>
          <w:szCs w:val="22"/>
        </w:rPr>
        <w:t xml:space="preserve"> Payment shall be made as soon after the beginning of each quarter as practical.</w:t>
      </w:r>
    </w:p>
    <w:p w:rsidR="00E824D1" w:rsidRPr="00CF0AA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CF0AAD">
        <w:rPr>
          <w:rFonts w:cs="Times New Roman"/>
          <w:b/>
          <w:color w:val="auto"/>
          <w:szCs w:val="22"/>
        </w:rPr>
        <w:tab/>
      </w:r>
      <w:r w:rsidRPr="00CF0AAD">
        <w:rPr>
          <w:rFonts w:cs="Times New Roman"/>
          <w:b/>
          <w:color w:val="auto"/>
          <w:spacing w:val="-14"/>
          <w:szCs w:val="22"/>
        </w:rPr>
        <w:t>60</w:t>
      </w:r>
      <w:r w:rsidRPr="00CF0AAD">
        <w:rPr>
          <w:rFonts w:cs="Times New Roman"/>
          <w:b/>
          <w:color w:val="auto"/>
          <w:szCs w:val="22"/>
        </w:rPr>
        <w:t>.4.</w:t>
      </w:r>
      <w:r w:rsidRPr="00CF0AAD">
        <w:rPr>
          <w:rFonts w:cs="Times New Roman"/>
          <w:color w:val="auto"/>
          <w:szCs w:val="22"/>
        </w:rPr>
        <w:tab/>
      </w:r>
      <w:r>
        <w:rPr>
          <w:rFonts w:cs="Times New Roman"/>
          <w:color w:val="auto"/>
          <w:szCs w:val="22"/>
        </w:rPr>
        <w:tab/>
      </w:r>
      <w:r w:rsidRPr="00CF0AAD">
        <w:rPr>
          <w:rFonts w:cs="Times New Roman"/>
          <w:color w:val="auto"/>
          <w:szCs w:val="22"/>
        </w:rPr>
        <w:t>(PCC: Solicitor Carry Forward)  Any unexpended balance on June 30, of the prior fiscal year, may be carried forward into the current fiscal year and expended for the operation of the solicitor’s office relating to operational expenses.</w:t>
      </w:r>
    </w:p>
    <w:p w:rsidR="00E824D1" w:rsidRPr="00CF0AA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CF0AAD">
        <w:rPr>
          <w:rFonts w:cs="Times New Roman"/>
          <w:b/>
          <w:color w:val="auto"/>
          <w:szCs w:val="22"/>
        </w:rPr>
        <w:tab/>
      </w:r>
      <w:r w:rsidRPr="00CF0AAD">
        <w:rPr>
          <w:rFonts w:cs="Times New Roman"/>
          <w:b/>
          <w:color w:val="auto"/>
          <w:spacing w:val="-14"/>
          <w:szCs w:val="22"/>
        </w:rPr>
        <w:t>60</w:t>
      </w:r>
      <w:r w:rsidRPr="00CF0AAD">
        <w:rPr>
          <w:rFonts w:cs="Times New Roman"/>
          <w:b/>
          <w:color w:val="auto"/>
          <w:szCs w:val="22"/>
        </w:rPr>
        <w:t>.5.</w:t>
      </w:r>
      <w:r w:rsidRPr="00CF0AAD">
        <w:rPr>
          <w:rFonts w:cs="Times New Roman"/>
          <w:color w:val="auto"/>
          <w:szCs w:val="22"/>
        </w:rPr>
        <w:tab/>
      </w:r>
      <w:r>
        <w:rPr>
          <w:rFonts w:cs="Times New Roman"/>
          <w:color w:val="auto"/>
          <w:szCs w:val="22"/>
        </w:rPr>
        <w:tab/>
      </w:r>
      <w:r w:rsidRPr="00CF0AAD">
        <w:rPr>
          <w:rFonts w:cs="Times New Roman"/>
          <w:color w:val="auto"/>
          <w:szCs w:val="22"/>
        </w:rPr>
        <w:t>(PCC: Solicitor’s Office -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CF0AAD">
        <w:rPr>
          <w:rFonts w:cs="Times New Roman"/>
          <w:bCs/>
          <w:color w:val="auto"/>
          <w:szCs w:val="22"/>
        </w:rPr>
        <w:tab/>
      </w:r>
      <w:r w:rsidRPr="00CF0AAD">
        <w:rPr>
          <w:rFonts w:cs="Times New Roman"/>
          <w:b/>
          <w:color w:val="auto"/>
          <w:spacing w:val="-14"/>
          <w:szCs w:val="22"/>
        </w:rPr>
        <w:t>60</w:t>
      </w:r>
      <w:r w:rsidRPr="00CF0AAD">
        <w:rPr>
          <w:rFonts w:cs="Times New Roman"/>
          <w:b/>
          <w:color w:val="auto"/>
          <w:szCs w:val="22"/>
        </w:rPr>
        <w:t>.6.</w:t>
      </w:r>
      <w:r>
        <w:rPr>
          <w:rFonts w:cs="Times New Roman"/>
          <w:b/>
          <w:color w:val="auto"/>
          <w:szCs w:val="22"/>
        </w:rPr>
        <w:tab/>
      </w:r>
      <w:r w:rsidRPr="00CF0AAD">
        <w:rPr>
          <w:rFonts w:cs="Times New Roman"/>
          <w:bCs/>
          <w:color w:val="auto"/>
          <w:szCs w:val="22"/>
        </w:rPr>
        <w:tab/>
        <w:t xml:space="preserve">(PCC: </w:t>
      </w:r>
      <w:r w:rsidRPr="00CF0AAD">
        <w:rPr>
          <w:rFonts w:cs="Times New Roman"/>
          <w:color w:val="auto"/>
          <w:szCs w:val="22"/>
        </w:rPr>
        <w:t>Solicitors</w:t>
      </w:r>
      <w:r w:rsidRPr="00CF0AAD">
        <w:rPr>
          <w:rFonts w:cs="Times New Roman"/>
          <w:bCs/>
          <w:color w:val="auto"/>
          <w:szCs w:val="22"/>
        </w:rPr>
        <w:t xml:space="preserve"> Victim/Witness Assistance Programs)  When funds are available, the amount</w:t>
      </w:r>
      <w:r w:rsidRPr="00A043D0">
        <w:rPr>
          <w:rFonts w:cs="Times New Roman"/>
          <w:bCs/>
          <w:color w:val="auto"/>
          <w:szCs w:val="22"/>
        </w:rPr>
        <w:t xml:space="preserve"> appropriated and authorized in Part IA, Section </w:t>
      </w:r>
      <w:r w:rsidRPr="00A043D0">
        <w:rPr>
          <w:rFonts w:cs="Times New Roman"/>
          <w:color w:val="auto"/>
          <w:szCs w:val="22"/>
        </w:rPr>
        <w:t>60</w:t>
      </w:r>
      <w:r w:rsidRPr="00A043D0">
        <w:rPr>
          <w:rFonts w:cs="Times New Roman"/>
          <w:bCs/>
          <w:color w:val="auto"/>
          <w:szCs w:val="22"/>
        </w:rPr>
        <w:t xml:space="preserve"> for Solicitors Victim/Witness Assistance Programs shall be apportioned among the circuits on a per capita basis and based upon the current official census.  Payment shall be </w:t>
      </w:r>
      <w:r w:rsidRPr="00A043D0">
        <w:rPr>
          <w:rFonts w:cs="Times New Roman"/>
          <w:snapToGrid w:val="0"/>
          <w:color w:val="auto"/>
          <w:szCs w:val="22"/>
        </w:rPr>
        <w:t>made</w:t>
      </w:r>
      <w:r w:rsidRPr="00A043D0">
        <w:rPr>
          <w:rFonts w:cs="Times New Roman"/>
          <w:bCs/>
          <w:color w:val="auto"/>
          <w:szCs w:val="22"/>
        </w:rPr>
        <w:t xml:space="preserve"> as soon after the beginning of each quarter as practical.</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60.7.</w:t>
      </w:r>
      <w:r w:rsidRPr="00A043D0">
        <w:rPr>
          <w:rFonts w:cs="Times New Roman"/>
          <w:b/>
          <w:color w:val="auto"/>
          <w:szCs w:val="22"/>
        </w:rPr>
        <w:tab/>
      </w:r>
      <w:r w:rsidRPr="00A043D0">
        <w:rPr>
          <w:rFonts w:cs="Times New Roman"/>
          <w:color w:val="auto"/>
          <w:szCs w:val="22"/>
        </w:rPr>
        <w:t>(PCC: CDV Prosecution</w:t>
      </w:r>
      <w:proofErr w:type="gramStart"/>
      <w:r w:rsidRPr="00A043D0">
        <w:rPr>
          <w:rFonts w:cs="Times New Roman"/>
          <w:color w:val="auto"/>
          <w:szCs w:val="22"/>
        </w:rPr>
        <w:t>)  The</w:t>
      </w:r>
      <w:proofErr w:type="gramEnd"/>
      <w:r w:rsidRPr="00A043D0">
        <w:rPr>
          <w:rFonts w:cs="Times New Roman"/>
          <w:color w:val="auto"/>
          <w:szCs w:val="22"/>
        </w:rPr>
        <w:t xml:space="preserv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60.8.</w:t>
      </w:r>
      <w:r w:rsidRPr="00A043D0">
        <w:rPr>
          <w:rFonts w:cs="Times New Roman"/>
          <w:b/>
          <w:color w:val="auto"/>
          <w:szCs w:val="22"/>
        </w:rPr>
        <w:tab/>
      </w:r>
      <w:r w:rsidRPr="00A043D0">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Make available to victims/witnesses information concerning their cases from filing in general </w:t>
      </w:r>
      <w:proofErr w:type="gramStart"/>
      <w:r w:rsidRPr="00A043D0">
        <w:rPr>
          <w:rFonts w:cs="Times New Roman"/>
          <w:color w:val="auto"/>
          <w:szCs w:val="22"/>
        </w:rPr>
        <w:t>sessions</w:t>
      </w:r>
      <w:proofErr w:type="gramEnd"/>
      <w:r w:rsidRPr="00A043D0">
        <w:rPr>
          <w:rFonts w:cs="Times New Roman"/>
          <w:color w:val="auto"/>
          <w:szCs w:val="22"/>
        </w:rPr>
        <w:t xml:space="preserve"> court through disposition.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Keep the victim/witness informed of his rights and support his right to protection from intimidation.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Inform victims/witnesses of and make appropriate referrals to available services such as medical, social, counseling, and victims’ compensation services.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Assist in the preparation of victims/witnesses for court.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(5)</w:t>
      </w:r>
      <w:r w:rsidRPr="00A043D0">
        <w:rPr>
          <w:rFonts w:cs="Times New Roman"/>
          <w:color w:val="auto"/>
          <w:szCs w:val="22"/>
        </w:rPr>
        <w:tab/>
        <w:t>Provide assistance and support to the families or survivors of victims where appropriate.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Provide any other necessary support services to victims/witnesses such as contact with employers or creditors.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Promote public awareness of the program and services available for crime victims.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funds may not be used for other victim-related services until the above functions are provided in an adequate manner.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60.9.</w:t>
      </w:r>
      <w:r w:rsidRPr="00A043D0">
        <w:rPr>
          <w:rFonts w:cs="Times New Roman"/>
          <w:b/>
          <w:color w:val="auto"/>
          <w:szCs w:val="22"/>
        </w:rPr>
        <w:tab/>
      </w:r>
      <w:r w:rsidRPr="00A043D0">
        <w:rPr>
          <w:rFonts w:cs="Times New Roman"/>
          <w:color w:val="auto"/>
          <w:szCs w:val="22"/>
        </w:rPr>
        <w:t>(PCC: DUI Prosecution</w:t>
      </w:r>
      <w:proofErr w:type="gramStart"/>
      <w:r w:rsidRPr="00A043D0">
        <w:rPr>
          <w:rFonts w:cs="Times New Roman"/>
          <w:color w:val="auto"/>
          <w:szCs w:val="22"/>
        </w:rPr>
        <w:t>)  The</w:t>
      </w:r>
      <w:proofErr w:type="gramEnd"/>
      <w:r w:rsidRPr="00A043D0">
        <w:rPr>
          <w:rFonts w:cs="Times New Roman"/>
          <w:color w:val="auto"/>
          <w:szCs w:val="22"/>
        </w:rPr>
        <w:t xml:space="preserv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60.10.</w:t>
      </w:r>
      <w:r w:rsidRPr="00A043D0">
        <w:rPr>
          <w:rFonts w:cs="Times New Roman"/>
          <w:color w:val="auto"/>
          <w:szCs w:val="22"/>
        </w:rPr>
        <w:tab/>
        <w:t>(PCC: Violent Crime Prosecution</w:t>
      </w:r>
      <w:proofErr w:type="gramStart"/>
      <w:r w:rsidRPr="00A043D0">
        <w:rPr>
          <w:rFonts w:cs="Times New Roman"/>
          <w:color w:val="auto"/>
          <w:szCs w:val="22"/>
        </w:rPr>
        <w:t>)  The</w:t>
      </w:r>
      <w:proofErr w:type="gramEnd"/>
      <w:r w:rsidRPr="00A043D0">
        <w:rPr>
          <w:rFonts w:cs="Times New Roman"/>
          <w:color w:val="auto"/>
          <w:szCs w:val="22"/>
        </w:rPr>
        <w:t xml:space="preserve"> amount appropriated and authorized in this section for Violent Crime Prosecution shall be apportioned pro rata among the circuits.  Payment shall be made as soon after the beginning of each quarter as practical.</w:t>
      </w:r>
      <w:r>
        <w:rPr>
          <w:strike/>
        </w:rPr>
        <w:br w:type="page"/>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61 - E23</w:t>
      </w:r>
      <w:r>
        <w:rPr>
          <w:rFonts w:cs="Times New Roman"/>
          <w:b/>
          <w:color w:val="auto"/>
          <w:szCs w:val="22"/>
        </w:rPr>
        <w:t>0</w:t>
      </w:r>
      <w:r w:rsidRPr="00A043D0">
        <w:rPr>
          <w:rFonts w:cs="Times New Roman"/>
          <w:b/>
          <w:color w:val="auto"/>
          <w:szCs w:val="22"/>
        </w:rPr>
        <w:t>-COMMISSION ON INDIGENT DEFENSE</w:t>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61.1.</w:t>
      </w:r>
      <w:r w:rsidRPr="00A043D0">
        <w:rPr>
          <w:rFonts w:cs="Times New Roman"/>
          <w:color w:val="auto"/>
          <w:szCs w:val="22"/>
        </w:rPr>
        <w:tab/>
        <w:t>(INDEF: Defense of Indigents Formula</w:t>
      </w:r>
      <w:proofErr w:type="gramStart"/>
      <w:r w:rsidRPr="00A043D0">
        <w:rPr>
          <w:rFonts w:cs="Times New Roman"/>
          <w:color w:val="auto"/>
          <w:szCs w:val="22"/>
        </w:rPr>
        <w:t>)  The</w:t>
      </w:r>
      <w:proofErr w:type="gramEnd"/>
      <w:r w:rsidRPr="00A043D0">
        <w:rPr>
          <w:rFonts w:cs="Times New Roman"/>
          <w:color w:val="auto"/>
          <w:szCs w:val="22"/>
        </w:rPr>
        <w:t xml:space="preserve"> amount appropriated in this act for “Defense of Indigents” shall be apportioned among counties </w:t>
      </w:r>
      <w:r>
        <w:rPr>
          <w:rFonts w:cs="Times New Roman"/>
          <w:color w:val="auto"/>
          <w:szCs w:val="22"/>
        </w:rPr>
        <w:t>in accord with Section 17-3-330 of the</w:t>
      </w:r>
      <w:r w:rsidRPr="00A043D0">
        <w:rPr>
          <w:rFonts w:cs="Times New Roman"/>
          <w:color w:val="auto"/>
          <w:szCs w:val="22"/>
        </w:rPr>
        <w:t xml:space="preserv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Pr="00DA63FF">
        <w:rPr>
          <w:rFonts w:cs="Times New Roman"/>
          <w:strike/>
          <w:color w:val="auto"/>
          <w:szCs w:val="22"/>
        </w:rPr>
        <w:t xml:space="preserve"> exclusively</w:t>
      </w:r>
      <w:r w:rsidRPr="00A043D0">
        <w:rPr>
          <w:rFonts w:cs="Times New Roman"/>
          <w:color w:val="auto"/>
          <w:szCs w:val="22"/>
        </w:rPr>
        <w:t xml:space="preserve"> for use of the defense in capit</w:t>
      </w:r>
      <w:r>
        <w:rPr>
          <w:rFonts w:cs="Times New Roman"/>
          <w:color w:val="auto"/>
          <w:szCs w:val="22"/>
        </w:rPr>
        <w:t>al cases pursuant to Section 16</w:t>
      </w:r>
      <w:r>
        <w:rPr>
          <w:rFonts w:cs="Times New Roman"/>
          <w:color w:val="auto"/>
          <w:szCs w:val="22"/>
        </w:rPr>
        <w:noBreakHyphen/>
      </w:r>
      <w:r w:rsidRPr="00A043D0">
        <w:rPr>
          <w:rFonts w:cs="Times New Roman"/>
          <w:color w:val="auto"/>
          <w:szCs w:val="22"/>
        </w:rPr>
        <w:t>3-26 of the 1976 Code,</w:t>
      </w:r>
      <w:r>
        <w:rPr>
          <w:rFonts w:cs="Times New Roman"/>
          <w:b/>
          <w:i/>
          <w:color w:val="auto"/>
          <w:szCs w:val="22"/>
          <w:u w:val="single"/>
        </w:rPr>
        <w:t xml:space="preserve"> for juveniles facing the possibility of a sentence of life without parole</w:t>
      </w:r>
      <w:r w:rsidRPr="00A043D0">
        <w:rPr>
          <w:rFonts w:cs="Times New Roman"/>
          <w:color w:val="auto"/>
          <w:szCs w:val="22"/>
        </w:rPr>
        <w:t xml:space="preserv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A043D0">
        <w:rPr>
          <w:rFonts w:cs="Times New Roman"/>
          <w:color w:val="auto"/>
          <w:szCs w:val="22"/>
        </w:rPr>
        <w:noBreakHyphen/>
        <w:t>3-50 (Conflict Fund).  Of the funds generated from the fees imposed unde</w:t>
      </w:r>
      <w:r>
        <w:rPr>
          <w:rFonts w:cs="Times New Roman"/>
          <w:color w:val="auto"/>
          <w:szCs w:val="22"/>
        </w:rPr>
        <w:t>r Sections 14</w:t>
      </w:r>
      <w:r>
        <w:rPr>
          <w:rFonts w:cs="Times New Roman"/>
          <w:color w:val="auto"/>
          <w:szCs w:val="22"/>
        </w:rPr>
        <w:noBreakHyphen/>
      </w:r>
      <w:r w:rsidRPr="00A043D0">
        <w:rPr>
          <w:rFonts w:cs="Times New Roman"/>
          <w:color w:val="auto"/>
          <w:szCs w:val="22"/>
        </w:rPr>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61.2.</w:t>
      </w:r>
      <w:r w:rsidRPr="00A043D0">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61.3.</w:t>
      </w:r>
      <w:r w:rsidRPr="00A043D0">
        <w:rPr>
          <w:rFonts w:cs="Times New Roman"/>
          <w:b/>
          <w:color w:val="auto"/>
          <w:szCs w:val="22"/>
        </w:rPr>
        <w:tab/>
      </w:r>
      <w:r w:rsidRPr="00A043D0">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61</w:t>
      </w:r>
      <w:r w:rsidRPr="00A043D0">
        <w:rPr>
          <w:rFonts w:cs="Times New Roman"/>
          <w:b/>
          <w:bCs/>
          <w:color w:val="auto"/>
          <w:szCs w:val="22"/>
        </w:rPr>
        <w:t>.4.</w:t>
      </w:r>
      <w:r w:rsidRPr="00A043D0">
        <w:rPr>
          <w:rFonts w:cs="Times New Roman"/>
          <w:color w:val="auto"/>
          <w:szCs w:val="22"/>
        </w:rPr>
        <w:tab/>
        <w:t>(INDEF: SC Appellate Court Rule 608 Appointments</w:t>
      </w:r>
      <w:proofErr w:type="gramStart"/>
      <w:r w:rsidRPr="00A043D0">
        <w:rPr>
          <w:rFonts w:cs="Times New Roman"/>
          <w:color w:val="auto"/>
          <w:szCs w:val="22"/>
        </w:rPr>
        <w:t>)  The</w:t>
      </w:r>
      <w:proofErr w:type="gramEnd"/>
      <w:r w:rsidRPr="00A043D0">
        <w:rPr>
          <w:rFonts w:cs="Times New Roman"/>
          <w:color w:val="auto"/>
          <w:szCs w:val="22"/>
        </w:rPr>
        <w:t xml:space="preserve"> funds appropriated under “SC Appellate Court Rule 608 Appointments” shall be used for Civil Court Appointments including Termination of Parental Rights, Abuse and Neglect, Probate Court </w:t>
      </w:r>
      <w:r w:rsidRPr="00A043D0">
        <w:rPr>
          <w:rFonts w:cs="Times New Roman"/>
          <w:snapToGrid w:val="0"/>
          <w:color w:val="auto"/>
          <w:szCs w:val="22"/>
        </w:rPr>
        <w:t>Com</w:t>
      </w:r>
      <w:r w:rsidRPr="00A043D0">
        <w:rPr>
          <w:rFonts w:cs="Times New Roman"/>
          <w:color w:val="auto"/>
          <w:szCs w:val="22"/>
        </w:rPr>
        <w:t>mitments, Sexually Violent Predator Act, and Post-Conviction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 portion of the funds appropriated under “SC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w:t>
      </w:r>
      <w:r w:rsidRPr="00A043D0">
        <w:rPr>
          <w:rFonts w:cs="Times New Roman"/>
          <w:color w:val="auto"/>
          <w:szCs w:val="22"/>
        </w:rPr>
        <w:lastRenderedPageBreak/>
        <w:t>payment and amount of set (flat) fee will be determined by the Commission on Indigent Defense.  Attorney fees shall not exceed three thousand five hundred dollars in any single felony case or one thousand dollars in any single misdemeanor case.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t xml:space="preserve">A portion of the funds appropriated under “SC Appellate Court </w:t>
      </w:r>
      <w:r>
        <w:rPr>
          <w:rFonts w:cs="Times New Roman"/>
          <w:color w:val="auto"/>
          <w:szCs w:val="22"/>
        </w:rPr>
        <w:t>R</w:t>
      </w:r>
      <w:r w:rsidRPr="00A043D0">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61.5.</w:t>
      </w:r>
      <w:r w:rsidRPr="00A043D0">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61.6.</w:t>
      </w:r>
      <w:r w:rsidRPr="00A043D0">
        <w:rPr>
          <w:rFonts w:cs="Times New Roman"/>
          <w:bCs/>
          <w:color w:val="auto"/>
          <w:szCs w:val="22"/>
        </w:rPr>
        <w:tab/>
        <w:t xml:space="preserve">(INDEF: Public Defender Fee)  Every person placed on probation on or after July 1, 2003, who was represented by a public defender or </w:t>
      </w:r>
      <w:r w:rsidRPr="00A043D0">
        <w:rPr>
          <w:rFonts w:cs="Times New Roman"/>
          <w:snapToGrid w:val="0"/>
          <w:color w:val="auto"/>
          <w:szCs w:val="22"/>
        </w:rPr>
        <w:t>appointed</w:t>
      </w:r>
      <w:r w:rsidRPr="00A043D0">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A043D0">
        <w:rPr>
          <w:rFonts w:cs="Times New Roman"/>
          <w:color w:val="auto"/>
          <w:szCs w:val="22"/>
        </w:rPr>
        <w:t>However</w:t>
      </w:r>
      <w:r w:rsidRPr="00A043D0">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61.7.</w:t>
      </w:r>
      <w:r w:rsidRPr="00A043D0">
        <w:rPr>
          <w:rFonts w:cs="Times New Roman"/>
          <w:b/>
          <w:color w:val="auto"/>
          <w:szCs w:val="22"/>
        </w:rPr>
        <w:tab/>
      </w:r>
      <w:r w:rsidRPr="00A043D0">
        <w:rPr>
          <w:rFonts w:cs="Times New Roman"/>
          <w:color w:val="auto"/>
          <w:szCs w:val="22"/>
        </w:rPr>
        <w:t xml:space="preserve">(INDEF: Defense of Indigents Civil Action Application Fee)  </w:t>
      </w:r>
      <w:r w:rsidRPr="00A043D0">
        <w:rPr>
          <w:rFonts w:cs="Times New Roman"/>
          <w:color w:val="auto"/>
          <w:szCs w:val="22"/>
        </w:rPr>
        <w:tab/>
        <w:t xml:space="preserve">(A)  A person requesting appointment of counsel in any termination of parental rights (TPR), abuse and neglect, or any other civil court action in this </w:t>
      </w:r>
      <w:r w:rsidRPr="00A043D0">
        <w:rPr>
          <w:rFonts w:cs="Times New Roman"/>
          <w:bCs/>
          <w:color w:val="auto"/>
          <w:szCs w:val="22"/>
        </w:rPr>
        <w:t>state</w:t>
      </w:r>
      <w:r w:rsidRPr="00A043D0">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t>
      </w:r>
      <w:r w:rsidRPr="00A043D0">
        <w:rPr>
          <w:rFonts w:cs="Times New Roman"/>
          <w:color w:val="auto"/>
          <w:szCs w:val="22"/>
        </w:rPr>
        <w:lastRenderedPageBreak/>
        <w:t>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w:t>
      </w:r>
      <w:r w:rsidRPr="00A043D0">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w:t>
      </w:r>
      <w:r w:rsidRPr="00A043D0">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w:t>
      </w:r>
      <w:r w:rsidRPr="00A043D0">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61.8.</w:t>
      </w:r>
      <w:r w:rsidRPr="00A043D0">
        <w:rPr>
          <w:rFonts w:cs="Times New Roman"/>
          <w:b/>
          <w:color w:val="auto"/>
          <w:szCs w:val="22"/>
        </w:rPr>
        <w:tab/>
      </w:r>
      <w:r w:rsidRPr="00A043D0">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cs="Times New Roman"/>
          <w:color w:val="auto"/>
          <w:szCs w:val="22"/>
        </w:rPr>
        <w:tab/>
      </w:r>
      <w:r w:rsidRPr="00A043D0">
        <w:rPr>
          <w:rFonts w:cs="Times New Roman"/>
          <w:b/>
          <w:color w:val="auto"/>
          <w:szCs w:val="22"/>
        </w:rPr>
        <w:t>61.9.</w:t>
      </w:r>
      <w:r w:rsidRPr="00A043D0">
        <w:rPr>
          <w:rFonts w:cs="Times New Roman"/>
          <w:color w:val="auto"/>
          <w:szCs w:val="22"/>
        </w:rPr>
        <w:tab/>
        <w:t xml:space="preserve">(INDEF: Reporting Requirement)  </w:t>
      </w:r>
      <w:r w:rsidRPr="00A043D0">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A043D0">
        <w:rPr>
          <w:rFonts w:cs="Times New Roman"/>
          <w:color w:val="auto"/>
          <w:szCs w:val="22"/>
        </w:rPr>
        <w:t xml:space="preserve"> </w:t>
      </w:r>
      <w:r w:rsidRPr="00A043D0">
        <w:rPr>
          <w:rFonts w:eastAsia="Calibri" w:cs="Times New Roman"/>
          <w:color w:val="auto"/>
          <w:szCs w:val="22"/>
        </w:rPr>
        <w:t>The agency shall withhold payments and transfers to Circuit Public Defenders who are not in compliance with the agency reporting requirements.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61.10.</w:t>
      </w:r>
      <w:r w:rsidRPr="00A043D0">
        <w:rPr>
          <w:rFonts w:cs="Times New Roman"/>
          <w:b/>
          <w:color w:val="auto"/>
          <w:szCs w:val="22"/>
        </w:rPr>
        <w:tab/>
      </w:r>
      <w:r w:rsidRPr="00A043D0">
        <w:rPr>
          <w:rFonts w:cs="Times New Roman"/>
          <w:color w:val="auto"/>
          <w:szCs w:val="22"/>
        </w:rPr>
        <w:t>(INDEF: Donation Carry Forward</w:t>
      </w:r>
      <w:proofErr w:type="gramStart"/>
      <w:r w:rsidRPr="00A043D0">
        <w:rPr>
          <w:rFonts w:cs="Times New Roman"/>
          <w:color w:val="auto"/>
          <w:szCs w:val="22"/>
        </w:rPr>
        <w:t>)  The</w:t>
      </w:r>
      <w:proofErr w:type="gramEnd"/>
      <w:r w:rsidRPr="00A043D0">
        <w:rPr>
          <w:rFonts w:cs="Times New Roman"/>
          <w:color w:val="auto"/>
          <w:szCs w:val="22"/>
        </w:rPr>
        <w:t xml:space="preserv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61.11.</w:t>
      </w:r>
      <w:r w:rsidRPr="00A043D0">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The commission shall establish all policies, procedures and contract provisions as it deems appropriate for the implementation of the system, including but not limited to the selection and compensation of contract awardees.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61.12.</w:t>
      </w:r>
      <w:r w:rsidRPr="00A043D0">
        <w:rPr>
          <w:rFonts w:cs="Times New Roman"/>
          <w:color w:val="auto"/>
          <w:szCs w:val="22"/>
        </w:rPr>
        <w:tab/>
        <w:t>(INDEF: Optional Courts and Indigent Representation</w:t>
      </w:r>
      <w:proofErr w:type="gramStart"/>
      <w:r w:rsidRPr="00A043D0">
        <w:rPr>
          <w:rFonts w:cs="Times New Roman"/>
          <w:color w:val="auto"/>
          <w:szCs w:val="22"/>
        </w:rPr>
        <w:t>)  If</w:t>
      </w:r>
      <w:proofErr w:type="gramEnd"/>
      <w:r w:rsidRPr="00A043D0">
        <w:rPr>
          <w:rFonts w:cs="Times New Roman"/>
          <w:color w:val="auto"/>
          <w:szCs w:val="22"/>
        </w:rPr>
        <w:t xml:space="preserve">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5A0046">
        <w:rPr>
          <w:rFonts w:cs="Times New Roman"/>
          <w:b/>
          <w:color w:val="auto"/>
          <w:szCs w:val="22"/>
        </w:rPr>
        <w:tab/>
        <w:t>61.13.</w:t>
      </w:r>
      <w:r w:rsidRPr="005A0046">
        <w:rPr>
          <w:rFonts w:cs="Times New Roman"/>
          <w:b/>
          <w:color w:val="auto"/>
          <w:szCs w:val="22"/>
        </w:rPr>
        <w:tab/>
      </w:r>
      <w:r w:rsidRPr="005A0046">
        <w:rPr>
          <w:rFonts w:cs="Times New Roman"/>
          <w:color w:val="auto"/>
          <w:szCs w:val="22"/>
        </w:rPr>
        <w:t xml:space="preserve">(INDEF: Indigent Verification)  </w:t>
      </w:r>
      <w:r w:rsidRPr="00DA63FF">
        <w:rPr>
          <w:rFonts w:cs="Times New Roman"/>
          <w:strike/>
          <w:color w:val="auto"/>
          <w:szCs w:val="22"/>
        </w:rPr>
        <w:t xml:space="preserve">The Commission on Indigent Defense is directed to review the Affidavit for </w:t>
      </w:r>
      <w:proofErr w:type="spellStart"/>
      <w:r w:rsidRPr="00DA63FF">
        <w:rPr>
          <w:rFonts w:cs="Times New Roman"/>
          <w:strike/>
          <w:color w:val="auto"/>
          <w:szCs w:val="22"/>
        </w:rPr>
        <w:t>Indigency</w:t>
      </w:r>
      <w:proofErr w:type="spellEnd"/>
      <w:r w:rsidRPr="00DA63FF">
        <w:rPr>
          <w:rFonts w:cs="Times New Roman"/>
          <w:strike/>
          <w:color w:val="auto"/>
          <w:szCs w:val="22"/>
        </w:rPr>
        <w:t xml:space="preserve"> and Application for Counsel and make recommendations to the General Assembly by January 5, 2016, on any additional requirements for applicants in order to verify their financial status; the supporting documentation that should be required of all applicants in order to verify their financial status; and the standards by which an application should be approved and counsel appointed accordingly.  Additionally, the commission shall report to the General Assembly by August 1, 2015, on the number of applications accepted and rejected during Fiscal Year 2014-15.</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62 - D10</w:t>
      </w:r>
      <w:r>
        <w:rPr>
          <w:rFonts w:cs="Times New Roman"/>
          <w:b/>
          <w:color w:val="auto"/>
          <w:szCs w:val="22"/>
        </w:rPr>
        <w:t>0</w:t>
      </w:r>
      <w:r w:rsidRPr="00A043D0">
        <w:rPr>
          <w:rFonts w:cs="Times New Roman"/>
          <w:b/>
          <w:color w:val="auto"/>
          <w:szCs w:val="22"/>
        </w:rPr>
        <w:t>-STATE LAW ENFORCEMENT DIVISION</w:t>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62.1.</w:t>
      </w:r>
      <w:r w:rsidRPr="00A043D0">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62.2.</w:t>
      </w:r>
      <w:r w:rsidRPr="00A043D0">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62.3.</w:t>
      </w:r>
      <w:r w:rsidRPr="00A043D0">
        <w:rPr>
          <w:rFonts w:cs="Times New Roman"/>
          <w:b/>
          <w:color w:val="auto"/>
          <w:szCs w:val="22"/>
        </w:rPr>
        <w:tab/>
      </w:r>
      <w:r w:rsidRPr="00A043D0">
        <w:rPr>
          <w:rFonts w:cs="Times New Roman"/>
          <w:color w:val="auto"/>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62.4.</w:t>
      </w:r>
      <w:r w:rsidRPr="00A043D0">
        <w:rPr>
          <w:rFonts w:cs="Times New Roman"/>
          <w:b/>
          <w:color w:val="auto"/>
          <w:szCs w:val="22"/>
        </w:rPr>
        <w:tab/>
      </w:r>
      <w:r w:rsidRPr="00A043D0">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62.5.</w:t>
      </w:r>
      <w:r w:rsidRPr="00A043D0">
        <w:rPr>
          <w:rFonts w:cs="Times New Roman"/>
          <w:b/>
          <w:color w:val="auto"/>
          <w:szCs w:val="22"/>
        </w:rPr>
        <w:tab/>
      </w:r>
      <w:r w:rsidRPr="00A043D0">
        <w:rPr>
          <w:rFonts w:cs="Times New Roman"/>
          <w:color w:val="auto"/>
          <w:szCs w:val="22"/>
        </w:rPr>
        <w:t>(SLED: Clothing Allowance</w:t>
      </w:r>
      <w:proofErr w:type="gramStart"/>
      <w:r w:rsidRPr="00A043D0">
        <w:rPr>
          <w:rFonts w:cs="Times New Roman"/>
          <w:color w:val="auto"/>
          <w:szCs w:val="22"/>
        </w:rPr>
        <w:t>)  The</w:t>
      </w:r>
      <w:proofErr w:type="gramEnd"/>
      <w:r w:rsidRPr="00A043D0">
        <w:rPr>
          <w:rFonts w:cs="Times New Roman"/>
          <w:color w:val="auto"/>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62.6.</w:t>
      </w:r>
      <w:r w:rsidRPr="00A043D0">
        <w:rPr>
          <w:rFonts w:cs="Times New Roman"/>
          <w:b/>
          <w:color w:val="auto"/>
          <w:szCs w:val="22"/>
        </w:rPr>
        <w:tab/>
      </w:r>
      <w:r w:rsidRPr="00A043D0">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62.7.</w:t>
      </w:r>
      <w:r w:rsidRPr="00A043D0">
        <w:rPr>
          <w:rFonts w:cs="Times New Roman"/>
          <w:b/>
          <w:color w:val="auto"/>
          <w:szCs w:val="22"/>
        </w:rPr>
        <w:tab/>
      </w:r>
      <w:r w:rsidRPr="00A043D0">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62.8.</w:t>
      </w:r>
      <w:r w:rsidRPr="00A043D0">
        <w:rPr>
          <w:rFonts w:cs="Times New Roman"/>
          <w:b/>
          <w:color w:val="auto"/>
          <w:szCs w:val="22"/>
        </w:rPr>
        <w:tab/>
      </w:r>
      <w:r w:rsidRPr="00A043D0">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62.9.</w:t>
      </w:r>
      <w:r w:rsidRPr="00A043D0">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62.10.</w:t>
      </w:r>
      <w:r w:rsidRPr="00A043D0">
        <w:rPr>
          <w:rFonts w:cs="Times New Roman"/>
          <w:bCs/>
          <w:color w:val="auto"/>
          <w:szCs w:val="22"/>
        </w:rPr>
        <w:tab/>
        <w:t>(SLED: Sex Offender Registry Fee</w:t>
      </w:r>
      <w:proofErr w:type="gramStart"/>
      <w:r w:rsidRPr="00A043D0">
        <w:rPr>
          <w:rFonts w:cs="Times New Roman"/>
          <w:bCs/>
          <w:color w:val="auto"/>
          <w:szCs w:val="22"/>
        </w:rPr>
        <w:t>)  Each</w:t>
      </w:r>
      <w:proofErr w:type="gramEnd"/>
      <w:r w:rsidRPr="00A043D0">
        <w:rPr>
          <w:rFonts w:cs="Times New Roman"/>
          <w:bCs/>
          <w:color w:val="auto"/>
          <w:szCs w:val="22"/>
        </w:rPr>
        <w:t xml:space="preserve"> Sheriff is authorized to charge and collect an annual amount of </w:t>
      </w:r>
      <w:r w:rsidRPr="00A043D0">
        <w:rPr>
          <w:rFonts w:cs="Times New Roman"/>
          <w:color w:val="auto"/>
          <w:szCs w:val="22"/>
        </w:rPr>
        <w:t>one</w:t>
      </w:r>
      <w:r w:rsidRPr="00A043D0">
        <w:rPr>
          <w:rFonts w:cs="Times New Roman"/>
          <w:bCs/>
          <w:color w:val="auto"/>
          <w:szCs w:val="22"/>
        </w:rPr>
        <w:t xml:space="preserve"> hundred fifty dollars from each sex offender required to register by law.  </w:t>
      </w:r>
      <w:r w:rsidRPr="00A043D0">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A043D0">
        <w:rPr>
          <w:rFonts w:cs="Times New Roman"/>
          <w:bCs/>
          <w:color w:val="auto"/>
          <w:szCs w:val="22"/>
        </w:rPr>
        <w:t xml:space="preserve">  If an offender is not declared indigent and fails to pay the fee, he is officially declared unregistered.  This fee shall be divided between the </w:t>
      </w:r>
      <w:r w:rsidRPr="00A043D0">
        <w:rPr>
          <w:rFonts w:cs="Times New Roman"/>
          <w:bCs/>
          <w:color w:val="auto"/>
          <w:szCs w:val="22"/>
        </w:rPr>
        <w:lastRenderedPageBreak/>
        <w:t>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color w:val="auto"/>
          <w:szCs w:val="22"/>
        </w:rPr>
        <w:t>62.11.</w:t>
      </w:r>
      <w:r w:rsidRPr="00A043D0">
        <w:rPr>
          <w:rFonts w:cs="Times New Roman"/>
          <w:b/>
          <w:color w:val="auto"/>
          <w:szCs w:val="22"/>
        </w:rPr>
        <w:tab/>
      </w:r>
      <w:r w:rsidRPr="00A043D0">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A043D0">
        <w:rPr>
          <w:rFonts w:cs="Times New Roman"/>
          <w:color w:val="auto"/>
          <w:szCs w:val="22"/>
        </w:rPr>
        <w:t>armed</w:t>
      </w:r>
      <w:r w:rsidRPr="00A043D0">
        <w:rPr>
          <w:rFonts w:cs="Times New Roman"/>
          <w:bCs/>
          <w:color w:val="auto"/>
          <w:szCs w:val="22"/>
        </w:rPr>
        <w:t xml:space="preserve"> security guards, and proprietary security companies a fee of twenty-five dollars to process state criminal history checks and fifty dollars for federal fingerprint based criminal history checks.  These funds shall be collected, retained, expended and carried forward by the State Law Enforcement Division.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r>
      <w:r w:rsidRPr="00A043D0">
        <w:rPr>
          <w:rFonts w:cs="Times New Roman"/>
          <w:b/>
          <w:color w:val="auto"/>
          <w:szCs w:val="22"/>
        </w:rPr>
        <w:t>62.12.</w:t>
      </w:r>
      <w:r w:rsidRPr="00A043D0">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62.13.</w:t>
      </w:r>
      <w:r w:rsidRPr="00A043D0">
        <w:rPr>
          <w:rFonts w:cs="Times New Roman"/>
          <w:b/>
          <w:bCs/>
          <w:color w:val="auto"/>
          <w:szCs w:val="22"/>
        </w:rPr>
        <w:tab/>
      </w:r>
      <w:r w:rsidRPr="00A043D0">
        <w:rPr>
          <w:rFonts w:cs="Times New Roman"/>
          <w:color w:val="auto"/>
          <w:szCs w:val="22"/>
        </w:rPr>
        <w:t xml:space="preserve">(SLED: </w:t>
      </w:r>
      <w:proofErr w:type="spellStart"/>
      <w:r w:rsidRPr="00A043D0">
        <w:rPr>
          <w:rFonts w:cs="Times New Roman"/>
          <w:color w:val="auto"/>
          <w:szCs w:val="22"/>
        </w:rPr>
        <w:t>Expungement</w:t>
      </w:r>
      <w:proofErr w:type="spellEnd"/>
      <w:r w:rsidRPr="00A043D0">
        <w:rPr>
          <w:rFonts w:cs="Times New Roman"/>
          <w:color w:val="auto"/>
          <w:szCs w:val="22"/>
        </w:rPr>
        <w:t xml:space="preserve"> Requests</w:t>
      </w:r>
      <w:proofErr w:type="gramStart"/>
      <w:r w:rsidRPr="00A043D0">
        <w:rPr>
          <w:rFonts w:cs="Times New Roman"/>
          <w:color w:val="auto"/>
          <w:szCs w:val="22"/>
        </w:rPr>
        <w:t>)  The</w:t>
      </w:r>
      <w:proofErr w:type="gramEnd"/>
      <w:r w:rsidRPr="00A043D0">
        <w:rPr>
          <w:rFonts w:cs="Times New Roman"/>
          <w:color w:val="auto"/>
          <w:szCs w:val="22"/>
        </w:rPr>
        <w:t xml:space="preserve"> State Law Enforcement Division is authorized to collect a twenty-five dollar </w:t>
      </w:r>
      <w:proofErr w:type="spellStart"/>
      <w:r w:rsidRPr="00A043D0">
        <w:rPr>
          <w:rFonts w:cs="Times New Roman"/>
          <w:color w:val="auto"/>
          <w:szCs w:val="22"/>
        </w:rPr>
        <w:t>expungement</w:t>
      </w:r>
      <w:proofErr w:type="spellEnd"/>
      <w:r w:rsidRPr="00A043D0">
        <w:rPr>
          <w:rFonts w:cs="Times New Roman"/>
          <w:color w:val="auto"/>
          <w:szCs w:val="22"/>
        </w:rPr>
        <w:t xml:space="preserve"> fee for each request to expunge criminal records.  These funds shall be used to offset the operational and research expenses associated with processing these </w:t>
      </w:r>
      <w:proofErr w:type="spellStart"/>
      <w:r w:rsidRPr="00A043D0">
        <w:rPr>
          <w:rFonts w:cs="Times New Roman"/>
          <w:color w:val="auto"/>
          <w:szCs w:val="22"/>
        </w:rPr>
        <w:t>expungement</w:t>
      </w:r>
      <w:proofErr w:type="spellEnd"/>
      <w:r w:rsidRPr="00A043D0">
        <w:rPr>
          <w:rFonts w:cs="Times New Roman"/>
          <w:color w:val="auto"/>
          <w:szCs w:val="22"/>
        </w:rPr>
        <w:t xml:space="preserve"> requests.  SLED is authorized to collect, retain, expend, and carry forward these funds.  Persons found not guilty by a court of competent jurisdiction or where charges have been dismissed or </w:t>
      </w:r>
      <w:proofErr w:type="spellStart"/>
      <w:r w:rsidRPr="00A043D0">
        <w:rPr>
          <w:rFonts w:cs="Times New Roman"/>
          <w:color w:val="auto"/>
          <w:szCs w:val="22"/>
        </w:rPr>
        <w:t>nolle</w:t>
      </w:r>
      <w:proofErr w:type="spellEnd"/>
      <w:r w:rsidRPr="00A043D0">
        <w:rPr>
          <w:rFonts w:cs="Times New Roman"/>
          <w:color w:val="auto"/>
          <w:szCs w:val="22"/>
        </w:rPr>
        <w:t xml:space="preserve"> </w:t>
      </w:r>
      <w:proofErr w:type="spellStart"/>
      <w:r w:rsidRPr="00A043D0">
        <w:rPr>
          <w:rFonts w:cs="Times New Roman"/>
          <w:color w:val="auto"/>
          <w:szCs w:val="22"/>
        </w:rPr>
        <w:t>prossed</w:t>
      </w:r>
      <w:proofErr w:type="spellEnd"/>
      <w:r w:rsidRPr="00A043D0">
        <w:rPr>
          <w:rFonts w:cs="Times New Roman"/>
          <w:color w:val="auto"/>
          <w:szCs w:val="22"/>
        </w:rPr>
        <w:t xml:space="preserve"> shall be excluded from the fee requirement.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pacing w:val="-2"/>
          <w:szCs w:val="22"/>
        </w:rPr>
        <w:tab/>
      </w:r>
      <w:r w:rsidRPr="00A043D0">
        <w:rPr>
          <w:rFonts w:cs="Times New Roman"/>
          <w:b/>
          <w:color w:val="auto"/>
          <w:spacing w:val="-2"/>
          <w:szCs w:val="22"/>
        </w:rPr>
        <w:t>62.14.</w:t>
      </w:r>
      <w:r w:rsidRPr="00A043D0">
        <w:rPr>
          <w:rFonts w:cs="Times New Roman"/>
          <w:bCs/>
          <w:color w:val="auto"/>
          <w:spacing w:val="-2"/>
          <w:szCs w:val="22"/>
        </w:rPr>
        <w:tab/>
        <w:t xml:space="preserve">(SLED: Retention of Funds Reimbursed by State or Federal Agencies)  The State Law Enforcement </w:t>
      </w:r>
      <w:r w:rsidRPr="00A043D0">
        <w:rPr>
          <w:rFonts w:cs="Times New Roman"/>
          <w:color w:val="auto"/>
          <w:szCs w:val="22"/>
        </w:rPr>
        <w:t>Division</w:t>
      </w:r>
      <w:r w:rsidRPr="00A043D0">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62.15.</w:t>
      </w:r>
      <w:r w:rsidRPr="00A043D0">
        <w:rPr>
          <w:rFonts w:cs="Times New Roman"/>
          <w:b/>
          <w:bCs/>
          <w:color w:val="auto"/>
          <w:szCs w:val="22"/>
        </w:rPr>
        <w:tab/>
      </w:r>
      <w:r w:rsidRPr="00A043D0">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iCs/>
          <w:color w:val="auto"/>
          <w:szCs w:val="22"/>
        </w:rPr>
        <w:tab/>
      </w:r>
      <w:r w:rsidRPr="00A043D0">
        <w:rPr>
          <w:rFonts w:cs="Times New Roman"/>
          <w:b/>
          <w:iCs/>
          <w:color w:val="auto"/>
          <w:szCs w:val="22"/>
        </w:rPr>
        <w:t>62.16.</w:t>
      </w:r>
      <w:r w:rsidRPr="00A043D0">
        <w:rPr>
          <w:rFonts w:cs="Times New Roman"/>
          <w:b/>
          <w:iCs/>
          <w:color w:val="auto"/>
          <w:szCs w:val="22"/>
        </w:rPr>
        <w:tab/>
      </w:r>
      <w:r w:rsidRPr="00A043D0">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62.17.</w:t>
      </w:r>
      <w:r w:rsidRPr="00A043D0">
        <w:rPr>
          <w:rFonts w:cs="Times New Roman"/>
          <w:b/>
          <w:color w:val="auto"/>
          <w:szCs w:val="22"/>
        </w:rPr>
        <w:tab/>
      </w:r>
      <w:r w:rsidRPr="00A043D0">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62.18.</w:t>
      </w:r>
      <w:r w:rsidRPr="00A043D0">
        <w:rPr>
          <w:rFonts w:cs="Times New Roman"/>
          <w:bCs/>
          <w:color w:val="auto"/>
          <w:szCs w:val="22"/>
        </w:rPr>
        <w:tab/>
        <w:t xml:space="preserve">(SLED: Compensatory Payment)  </w:t>
      </w:r>
      <w:r w:rsidRPr="00A043D0">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62.19.</w:t>
      </w:r>
      <w:r w:rsidRPr="00A043D0">
        <w:rPr>
          <w:rFonts w:cs="Times New Roman"/>
          <w:b/>
          <w:bCs/>
          <w:color w:val="auto"/>
          <w:szCs w:val="22"/>
        </w:rPr>
        <w:tab/>
      </w:r>
      <w:r w:rsidRPr="00A043D0">
        <w:rPr>
          <w:rFonts w:cs="Times New Roman"/>
          <w:bCs/>
          <w:color w:val="auto"/>
          <w:szCs w:val="22"/>
        </w:rPr>
        <w:t>(SLED: Meth Lab Clean Up Carry Forward)  Any unexpended balance on June thirtieth of the prior fiscal year, in the special line “Meth Lab Clean Up” may be carried forward and expended for the same purpose in the current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62.20.</w:t>
      </w:r>
      <w:r w:rsidRPr="00A043D0">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62.21.</w:t>
      </w:r>
      <w:r w:rsidRPr="00A043D0">
        <w:rPr>
          <w:rFonts w:cs="Times New Roman"/>
          <w:b/>
          <w:color w:val="auto"/>
          <w:szCs w:val="22"/>
        </w:rPr>
        <w:tab/>
      </w:r>
      <w:r w:rsidRPr="00A043D0">
        <w:rPr>
          <w:rFonts w:cs="Times New Roman"/>
          <w:color w:val="auto"/>
          <w:szCs w:val="22"/>
        </w:rPr>
        <w:t>(SLED: Drug Lab Electronic Mandatory Reporting System</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62.22.</w:t>
      </w:r>
      <w:r w:rsidRPr="00A043D0">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r>
        <w:rPr>
          <w:strike/>
        </w:rPr>
        <w:br w:type="page"/>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63 - K05</w:t>
      </w:r>
      <w:r>
        <w:rPr>
          <w:rFonts w:cs="Times New Roman"/>
          <w:b/>
          <w:color w:val="auto"/>
          <w:szCs w:val="22"/>
        </w:rPr>
        <w:t>0</w:t>
      </w:r>
      <w:r w:rsidRPr="00A043D0">
        <w:rPr>
          <w:rFonts w:cs="Times New Roman"/>
          <w:b/>
          <w:color w:val="auto"/>
          <w:szCs w:val="22"/>
        </w:rPr>
        <w:t>-DEPARTMENT OF PUBLIC SAFETY</w:t>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E824D1" w:rsidRPr="0066296F"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strike/>
          <w:color w:val="auto"/>
          <w:szCs w:val="22"/>
        </w:rPr>
      </w:pPr>
      <w:r w:rsidRPr="00536E63">
        <w:rPr>
          <w:rFonts w:cs="Times New Roman"/>
          <w:bCs/>
          <w:color w:val="auto"/>
          <w:szCs w:val="22"/>
        </w:rPr>
        <w:tab/>
      </w:r>
      <w:r w:rsidRPr="00536E63">
        <w:rPr>
          <w:rFonts w:cs="Times New Roman"/>
          <w:b/>
          <w:color w:val="auto"/>
          <w:szCs w:val="22"/>
        </w:rPr>
        <w:t>63</w:t>
      </w:r>
      <w:r w:rsidRPr="00536E63">
        <w:rPr>
          <w:rFonts w:cs="Times New Roman"/>
          <w:b/>
          <w:bCs/>
          <w:color w:val="auto"/>
          <w:szCs w:val="22"/>
        </w:rPr>
        <w:t>.1.</w:t>
      </w:r>
      <w:r w:rsidRPr="00536E63">
        <w:rPr>
          <w:rFonts w:cs="Times New Roman"/>
          <w:color w:val="auto"/>
          <w:szCs w:val="22"/>
        </w:rPr>
        <w:tab/>
        <w:t xml:space="preserve">(DPS: Special Events Traffic Control)  </w:t>
      </w:r>
      <w:r w:rsidRPr="0066296F">
        <w:rPr>
          <w:rFonts w:cs="Times New Roman"/>
          <w:strike/>
          <w:color w:val="auto"/>
          <w:szCs w:val="22"/>
        </w:rPr>
        <w:t>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63.2.</w:t>
      </w:r>
      <w:r w:rsidRPr="00A043D0">
        <w:rPr>
          <w:rFonts w:cs="Times New Roman"/>
          <w:color w:val="auto"/>
          <w:szCs w:val="22"/>
        </w:rPr>
        <w:tab/>
        <w:t>(DPS: Retention of Private Detective Fees</w:t>
      </w:r>
      <w:proofErr w:type="gramStart"/>
      <w:r w:rsidRPr="00A043D0">
        <w:rPr>
          <w:rFonts w:cs="Times New Roman"/>
          <w:color w:val="auto"/>
          <w:szCs w:val="22"/>
        </w:rPr>
        <w:t>)  The</w:t>
      </w:r>
      <w:proofErr w:type="gramEnd"/>
      <w:r w:rsidRPr="00A043D0">
        <w:rPr>
          <w:rFonts w:cs="Times New Roman"/>
          <w:color w:val="auto"/>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63</w:t>
      </w:r>
      <w:r w:rsidRPr="00A043D0">
        <w:rPr>
          <w:rFonts w:cs="Times New Roman"/>
          <w:b/>
          <w:bCs/>
          <w:color w:val="auto"/>
          <w:szCs w:val="22"/>
        </w:rPr>
        <w:t>.3.</w:t>
      </w:r>
      <w:r w:rsidRPr="00A043D0">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63</w:t>
      </w:r>
      <w:r w:rsidRPr="00A043D0">
        <w:rPr>
          <w:rFonts w:cs="Times New Roman"/>
          <w:b/>
          <w:bCs/>
          <w:color w:val="auto"/>
          <w:szCs w:val="22"/>
        </w:rPr>
        <w:t>.4.</w:t>
      </w:r>
      <w:r w:rsidRPr="00A043D0">
        <w:rPr>
          <w:rFonts w:cs="Times New Roman"/>
          <w:color w:val="auto"/>
          <w:szCs w:val="22"/>
        </w:rPr>
        <w:tab/>
        <w:t>(DPS: Sale of Real Property)  At such time as any portion of the Laurens Road property in Greenville is declared to be surplus by the agency or agencies which occupy said portion, and a</w:t>
      </w:r>
      <w:r w:rsidRPr="00A043D0">
        <w:rPr>
          <w:rFonts w:cs="Times New Roman"/>
          <w:bCs/>
          <w:color w:val="auto"/>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A043D0">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63</w:t>
      </w:r>
      <w:r w:rsidRPr="00A043D0">
        <w:rPr>
          <w:rFonts w:cs="Times New Roman"/>
          <w:b/>
          <w:bCs/>
          <w:color w:val="auto"/>
          <w:szCs w:val="22"/>
        </w:rPr>
        <w:t>.5.</w:t>
      </w:r>
      <w:r w:rsidRPr="00A043D0">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63.6.</w:t>
      </w:r>
      <w:r w:rsidRPr="00A043D0">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63.</w:t>
      </w:r>
      <w:r>
        <w:rPr>
          <w:rFonts w:cs="Times New Roman"/>
          <w:b/>
          <w:color w:val="auto"/>
          <w:szCs w:val="22"/>
        </w:rPr>
        <w:t>7</w:t>
      </w:r>
      <w:r w:rsidRPr="00A043D0">
        <w:rPr>
          <w:rFonts w:cs="Times New Roman"/>
          <w:b/>
          <w:color w:val="auto"/>
          <w:szCs w:val="22"/>
        </w:rPr>
        <w:t>.</w:t>
      </w:r>
      <w:r w:rsidRPr="00A043D0">
        <w:rPr>
          <w:rFonts w:cs="Times New Roman"/>
          <w:color w:val="auto"/>
          <w:szCs w:val="22"/>
        </w:rPr>
        <w:tab/>
        <w:t>(DPS: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w:t>
      </w:r>
      <w:r>
        <w:rPr>
          <w:rFonts w:cs="Times New Roman"/>
          <w:color w:val="auto"/>
          <w:szCs w:val="22"/>
        </w:rPr>
        <w:t xml:space="preserve"> any hours of service thirty </w:t>
      </w:r>
      <w:r w:rsidRPr="00A043D0">
        <w:rPr>
          <w:rFonts w:cs="Times New Roman"/>
          <w:color w:val="auto"/>
          <w:szCs w:val="22"/>
        </w:rPr>
        <w:t xml:space="preserve">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w:t>
      </w:r>
      <w:r w:rsidRPr="00A043D0">
        <w:rPr>
          <w:rFonts w:cs="Times New Roman"/>
          <w:color w:val="auto"/>
          <w:szCs w:val="22"/>
        </w:rPr>
        <w:lastRenderedPageBreak/>
        <w:t>Carrier Advisory Committee to review options that may facilitate adoption of allowable variances from state and federal statutes, rules, and regulations, as well as specific relief for interstate border-zone operations.</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bCs/>
          <w:color w:val="auto"/>
          <w:szCs w:val="22"/>
        </w:rPr>
        <w:lastRenderedPageBreak/>
        <w:t>SECTION 64 - N20</w:t>
      </w:r>
      <w:r>
        <w:rPr>
          <w:rFonts w:cs="Times New Roman"/>
          <w:b/>
          <w:bCs/>
          <w:color w:val="auto"/>
          <w:szCs w:val="22"/>
        </w:rPr>
        <w:t>0</w:t>
      </w:r>
      <w:r w:rsidRPr="00A043D0">
        <w:rPr>
          <w:rFonts w:cs="Times New Roman"/>
          <w:b/>
          <w:bCs/>
          <w:color w:val="auto"/>
          <w:szCs w:val="22"/>
        </w:rPr>
        <w:t>-LAW ENFORCEMENT TRAINING COUNCIL</w:t>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64.1.</w:t>
      </w:r>
      <w:r w:rsidRPr="00A043D0">
        <w:rPr>
          <w:rFonts w:cs="Times New Roman"/>
          <w:b/>
          <w:bCs/>
          <w:color w:val="auto"/>
          <w:szCs w:val="22"/>
        </w:rPr>
        <w:tab/>
      </w:r>
      <w:r w:rsidRPr="00A043D0">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bCs/>
          <w:color w:val="auto"/>
          <w:szCs w:val="22"/>
        </w:rPr>
        <w:t>64.2.</w:t>
      </w:r>
      <w:r w:rsidRPr="00A043D0">
        <w:rPr>
          <w:rFonts w:cs="Times New Roman"/>
          <w:b/>
          <w:bCs/>
          <w:color w:val="auto"/>
          <w:szCs w:val="22"/>
        </w:rPr>
        <w:tab/>
      </w:r>
      <w:r w:rsidRPr="00A043D0">
        <w:rPr>
          <w:rFonts w:cs="Times New Roman"/>
          <w:color w:val="auto"/>
          <w:szCs w:val="22"/>
        </w:rPr>
        <w:t>(LETC: CJA-Retention of Emergency Expenditure Refunds</w:t>
      </w:r>
      <w:proofErr w:type="gramStart"/>
      <w:r w:rsidRPr="00A043D0">
        <w:rPr>
          <w:rFonts w:cs="Times New Roman"/>
          <w:color w:val="auto"/>
          <w:szCs w:val="22"/>
        </w:rPr>
        <w:t>)  The</w:t>
      </w:r>
      <w:proofErr w:type="gramEnd"/>
      <w:r w:rsidRPr="00A043D0">
        <w:rPr>
          <w:rFonts w:cs="Times New Roman"/>
          <w:color w:val="auto"/>
          <w:szCs w:val="22"/>
        </w:rPr>
        <w:t xml:space="preserve"> </w:t>
      </w:r>
      <w:r w:rsidRPr="00A043D0">
        <w:rPr>
          <w:rFonts w:cs="Times New Roman"/>
          <w:bCs/>
          <w:color w:val="auto"/>
          <w:szCs w:val="22"/>
        </w:rPr>
        <w:t>Law Enforcement Training Council, Criminal Justice Academy is authorized to collect, exp</w:t>
      </w:r>
      <w:r w:rsidRPr="00A043D0">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65 - N04</w:t>
      </w:r>
      <w:r>
        <w:rPr>
          <w:rFonts w:cs="Times New Roman"/>
          <w:b/>
          <w:color w:val="auto"/>
          <w:szCs w:val="22"/>
        </w:rPr>
        <w:t>0</w:t>
      </w:r>
      <w:r w:rsidRPr="00A043D0">
        <w:rPr>
          <w:rFonts w:cs="Times New Roman"/>
          <w:b/>
          <w:color w:val="auto"/>
          <w:szCs w:val="22"/>
        </w:rPr>
        <w:t>-DEPARTMENT OF CORRECTIONS</w:t>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65.1.</w:t>
      </w:r>
      <w:r w:rsidRPr="00A043D0">
        <w:rPr>
          <w:rFonts w:cs="Times New Roman"/>
          <w:color w:val="auto"/>
          <w:szCs w:val="22"/>
        </w:rPr>
        <w:tab/>
        <w:t xml:space="preserve">(CORR: Canteen Operations)  Revenue derived wholly from the canteen operations within the Department of Corrections on behalf of the inmate population, may be retained and </w:t>
      </w:r>
      <w:r w:rsidRPr="00A043D0">
        <w:rPr>
          <w:rFonts w:cs="Times New Roman"/>
          <w:bCs/>
          <w:color w:val="auto"/>
          <w:szCs w:val="22"/>
        </w:rPr>
        <w:t>expended</w:t>
      </w:r>
      <w:r w:rsidRPr="00A043D0">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w:t>
      </w:r>
      <w:r w:rsidRPr="00A043D0">
        <w:rPr>
          <w:rFonts w:cs="Times New Roman"/>
          <w:b/>
          <w:bCs/>
          <w:color w:val="auto"/>
          <w:szCs w:val="22"/>
        </w:rPr>
        <w:t>.2.</w:t>
      </w:r>
      <w:r w:rsidRPr="00A043D0">
        <w:rPr>
          <w:rFonts w:cs="Times New Roman"/>
          <w:b/>
          <w:bCs/>
          <w:color w:val="auto"/>
          <w:szCs w:val="22"/>
        </w:rPr>
        <w:tab/>
      </w:r>
      <w:r w:rsidRPr="00A043D0">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65.3.</w:t>
      </w:r>
      <w:r w:rsidRPr="00A043D0">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65.4.</w:t>
      </w:r>
      <w:r w:rsidRPr="00A043D0">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65.5.</w:t>
      </w:r>
      <w:r w:rsidRPr="00A043D0">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65.6.</w:t>
      </w:r>
      <w:r w:rsidRPr="00A043D0">
        <w:rPr>
          <w:rFonts w:cs="Times New Roman"/>
          <w:color w:val="auto"/>
          <w:szCs w:val="22"/>
        </w:rPr>
        <w:tab/>
        <w:t>(CORR: Tire Retreading Program Restriction</w:t>
      </w:r>
      <w:proofErr w:type="gramStart"/>
      <w:r w:rsidRPr="00A043D0">
        <w:rPr>
          <w:rFonts w:cs="Times New Roman"/>
          <w:color w:val="auto"/>
          <w:szCs w:val="22"/>
        </w:rPr>
        <w:t>)  The</w:t>
      </w:r>
      <w:proofErr w:type="gramEnd"/>
      <w:r w:rsidRPr="00A043D0">
        <w:rPr>
          <w:rFonts w:cs="Times New Roman"/>
          <w:color w:val="auto"/>
          <w:szCs w:val="22"/>
        </w:rPr>
        <w:t xml:space="preserve"> tire retreading program at the </w:t>
      </w:r>
      <w:proofErr w:type="spellStart"/>
      <w:r w:rsidRPr="00A043D0">
        <w:rPr>
          <w:rFonts w:cs="Times New Roman"/>
          <w:color w:val="auto"/>
          <w:szCs w:val="22"/>
        </w:rPr>
        <w:t>Lieber</w:t>
      </w:r>
      <w:proofErr w:type="spellEnd"/>
      <w:r w:rsidRPr="00A043D0">
        <w:rPr>
          <w:rFonts w:cs="Times New Roman"/>
          <w:color w:val="auto"/>
          <w:szCs w:val="22"/>
        </w:rPr>
        <w:t xml:space="preserve"> Correctional Institution shall be limited to the marketing and sale of retreads to state governmental entities.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65.7.</w:t>
      </w:r>
      <w:r w:rsidRPr="00A043D0">
        <w:rPr>
          <w:rFonts w:cs="Times New Roman"/>
          <w:b/>
          <w:color w:val="auto"/>
          <w:szCs w:val="22"/>
        </w:rPr>
        <w:tab/>
      </w:r>
      <w:r w:rsidRPr="00A043D0">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65.8.</w:t>
      </w:r>
      <w:r w:rsidRPr="00A043D0">
        <w:rPr>
          <w:rFonts w:cs="Times New Roman"/>
          <w:b/>
          <w:color w:val="auto"/>
          <w:szCs w:val="22"/>
        </w:rPr>
        <w:tab/>
      </w:r>
      <w:r w:rsidRPr="00A043D0">
        <w:rPr>
          <w:rFonts w:cs="Times New Roman"/>
          <w:color w:val="auto"/>
          <w:szCs w:val="22"/>
        </w:rPr>
        <w:t>(CORR: Medical Expenses</w:t>
      </w:r>
      <w:proofErr w:type="gramStart"/>
      <w:r w:rsidRPr="00A043D0">
        <w:rPr>
          <w:rFonts w:cs="Times New Roman"/>
          <w:color w:val="auto"/>
          <w:szCs w:val="22"/>
        </w:rPr>
        <w:t>)  The</w:t>
      </w:r>
      <w:proofErr w:type="gramEnd"/>
      <w:r w:rsidRPr="00A043D0">
        <w:rPr>
          <w:rFonts w:cs="Times New Roman"/>
          <w:color w:val="auto"/>
          <w:szCs w:val="22"/>
        </w:rPr>
        <w:t xml:space="preserve"> Department of Corrections shall be authorized to charge inmates a nominal fee for any medical treatment or consultation provided at the request of or initiated by the inmate.  </w:t>
      </w:r>
      <w:proofErr w:type="gramStart"/>
      <w:r w:rsidRPr="00A043D0">
        <w:rPr>
          <w:rFonts w:cs="Times New Roman"/>
          <w:color w:val="auto"/>
          <w:szCs w:val="22"/>
        </w:rPr>
        <w:t>A nominal</w:t>
      </w:r>
      <w:proofErr w:type="gramEnd"/>
      <w:r w:rsidRPr="00A043D0">
        <w:rPr>
          <w:rFonts w:cs="Times New Roman"/>
          <w:color w:val="auto"/>
          <w:szCs w:val="22"/>
        </w:rPr>
        <w:t xml:space="preserve"> co-pay shall be charged for prescribed medications.  Inmates shall not be charged for psychological or mental health visits.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65.9.</w:t>
      </w:r>
      <w:r w:rsidRPr="00A043D0">
        <w:rPr>
          <w:rFonts w:cs="Times New Roman"/>
          <w:b/>
          <w:color w:val="auto"/>
          <w:szCs w:val="22"/>
        </w:rPr>
        <w:tab/>
      </w:r>
      <w:r w:rsidRPr="00A043D0">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65.10.</w:t>
      </w:r>
      <w:r w:rsidRPr="00A043D0">
        <w:rPr>
          <w:rFonts w:cs="Times New Roman"/>
          <w:b/>
          <w:color w:val="auto"/>
          <w:szCs w:val="22"/>
        </w:rPr>
        <w:tab/>
      </w:r>
      <w:r w:rsidRPr="00A043D0">
        <w:rPr>
          <w:rFonts w:cs="Times New Roman"/>
          <w:color w:val="auto"/>
          <w:szCs w:val="22"/>
        </w:rPr>
        <w:t>(CORR: Reimbursement for Expenditures)  The Department of Corrections may retain for general operating purposes any reimbursement of funds for expenses incurred in a prior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65.11.</w:t>
      </w:r>
      <w:r w:rsidRPr="00A043D0">
        <w:rPr>
          <w:rFonts w:cs="Times New Roman"/>
          <w:b/>
          <w:color w:val="auto"/>
          <w:szCs w:val="22"/>
        </w:rPr>
        <w:tab/>
      </w:r>
      <w:r w:rsidRPr="00A043D0">
        <w:rPr>
          <w:rFonts w:cs="Times New Roman"/>
          <w:color w:val="auto"/>
          <w:szCs w:val="22"/>
        </w:rPr>
        <w:t>(CORR: Sale of Real Property</w:t>
      </w:r>
      <w:proofErr w:type="gramStart"/>
      <w:r w:rsidRPr="00A043D0">
        <w:rPr>
          <w:rFonts w:cs="Times New Roman"/>
          <w:color w:val="auto"/>
          <w:szCs w:val="22"/>
        </w:rPr>
        <w:t>)  Funds</w:t>
      </w:r>
      <w:proofErr w:type="gramEnd"/>
      <w:r w:rsidRPr="00A043D0">
        <w:rPr>
          <w:rFonts w:cs="Times New Roman"/>
          <w:color w:val="auto"/>
          <w:szCs w:val="22"/>
        </w:rPr>
        <w:t xml:space="preserve"> generated from the sale of real property owned by the Department of Corrections shall be retained by the department to offset renovation and maintenance capital expenditures.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65</w:t>
      </w:r>
      <w:r w:rsidRPr="00A043D0">
        <w:rPr>
          <w:rFonts w:cs="Times New Roman"/>
          <w:b/>
          <w:bCs/>
          <w:color w:val="auto"/>
          <w:szCs w:val="22"/>
        </w:rPr>
        <w:t>.12.</w:t>
      </w:r>
      <w:r w:rsidRPr="00A043D0">
        <w:rPr>
          <w:rFonts w:cs="Times New Roman"/>
          <w:b/>
          <w:bCs/>
          <w:color w:val="auto"/>
          <w:szCs w:val="22"/>
        </w:rPr>
        <w:tab/>
      </w:r>
      <w:r w:rsidRPr="00A043D0">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w:t>
      </w:r>
      <w:r w:rsidRPr="00A043D0">
        <w:rPr>
          <w:rFonts w:cs="Times New Roman"/>
          <w:b/>
          <w:bCs/>
          <w:color w:val="auto"/>
          <w:szCs w:val="22"/>
        </w:rPr>
        <w:t>.13.</w:t>
      </w:r>
      <w:r w:rsidRPr="00A043D0">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24-13-150(A)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w:t>
      </w:r>
      <w:r w:rsidRPr="00A043D0">
        <w:rPr>
          <w:rFonts w:cs="Times New Roman"/>
          <w:b/>
          <w:bCs/>
          <w:color w:val="auto"/>
          <w:szCs w:val="22"/>
        </w:rPr>
        <w:t>.14.</w:t>
      </w:r>
      <w:r w:rsidRPr="00A043D0">
        <w:rPr>
          <w:rFonts w:cs="Times New Roman"/>
          <w:color w:val="auto"/>
          <w:szCs w:val="22"/>
        </w:rPr>
        <w:tab/>
        <w:t>(CORR: Western Union Funding</w:t>
      </w:r>
      <w:proofErr w:type="gramStart"/>
      <w:r w:rsidRPr="00A043D0">
        <w:rPr>
          <w:rFonts w:cs="Times New Roman"/>
          <w:color w:val="auto"/>
          <w:szCs w:val="22"/>
        </w:rPr>
        <w:t>)  All</w:t>
      </w:r>
      <w:proofErr w:type="gramEnd"/>
      <w:r w:rsidRPr="00A043D0">
        <w:rPr>
          <w:rFonts w:cs="Times New Roman"/>
          <w:color w:val="auto"/>
          <w:szCs w:val="22"/>
        </w:rPr>
        <w:t xml:space="preserve">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w:t>
      </w:r>
      <w:r w:rsidRPr="00A043D0">
        <w:rPr>
          <w:rFonts w:cs="Times New Roman"/>
          <w:b/>
          <w:bCs/>
          <w:color w:val="auto"/>
          <w:szCs w:val="22"/>
        </w:rPr>
        <w:t>.15.</w:t>
      </w:r>
      <w:r w:rsidRPr="00A043D0">
        <w:rPr>
          <w:rFonts w:cs="Times New Roman"/>
          <w:b/>
          <w:bCs/>
          <w:color w:val="auto"/>
          <w:szCs w:val="22"/>
        </w:rPr>
        <w:tab/>
      </w:r>
      <w:r w:rsidRPr="00A043D0">
        <w:rPr>
          <w:rFonts w:cs="Times New Roman"/>
          <w:color w:val="auto"/>
          <w:szCs w:val="22"/>
        </w:rPr>
        <w:t>(CORR: Monitoring Fees</w:t>
      </w:r>
      <w:proofErr w:type="gramStart"/>
      <w:r w:rsidRPr="00A043D0">
        <w:rPr>
          <w:rFonts w:cs="Times New Roman"/>
          <w:color w:val="auto"/>
          <w:szCs w:val="22"/>
        </w:rPr>
        <w:t>)  The</w:t>
      </w:r>
      <w:proofErr w:type="gramEnd"/>
      <w:r w:rsidRPr="00A043D0">
        <w:rPr>
          <w:rFonts w:cs="Times New Roman"/>
          <w:color w:val="auto"/>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65.16.</w:t>
      </w:r>
      <w:r w:rsidRPr="00A043D0">
        <w:rPr>
          <w:rFonts w:cs="Times New Roman"/>
          <w:bCs/>
          <w:color w:val="auto"/>
          <w:szCs w:val="22"/>
        </w:rPr>
        <w:tab/>
        <w:t>(CORR: Inmate Insurance Policies</w:t>
      </w:r>
      <w:proofErr w:type="gramStart"/>
      <w:r w:rsidRPr="00A043D0">
        <w:rPr>
          <w:rFonts w:cs="Times New Roman"/>
          <w:bCs/>
          <w:color w:val="auto"/>
          <w:szCs w:val="22"/>
        </w:rPr>
        <w:t>)  The</w:t>
      </w:r>
      <w:proofErr w:type="gramEnd"/>
      <w:r w:rsidRPr="00A043D0">
        <w:rPr>
          <w:rFonts w:cs="Times New Roman"/>
          <w:bCs/>
          <w:color w:val="auto"/>
          <w:szCs w:val="22"/>
        </w:rPr>
        <w:t xml:space="preserve"> Department of Corrections may collect and record private health insurance information from incarcerated individuals.  The department may file against any private insurance policy covering an inmate to recoup any health care </w:t>
      </w:r>
      <w:proofErr w:type="gramStart"/>
      <w:r w:rsidRPr="00A043D0">
        <w:rPr>
          <w:rFonts w:cs="Times New Roman"/>
          <w:bCs/>
          <w:color w:val="auto"/>
          <w:szCs w:val="22"/>
        </w:rPr>
        <w:t>expenditures</w:t>
      </w:r>
      <w:proofErr w:type="gramEnd"/>
      <w:r w:rsidRPr="00A043D0">
        <w:rPr>
          <w:rFonts w:cs="Times New Roman"/>
          <w:bCs/>
          <w:color w:val="auto"/>
          <w:szCs w:val="22"/>
        </w:rPr>
        <w:t xml:space="preserve"> covered by the policy.  Health care will be provided in accordance with law and standards regardless of whether or not an inmate is covered by insurance.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65</w:t>
      </w:r>
      <w:r w:rsidRPr="00A043D0">
        <w:rPr>
          <w:rFonts w:cs="Times New Roman"/>
          <w:b/>
          <w:bCs/>
          <w:color w:val="auto"/>
          <w:szCs w:val="22"/>
        </w:rPr>
        <w:t>.17.</w:t>
      </w:r>
      <w:r w:rsidRPr="00A043D0">
        <w:rPr>
          <w:rFonts w:cs="Times New Roman"/>
          <w:color w:val="auto"/>
          <w:szCs w:val="22"/>
        </w:rPr>
        <w:tab/>
        <w:t xml:space="preserve">(CORR: Work Release Transportation Fee)  The South Carolina Department of Corrections is authorized to charge a </w:t>
      </w:r>
      <w:r w:rsidRPr="00E95F0A">
        <w:rPr>
          <w:rFonts w:cs="Times New Roman"/>
          <w:strike/>
          <w:color w:val="auto"/>
          <w:szCs w:val="22"/>
        </w:rPr>
        <w:t>$4.00 per day</w:t>
      </w:r>
      <w:r w:rsidRPr="00A043D0">
        <w:rPr>
          <w:rFonts w:cs="Times New Roman"/>
          <w:color w:val="auto"/>
          <w:szCs w:val="22"/>
        </w:rPr>
        <w:t xml:space="preserve"> </w:t>
      </w:r>
      <w:r>
        <w:rPr>
          <w:rFonts w:cs="Times New Roman"/>
          <w:b/>
          <w:i/>
          <w:color w:val="auto"/>
          <w:szCs w:val="22"/>
          <w:u w:val="single"/>
        </w:rPr>
        <w:t xml:space="preserve">daily </w:t>
      </w:r>
      <w:r w:rsidRPr="00A043D0">
        <w:rPr>
          <w:rFonts w:cs="Times New Roman"/>
          <w:color w:val="auto"/>
          <w:szCs w:val="22"/>
        </w:rPr>
        <w:t>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56D8D">
        <w:rPr>
          <w:rFonts w:cs="Times New Roman"/>
          <w:b/>
          <w:color w:val="auto"/>
          <w:szCs w:val="22"/>
        </w:rPr>
        <w:t>65</w:t>
      </w:r>
      <w:r w:rsidRPr="00A56D8D">
        <w:rPr>
          <w:rFonts w:cs="Times New Roman"/>
          <w:b/>
          <w:bCs/>
          <w:color w:val="auto"/>
          <w:szCs w:val="22"/>
        </w:rPr>
        <w:t>.18.</w:t>
      </w:r>
      <w:r w:rsidRPr="00A56D8D">
        <w:rPr>
          <w:rFonts w:cs="Times New Roman"/>
          <w:b/>
          <w:bCs/>
          <w:color w:val="auto"/>
          <w:szCs w:val="22"/>
        </w:rPr>
        <w:tab/>
      </w:r>
      <w:r w:rsidRPr="00A56D8D">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E824D1" w:rsidRPr="00A56D8D"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56D8D">
        <w:rPr>
          <w:rFonts w:cs="Times New Roman"/>
          <w:color w:val="auto"/>
          <w:szCs w:val="22"/>
        </w:rPr>
        <w:tab/>
        <w:t xml:space="preserve">The special assignment pay is not a part of the employee’s base salary, but is a percentage thereof, and is to be paid </w:t>
      </w:r>
      <w:r w:rsidRPr="00A56D8D">
        <w:rPr>
          <w:rFonts w:cs="Times New Roman"/>
          <w:strike/>
          <w:color w:val="auto"/>
          <w:szCs w:val="22"/>
        </w:rPr>
        <w:t>as follows</w:t>
      </w:r>
      <w:r w:rsidRPr="00A56D8D">
        <w:rPr>
          <w:rFonts w:cs="Times New Roman"/>
          <w:color w:val="auto"/>
          <w:szCs w:val="22"/>
        </w:rPr>
        <w:t xml:space="preserve"> </w:t>
      </w:r>
      <w:r w:rsidRPr="00A56D8D">
        <w:rPr>
          <w:rFonts w:cs="Times New Roman"/>
          <w:b/>
          <w:i/>
          <w:color w:val="auto"/>
          <w:szCs w:val="22"/>
          <w:u w:val="single"/>
        </w:rPr>
        <w:t>so as not to exceed the percentages specified below and as determined by the Director of the Department of Corrections</w:t>
      </w:r>
      <w:r w:rsidRPr="00A56D8D">
        <w:rPr>
          <w:rFonts w:cs="Times New Roman"/>
          <w:color w:val="auto"/>
          <w:szCs w:val="22"/>
        </w:rPr>
        <w:t>:</w:t>
      </w:r>
    </w:p>
    <w:p w:rsidR="00E824D1" w:rsidRPr="00A56D8D"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56D8D">
        <w:rPr>
          <w:rFonts w:cs="Times New Roman"/>
          <w:color w:val="auto"/>
          <w:szCs w:val="22"/>
        </w:rPr>
        <w:tab/>
      </w:r>
      <w:r w:rsidRPr="00A56D8D">
        <w:rPr>
          <w:rFonts w:cs="Times New Roman"/>
          <w:color w:val="auto"/>
          <w:szCs w:val="22"/>
        </w:rPr>
        <w:tab/>
        <w:t>(A)</w:t>
      </w:r>
      <w:r w:rsidRPr="00A56D8D">
        <w:rPr>
          <w:rFonts w:cs="Times New Roman"/>
          <w:color w:val="auto"/>
          <w:szCs w:val="22"/>
        </w:rPr>
        <w:tab/>
        <w:t>At Level II institutions:</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(1)</w:t>
      </w:r>
      <w:r w:rsidRPr="00A56D8D">
        <w:rPr>
          <w:rFonts w:cs="Times New Roman"/>
          <w:color w:val="auto"/>
          <w:szCs w:val="22"/>
        </w:rPr>
        <w:tab/>
        <w:t>four percent for Correctional Officers including Class Code JD-30 (cadets and Officer I and II positions) and Corporals I and II;</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(2)</w:t>
      </w:r>
      <w:r w:rsidRPr="00A56D8D">
        <w:rPr>
          <w:rFonts w:cs="Times New Roman"/>
          <w:color w:val="auto"/>
          <w:szCs w:val="22"/>
        </w:rPr>
        <w:tab/>
        <w:t>two percent for Sergeants and Lieutenants;</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(3)</w:t>
      </w:r>
      <w:r w:rsidRPr="00A56D8D">
        <w:rPr>
          <w:rFonts w:cs="Times New Roman"/>
          <w:color w:val="auto"/>
          <w:szCs w:val="22"/>
        </w:rPr>
        <w:tab/>
        <w:t>one percent for Captains and Majors;</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(4)</w:t>
      </w:r>
      <w:r w:rsidRPr="00A56D8D">
        <w:rPr>
          <w:rFonts w:cs="Times New Roman"/>
          <w:color w:val="auto"/>
          <w:szCs w:val="22"/>
        </w:rPr>
        <w:tab/>
        <w:t>two percent for Nursing staff; and</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(5)</w:t>
      </w:r>
      <w:r w:rsidRPr="00A56D8D">
        <w:rPr>
          <w:rFonts w:cs="Times New Roman"/>
          <w:color w:val="auto"/>
          <w:szCs w:val="22"/>
        </w:rPr>
        <w:tab/>
        <w:t>two percent for Food Service staff.</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56D8D">
        <w:rPr>
          <w:rFonts w:cs="Times New Roman"/>
          <w:color w:val="auto"/>
          <w:szCs w:val="22"/>
        </w:rPr>
        <w:lastRenderedPageBreak/>
        <w:tab/>
      </w:r>
      <w:r w:rsidRPr="00A56D8D">
        <w:rPr>
          <w:rFonts w:cs="Times New Roman"/>
          <w:color w:val="auto"/>
          <w:szCs w:val="22"/>
        </w:rPr>
        <w:tab/>
        <w:t>(B)</w:t>
      </w:r>
      <w:r w:rsidRPr="00A56D8D">
        <w:rPr>
          <w:rFonts w:cs="Times New Roman"/>
          <w:color w:val="auto"/>
          <w:szCs w:val="22"/>
        </w:rPr>
        <w:tab/>
        <w:t>At Level III institutions:</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(1)</w:t>
      </w:r>
      <w:r w:rsidRPr="00A56D8D">
        <w:rPr>
          <w:rFonts w:cs="Times New Roman"/>
          <w:color w:val="auto"/>
          <w:szCs w:val="22"/>
        </w:rPr>
        <w:tab/>
        <w:t>eight percent for Correctional Officers including Class Code JD-30 (cadets and Officer I and II positions) and Corporals I and II;</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(2)</w:t>
      </w:r>
      <w:r w:rsidRPr="00A56D8D">
        <w:rPr>
          <w:rFonts w:cs="Times New Roman"/>
          <w:color w:val="auto"/>
          <w:szCs w:val="22"/>
        </w:rPr>
        <w:tab/>
        <w:t>three percent for Sergeants and Lieutenants;</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(3)</w:t>
      </w:r>
      <w:r w:rsidRPr="00A56D8D">
        <w:rPr>
          <w:rFonts w:cs="Times New Roman"/>
          <w:color w:val="auto"/>
          <w:szCs w:val="22"/>
        </w:rPr>
        <w:tab/>
        <w:t>one percent for Captains and Majors;</w:t>
      </w:r>
    </w:p>
    <w:p w:rsidR="00E824D1" w:rsidRPr="00A56D8D"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(4)</w:t>
      </w:r>
      <w:r w:rsidRPr="00A56D8D">
        <w:rPr>
          <w:rFonts w:cs="Times New Roman"/>
          <w:color w:val="auto"/>
          <w:szCs w:val="22"/>
        </w:rPr>
        <w:tab/>
        <w:t>three percent for Nursing staff; and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hanging="1100"/>
        <w:jc w:val="both"/>
        <w:rPr>
          <w:rFonts w:cs="Times New Roman"/>
          <w:color w:val="auto"/>
          <w:szCs w:val="22"/>
        </w:rPr>
      </w:pP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r>
      <w:r w:rsidRPr="00A56D8D">
        <w:rPr>
          <w:rFonts w:cs="Times New Roman"/>
          <w:color w:val="auto"/>
          <w:szCs w:val="22"/>
        </w:rPr>
        <w:tab/>
        <w:t>(5)</w:t>
      </w:r>
      <w:r w:rsidRPr="00A56D8D">
        <w:rPr>
          <w:rFonts w:cs="Times New Roman"/>
          <w:color w:val="auto"/>
          <w:szCs w:val="22"/>
        </w:rPr>
        <w:tab/>
        <w:t>three percent for Food Service staff.</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b/>
          <w:color w:val="auto"/>
          <w:szCs w:val="22"/>
        </w:rPr>
        <w:tab/>
      </w:r>
      <w:r w:rsidRPr="00A043D0">
        <w:rPr>
          <w:rFonts w:cs="Times New Roman"/>
          <w:b/>
          <w:iCs/>
          <w:color w:val="auto"/>
          <w:szCs w:val="22"/>
        </w:rPr>
        <w:t>65.19.</w:t>
      </w:r>
      <w:r w:rsidRPr="00A043D0">
        <w:rPr>
          <w:rFonts w:cs="Times New Roman"/>
          <w:iCs/>
          <w:color w:val="auto"/>
          <w:szCs w:val="22"/>
        </w:rPr>
        <w:tab/>
      </w:r>
      <w:r w:rsidRPr="00A043D0">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bCs/>
          <w:iCs/>
          <w:color w:val="auto"/>
          <w:szCs w:val="22"/>
        </w:rPr>
        <w:tab/>
        <w:t xml:space="preserve">For sentenced inmates who the county is willing to transport, the department may limit the acceptance at the Kirkland Correctional Institution to the hours of 8:00 a.m. to 1:00 p.m., Monday through Friday, excluding holidays, and at the Perry and </w:t>
      </w:r>
      <w:proofErr w:type="spellStart"/>
      <w:r w:rsidRPr="00A043D0">
        <w:rPr>
          <w:rFonts w:cs="Times New Roman"/>
          <w:bCs/>
          <w:iCs/>
          <w:color w:val="auto"/>
          <w:szCs w:val="22"/>
        </w:rPr>
        <w:t>Lieber</w:t>
      </w:r>
      <w:proofErr w:type="spellEnd"/>
      <w:r w:rsidRPr="00A043D0">
        <w:rPr>
          <w:rFonts w:cs="Times New Roman"/>
          <w:bCs/>
          <w:iCs/>
          <w:color w:val="auto"/>
          <w:szCs w:val="22"/>
        </w:rPr>
        <w:t xml:space="preserve"> Correctional Institutions to the hours of 8:00 a.m. to 10:30 a.m., Monday through Friday, excluding holidays.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A043D0">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iCs/>
          <w:color w:val="auto"/>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65.20.</w:t>
      </w:r>
      <w:r w:rsidRPr="00A043D0">
        <w:rPr>
          <w:rFonts w:cs="Times New Roman"/>
          <w:b/>
          <w:bCs/>
          <w:color w:val="auto"/>
          <w:szCs w:val="22"/>
        </w:rPr>
        <w:tab/>
      </w:r>
      <w:r w:rsidRPr="00A043D0">
        <w:rPr>
          <w:rFonts w:cs="Times New Roman"/>
          <w:color w:val="auto"/>
          <w:szCs w:val="22"/>
        </w:rPr>
        <w:t>(CORR: Public/Private Partnerships for Construction)  Funds ap</w:t>
      </w:r>
      <w:r>
        <w:rPr>
          <w:rFonts w:cs="Times New Roman"/>
          <w:color w:val="auto"/>
          <w:szCs w:val="22"/>
        </w:rPr>
        <w:t>propriated in Act 407 of 2006, i</w:t>
      </w:r>
      <w:r w:rsidRPr="00A043D0">
        <w:rPr>
          <w:rFonts w:cs="Times New Roman"/>
          <w:color w:val="auto"/>
          <w:szCs w:val="22"/>
        </w:rPr>
        <w:t xml:space="preserve">tem 23, shall be used to construct as many multi-purpose buildings at Department of Corrections institutions as possible.  For such facilities at </w:t>
      </w:r>
      <w:proofErr w:type="spellStart"/>
      <w:r w:rsidRPr="00A043D0">
        <w:rPr>
          <w:rFonts w:cs="Times New Roman"/>
          <w:color w:val="auto"/>
          <w:szCs w:val="22"/>
        </w:rPr>
        <w:t>Lieber</w:t>
      </w:r>
      <w:proofErr w:type="spellEnd"/>
      <w:r w:rsidRPr="00A043D0">
        <w:rPr>
          <w:rFonts w:cs="Times New Roman"/>
          <w:color w:val="auto"/>
          <w:szCs w:val="22"/>
        </w:rPr>
        <w:t xml:space="preserve">, McCormick, </w:t>
      </w:r>
      <w:proofErr w:type="spellStart"/>
      <w:r w:rsidRPr="00A043D0">
        <w:rPr>
          <w:rFonts w:cs="Times New Roman"/>
          <w:color w:val="auto"/>
          <w:szCs w:val="22"/>
        </w:rPr>
        <w:t>Leath</w:t>
      </w:r>
      <w:proofErr w:type="spellEnd"/>
      <w:r w:rsidRPr="00A043D0">
        <w:rPr>
          <w:rFonts w:cs="Times New Roman"/>
          <w:color w:val="auto"/>
          <w:szCs w:val="22"/>
        </w:rPr>
        <w:t xml:space="preserve">,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65.21.</w:t>
      </w:r>
      <w:r w:rsidRPr="00A043D0">
        <w:rPr>
          <w:rFonts w:cs="Times New Roman"/>
          <w:b/>
          <w:color w:val="auto"/>
          <w:szCs w:val="22"/>
        </w:rPr>
        <w:tab/>
      </w:r>
      <w:r w:rsidRPr="00A043D0">
        <w:rPr>
          <w:rFonts w:cs="Times New Roman"/>
          <w:color w:val="auto"/>
          <w:szCs w:val="22"/>
        </w:rPr>
        <w:t>(CORR: Inmate Barbering Program</w:t>
      </w:r>
      <w:proofErr w:type="gramStart"/>
      <w:r w:rsidRPr="00A043D0">
        <w:rPr>
          <w:rFonts w:cs="Times New Roman"/>
          <w:color w:val="auto"/>
          <w:szCs w:val="22"/>
        </w:rPr>
        <w:t>)  Inmate</w:t>
      </w:r>
      <w:proofErr w:type="gramEnd"/>
      <w:r w:rsidRPr="00A043D0">
        <w:rPr>
          <w:rFonts w:cs="Times New Roman"/>
          <w:color w:val="auto"/>
          <w:szCs w:val="22"/>
        </w:rPr>
        <w:t xml:space="preserve"> barbers in the Inmate Barbering Program at the Department of Corrections, shall not be subject to the licensing requirement of Section 40-7-30 of the 1976 Code.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65.22.</w:t>
      </w:r>
      <w:r w:rsidRPr="00A043D0">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65.23.</w:t>
      </w:r>
      <w:r w:rsidRPr="00A043D0">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65.24.</w:t>
      </w:r>
      <w:r w:rsidRPr="00A043D0">
        <w:rPr>
          <w:rFonts w:cs="Times New Roman"/>
          <w:b/>
          <w:color w:val="auto"/>
          <w:szCs w:val="22"/>
        </w:rPr>
        <w:tab/>
      </w:r>
      <w:r w:rsidRPr="00A043D0">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A043D0">
        <w:rPr>
          <w:rFonts w:cs="Times New Roman"/>
          <w:color w:val="auto"/>
          <w:szCs w:val="22"/>
        </w:rPr>
        <w:noBreakHyphen/>
        <w:t>3-670 of the 1976 Code.  The $250 fee shall be collected in the same manner as other fines and fees and submitted to the State Treasurer for remittance to SLED.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eastAsia="Calibri" w:cs="Times New Roman"/>
          <w:color w:val="auto"/>
          <w:szCs w:val="22"/>
        </w:rPr>
        <w:tab/>
      </w:r>
      <w:r w:rsidRPr="00A043D0">
        <w:rPr>
          <w:rFonts w:eastAsia="Calibri" w:cs="Times New Roman"/>
          <w:b/>
          <w:color w:val="auto"/>
          <w:szCs w:val="22"/>
        </w:rPr>
        <w:t>65.25.</w:t>
      </w:r>
      <w:r w:rsidRPr="00A043D0">
        <w:rPr>
          <w:rFonts w:eastAsia="Calibri" w:cs="Times New Roman"/>
          <w:b/>
          <w:color w:val="auto"/>
          <w:szCs w:val="22"/>
        </w:rPr>
        <w:tab/>
      </w:r>
      <w:r w:rsidRPr="00A043D0">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When the </w:t>
      </w:r>
      <w:r w:rsidRPr="00A043D0">
        <w:rPr>
          <w:rFonts w:cs="Times New Roman"/>
          <w:color w:val="auto"/>
          <w:szCs w:val="22"/>
        </w:rPr>
        <w:t>equipment</w:t>
      </w:r>
      <w:r w:rsidRPr="00A043D0">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65.26.</w:t>
      </w:r>
      <w:r w:rsidRPr="00A043D0">
        <w:rPr>
          <w:rFonts w:cs="Times New Roman"/>
          <w:b/>
          <w:color w:val="auto"/>
          <w:szCs w:val="22"/>
        </w:rPr>
        <w:tab/>
      </w:r>
      <w:r w:rsidRPr="00A043D0">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40-11-360(A</w:t>
      </w:r>
      <w:proofErr w:type="gramStart"/>
      <w:r w:rsidRPr="00A043D0">
        <w:rPr>
          <w:rFonts w:cs="Times New Roman"/>
          <w:color w:val="auto"/>
          <w:szCs w:val="22"/>
        </w:rPr>
        <w:t>)(</w:t>
      </w:r>
      <w:proofErr w:type="gramEnd"/>
      <w:r w:rsidRPr="00A043D0">
        <w:rPr>
          <w:rFonts w:cs="Times New Roman"/>
          <w:color w:val="auto"/>
          <w:szCs w:val="22"/>
        </w:rPr>
        <w:t>9) of the 1976 Code shall apply to any such project, including new construction.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65.27.</w:t>
      </w:r>
      <w:r w:rsidRPr="00A043D0">
        <w:rPr>
          <w:rFonts w:cs="Times New Roman"/>
          <w:b/>
          <w:color w:val="auto"/>
          <w:szCs w:val="22"/>
        </w:rPr>
        <w:tab/>
      </w:r>
      <w:r w:rsidRPr="00A043D0">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65.28.</w:t>
      </w:r>
      <w:r w:rsidRPr="00A043D0">
        <w:rPr>
          <w:rFonts w:cs="Times New Roman"/>
          <w:color w:val="auto"/>
          <w:szCs w:val="22"/>
        </w:rPr>
        <w:tab/>
        <w:t>(CORR: Prohibition on Funding Certain Surgery</w:t>
      </w:r>
      <w:proofErr w:type="gramStart"/>
      <w:r w:rsidRPr="00A043D0">
        <w:rPr>
          <w:rFonts w:cs="Times New Roman"/>
          <w:color w:val="auto"/>
          <w:szCs w:val="22"/>
        </w:rPr>
        <w:t>)  (</w:t>
      </w:r>
      <w:proofErr w:type="gramEnd"/>
      <w:r w:rsidRPr="00A043D0">
        <w:rPr>
          <w:rFonts w:cs="Times New Roman"/>
          <w:color w:val="auto"/>
          <w:szCs w:val="22"/>
        </w:rPr>
        <w:t>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As used in this provision:</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‘Sexual reassignment surgery’ means a surgical procedure to alter a person’s physical appearance so that the person appears more like the opposite gender.</w:t>
      </w:r>
      <w:r>
        <w:rPr>
          <w:strike/>
        </w:rPr>
        <w:br w:type="page"/>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66 - N08</w:t>
      </w:r>
      <w:r>
        <w:rPr>
          <w:rFonts w:cs="Times New Roman"/>
          <w:b/>
          <w:color w:val="auto"/>
          <w:szCs w:val="22"/>
        </w:rPr>
        <w:t>0</w:t>
      </w:r>
      <w:r w:rsidRPr="00A043D0">
        <w:rPr>
          <w:rFonts w:cs="Times New Roman"/>
          <w:b/>
          <w:color w:val="auto"/>
          <w:szCs w:val="22"/>
        </w:rPr>
        <w:t>-DEPARTMENT OF PROBATION, PAROLE AND PARDON SERVICES</w:t>
      </w:r>
    </w:p>
    <w:p w:rsidR="00E824D1" w:rsidRPr="00A043D0" w:rsidRDefault="00E824D1"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66.1.</w:t>
      </w:r>
      <w:r w:rsidRPr="00A043D0">
        <w:rPr>
          <w:rFonts w:cs="Times New Roman"/>
          <w:b/>
          <w:color w:val="auto"/>
          <w:szCs w:val="22"/>
        </w:rPr>
        <w:tab/>
      </w:r>
      <w:r w:rsidRPr="00A043D0">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66</w:t>
      </w:r>
      <w:r w:rsidRPr="00A043D0">
        <w:rPr>
          <w:rFonts w:cs="Times New Roman"/>
          <w:b/>
          <w:bCs/>
          <w:color w:val="auto"/>
          <w:szCs w:val="22"/>
        </w:rPr>
        <w:t>.2.</w:t>
      </w:r>
      <w:r w:rsidRPr="00A043D0">
        <w:rPr>
          <w:rFonts w:cs="Times New Roman"/>
          <w:b/>
          <w:bCs/>
          <w:color w:val="auto"/>
          <w:szCs w:val="22"/>
        </w:rPr>
        <w:tab/>
      </w:r>
      <w:r w:rsidRPr="00A043D0">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66</w:t>
      </w:r>
      <w:r w:rsidRPr="00A043D0">
        <w:rPr>
          <w:rFonts w:cs="Times New Roman"/>
          <w:b/>
          <w:bCs/>
          <w:color w:val="auto"/>
          <w:szCs w:val="22"/>
        </w:rPr>
        <w:t>.3.</w:t>
      </w:r>
      <w:r w:rsidRPr="00A043D0">
        <w:rPr>
          <w:rFonts w:cs="Times New Roman"/>
          <w:b/>
          <w:bCs/>
          <w:color w:val="auto"/>
          <w:szCs w:val="22"/>
        </w:rPr>
        <w:tab/>
      </w:r>
      <w:r w:rsidRPr="00A043D0">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66.4.</w:t>
      </w:r>
      <w:r w:rsidRPr="00A043D0">
        <w:rPr>
          <w:rFonts w:cs="Times New Roman"/>
          <w:color w:val="auto"/>
          <w:szCs w:val="22"/>
        </w:rPr>
        <w:tab/>
        <w:t>(DPPP: Sex Offender Monitoring Carry Forward</w:t>
      </w:r>
      <w:proofErr w:type="gramStart"/>
      <w:r w:rsidRPr="00A043D0">
        <w:rPr>
          <w:rFonts w:cs="Times New Roman"/>
          <w:color w:val="auto"/>
          <w:szCs w:val="22"/>
        </w:rPr>
        <w:t>)  The</w:t>
      </w:r>
      <w:proofErr w:type="gramEnd"/>
      <w:r w:rsidRPr="00A043D0">
        <w:rPr>
          <w:rFonts w:cs="Times New Roman"/>
          <w:color w:val="auto"/>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66.5.</w:t>
      </w:r>
      <w:r w:rsidRPr="00A043D0">
        <w:rPr>
          <w:rFonts w:cs="Times New Roman"/>
          <w:b/>
          <w:color w:val="auto"/>
          <w:szCs w:val="22"/>
        </w:rPr>
        <w:tab/>
      </w:r>
      <w:r w:rsidRPr="00A043D0">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year-end may be retained and carried forward by the department to be expended for the same purpose.</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66.6.</w:t>
      </w:r>
      <w:r w:rsidRPr="00A043D0">
        <w:rPr>
          <w:rFonts w:cs="Times New Roman"/>
          <w:b/>
          <w:color w:val="auto"/>
          <w:szCs w:val="22"/>
        </w:rPr>
        <w:tab/>
      </w:r>
      <w:r w:rsidRPr="00A043D0">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 dollar Public Service Employment set-up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set-up fee and the amount of funds collected.</w:t>
      </w:r>
      <w:r>
        <w:rPr>
          <w:strike/>
        </w:rPr>
        <w:br w:type="page"/>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67 - N12</w:t>
      </w:r>
      <w:r>
        <w:rPr>
          <w:rFonts w:cs="Times New Roman"/>
          <w:b/>
          <w:color w:val="auto"/>
          <w:szCs w:val="22"/>
        </w:rPr>
        <w:t>0</w:t>
      </w:r>
      <w:r w:rsidRPr="00A043D0">
        <w:rPr>
          <w:rFonts w:cs="Times New Roman"/>
          <w:b/>
          <w:color w:val="auto"/>
          <w:szCs w:val="22"/>
        </w:rPr>
        <w:t>-DEPARTMENT OF JUVENILE JUSTICE</w:t>
      </w:r>
    </w:p>
    <w:p w:rsidR="00E824D1" w:rsidRPr="00A043D0" w:rsidRDefault="00E824D1"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67.1.</w:t>
      </w:r>
      <w:r w:rsidRPr="00A043D0">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67.2.</w:t>
      </w:r>
      <w:r w:rsidRPr="00A043D0">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67.3.</w:t>
      </w:r>
      <w:r w:rsidRPr="00A043D0">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67.4.</w:t>
      </w:r>
      <w:r w:rsidRPr="00A043D0">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67.5.</w:t>
      </w:r>
      <w:r w:rsidRPr="00A043D0">
        <w:rPr>
          <w:rFonts w:cs="Times New Roman"/>
          <w:b/>
          <w:color w:val="auto"/>
          <w:szCs w:val="22"/>
        </w:rPr>
        <w:tab/>
      </w:r>
      <w:r w:rsidRPr="00A043D0">
        <w:rPr>
          <w:rFonts w:cs="Times New Roman"/>
          <w:color w:val="auto"/>
          <w:szCs w:val="22"/>
        </w:rPr>
        <w:t>(DJJ: Reimbursements for Expenditures)  The Department of Juvenile Justice may retain for general operating purposes any reimbursement of funds for expenses incurred in a prior fiscal year.</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67</w:t>
      </w:r>
      <w:r w:rsidRPr="00A043D0">
        <w:rPr>
          <w:rFonts w:cs="Times New Roman"/>
          <w:b/>
          <w:bCs/>
          <w:color w:val="auto"/>
          <w:szCs w:val="22"/>
        </w:rPr>
        <w:t>.6.</w:t>
      </w:r>
      <w:r w:rsidRPr="00A043D0">
        <w:rPr>
          <w:rFonts w:cs="Times New Roman"/>
          <w:b/>
          <w:bCs/>
          <w:color w:val="auto"/>
          <w:szCs w:val="22"/>
        </w:rPr>
        <w:tab/>
      </w:r>
      <w:r w:rsidRPr="00A043D0">
        <w:rPr>
          <w:rFonts w:cs="Times New Roman"/>
          <w:color w:val="auto"/>
          <w:szCs w:val="22"/>
        </w:rPr>
        <w:t>(DJJ</w:t>
      </w:r>
      <w:r w:rsidRPr="00A043D0">
        <w:rPr>
          <w:rFonts w:cs="Times New Roman"/>
          <w:noProof/>
          <w:color w:val="auto"/>
          <w:szCs w:val="22"/>
        </w:rPr>
        <w:t>: Juvenile Arbitration/Community Advocacy Program</w:t>
      </w:r>
      <w:proofErr w:type="gramStart"/>
      <w:r w:rsidRPr="00A043D0">
        <w:rPr>
          <w:rFonts w:cs="Times New Roman"/>
          <w:noProof/>
          <w:color w:val="auto"/>
          <w:szCs w:val="22"/>
        </w:rPr>
        <w:t xml:space="preserve">)  </w:t>
      </w:r>
      <w:r w:rsidRPr="00A043D0">
        <w:rPr>
          <w:rFonts w:cs="Times New Roman"/>
          <w:color w:val="auto"/>
          <w:szCs w:val="22"/>
        </w:rPr>
        <w:t>The</w:t>
      </w:r>
      <w:proofErr w:type="gramEnd"/>
      <w:r w:rsidRPr="00A043D0">
        <w:rPr>
          <w:rFonts w:cs="Times New Roman"/>
          <w:color w:val="auto"/>
          <w:szCs w:val="22"/>
        </w:rPr>
        <w:t xml:space="preserv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t>All unexpended funds may be retained and carried forward from the prior fiscal year to be used for the same purposes.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color w:val="auto"/>
          <w:szCs w:val="22"/>
        </w:rPr>
        <w:t>67.7.</w:t>
      </w:r>
      <w:r w:rsidRPr="00A043D0">
        <w:rPr>
          <w:rFonts w:cs="Times New Roman"/>
          <w:b/>
          <w:color w:val="auto"/>
          <w:szCs w:val="22"/>
        </w:rPr>
        <w:tab/>
      </w:r>
      <w:r w:rsidRPr="00A043D0">
        <w:rPr>
          <w:rFonts w:cs="Times New Roman"/>
          <w:bCs/>
          <w:color w:val="auto"/>
          <w:szCs w:val="22"/>
        </w:rPr>
        <w:t>(DJJ: Sale of Real Property</w:t>
      </w:r>
      <w:proofErr w:type="gramStart"/>
      <w:r w:rsidRPr="00A043D0">
        <w:rPr>
          <w:rFonts w:cs="Times New Roman"/>
          <w:bCs/>
          <w:color w:val="auto"/>
          <w:szCs w:val="22"/>
        </w:rPr>
        <w:t>)  After</w:t>
      </w:r>
      <w:proofErr w:type="gramEnd"/>
      <w:r w:rsidRPr="00A043D0">
        <w:rPr>
          <w:rFonts w:cs="Times New Roman"/>
          <w:bCs/>
          <w:color w:val="auto"/>
          <w:szCs w:val="22"/>
        </w:rPr>
        <w:t xml:space="preserve"> receiving approval from the Department of Administration or State Fiscal Accountability Authority, for the sale of property, the department is authorized to retain revenues associated with the sale of department-owned real property and may expend these funds on capital improvements reviewed by the Joint Bond Review Committee and approved by the State Fiscal Accountability Authority.</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67.8.</w:t>
      </w:r>
      <w:r w:rsidRPr="00A043D0">
        <w:rPr>
          <w:rFonts w:cs="Times New Roman"/>
          <w:b/>
          <w:color w:val="auto"/>
          <w:szCs w:val="22"/>
        </w:rPr>
        <w:tab/>
      </w:r>
      <w:r w:rsidRPr="00A043D0">
        <w:rPr>
          <w:rFonts w:cs="Times New Roman"/>
          <w:bCs/>
          <w:color w:val="auto"/>
          <w:szCs w:val="22"/>
        </w:rPr>
        <w:t>(DJJ: Sale of Timber</w:t>
      </w:r>
      <w:proofErr w:type="gramStart"/>
      <w:r w:rsidRPr="00A043D0">
        <w:rPr>
          <w:rFonts w:cs="Times New Roman"/>
          <w:bCs/>
          <w:color w:val="auto"/>
          <w:szCs w:val="22"/>
        </w:rPr>
        <w:t>)  The</w:t>
      </w:r>
      <w:proofErr w:type="gramEnd"/>
      <w:r w:rsidRPr="00A043D0">
        <w:rPr>
          <w:rFonts w:cs="Times New Roman"/>
          <w:bCs/>
          <w:color w:val="auto"/>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lastRenderedPageBreak/>
        <w:tab/>
      </w:r>
      <w:r w:rsidRPr="00A043D0">
        <w:rPr>
          <w:rFonts w:cs="Times New Roman"/>
          <w:b/>
          <w:color w:val="auto"/>
          <w:szCs w:val="22"/>
        </w:rPr>
        <w:t>67</w:t>
      </w:r>
      <w:r w:rsidRPr="00A043D0">
        <w:rPr>
          <w:rFonts w:cs="Times New Roman"/>
          <w:b/>
          <w:bCs/>
          <w:color w:val="auto"/>
          <w:szCs w:val="22"/>
        </w:rPr>
        <w:t>.9.</w:t>
      </w:r>
      <w:r w:rsidRPr="00A043D0">
        <w:rPr>
          <w:rFonts w:cs="Times New Roman"/>
          <w:b/>
          <w:bCs/>
          <w:color w:val="auto"/>
          <w:szCs w:val="22"/>
        </w:rPr>
        <w:tab/>
      </w:r>
      <w:r w:rsidRPr="00A043D0">
        <w:rPr>
          <w:rFonts w:cs="Times New Roman"/>
          <w:color w:val="auto"/>
          <w:szCs w:val="22"/>
        </w:rPr>
        <w:t>(DJJ: Drug Free Workplace</w:t>
      </w:r>
      <w:proofErr w:type="gramStart"/>
      <w:r w:rsidRPr="00A043D0">
        <w:rPr>
          <w:rFonts w:cs="Times New Roman"/>
          <w:color w:val="auto"/>
          <w:szCs w:val="22"/>
        </w:rPr>
        <w:t>)  The</w:t>
      </w:r>
      <w:proofErr w:type="gramEnd"/>
      <w:r w:rsidRPr="00A043D0">
        <w:rPr>
          <w:rFonts w:cs="Times New Roman"/>
          <w:color w:val="auto"/>
          <w:szCs w:val="22"/>
        </w:rPr>
        <w:t xml:space="preserve"> critical mission of the Department of Juvenile Justice requires a safe and drug free work environment.  In order to accomplish this, the department may conduct and pay for the cost of pre-employment drug testing and random employee drug testing.  The department is authorized to expend funds in order to provide or procure these services.</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67</w:t>
      </w:r>
      <w:r w:rsidRPr="00A043D0">
        <w:rPr>
          <w:rFonts w:cs="Times New Roman"/>
          <w:b/>
          <w:bCs/>
          <w:color w:val="auto"/>
          <w:szCs w:val="22"/>
        </w:rPr>
        <w:t>.10.</w:t>
      </w:r>
      <w:r w:rsidRPr="00A043D0">
        <w:rPr>
          <w:rFonts w:cs="Times New Roman"/>
          <w:b/>
          <w:bCs/>
          <w:color w:val="auto"/>
          <w:szCs w:val="22"/>
        </w:rPr>
        <w:tab/>
      </w:r>
      <w:r w:rsidRPr="00A043D0">
        <w:rPr>
          <w:rFonts w:cs="Times New Roman"/>
          <w:color w:val="auto"/>
          <w:szCs w:val="22"/>
        </w:rPr>
        <w:t>(DJJ: Definition of Juveniles</w:t>
      </w:r>
      <w:proofErr w:type="gramStart"/>
      <w:r w:rsidRPr="00A043D0">
        <w:rPr>
          <w:rFonts w:cs="Times New Roman"/>
          <w:color w:val="auto"/>
          <w:szCs w:val="22"/>
        </w:rPr>
        <w:t>)  The</w:t>
      </w:r>
      <w:proofErr w:type="gramEnd"/>
      <w:r w:rsidRPr="00A043D0">
        <w:rPr>
          <w:rFonts w:cs="Times New Roman"/>
          <w:color w:val="auto"/>
          <w:szCs w:val="22"/>
        </w:rPr>
        <w:t xml:space="preserv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67</w:t>
      </w:r>
      <w:r w:rsidRPr="00A043D0">
        <w:rPr>
          <w:rFonts w:cs="Times New Roman"/>
          <w:b/>
          <w:bCs/>
          <w:color w:val="auto"/>
          <w:szCs w:val="22"/>
        </w:rPr>
        <w:t>.11.</w:t>
      </w:r>
      <w:r w:rsidRPr="00A043D0">
        <w:rPr>
          <w:rFonts w:cs="Times New Roman"/>
          <w:b/>
          <w:bCs/>
          <w:color w:val="auto"/>
          <w:szCs w:val="22"/>
        </w:rPr>
        <w:tab/>
      </w:r>
      <w:r w:rsidRPr="00A043D0">
        <w:rPr>
          <w:rFonts w:cs="Times New Roman"/>
          <w:color w:val="auto"/>
          <w:szCs w:val="22"/>
        </w:rPr>
        <w:t>(DJJ: Adult Education - GED</w:t>
      </w:r>
      <w:proofErr w:type="gramStart"/>
      <w:r w:rsidRPr="00A043D0">
        <w:rPr>
          <w:rFonts w:cs="Times New Roman"/>
          <w:color w:val="auto"/>
          <w:szCs w:val="22"/>
        </w:rPr>
        <w:t>)  Juveniles</w:t>
      </w:r>
      <w:proofErr w:type="gramEnd"/>
      <w:r w:rsidRPr="00A043D0">
        <w:rPr>
          <w:rFonts w:cs="Times New Roman"/>
          <w:color w:val="auto"/>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bCs/>
          <w:color w:val="auto"/>
          <w:szCs w:val="22"/>
        </w:rPr>
        <w:tab/>
      </w:r>
      <w:r w:rsidRPr="00A043D0">
        <w:rPr>
          <w:rFonts w:cs="Times New Roman"/>
          <w:b/>
          <w:color w:val="auto"/>
          <w:szCs w:val="22"/>
        </w:rPr>
        <w:t>67</w:t>
      </w:r>
      <w:r w:rsidRPr="00A043D0">
        <w:rPr>
          <w:rFonts w:cs="Times New Roman"/>
          <w:b/>
          <w:bCs/>
          <w:color w:val="auto"/>
          <w:szCs w:val="22"/>
        </w:rPr>
        <w:t>.12.</w:t>
      </w:r>
      <w:r w:rsidRPr="00A043D0">
        <w:rPr>
          <w:rFonts w:cs="Times New Roman"/>
          <w:b/>
          <w:bCs/>
          <w:color w:val="auto"/>
          <w:szCs w:val="22"/>
        </w:rPr>
        <w:tab/>
      </w:r>
      <w:r w:rsidRPr="00A043D0">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A043D0">
        <w:rPr>
          <w:rFonts w:cs="Times New Roman"/>
          <w:color w:val="auto"/>
          <w:szCs w:val="22"/>
        </w:rPr>
        <w:noBreakHyphen/>
        <w:t>20-40, for instructional services provided to out-of-district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twenty-five days to determine the daily rate.  The department shall notify the school district in writing within forty-five calendar days that a student from the nonresident district is receiving education services pursuant to this provision.  The notice shall also contain the student’s name, date of birth, disabling condition if available, and dates of service.</w:t>
      </w:r>
    </w:p>
    <w:p w:rsidR="00E824D1" w:rsidRPr="00A043D0"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E824D1" w:rsidRDefault="00E824D1"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67.13.</w:t>
      </w:r>
      <w:r w:rsidRPr="00A043D0">
        <w:rPr>
          <w:rFonts w:cs="Times New Roman"/>
          <w:b/>
          <w:color w:val="auto"/>
          <w:szCs w:val="22"/>
        </w:rPr>
        <w:tab/>
      </w:r>
      <w:r w:rsidRPr="00A043D0">
        <w:rPr>
          <w:rFonts w:cs="Times New Roman"/>
          <w:color w:val="auto"/>
          <w:szCs w:val="22"/>
        </w:rPr>
        <w:t xml:space="preserve">(DJJ: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w:t>
      </w:r>
      <w:r w:rsidRPr="00A043D0">
        <w:rPr>
          <w:rFonts w:cs="Times New Roman"/>
          <w:color w:val="auto"/>
          <w:szCs w:val="22"/>
        </w:rPr>
        <w:lastRenderedPageBreak/>
        <w:t>housing units/beds available to properly house those children.  No child adjudicated delinquent for a violent crime as defined in Section 16</w:t>
      </w:r>
      <w:r w:rsidRPr="00A043D0">
        <w:rPr>
          <w:rFonts w:cs="Times New Roman"/>
          <w:color w:val="auto"/>
          <w:szCs w:val="22"/>
        </w:rPr>
        <w:noBreakHyphen/>
        <w:t>1</w:t>
      </w:r>
      <w:r w:rsidRPr="00A043D0">
        <w:rPr>
          <w:rFonts w:cs="Times New Roman"/>
          <w:color w:val="auto"/>
          <w:szCs w:val="22"/>
        </w:rPr>
        <w:noBreakHyphen/>
        <w:t>60 of the 1976 Code, a felony offense as defined in Section 16</w:t>
      </w:r>
      <w:r w:rsidRPr="00A043D0">
        <w:rPr>
          <w:rFonts w:cs="Times New Roman"/>
          <w:color w:val="auto"/>
          <w:szCs w:val="22"/>
        </w:rPr>
        <w:noBreakHyphen/>
        <w:t>1</w:t>
      </w:r>
      <w:r w:rsidRPr="00A043D0">
        <w:rPr>
          <w:rFonts w:cs="Times New Roman"/>
          <w:color w:val="auto"/>
          <w:szCs w:val="22"/>
        </w:rPr>
        <w:noBreakHyphen/>
        <w:t>90 of the 1976 Code, or a sexual offense shall be released pursuant to this proviso.</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70 - L36</w:t>
      </w:r>
      <w:r>
        <w:rPr>
          <w:rFonts w:cs="Times New Roman"/>
          <w:b/>
          <w:color w:val="auto"/>
          <w:szCs w:val="22"/>
        </w:rPr>
        <w:t>0</w:t>
      </w:r>
      <w:r w:rsidRPr="00A043D0">
        <w:rPr>
          <w:rFonts w:cs="Times New Roman"/>
          <w:b/>
          <w:color w:val="auto"/>
          <w:szCs w:val="22"/>
        </w:rPr>
        <w:t>-HUMAN AFFAIRS COMMISSION</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70.1.</w:t>
      </w:r>
      <w:r w:rsidRPr="00A043D0">
        <w:rPr>
          <w:rFonts w:cs="Times New Roman"/>
          <w:b/>
          <w:color w:val="auto"/>
          <w:szCs w:val="22"/>
        </w:rPr>
        <w:tab/>
      </w:r>
      <w:r w:rsidRPr="00A043D0">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70.2.</w:t>
      </w:r>
      <w:r w:rsidRPr="00A043D0">
        <w:rPr>
          <w:rFonts w:cs="Times New Roman"/>
          <w:b/>
          <w:color w:val="auto"/>
          <w:szCs w:val="22"/>
        </w:rPr>
        <w:tab/>
      </w:r>
      <w:r w:rsidRPr="00A043D0">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70</w:t>
      </w:r>
      <w:r w:rsidRPr="00A043D0">
        <w:rPr>
          <w:rFonts w:cs="Times New Roman"/>
          <w:b/>
          <w:bCs/>
          <w:color w:val="auto"/>
          <w:szCs w:val="22"/>
        </w:rPr>
        <w:t>.3.</w:t>
      </w:r>
      <w:r w:rsidRPr="00A043D0">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71 - L46</w:t>
      </w:r>
      <w:r>
        <w:rPr>
          <w:rFonts w:cs="Times New Roman"/>
          <w:b/>
          <w:color w:val="auto"/>
          <w:szCs w:val="22"/>
        </w:rPr>
        <w:t>0</w:t>
      </w:r>
      <w:r w:rsidRPr="00A043D0">
        <w:rPr>
          <w:rFonts w:cs="Times New Roman"/>
          <w:b/>
          <w:color w:val="auto"/>
          <w:szCs w:val="22"/>
        </w:rPr>
        <w:t>-COMMISSION FOR MINORITY AFFAIRS</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71.1.</w:t>
      </w:r>
      <w:r w:rsidRPr="00A043D0">
        <w:rPr>
          <w:rFonts w:cs="Times New Roman"/>
          <w:color w:val="auto"/>
          <w:szCs w:val="22"/>
        </w:rPr>
        <w:tab/>
        <w:t>(CMA: Private Contributions and Sponsorship</w:t>
      </w:r>
      <w:proofErr w:type="gramStart"/>
      <w:r w:rsidRPr="00A043D0">
        <w:rPr>
          <w:rFonts w:cs="Times New Roman"/>
          <w:color w:val="auto"/>
          <w:szCs w:val="22"/>
        </w:rPr>
        <w:t>)  Monies</w:t>
      </w:r>
      <w:proofErr w:type="gramEnd"/>
      <w:r w:rsidRPr="00A043D0">
        <w:rPr>
          <w:rFonts w:cs="Times New Roman"/>
          <w:color w:val="auto"/>
          <w:szCs w:val="22"/>
        </w:rPr>
        <w:t xml:space="preserve"> derived from private sources for agency research, forums, training, and institutes may be retained and expended by the commission for the said </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roofErr w:type="gramStart"/>
      <w:r w:rsidRPr="00A043D0">
        <w:rPr>
          <w:rFonts w:cs="Times New Roman"/>
          <w:color w:val="auto"/>
          <w:szCs w:val="22"/>
        </w:rPr>
        <w:t>purpose</w:t>
      </w:r>
      <w:proofErr w:type="gramEnd"/>
      <w:r w:rsidRPr="00A043D0">
        <w:rPr>
          <w:rFonts w:cs="Times New Roman"/>
          <w:color w:val="auto"/>
          <w:szCs w:val="22"/>
        </w:rPr>
        <w:t>.  Any remaining balance may be carried forward and expended for the same purpose.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71.2.</w:t>
      </w:r>
      <w:r w:rsidRPr="00A043D0">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71.3.</w:t>
      </w:r>
      <w:r w:rsidRPr="00A043D0">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71.4.</w:t>
      </w:r>
      <w:r w:rsidRPr="00A043D0">
        <w:rPr>
          <w:rFonts w:cs="Times New Roman"/>
          <w:b/>
          <w:bCs/>
          <w:color w:val="auto"/>
          <w:szCs w:val="22"/>
        </w:rPr>
        <w:tab/>
      </w:r>
      <w:r w:rsidRPr="00A043D0">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71.5.</w:t>
      </w:r>
      <w:r w:rsidRPr="00A043D0">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bCs/>
          <w:color w:val="auto"/>
          <w:szCs w:val="22"/>
        </w:rPr>
        <w:lastRenderedPageBreak/>
        <w:t>SECTION 73 - R06</w:t>
      </w:r>
      <w:r>
        <w:rPr>
          <w:rFonts w:cs="Times New Roman"/>
          <w:b/>
          <w:bCs/>
          <w:color w:val="auto"/>
          <w:szCs w:val="22"/>
        </w:rPr>
        <w:t>0</w:t>
      </w:r>
      <w:r w:rsidRPr="00A043D0">
        <w:rPr>
          <w:rFonts w:cs="Times New Roman"/>
          <w:b/>
          <w:bCs/>
          <w:color w:val="auto"/>
          <w:szCs w:val="22"/>
        </w:rPr>
        <w:t>-OFFICE OF REGULATORY STAFF</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73.1.</w:t>
      </w:r>
      <w:r w:rsidRPr="00A043D0">
        <w:rPr>
          <w:rFonts w:cs="Times New Roman"/>
          <w:color w:val="auto"/>
          <w:szCs w:val="22"/>
        </w:rPr>
        <w:tab/>
        <w:t>(ORS: Transportation Fee Refund</w:t>
      </w:r>
      <w:proofErr w:type="gramStart"/>
      <w:r w:rsidRPr="00A043D0">
        <w:rPr>
          <w:rFonts w:cs="Times New Roman"/>
          <w:color w:val="auto"/>
          <w:szCs w:val="22"/>
        </w:rPr>
        <w:t>)  The</w:t>
      </w:r>
      <w:proofErr w:type="gramEnd"/>
      <w:r w:rsidRPr="00A043D0">
        <w:rPr>
          <w:rFonts w:cs="Times New Roman"/>
          <w:color w:val="auto"/>
          <w:szCs w:val="22"/>
        </w:rPr>
        <w:t xml:space="preserve"> Transportation Department of the Office of Regulatory Staff is hereby authorized to make refunds of fees which were erroneously collected.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73</w:t>
      </w:r>
      <w:r w:rsidRPr="00A043D0">
        <w:rPr>
          <w:rFonts w:cs="Times New Roman"/>
          <w:b/>
          <w:color w:val="auto"/>
          <w:szCs w:val="22"/>
        </w:rPr>
        <w:t>.2.</w:t>
      </w:r>
      <w:r w:rsidRPr="00A043D0">
        <w:rPr>
          <w:rFonts w:cs="Times New Roman"/>
          <w:bCs/>
          <w:color w:val="auto"/>
          <w:szCs w:val="22"/>
        </w:rPr>
        <w:tab/>
        <w:t xml:space="preserve">(ORS: Assessment Certification)  Office of Regulatory Staff shall certify to the Department of Revenue the </w:t>
      </w:r>
      <w:r w:rsidRPr="00A043D0">
        <w:rPr>
          <w:rFonts w:cs="Times New Roman"/>
          <w:color w:val="auto"/>
          <w:szCs w:val="22"/>
        </w:rPr>
        <w:t>amounts</w:t>
      </w:r>
      <w:r w:rsidRPr="00A043D0">
        <w:rPr>
          <w:rFonts w:cs="Times New Roman"/>
          <w:bCs/>
          <w:color w:val="auto"/>
          <w:szCs w:val="22"/>
        </w:rPr>
        <w:t xml:space="preserve"> to be assessed to cover </w:t>
      </w:r>
      <w:r w:rsidRPr="00A043D0">
        <w:rPr>
          <w:rFonts w:cs="Times New Roman"/>
          <w:color w:val="auto"/>
          <w:szCs w:val="22"/>
        </w:rPr>
        <w:t>appropriations</w:t>
      </w:r>
      <w:r w:rsidRPr="00A043D0">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58-5-940, Code of Laws of 1976, (3) the amount to be assessed against electric light and power companies as provided for in Sections 58-4-60 and 58</w:t>
      </w:r>
      <w:r w:rsidRPr="00A043D0">
        <w:rPr>
          <w:rFonts w:cs="Times New Roman"/>
          <w:bCs/>
          <w:color w:val="auto"/>
          <w:szCs w:val="22"/>
        </w:rPr>
        <w:noBreakHyphen/>
        <w:t>27</w:t>
      </w:r>
      <w:r w:rsidRPr="00A043D0">
        <w:rPr>
          <w:rFonts w:cs="Times New Roman"/>
          <w:bCs/>
          <w:color w:val="auto"/>
          <w:szCs w:val="22"/>
        </w:rPr>
        <w:noBreakHyphen/>
        <w:t xml:space="preserve">50, Code of Laws of 1976, and </w:t>
      </w:r>
      <w:r>
        <w:rPr>
          <w:rFonts w:cs="Times New Roman"/>
          <w:bCs/>
          <w:color w:val="auto"/>
          <w:szCs w:val="22"/>
        </w:rPr>
        <w:t xml:space="preserve">(4) the amount to be covered by </w:t>
      </w:r>
      <w:r w:rsidRPr="00A043D0">
        <w:rPr>
          <w:rFonts w:cs="Times New Roman"/>
          <w:bCs/>
          <w:color w:val="auto"/>
          <w:szCs w:val="22"/>
        </w:rPr>
        <w:t>revenue from motor transport fees as provided for by Section 58</w:t>
      </w:r>
      <w:r w:rsidRPr="00A043D0">
        <w:rPr>
          <w:rFonts w:cs="Times New Roman"/>
          <w:bCs/>
          <w:color w:val="auto"/>
          <w:szCs w:val="22"/>
        </w:rPr>
        <w:noBreakHyphen/>
        <w:t>23</w:t>
      </w:r>
      <w:r w:rsidRPr="00A043D0">
        <w:rPr>
          <w:rFonts w:cs="Times New Roman"/>
          <w:bCs/>
          <w:color w:val="auto"/>
          <w:szCs w:val="22"/>
        </w:rPr>
        <w:noBreakHyphen/>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A043D0">
        <w:rPr>
          <w:rFonts w:cs="Times New Roman"/>
          <w:bCs/>
          <w:color w:val="auto"/>
          <w:szCs w:val="22"/>
        </w:rPr>
        <w:noBreakHyphen/>
        <w:t>4-60, Code of Laws of 1976.</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73.3.</w:t>
      </w:r>
      <w:r w:rsidRPr="00A043D0">
        <w:rPr>
          <w:rFonts w:cs="Times New Roman"/>
          <w:bCs/>
          <w:color w:val="auto"/>
          <w:szCs w:val="22"/>
        </w:rPr>
        <w:tab/>
        <w:t xml:space="preserve">(ORS: </w:t>
      </w:r>
      <w:r w:rsidRPr="00A043D0">
        <w:rPr>
          <w:rFonts w:cs="Times New Roman"/>
          <w:color w:val="auto"/>
          <w:szCs w:val="22"/>
        </w:rPr>
        <w:t>Assessment</w:t>
      </w:r>
      <w:r w:rsidRPr="00A043D0">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(a)</w:t>
      </w:r>
      <w:r w:rsidRPr="00A043D0">
        <w:rPr>
          <w:rFonts w:cs="Times New Roman"/>
          <w:bCs/>
          <w:color w:val="auto"/>
          <w:szCs w:val="22"/>
        </w:rPr>
        <w:tab/>
      </w:r>
      <w:proofErr w:type="gramStart"/>
      <w:r w:rsidRPr="00A043D0">
        <w:rPr>
          <w:rFonts w:cs="Times New Roman"/>
          <w:bCs/>
          <w:color w:val="auto"/>
          <w:szCs w:val="22"/>
        </w:rPr>
        <w:t>refund</w:t>
      </w:r>
      <w:proofErr w:type="gramEnd"/>
      <w:r w:rsidRPr="00A043D0">
        <w:rPr>
          <w:rFonts w:cs="Times New Roman"/>
          <w:bCs/>
          <w:color w:val="auto"/>
          <w:szCs w:val="22"/>
        </w:rPr>
        <w:t xml:space="preserve"> the person or entity the amount of over collection using funds from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(b)</w:t>
      </w:r>
      <w:r w:rsidRPr="00A043D0">
        <w:rPr>
          <w:rFonts w:cs="Times New Roman"/>
          <w:bCs/>
          <w:color w:val="auto"/>
          <w:szCs w:val="22"/>
        </w:rPr>
        <w:tab/>
      </w:r>
      <w:proofErr w:type="gramStart"/>
      <w:r w:rsidRPr="00A043D0">
        <w:rPr>
          <w:rFonts w:cs="Times New Roman"/>
          <w:bCs/>
          <w:color w:val="auto"/>
          <w:szCs w:val="22"/>
        </w:rPr>
        <w:t>refund</w:t>
      </w:r>
      <w:proofErr w:type="gramEnd"/>
      <w:r w:rsidRPr="00A043D0">
        <w:rPr>
          <w:rFonts w:cs="Times New Roman"/>
          <w:bCs/>
          <w:color w:val="auto"/>
          <w:szCs w:val="22"/>
        </w:rPr>
        <w:t xml:space="preserve"> the person or entity the amount of over collection using any unexpended funds from the prior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(c)</w:t>
      </w:r>
      <w:r w:rsidRPr="00A043D0">
        <w:rPr>
          <w:rFonts w:cs="Times New Roman"/>
          <w:bCs/>
          <w:color w:val="auto"/>
          <w:szCs w:val="22"/>
        </w:rPr>
        <w:tab/>
      </w:r>
      <w:proofErr w:type="gramStart"/>
      <w:r w:rsidRPr="00A043D0">
        <w:rPr>
          <w:rFonts w:cs="Times New Roman"/>
          <w:bCs/>
          <w:color w:val="auto"/>
          <w:szCs w:val="22"/>
        </w:rPr>
        <w:t>credit</w:t>
      </w:r>
      <w:proofErr w:type="gramEnd"/>
      <w:r w:rsidRPr="00A043D0">
        <w:rPr>
          <w:rFonts w:cs="Times New Roman"/>
          <w:bCs/>
          <w:color w:val="auto"/>
          <w:szCs w:val="22"/>
        </w:rPr>
        <w:t xml:space="preserve"> the amount the person or entity will be assessed in the next fiscal year for the amount of over collection; or </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Cs/>
          <w:color w:val="auto"/>
          <w:szCs w:val="22"/>
        </w:rPr>
        <w:tab/>
        <w:t>(d)</w:t>
      </w:r>
      <w:r w:rsidRPr="00A043D0">
        <w:rPr>
          <w:rFonts w:cs="Times New Roman"/>
          <w:bCs/>
          <w:color w:val="auto"/>
          <w:szCs w:val="22"/>
        </w:rPr>
        <w:tab/>
      </w:r>
      <w:proofErr w:type="gramStart"/>
      <w:r w:rsidRPr="00A043D0">
        <w:rPr>
          <w:rFonts w:cs="Times New Roman"/>
          <w:bCs/>
          <w:color w:val="auto"/>
          <w:szCs w:val="22"/>
        </w:rPr>
        <w:t>any</w:t>
      </w:r>
      <w:proofErr w:type="gramEnd"/>
      <w:r w:rsidRPr="00A043D0">
        <w:rPr>
          <w:rFonts w:cs="Times New Roman"/>
          <w:bCs/>
          <w:color w:val="auto"/>
          <w:szCs w:val="22"/>
        </w:rPr>
        <w:t xml:space="preserve"> combination of these.</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74 - R08</w:t>
      </w:r>
      <w:r>
        <w:rPr>
          <w:rFonts w:cs="Times New Roman"/>
          <w:b/>
          <w:color w:val="auto"/>
          <w:szCs w:val="22"/>
        </w:rPr>
        <w:t>0</w:t>
      </w:r>
      <w:r w:rsidRPr="00A043D0">
        <w:rPr>
          <w:rFonts w:cs="Times New Roman"/>
          <w:b/>
          <w:color w:val="auto"/>
          <w:szCs w:val="22"/>
        </w:rPr>
        <w:t>-WORKERS’ COMPENSATION COMMISSION</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color w:val="auto"/>
          <w:spacing w:val="-8"/>
          <w:szCs w:val="22"/>
        </w:rPr>
        <w:t>74</w:t>
      </w:r>
      <w:r w:rsidRPr="00A043D0">
        <w:rPr>
          <w:rFonts w:cs="Times New Roman"/>
          <w:b/>
          <w:color w:val="auto"/>
          <w:szCs w:val="22"/>
        </w:rPr>
        <w:t>.1.</w:t>
      </w:r>
      <w:r w:rsidRPr="00A043D0">
        <w:rPr>
          <w:rFonts w:cs="Times New Roman"/>
          <w:b/>
          <w:color w:val="auto"/>
          <w:szCs w:val="22"/>
        </w:rPr>
        <w:tab/>
      </w:r>
      <w:r w:rsidRPr="00A043D0">
        <w:rPr>
          <w:rFonts w:cs="Times New Roman"/>
          <w:color w:val="auto"/>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color w:val="auto"/>
          <w:spacing w:val="-8"/>
          <w:szCs w:val="22"/>
        </w:rPr>
        <w:t>74</w:t>
      </w:r>
      <w:r w:rsidRPr="00A043D0">
        <w:rPr>
          <w:rFonts w:cs="Times New Roman"/>
          <w:b/>
          <w:color w:val="auto"/>
          <w:szCs w:val="22"/>
        </w:rPr>
        <w:t>.2.</w:t>
      </w:r>
      <w:r w:rsidRPr="00A043D0">
        <w:rPr>
          <w:rFonts w:cs="Times New Roman"/>
          <w:b/>
          <w:color w:val="auto"/>
          <w:szCs w:val="22"/>
        </w:rPr>
        <w:tab/>
      </w:r>
      <w:r w:rsidRPr="00A043D0">
        <w:rPr>
          <w:rFonts w:cs="Times New Roman"/>
          <w:color w:val="auto"/>
          <w:szCs w:val="22"/>
        </w:rPr>
        <w:tab/>
        <w:t>(WCC: Educational Seminar Revenue</w:t>
      </w:r>
      <w:proofErr w:type="gramStart"/>
      <w:r w:rsidRPr="00A043D0">
        <w:rPr>
          <w:rFonts w:cs="Times New Roman"/>
          <w:color w:val="auto"/>
          <w:szCs w:val="22"/>
        </w:rPr>
        <w:t>)  All</w:t>
      </w:r>
      <w:proofErr w:type="gramEnd"/>
      <w:r w:rsidRPr="00A043D0">
        <w:rPr>
          <w:rFonts w:cs="Times New Roman"/>
          <w:color w:val="auto"/>
          <w:szCs w:val="22"/>
        </w:rPr>
        <w:t xml:space="preserve"> revenue earned from educational seminars shall be retained by the agency to be used for the printing of educational materials and other expenses related to conducting the seminar.</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pacing w:val="-8"/>
          <w:szCs w:val="22"/>
        </w:rPr>
        <w:t>74</w:t>
      </w:r>
      <w:r w:rsidRPr="00A043D0">
        <w:rPr>
          <w:rFonts w:cs="Times New Roman"/>
          <w:b/>
          <w:bCs/>
          <w:color w:val="auto"/>
          <w:szCs w:val="22"/>
        </w:rPr>
        <w:t>.3.</w:t>
      </w:r>
      <w:r w:rsidRPr="00A043D0">
        <w:rPr>
          <w:rFonts w:cs="Times New Roman"/>
          <w:color w:val="auto"/>
          <w:szCs w:val="22"/>
        </w:rPr>
        <w:tab/>
      </w:r>
      <w:r w:rsidRPr="00A043D0">
        <w:rPr>
          <w:rFonts w:cs="Times New Roman"/>
          <w:color w:val="auto"/>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75 - R12</w:t>
      </w:r>
      <w:r>
        <w:rPr>
          <w:rFonts w:cs="Times New Roman"/>
          <w:b/>
          <w:color w:val="auto"/>
          <w:szCs w:val="22"/>
        </w:rPr>
        <w:t>0</w:t>
      </w:r>
      <w:r w:rsidRPr="00A043D0">
        <w:rPr>
          <w:rFonts w:cs="Times New Roman"/>
          <w:b/>
          <w:color w:val="auto"/>
          <w:szCs w:val="22"/>
        </w:rPr>
        <w:t>-STATE ACCIDENT FUND</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zCs w:val="22"/>
        </w:rPr>
        <w:tab/>
        <w:t>75.1.</w:t>
      </w:r>
      <w:r w:rsidRPr="00A043D0">
        <w:rPr>
          <w:rFonts w:cs="Times New Roman"/>
          <w:color w:val="auto"/>
          <w:szCs w:val="22"/>
        </w:rPr>
        <w:tab/>
        <w:t>(SAF: Educational Seminar Revenue</w:t>
      </w:r>
      <w:proofErr w:type="gramStart"/>
      <w:r w:rsidRPr="00A043D0">
        <w:rPr>
          <w:rFonts w:cs="Times New Roman"/>
          <w:color w:val="auto"/>
          <w:szCs w:val="22"/>
        </w:rPr>
        <w:t>)  The</w:t>
      </w:r>
      <w:proofErr w:type="gramEnd"/>
      <w:r w:rsidRPr="00A043D0">
        <w:rPr>
          <w:rFonts w:cs="Times New Roman"/>
          <w:color w:val="auto"/>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78 - R20</w:t>
      </w:r>
      <w:r>
        <w:rPr>
          <w:rFonts w:cs="Times New Roman"/>
          <w:b/>
          <w:color w:val="auto"/>
          <w:szCs w:val="22"/>
        </w:rPr>
        <w:t>0</w:t>
      </w:r>
      <w:r w:rsidRPr="00A043D0">
        <w:rPr>
          <w:rFonts w:cs="Times New Roman"/>
          <w:b/>
          <w:color w:val="auto"/>
          <w:szCs w:val="22"/>
        </w:rPr>
        <w:t>-DEPARTMENT OF INSURANCE</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78.1.</w:t>
      </w:r>
      <w:r w:rsidRPr="00A043D0">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38-13-10 of the 1976 Code.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78.2.</w:t>
      </w:r>
      <w:r w:rsidRPr="00A043D0">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b/>
          <w:color w:val="auto"/>
          <w:szCs w:val="22"/>
        </w:rPr>
        <w:tab/>
        <w:t>78.3.</w:t>
      </w:r>
      <w:r w:rsidRPr="00A043D0">
        <w:rPr>
          <w:rFonts w:cs="Times New Roman"/>
          <w:b/>
          <w:color w:val="auto"/>
          <w:szCs w:val="22"/>
        </w:rPr>
        <w:tab/>
      </w:r>
      <w:r w:rsidRPr="00A043D0">
        <w:rPr>
          <w:rFonts w:cs="Times New Roman"/>
          <w:color w:val="auto"/>
          <w:szCs w:val="22"/>
        </w:rPr>
        <w:t>(INS: Fees for Licenses)  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r>
        <w:rPr>
          <w:strike/>
        </w:rPr>
        <w:br w:type="page"/>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79 - R23</w:t>
      </w:r>
      <w:r>
        <w:rPr>
          <w:rFonts w:cs="Times New Roman"/>
          <w:b/>
          <w:color w:val="auto"/>
          <w:szCs w:val="22"/>
        </w:rPr>
        <w:t>0</w:t>
      </w:r>
      <w:r w:rsidRPr="00A043D0">
        <w:rPr>
          <w:rFonts w:cs="Times New Roman"/>
          <w:b/>
          <w:color w:val="auto"/>
          <w:szCs w:val="22"/>
        </w:rPr>
        <w:t>-BOARD OF FINANCIAL INSTITUTIONS</w:t>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79.1.</w:t>
      </w:r>
      <w:r w:rsidRPr="00A043D0">
        <w:rPr>
          <w:rFonts w:cs="Times New Roman"/>
          <w:color w:val="auto"/>
          <w:szCs w:val="22"/>
        </w:rPr>
        <w:tab/>
        <w:t xml:space="preserve">(FI: Supervisory Fees)  The Board of Financial Institutions shall fix supervisory fees of banks, savings and loan associations and credit unions on a </w:t>
      </w:r>
      <w:r>
        <w:rPr>
          <w:rFonts w:cs="Times New Roman"/>
          <w:color w:val="auto"/>
          <w:szCs w:val="22"/>
        </w:rPr>
        <w:t>scale which, together with fees</w:t>
      </w:r>
      <w:r>
        <w:rPr>
          <w:rFonts w:cs="Times New Roman"/>
          <w:b/>
          <w:i/>
          <w:color w:val="auto"/>
          <w:szCs w:val="22"/>
          <w:u w:val="single"/>
        </w:rPr>
        <w:t>, administrative penalties, and settlements</w:t>
      </w:r>
      <w:r>
        <w:rPr>
          <w:rFonts w:cs="Times New Roman"/>
          <w:color w:val="auto"/>
          <w:szCs w:val="22"/>
        </w:rPr>
        <w:t xml:space="preserve"> </w:t>
      </w:r>
      <w:r w:rsidRPr="00A043D0">
        <w:rPr>
          <w:rFonts w:cs="Times New Roman"/>
          <w:color w:val="auto"/>
          <w:szCs w:val="22"/>
        </w:rPr>
        <w:t>collected by the Consumer Finance Division will fully cover the total funds expended under this section.</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79.2.</w:t>
      </w:r>
      <w:r w:rsidRPr="00A043D0">
        <w:rPr>
          <w:rFonts w:cs="Times New Roman"/>
          <w:b/>
          <w:color w:val="auto"/>
          <w:szCs w:val="22"/>
        </w:rPr>
        <w:tab/>
      </w:r>
      <w:r w:rsidRPr="00A043D0">
        <w:rPr>
          <w:rFonts w:cs="Times New Roman"/>
          <w:color w:val="auto"/>
          <w:szCs w:val="22"/>
        </w:rPr>
        <w:t>(FI: National Mortgage Settlement Carry Forward)  Funds received by the Consumer Finance</w:t>
      </w:r>
      <w:r>
        <w:rPr>
          <w:rFonts w:cs="Times New Roman"/>
          <w:color w:val="auto"/>
          <w:szCs w:val="22"/>
        </w:rPr>
        <w:t xml:space="preserve"> Division pursuant to the State</w:t>
      </w:r>
      <w:r>
        <w:rPr>
          <w:rFonts w:cs="Times New Roman"/>
          <w:color w:val="auto"/>
          <w:szCs w:val="22"/>
        </w:rPr>
        <w:noBreakHyphen/>
      </w:r>
      <w:r w:rsidRPr="00A043D0">
        <w:rPr>
          <w:rFonts w:cs="Times New Roman"/>
          <w:color w:val="auto"/>
          <w:szCs w:val="22"/>
        </w:rPr>
        <w:t>Federal National Mortgage Settlement for enforcement and regulation may be retained, expended, and carried forward from the prior fiscal year into the current fiscal year and used for the same purposes.</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pacing w:val="-2"/>
          <w:szCs w:val="22"/>
        </w:rPr>
        <w:lastRenderedPageBreak/>
        <w:t>SECTION 80 - R28</w:t>
      </w:r>
      <w:r>
        <w:rPr>
          <w:rFonts w:cs="Times New Roman"/>
          <w:b/>
          <w:color w:val="auto"/>
          <w:spacing w:val="-2"/>
          <w:szCs w:val="22"/>
        </w:rPr>
        <w:t>0</w:t>
      </w:r>
      <w:r w:rsidRPr="00A043D0">
        <w:rPr>
          <w:rFonts w:cs="Times New Roman"/>
          <w:b/>
          <w:color w:val="auto"/>
          <w:spacing w:val="-2"/>
          <w:szCs w:val="22"/>
        </w:rPr>
        <w:t>-DEPARTMENT OF CONSUMER AFFAIRS</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pacing w:val="-2"/>
          <w:szCs w:val="22"/>
        </w:rPr>
        <w:t>80</w:t>
      </w:r>
      <w:r w:rsidRPr="00A043D0">
        <w:rPr>
          <w:rFonts w:cs="Times New Roman"/>
          <w:b/>
          <w:color w:val="auto"/>
          <w:szCs w:val="22"/>
        </w:rPr>
        <w:t>.1.</w:t>
      </w:r>
      <w:r w:rsidRPr="00A043D0">
        <w:rPr>
          <w:rFonts w:cs="Times New Roman"/>
          <w:b/>
          <w:color w:val="auto"/>
          <w:szCs w:val="22"/>
        </w:rPr>
        <w:tab/>
      </w:r>
      <w:r w:rsidRPr="00A043D0">
        <w:rPr>
          <w:rFonts w:cs="Times New Roman"/>
          <w:color w:val="auto"/>
          <w:szCs w:val="22"/>
        </w:rPr>
        <w:t>(CA: Consumer Protection Code Violations Revenue</w:t>
      </w:r>
      <w:proofErr w:type="gramStart"/>
      <w:r w:rsidRPr="00A043D0">
        <w:rPr>
          <w:rFonts w:cs="Times New Roman"/>
          <w:color w:val="auto"/>
          <w:szCs w:val="22"/>
        </w:rPr>
        <w:t>)  Funds</w:t>
      </w:r>
      <w:proofErr w:type="gramEnd"/>
      <w:r w:rsidRPr="00A043D0">
        <w:rPr>
          <w:rFonts w:cs="Times New Roman"/>
          <w:color w:val="auto"/>
          <w:szCs w:val="22"/>
        </w:rPr>
        <w:t>,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color w:val="auto"/>
          <w:spacing w:val="-2"/>
          <w:szCs w:val="22"/>
        </w:rPr>
        <w:t>80</w:t>
      </w:r>
      <w:r w:rsidRPr="00A043D0">
        <w:rPr>
          <w:rFonts w:cs="Times New Roman"/>
          <w:b/>
          <w:color w:val="auto"/>
          <w:szCs w:val="22"/>
        </w:rPr>
        <w:t>.2.</w:t>
      </w:r>
      <w:r w:rsidRPr="00A043D0">
        <w:rPr>
          <w:rFonts w:cs="Times New Roman"/>
          <w:color w:val="auto"/>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color w:val="auto"/>
          <w:spacing w:val="-2"/>
          <w:szCs w:val="22"/>
        </w:rPr>
        <w:t>80</w:t>
      </w:r>
      <w:r w:rsidRPr="00A043D0">
        <w:rPr>
          <w:rFonts w:cs="Times New Roman"/>
          <w:b/>
          <w:color w:val="auto"/>
          <w:szCs w:val="22"/>
        </w:rPr>
        <w:t>.3.</w:t>
      </w:r>
      <w:r w:rsidRPr="00A043D0">
        <w:rPr>
          <w:rFonts w:cs="Times New Roman"/>
          <w:color w:val="auto"/>
          <w:szCs w:val="22"/>
        </w:rPr>
        <w:tab/>
        <w:t>(CA: Expert Witness/Assistance Carry Forward)  Unexpended encumbered appropriated funds for the Consumer Advocacy expert witness/assistance program (under Section 37-6-603) may be carried forward into the next fiscal year to meet contractual obligations existing at June thirtieth and not paid by July thirty-first.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pacing w:val="-2"/>
          <w:szCs w:val="22"/>
        </w:rPr>
        <w:t>80</w:t>
      </w:r>
      <w:r w:rsidRPr="00A043D0">
        <w:rPr>
          <w:rFonts w:cs="Times New Roman"/>
          <w:b/>
          <w:bCs/>
          <w:color w:val="auto"/>
          <w:szCs w:val="22"/>
        </w:rPr>
        <w:t>.4.</w:t>
      </w:r>
      <w:r w:rsidRPr="00A043D0">
        <w:rPr>
          <w:rFonts w:cs="Times New Roman"/>
          <w:b/>
          <w:bCs/>
          <w:color w:val="auto"/>
          <w:szCs w:val="22"/>
        </w:rPr>
        <w:tab/>
      </w:r>
      <w:r w:rsidRPr="00A043D0">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 Title 37 of the 1976 Code and may be applied to the cost of operations.  Unexpended balances may be carried forward for the prior fiscal year into the current fiscal year and be utilized for the same purposes.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043D0">
        <w:rPr>
          <w:rFonts w:cs="Times New Roman"/>
          <w:color w:val="auto"/>
          <w:szCs w:val="22"/>
        </w:rPr>
        <w:tab/>
      </w:r>
      <w:r w:rsidRPr="00A043D0">
        <w:rPr>
          <w:rFonts w:cs="Times New Roman"/>
          <w:b/>
          <w:color w:val="auto"/>
          <w:szCs w:val="22"/>
        </w:rPr>
        <w:t>80.5.</w:t>
      </w:r>
      <w:r w:rsidRPr="00A043D0">
        <w:rPr>
          <w:rFonts w:cs="Times New Roman"/>
          <w:b/>
          <w:color w:val="auto"/>
          <w:szCs w:val="22"/>
        </w:rPr>
        <w:tab/>
        <w:t>(</w:t>
      </w:r>
      <w:r w:rsidRPr="00A043D0">
        <w:rPr>
          <w:rFonts w:cs="Times New Roman"/>
          <w:color w:val="auto"/>
          <w:szCs w:val="22"/>
        </w:rPr>
        <w:t>CA: Retention of Fees)  For the current fiscal year, the department may retain all fees collected pursuant to Sections 39-61-80, 39-61-120, 40-39-120, and 44-79-80 of the 1976 Code.  The funds retained shall be utilized to implement the requirements of the programs mandated by those sections of the code.</w:t>
      </w:r>
      <w:r>
        <w:rPr>
          <w:strike/>
        </w:rP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81 - R36</w:t>
      </w:r>
      <w:r>
        <w:rPr>
          <w:rFonts w:cs="Times New Roman"/>
          <w:b/>
          <w:color w:val="auto"/>
          <w:szCs w:val="22"/>
        </w:rPr>
        <w:t>0</w:t>
      </w:r>
      <w:r w:rsidRPr="00A043D0">
        <w:rPr>
          <w:rFonts w:cs="Times New Roman"/>
          <w:b/>
          <w:color w:val="auto"/>
          <w:szCs w:val="22"/>
        </w:rPr>
        <w:t>-DEPARTMENT OF LABOR, LICENSING AND REGULATION</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81.1.</w:t>
      </w:r>
      <w:r w:rsidRPr="00A043D0">
        <w:rPr>
          <w:rFonts w:cs="Times New Roman"/>
          <w:color w:val="auto"/>
          <w:szCs w:val="22"/>
        </w:rPr>
        <w:tab/>
        <w:t>(LLR: Fire Marshal - Authorization to Charge Fees for Training</w:t>
      </w:r>
      <w:proofErr w:type="gramStart"/>
      <w:r w:rsidRPr="00A043D0">
        <w:rPr>
          <w:rFonts w:cs="Times New Roman"/>
          <w:color w:val="auto"/>
          <w:szCs w:val="22"/>
        </w:rPr>
        <w:t>)  The</w:t>
      </w:r>
      <w:proofErr w:type="gramEnd"/>
      <w:r w:rsidRPr="00A043D0">
        <w:rPr>
          <w:rFonts w:cs="Times New Roman"/>
          <w:color w:val="auto"/>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81.2.</w:t>
      </w:r>
      <w:r w:rsidRPr="00A043D0">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81.3.</w:t>
      </w:r>
      <w:r w:rsidRPr="00A043D0">
        <w:rPr>
          <w:rFonts w:cs="Times New Roman"/>
          <w:b/>
          <w:color w:val="auto"/>
          <w:szCs w:val="22"/>
        </w:rPr>
        <w:tab/>
      </w:r>
      <w:r w:rsidRPr="00A043D0">
        <w:rPr>
          <w:rFonts w:cs="Times New Roman"/>
          <w:color w:val="auto"/>
          <w:szCs w:val="22"/>
        </w:rPr>
        <w:t>(LLR: POLA - Ten Percent, Other Funds</w:t>
      </w:r>
      <w:proofErr w:type="gramStart"/>
      <w:r w:rsidRPr="00A043D0">
        <w:rPr>
          <w:rFonts w:cs="Times New Roman"/>
          <w:color w:val="auto"/>
          <w:szCs w:val="22"/>
        </w:rPr>
        <w:t>)  The</w:t>
      </w:r>
      <w:proofErr w:type="gramEnd"/>
      <w:r w:rsidRPr="00A043D0">
        <w:rPr>
          <w:rFonts w:cs="Times New Roman"/>
          <w:color w:val="auto"/>
          <w:szCs w:val="22"/>
        </w:rPr>
        <w:t xml:space="preserv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81.4.</w:t>
      </w:r>
      <w:r w:rsidRPr="00A043D0">
        <w:rPr>
          <w:rFonts w:cs="Times New Roman"/>
          <w:color w:val="auto"/>
          <w:szCs w:val="22"/>
        </w:rPr>
        <w:tab/>
        <w:t>(LLR: Fire Marshal Fallen Firefighters Memorial)  The Department of Labor, Licensing and Regulation -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81</w:t>
      </w:r>
      <w:r w:rsidRPr="00A043D0">
        <w:rPr>
          <w:rFonts w:cs="Times New Roman"/>
          <w:b/>
          <w:bCs/>
          <w:color w:val="auto"/>
          <w:szCs w:val="22"/>
        </w:rPr>
        <w:t>.5.</w:t>
      </w:r>
      <w:r w:rsidRPr="00A043D0">
        <w:rPr>
          <w:rFonts w:cs="Times New Roman"/>
          <w:color w:val="auto"/>
          <w:szCs w:val="22"/>
        </w:rPr>
        <w:tab/>
        <w:t>(LLR: Firefighter Mobilization Project</w:t>
      </w:r>
      <w:proofErr w:type="gramStart"/>
      <w:r w:rsidRPr="00A043D0">
        <w:rPr>
          <w:rFonts w:cs="Times New Roman"/>
          <w:color w:val="auto"/>
          <w:szCs w:val="22"/>
        </w:rPr>
        <w:t>)  The</w:t>
      </w:r>
      <w:proofErr w:type="gramEnd"/>
      <w:r w:rsidRPr="00A043D0">
        <w:rPr>
          <w:rFonts w:cs="Times New Roman"/>
          <w:color w:val="auto"/>
          <w:szCs w:val="22"/>
        </w:rPr>
        <w:t xml:space="preserv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color w:val="auto"/>
          <w:szCs w:val="22"/>
        </w:rPr>
        <w:t>81.6.</w:t>
      </w:r>
      <w:r w:rsidRPr="00A043D0">
        <w:rPr>
          <w:rFonts w:cs="Times New Roman"/>
          <w:b/>
          <w:color w:val="auto"/>
          <w:szCs w:val="22"/>
        </w:rPr>
        <w:tab/>
      </w:r>
      <w:r w:rsidRPr="00A043D0">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81.7.</w:t>
      </w:r>
      <w:r w:rsidRPr="00A043D0">
        <w:rPr>
          <w:rFonts w:cs="Times New Roman"/>
          <w:b/>
          <w:color w:val="auto"/>
          <w:szCs w:val="22"/>
        </w:rPr>
        <w:tab/>
      </w:r>
      <w:r w:rsidRPr="00A043D0">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A043D0">
        <w:rPr>
          <w:rFonts w:cs="Times New Roman"/>
          <w:iCs/>
          <w:color w:val="auto"/>
          <w:szCs w:val="22"/>
        </w:rPr>
        <w:t>Regulation</w:t>
      </w:r>
      <w:r w:rsidRPr="00A043D0">
        <w:rPr>
          <w:rFonts w:cs="Times New Roman"/>
          <w:color w:val="auto"/>
          <w:szCs w:val="22"/>
        </w:rPr>
        <w:t xml:space="preserve"> shall be authorized to spend agency earmarked and restricted </w:t>
      </w:r>
      <w:r w:rsidRPr="00A043D0">
        <w:rPr>
          <w:rStyle w:val="Emphasis"/>
          <w:rFonts w:eastAsiaTheme="majorEastAsia" w:cs="Times New Roman"/>
          <w:color w:val="auto"/>
          <w:szCs w:val="22"/>
        </w:rPr>
        <w:t>accounts</w:t>
      </w:r>
      <w:r w:rsidRPr="00A043D0">
        <w:rPr>
          <w:rFonts w:cs="Times New Roman"/>
          <w:color w:val="auto"/>
          <w:szCs w:val="22"/>
        </w:rPr>
        <w:t xml:space="preserve"> to maintain these</w:t>
      </w:r>
      <w:r w:rsidRPr="00A043D0">
        <w:rPr>
          <w:rFonts w:cs="Times New Roman"/>
          <w:b/>
          <w:color w:val="auto"/>
          <w:szCs w:val="22"/>
        </w:rPr>
        <w:t xml:space="preserve"> </w:t>
      </w:r>
      <w:r w:rsidRPr="00A043D0">
        <w:rPr>
          <w:rFonts w:cs="Times New Roman"/>
          <w:color w:val="auto"/>
          <w:szCs w:val="22"/>
        </w:rPr>
        <w:t>critical programs previously funded with general fund appropriations.  Any increase in spending authorization for these purposes must receive the prior approval of the Executive Budget Office.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iCs/>
          <w:color w:val="auto"/>
          <w:szCs w:val="22"/>
        </w:rPr>
        <w:tab/>
      </w:r>
      <w:r w:rsidRPr="00A043D0">
        <w:rPr>
          <w:rFonts w:cs="Times New Roman"/>
          <w:b/>
          <w:iCs/>
          <w:color w:val="auto"/>
          <w:szCs w:val="22"/>
        </w:rPr>
        <w:t>81.8.</w:t>
      </w:r>
      <w:r w:rsidRPr="00A043D0">
        <w:rPr>
          <w:rFonts w:cs="Times New Roman"/>
          <w:iCs/>
          <w:color w:val="auto"/>
          <w:szCs w:val="22"/>
        </w:rPr>
        <w:tab/>
        <w:t xml:space="preserve">(LLR: Immigration Bill Funding Report)  Prior to any funds carried forward from the prior fiscal year in </w:t>
      </w:r>
      <w:proofErr w:type="spellStart"/>
      <w:r w:rsidRPr="00A043D0">
        <w:rPr>
          <w:rFonts w:cs="Times New Roman"/>
          <w:iCs/>
          <w:color w:val="auto"/>
          <w:szCs w:val="22"/>
        </w:rPr>
        <w:t>Subfund</w:t>
      </w:r>
      <w:proofErr w:type="spellEnd"/>
      <w:r w:rsidRPr="00A043D0">
        <w:rPr>
          <w:rFonts w:cs="Times New Roman"/>
          <w:iCs/>
          <w:color w:val="auto"/>
          <w:szCs w:val="22"/>
        </w:rPr>
        <w:t xml:space="preserve"> 3135 being transferred to fund any other purpose, $250,000 must be retained by the Department of Labor, Licensing, and Regulation to fund the department’s responsibilities under the South Carolina Illegal Immigration Reform Act.  </w:t>
      </w:r>
      <w:r w:rsidRPr="00A043D0">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A043D0">
        <w:rPr>
          <w:rFonts w:cs="Times New Roman"/>
          <w:b/>
          <w:color w:val="auto"/>
          <w:szCs w:val="22"/>
        </w:rPr>
        <w:t xml:space="preserve"> </w:t>
      </w:r>
      <w:r w:rsidRPr="00A043D0">
        <w:rPr>
          <w:rFonts w:cs="Times New Roman"/>
          <w:color w:val="auto"/>
          <w:szCs w:val="22"/>
        </w:rPr>
        <w:t>Transportation and Regulatory Subcommittee.  Said report must be issued on the first Tuesday of February in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81.9.</w:t>
      </w:r>
      <w:r w:rsidRPr="00A043D0">
        <w:rPr>
          <w:rFonts w:cs="Times New Roman"/>
          <w:b/>
          <w:color w:val="auto"/>
          <w:szCs w:val="22"/>
        </w:rPr>
        <w:tab/>
      </w:r>
      <w:r w:rsidRPr="00A043D0">
        <w:rPr>
          <w:rFonts w:cs="Times New Roman"/>
          <w:color w:val="auto"/>
          <w:szCs w:val="22"/>
        </w:rPr>
        <w:t>(LLR: Authorized Reimbursement</w:t>
      </w:r>
      <w:proofErr w:type="gramStart"/>
      <w:r w:rsidRPr="00A043D0">
        <w:rPr>
          <w:rFonts w:cs="Times New Roman"/>
          <w:color w:val="auto"/>
          <w:szCs w:val="22"/>
        </w:rPr>
        <w:t>)  The</w:t>
      </w:r>
      <w:proofErr w:type="gramEnd"/>
      <w:r w:rsidRPr="00A043D0">
        <w:rPr>
          <w:rFonts w:cs="Times New Roman"/>
          <w:color w:val="auto"/>
          <w:szCs w:val="22"/>
        </w:rPr>
        <w:t xml:space="preserve"> Director of the Department of Labor, Licensing, and Regulation cannot authorize reimbursement under Section</w:t>
      </w:r>
      <w:r w:rsidRPr="00A043D0">
        <w:rPr>
          <w:rFonts w:cs="Times New Roman"/>
          <w:b/>
          <w:color w:val="auto"/>
          <w:szCs w:val="22"/>
        </w:rPr>
        <w:t xml:space="preserve"> </w:t>
      </w:r>
      <w:r w:rsidRPr="00A043D0">
        <w:rPr>
          <w:rFonts w:cs="Times New Roman"/>
          <w:color w:val="auto"/>
          <w:szCs w:val="22"/>
        </w:rPr>
        <w:t>40-1-50(A) of the 1976 Code</w:t>
      </w:r>
      <w:r w:rsidRPr="00A043D0">
        <w:rPr>
          <w:rFonts w:cs="Times New Roman"/>
          <w:b/>
          <w:color w:val="auto"/>
          <w:szCs w:val="22"/>
        </w:rPr>
        <w:t xml:space="preserve"> </w:t>
      </w:r>
      <w:r w:rsidRPr="00A043D0">
        <w:rPr>
          <w:rFonts w:cs="Times New Roman"/>
          <w:color w:val="auto"/>
          <w:szCs w:val="22"/>
        </w:rPr>
        <w:t>to members of any board listed in Section</w:t>
      </w:r>
      <w:r w:rsidRPr="00A043D0">
        <w:rPr>
          <w:rFonts w:cs="Times New Roman"/>
          <w:b/>
          <w:color w:val="auto"/>
          <w:szCs w:val="22"/>
        </w:rPr>
        <w:t xml:space="preserve"> </w:t>
      </w:r>
      <w:r w:rsidRPr="00A043D0">
        <w:rPr>
          <w:rFonts w:cs="Times New Roman"/>
          <w:color w:val="auto"/>
          <w:szCs w:val="22"/>
        </w:rPr>
        <w:t xml:space="preserve">40-1-40(B) for meetings held at any </w:t>
      </w:r>
      <w:r w:rsidRPr="00A043D0">
        <w:rPr>
          <w:rFonts w:cs="Times New Roman"/>
          <w:color w:val="auto"/>
          <w:szCs w:val="22"/>
        </w:rPr>
        <w:lastRenderedPageBreak/>
        <w:t>location other than the offices of the department unless there has been a determination that the department is unable to provide space for the meeting in a state</w:t>
      </w:r>
      <w:r>
        <w:rPr>
          <w:rFonts w:cs="Times New Roman"/>
          <w:color w:val="auto"/>
          <w:szCs w:val="22"/>
        </w:rPr>
        <w:t>-</w:t>
      </w:r>
      <w:r w:rsidRPr="00A043D0">
        <w:rPr>
          <w:rFonts w:cs="Times New Roman"/>
          <w:color w:val="auto"/>
          <w:szCs w:val="22"/>
        </w:rPr>
        <w:t>owned or leased facility in Richland or Lexington County.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81.10.</w:t>
      </w:r>
      <w:r w:rsidRPr="00A043D0">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A043D0">
        <w:rPr>
          <w:rFonts w:cs="Times New Roman"/>
          <w:color w:val="auto"/>
          <w:szCs w:val="22"/>
        </w:rPr>
        <w:t>electronic</w:t>
      </w:r>
      <w:r w:rsidRPr="00A043D0">
        <w:rPr>
          <w:rFonts w:cs="Times New Roman"/>
          <w:snapToGrid w:val="0"/>
          <w:color w:val="auto"/>
          <w:szCs w:val="22"/>
        </w:rPr>
        <w:t xml:space="preserve"> website to receive, record, collect, and report allegations of violations of federal </w:t>
      </w:r>
      <w:bookmarkStart w:id="2" w:name="OCC3"/>
      <w:bookmarkEnd w:id="2"/>
      <w:r w:rsidRPr="00A043D0">
        <w:rPr>
          <w:rFonts w:cs="Times New Roman"/>
          <w:snapToGrid w:val="0"/>
          <w:color w:val="auto"/>
          <w:szCs w:val="22"/>
        </w:rPr>
        <w:t xml:space="preserve">immigration laws or related provisions </w:t>
      </w:r>
      <w:r w:rsidRPr="00A043D0">
        <w:rPr>
          <w:rFonts w:cs="Times New Roman"/>
          <w:color w:val="auto"/>
          <w:szCs w:val="22"/>
        </w:rPr>
        <w:t>of</w:t>
      </w:r>
      <w:r w:rsidRPr="00A043D0">
        <w:rPr>
          <w:rFonts w:cs="Times New Roman"/>
          <w:snapToGrid w:val="0"/>
          <w:color w:val="auto"/>
          <w:szCs w:val="22"/>
        </w:rPr>
        <w:t xml:space="preserve"> South Carolina law by any non-United States citizen or immigrant, and allegations of violations of any federal </w:t>
      </w:r>
      <w:bookmarkStart w:id="3" w:name="OCC4"/>
      <w:bookmarkEnd w:id="3"/>
      <w:r w:rsidRPr="00A043D0">
        <w:rPr>
          <w:rFonts w:cs="Times New Roman"/>
          <w:snapToGrid w:val="0"/>
          <w:color w:val="auto"/>
          <w:szCs w:val="22"/>
        </w:rPr>
        <w:t>immigration laws or related provisions in South Carolina law against any non-Unit</w:t>
      </w:r>
      <w:r>
        <w:rPr>
          <w:rFonts w:cs="Times New Roman"/>
          <w:snapToGrid w:val="0"/>
          <w:color w:val="auto"/>
          <w:szCs w:val="22"/>
        </w:rPr>
        <w:t>ed States citizen or immigrant.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t xml:space="preserve">Such violations shall include, but are not limited to, E-Verify or other federal work authorization program violations, violations of Chapter 83, Title 40 of the 1976 Code relating to </w:t>
      </w:r>
      <w:bookmarkStart w:id="4" w:name="OCC5"/>
      <w:bookmarkEnd w:id="4"/>
      <w:r w:rsidRPr="00A043D0">
        <w:rPr>
          <w:rFonts w:cs="Times New Roman"/>
          <w:snapToGrid w:val="0"/>
          <w:color w:val="auto"/>
          <w:szCs w:val="22"/>
        </w:rPr>
        <w:t xml:space="preserve">immigration assistance services, or any regulations enacted governing the operation of </w:t>
      </w:r>
      <w:bookmarkStart w:id="5" w:name="OCC6"/>
      <w:bookmarkEnd w:id="5"/>
      <w:r w:rsidRPr="00A043D0">
        <w:rPr>
          <w:rFonts w:cs="Times New Roman"/>
          <w:snapToGrid w:val="0"/>
          <w:color w:val="auto"/>
          <w:szCs w:val="22"/>
        </w:rPr>
        <w:t xml:space="preserve">immigration assistance services, false or fraudulent statements made or documents filed in relation to an </w:t>
      </w:r>
      <w:bookmarkStart w:id="6" w:name="OCC7"/>
      <w:bookmarkEnd w:id="6"/>
      <w:r w:rsidRPr="00A043D0">
        <w:rPr>
          <w:rFonts w:cs="Times New Roman"/>
          <w:snapToGrid w:val="0"/>
          <w:color w:val="auto"/>
          <w:szCs w:val="22"/>
        </w:rPr>
        <w:t>immigration matter, as defin</w:t>
      </w:r>
      <w:r>
        <w:rPr>
          <w:rFonts w:cs="Times New Roman"/>
          <w:snapToGrid w:val="0"/>
          <w:color w:val="auto"/>
          <w:szCs w:val="22"/>
        </w:rPr>
        <w:t>ed by Section 40</w:t>
      </w:r>
      <w:r>
        <w:rPr>
          <w:rFonts w:cs="Times New Roman"/>
          <w:snapToGrid w:val="0"/>
          <w:color w:val="auto"/>
          <w:szCs w:val="22"/>
        </w:rPr>
        <w:noBreakHyphen/>
        <w:t>83</w:t>
      </w:r>
      <w:r>
        <w:rPr>
          <w:rFonts w:cs="Times New Roman"/>
          <w:snapToGrid w:val="0"/>
          <w:color w:val="auto"/>
          <w:szCs w:val="22"/>
        </w:rPr>
        <w:noBreakHyphen/>
      </w:r>
      <w:r w:rsidRPr="00A043D0">
        <w:rPr>
          <w:rFonts w:cs="Times New Roman"/>
          <w:snapToGrid w:val="0"/>
          <w:color w:val="auto"/>
          <w:szCs w:val="22"/>
        </w:rPr>
        <w:t>20, violation of human trafficking</w:t>
      </w:r>
      <w:r>
        <w:rPr>
          <w:rFonts w:cs="Times New Roman"/>
          <w:snapToGrid w:val="0"/>
          <w:color w:val="auto"/>
          <w:szCs w:val="22"/>
        </w:rPr>
        <w:t xml:space="preserve"> laws, as defined in Section 16</w:t>
      </w:r>
      <w:r>
        <w:rPr>
          <w:rFonts w:cs="Times New Roman"/>
          <w:snapToGrid w:val="0"/>
          <w:color w:val="auto"/>
          <w:szCs w:val="22"/>
        </w:rPr>
        <w:noBreakHyphen/>
      </w:r>
      <w:r w:rsidRPr="00A043D0">
        <w:rPr>
          <w:rFonts w:cs="Times New Roman"/>
          <w:snapToGrid w:val="0"/>
          <w:color w:val="auto"/>
          <w:szCs w:val="22"/>
        </w:rPr>
        <w:t>3-930, landlord tenant law violations, or violations of any law pertaining to the provision or receipt of public assistance benefits or public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iCs/>
          <w:color w:val="auto"/>
          <w:szCs w:val="22"/>
        </w:rPr>
        <w:tab/>
      </w:r>
      <w:r w:rsidRPr="00A043D0">
        <w:rPr>
          <w:rFonts w:cs="Times New Roman"/>
          <w:b/>
          <w:bCs/>
          <w:iCs/>
          <w:color w:val="auto"/>
          <w:szCs w:val="22"/>
        </w:rPr>
        <w:t>81.11.</w:t>
      </w:r>
      <w:r w:rsidRPr="00A043D0">
        <w:rPr>
          <w:rFonts w:cs="Times New Roman"/>
          <w:b/>
          <w:bCs/>
          <w:iCs/>
          <w:color w:val="auto"/>
          <w:szCs w:val="22"/>
        </w:rPr>
        <w:tab/>
      </w:r>
      <w:r w:rsidRPr="00A043D0">
        <w:rPr>
          <w:rFonts w:cs="Times New Roman"/>
          <w:iCs/>
          <w:color w:val="auto"/>
          <w:szCs w:val="22"/>
        </w:rPr>
        <w:t>(LLR: Board of Pharmacy</w:t>
      </w:r>
      <w:proofErr w:type="gramStart"/>
      <w:r w:rsidRPr="00A043D0">
        <w:rPr>
          <w:rFonts w:cs="Times New Roman"/>
          <w:iCs/>
          <w:color w:val="auto"/>
          <w:szCs w:val="22"/>
        </w:rPr>
        <w:t>)</w:t>
      </w:r>
      <w:r w:rsidRPr="00A043D0">
        <w:rPr>
          <w:rFonts w:cs="Times New Roman"/>
          <w:color w:val="auto"/>
          <w:szCs w:val="22"/>
        </w:rPr>
        <w:t xml:space="preserve">  </w:t>
      </w:r>
      <w:r w:rsidRPr="00A043D0">
        <w:rPr>
          <w:rFonts w:cs="Times New Roman"/>
          <w:iCs/>
          <w:color w:val="auto"/>
          <w:szCs w:val="22"/>
        </w:rPr>
        <w:t>The</w:t>
      </w:r>
      <w:proofErr w:type="gramEnd"/>
      <w:r w:rsidRPr="00A043D0">
        <w:rPr>
          <w:rFonts w:cs="Times New Roman"/>
          <w:iCs/>
          <w:color w:val="auto"/>
          <w:szCs w:val="22"/>
        </w:rPr>
        <w:t xml:space="preserve"> Board of Pharmacy must accept affidavits of practical experience from interns whose practical experience internships occurred in this State.  The affidavit must provide that the supervising pharmacist and the site of experience </w:t>
      </w:r>
      <w:proofErr w:type="gramStart"/>
      <w:r w:rsidRPr="00A043D0">
        <w:rPr>
          <w:rFonts w:cs="Times New Roman"/>
          <w:iCs/>
          <w:color w:val="auto"/>
          <w:szCs w:val="22"/>
        </w:rPr>
        <w:t>is</w:t>
      </w:r>
      <w:proofErr w:type="gramEnd"/>
      <w:r w:rsidRPr="00A043D0">
        <w:rPr>
          <w:rFonts w:cs="Times New Roman"/>
          <w:iCs/>
          <w:color w:val="auto"/>
          <w:szCs w:val="22"/>
        </w:rPr>
        <w:t xml:space="preserve"> licensed and in good standing with the board and that the internship falls within the criteria for internships set by the board.  The affidavit must be accompanied by a ten dollar fee to cover administrative costs associated with compliance with this proviso.</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81.12.</w:t>
      </w:r>
      <w:r w:rsidRPr="00A043D0">
        <w:rPr>
          <w:rFonts w:cs="Times New Roman"/>
          <w:color w:val="auto"/>
          <w:szCs w:val="22"/>
        </w:rPr>
        <w:tab/>
        <w:t>(LLR: Office of State Fire Marshal - Clothing)  The Department of Labor, Licensing, and Regulation is authorized to purchase and issue clothing to the non-administrative</w:t>
      </w:r>
      <w:r w:rsidRPr="00A043D0">
        <w:rPr>
          <w:rFonts w:cs="Times New Roman"/>
          <w:b/>
          <w:color w:val="auto"/>
          <w:szCs w:val="22"/>
        </w:rPr>
        <w:t xml:space="preserve"> </w:t>
      </w:r>
      <w:r w:rsidRPr="00A043D0">
        <w:rPr>
          <w:rFonts w:cs="Times New Roman"/>
          <w:color w:val="auto"/>
          <w:szCs w:val="22"/>
        </w:rPr>
        <w:t>staff of the Office of the State Fire Marshal that are field personnel working in a regulatory aspect and/or certified to be a resident state fire marshal.</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95114E">
        <w:rPr>
          <w:rFonts w:cs="Times New Roman"/>
          <w:color w:val="auto"/>
          <w:szCs w:val="22"/>
        </w:rPr>
        <w:tab/>
      </w:r>
      <w:r w:rsidRPr="0095114E">
        <w:rPr>
          <w:rFonts w:cs="Times New Roman"/>
          <w:b/>
          <w:color w:val="auto"/>
          <w:szCs w:val="22"/>
        </w:rPr>
        <w:t>81.13.</w:t>
      </w:r>
      <w:r w:rsidRPr="0095114E">
        <w:rPr>
          <w:rFonts w:cs="Times New Roman"/>
          <w:color w:val="auto"/>
          <w:szCs w:val="22"/>
        </w:rPr>
        <w:tab/>
        <w:t xml:space="preserve">(LLR: Wind and Structural Engineering Research Lab)  </w:t>
      </w:r>
      <w:r w:rsidRPr="00C424B3">
        <w:rPr>
          <w:rFonts w:cs="Times New Roman"/>
          <w:strike/>
          <w:color w:val="auto"/>
          <w:szCs w:val="22"/>
        </w:rPr>
        <w:t>The Department of Labor, Licensing, and Regulation is directed to utilize $40,000 of the funds appropriated to the department to contract with the Citadel to establish a research project to determine the validity of wind and seismic residential building requirements for South Carolina, as prescribed in the 2015 International Residential Code (IRC).  A preliminary report on the findings must be submitted to the SC Building Codes Council by June 30, 2016.</w:t>
      </w:r>
      <w:r>
        <w:rPr>
          <w:strike/>
        </w:rPr>
        <w:br w:type="page"/>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82 - R40</w:t>
      </w:r>
      <w:r>
        <w:rPr>
          <w:rFonts w:cs="Times New Roman"/>
          <w:b/>
          <w:color w:val="auto"/>
          <w:szCs w:val="22"/>
        </w:rPr>
        <w:t>0</w:t>
      </w:r>
      <w:r w:rsidRPr="00A043D0">
        <w:rPr>
          <w:rFonts w:cs="Times New Roman"/>
          <w:b/>
          <w:color w:val="auto"/>
          <w:szCs w:val="22"/>
        </w:rPr>
        <w:t>-DEPARTMENT OF MOTOR VEHICLES</w:t>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82.1.</w:t>
      </w:r>
      <w:r w:rsidRPr="00A043D0">
        <w:rPr>
          <w:rFonts w:cs="Times New Roman"/>
          <w:b/>
          <w:color w:val="auto"/>
          <w:szCs w:val="22"/>
        </w:rPr>
        <w:tab/>
      </w:r>
      <w:r w:rsidRPr="00A043D0">
        <w:rPr>
          <w:rFonts w:cs="Times New Roman"/>
          <w:color w:val="auto"/>
          <w:szCs w:val="22"/>
        </w:rPr>
        <w:t>(DMV: Miscellaneous Revenue)  Miscellaneous revenue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82.2.</w:t>
      </w:r>
      <w:r w:rsidRPr="00A043D0">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82.3.</w:t>
      </w:r>
      <w:r w:rsidRPr="00A043D0">
        <w:rPr>
          <w:rFonts w:cs="Times New Roman"/>
          <w:color w:val="auto"/>
          <w:szCs w:val="22"/>
        </w:rPr>
        <w:tab/>
        <w:t>(DMV: Publish Headquarters Call Center Telephone Number)  From the funds appropriated in Part IA, Section 82 to the Department of Motor Vehicles, it is the intent of the General Assembly that the Department of Motor Vehicles in each county should have the Headquarters Call Center telephone number published.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82.4.</w:t>
      </w:r>
      <w:r w:rsidRPr="00A043D0">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82.5.</w:t>
      </w:r>
      <w:r w:rsidRPr="00A043D0">
        <w:rPr>
          <w:rFonts w:cs="Times New Roman"/>
          <w:b/>
          <w:bCs/>
          <w:color w:val="auto"/>
          <w:szCs w:val="22"/>
        </w:rPr>
        <w:tab/>
      </w:r>
      <w:r w:rsidRPr="00A043D0">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82.6.</w:t>
      </w:r>
      <w:r w:rsidRPr="00A043D0">
        <w:rPr>
          <w:rFonts w:cs="Times New Roman"/>
          <w:b/>
          <w:bCs/>
          <w:color w:val="auto"/>
          <w:szCs w:val="22"/>
        </w:rPr>
        <w:tab/>
      </w:r>
      <w:r w:rsidRPr="00A043D0">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82.7.</w:t>
      </w:r>
      <w:r w:rsidRPr="00A043D0">
        <w:rPr>
          <w:rFonts w:cs="Times New Roman"/>
          <w:b/>
          <w:color w:val="auto"/>
          <w:szCs w:val="22"/>
        </w:rPr>
        <w:tab/>
      </w:r>
      <w:r w:rsidRPr="00A043D0">
        <w:rPr>
          <w:rFonts w:cs="Times New Roman"/>
          <w:color w:val="auto"/>
          <w:szCs w:val="22"/>
        </w:rPr>
        <w:t>(DMV: Facial Recognition Program</w:t>
      </w:r>
      <w:proofErr w:type="gramStart"/>
      <w:r w:rsidRPr="00A043D0">
        <w:rPr>
          <w:rFonts w:cs="Times New Roman"/>
          <w:color w:val="auto"/>
          <w:szCs w:val="22"/>
        </w:rPr>
        <w:t>)  The</w:t>
      </w:r>
      <w:proofErr w:type="gramEnd"/>
      <w:r w:rsidRPr="00A043D0">
        <w:rPr>
          <w:rFonts w:cs="Times New Roman"/>
          <w:color w:val="auto"/>
          <w:szCs w:val="22"/>
        </w:rPr>
        <w:t xml:space="preserve"> Department of Motor Vehicles is directed to utilize the funds authorized for the agency to continue the Facial Recognition Program.</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82.8.</w:t>
      </w:r>
      <w:r w:rsidRPr="00A043D0">
        <w:rPr>
          <w:rFonts w:cs="Times New Roman"/>
          <w:color w:val="auto"/>
          <w:szCs w:val="22"/>
        </w:rPr>
        <w:tab/>
        <w:t>(DMV: Five Year Eye Exam Suspension)  For the current fiscal year, Section 56-1-220(B), relating to the requirement for a vision screening certificate during the fifth year of a ten-year driver’s license, is suspended.  The department may use the savings recognized from the suspension of this requirement to support necessary technology upgrades.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82.9.</w:t>
      </w:r>
      <w:r w:rsidRPr="00A043D0">
        <w:rPr>
          <w:rFonts w:cs="Times New Roman"/>
          <w:color w:val="auto"/>
          <w:szCs w:val="22"/>
        </w:rPr>
        <w:tab/>
        <w:t>(DMV: Activities Allowed on Special Restricted Driver’s License</w:t>
      </w:r>
      <w:proofErr w:type="gramStart"/>
      <w:r w:rsidRPr="00A043D0">
        <w:rPr>
          <w:rFonts w:cs="Times New Roman"/>
          <w:color w:val="auto"/>
          <w:szCs w:val="22"/>
        </w:rPr>
        <w:t>)  In</w:t>
      </w:r>
      <w:proofErr w:type="gramEnd"/>
      <w:r w:rsidRPr="00A043D0">
        <w:rPr>
          <w:rFonts w:cs="Times New Roman"/>
          <w:color w:val="auto"/>
          <w:szCs w:val="22"/>
        </w:rPr>
        <w:t xml:space="preserve"> the current fiscal year, employing funds authorized or appropriated to the Department of Motor Vehicles pursuant to Section 82, Part IA of this act, the department must include employment, school, church</w:t>
      </w:r>
      <w:r w:rsidRPr="00A043D0">
        <w:rPr>
          <w:rFonts w:cs="Times New Roman"/>
          <w:color w:val="auto"/>
          <w:szCs w:val="22"/>
        </w:rPr>
        <w:noBreakHyphen/>
        <w:t xml:space="preserve">related or sponsored activities, and parentally approved sports activities in the categories for which it may waive or modify restrictions in the special restricted driver’s license for certain minors.  The licensee must provide the department a statement of the </w:t>
      </w:r>
      <w:r w:rsidRPr="00A043D0">
        <w:rPr>
          <w:rFonts w:cs="Times New Roman"/>
          <w:color w:val="auto"/>
          <w:szCs w:val="22"/>
        </w:rPr>
        <w:lastRenderedPageBreak/>
        <w:t>purpose of the waiver or modification of restrictions executed by the parents or legal guardian of the licensee and documents executed by church representatives and/or representatives of the sports entity for which the waiver is being requested.</w:t>
      </w:r>
    </w:p>
    <w:p w:rsidR="00462E38" w:rsidRPr="003A7CE1"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pacing w:val="-2"/>
          <w:szCs w:val="22"/>
        </w:rPr>
      </w:pPr>
      <w:r w:rsidRPr="001B6916">
        <w:rPr>
          <w:rFonts w:cs="Times New Roman"/>
          <w:color w:val="auto"/>
          <w:spacing w:val="-2"/>
          <w:szCs w:val="22"/>
        </w:rPr>
        <w:tab/>
      </w:r>
      <w:r w:rsidRPr="001B6916">
        <w:rPr>
          <w:rFonts w:cs="Times New Roman"/>
          <w:b/>
          <w:color w:val="auto"/>
          <w:spacing w:val="-2"/>
          <w:szCs w:val="22"/>
        </w:rPr>
        <w:t>82.10.</w:t>
      </w:r>
      <w:r w:rsidRPr="001B6916">
        <w:rPr>
          <w:rFonts w:cs="Times New Roman"/>
          <w:b/>
          <w:color w:val="auto"/>
          <w:spacing w:val="-2"/>
          <w:szCs w:val="22"/>
        </w:rPr>
        <w:tab/>
      </w:r>
      <w:r w:rsidRPr="001B6916">
        <w:rPr>
          <w:rFonts w:cs="Times New Roman"/>
          <w:color w:val="auto"/>
          <w:spacing w:val="-2"/>
          <w:szCs w:val="22"/>
        </w:rPr>
        <w:t>(DMV: Study of Motorcycle Usage and Safety</w:t>
      </w:r>
      <w:proofErr w:type="gramStart"/>
      <w:r w:rsidRPr="001B6916">
        <w:rPr>
          <w:rFonts w:cs="Times New Roman"/>
          <w:color w:val="auto"/>
          <w:spacing w:val="-2"/>
          <w:szCs w:val="22"/>
        </w:rPr>
        <w:t xml:space="preserve">)  </w:t>
      </w:r>
      <w:r w:rsidRPr="003A7CE1">
        <w:rPr>
          <w:rFonts w:cs="Times New Roman"/>
          <w:strike/>
          <w:color w:val="auto"/>
          <w:spacing w:val="-2"/>
          <w:szCs w:val="22"/>
        </w:rPr>
        <w:t>From</w:t>
      </w:r>
      <w:proofErr w:type="gramEnd"/>
      <w:r w:rsidRPr="003A7CE1">
        <w:rPr>
          <w:rFonts w:cs="Times New Roman"/>
          <w:strike/>
          <w:color w:val="auto"/>
          <w:spacing w:val="-2"/>
          <w:szCs w:val="22"/>
        </w:rPr>
        <w:t xml:space="preserve"> the funds appropriated to the Department of Motor Vehicles, a committee shall be established to study motorcycle usage and safety in South Carolina.</w:t>
      </w:r>
    </w:p>
    <w:p w:rsidR="00462E38" w:rsidRPr="003A7CE1"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pacing w:val="-2"/>
          <w:szCs w:val="22"/>
        </w:rPr>
      </w:pPr>
      <w:r w:rsidRPr="003A7CE1">
        <w:rPr>
          <w:rFonts w:cs="Times New Roman"/>
          <w:strike/>
          <w:color w:val="auto"/>
          <w:spacing w:val="-2"/>
          <w:szCs w:val="22"/>
        </w:rPr>
        <w:tab/>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3A7CE1">
        <w:rPr>
          <w:rFonts w:cs="Times New Roman"/>
          <w:strike/>
          <w:color w:val="auto"/>
          <w:spacing w:val="-2"/>
          <w:szCs w:val="22"/>
        </w:rPr>
        <w:tab/>
        <w:t>The committee shall study available data related to motorcycle usage and applicable laws and regulations.  Before December 15, 2015, the committee shall issue its findings and recommendations to the Governor and to the members of the General Assembly.</w:t>
      </w:r>
      <w:r>
        <w:rPr>
          <w:strike/>
        </w:rPr>
        <w:br w:type="page"/>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pacing w:val="-2"/>
          <w:szCs w:val="22"/>
        </w:rPr>
      </w:pPr>
      <w:r w:rsidRPr="00A043D0">
        <w:rPr>
          <w:rFonts w:cs="Times New Roman"/>
          <w:b/>
          <w:color w:val="auto"/>
          <w:spacing w:val="-2"/>
          <w:szCs w:val="22"/>
        </w:rPr>
        <w:lastRenderedPageBreak/>
        <w:t>SECTION 83 - R60</w:t>
      </w:r>
      <w:r>
        <w:rPr>
          <w:rFonts w:cs="Times New Roman"/>
          <w:b/>
          <w:color w:val="auto"/>
          <w:spacing w:val="-2"/>
          <w:szCs w:val="22"/>
        </w:rPr>
        <w:t>0</w:t>
      </w:r>
      <w:r w:rsidRPr="00A043D0">
        <w:rPr>
          <w:rFonts w:cs="Times New Roman"/>
          <w:b/>
          <w:color w:val="auto"/>
          <w:spacing w:val="-2"/>
          <w:szCs w:val="22"/>
        </w:rPr>
        <w:t>-DEPARTMENT OF EMPLOYMENT AND WORKFORCE</w:t>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462E38" w:rsidRPr="00282B14"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12D95">
        <w:rPr>
          <w:rFonts w:cs="Times New Roman"/>
          <w:b/>
          <w:color w:val="auto"/>
          <w:szCs w:val="22"/>
        </w:rPr>
        <w:tab/>
      </w:r>
      <w:r w:rsidRPr="00512D95">
        <w:rPr>
          <w:rFonts w:cs="Times New Roman"/>
          <w:b/>
          <w:color w:val="auto"/>
          <w:spacing w:val="-2"/>
          <w:szCs w:val="22"/>
        </w:rPr>
        <w:t>83</w:t>
      </w:r>
      <w:r w:rsidRPr="00512D95">
        <w:rPr>
          <w:rFonts w:cs="Times New Roman"/>
          <w:b/>
          <w:color w:val="auto"/>
          <w:szCs w:val="22"/>
        </w:rPr>
        <w:t>.1.</w:t>
      </w:r>
      <w:r w:rsidRPr="00512D95">
        <w:rPr>
          <w:rFonts w:cs="Times New Roman"/>
          <w:color w:val="auto"/>
          <w:szCs w:val="22"/>
        </w:rPr>
        <w:tab/>
        <w:t xml:space="preserve">(DEW: SCOICC User Fee Carry Forward)  </w:t>
      </w:r>
      <w:r w:rsidRPr="00282B14">
        <w:rPr>
          <w:rFonts w:cs="Times New Roman"/>
          <w:strike/>
          <w:color w:val="auto"/>
          <w:szCs w:val="22"/>
        </w:rPr>
        <w:t>All user fees collected by the South Carolina Occupational Information Coordinating Committee through the Department of Employment and Workforce may be retained by the SCOICC to be used for the exclusive purpose of operating the South Carolina Occupational Information System.  All user fees not expended in the prior fiscal year may be carried forward for use in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color w:val="auto"/>
          <w:spacing w:val="-2"/>
          <w:szCs w:val="22"/>
        </w:rPr>
        <w:t>83</w:t>
      </w:r>
      <w:r w:rsidRPr="00A043D0">
        <w:rPr>
          <w:rFonts w:cs="Times New Roman"/>
          <w:b/>
          <w:color w:val="auto"/>
          <w:szCs w:val="22"/>
        </w:rPr>
        <w:t>.2.</w:t>
      </w:r>
      <w:r w:rsidRPr="00A043D0">
        <w:rPr>
          <w:rFonts w:cs="Times New Roman"/>
          <w:color w:val="auto"/>
          <w:szCs w:val="22"/>
        </w:rPr>
        <w:tab/>
        <w:t>(DEW: Consortium Contracts: Training-Development Sessions and Media Services)  All earmarked funds collected for the LMI - Training-Development Sessions; Media Services and 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83.3.</w:t>
      </w:r>
      <w:r w:rsidRPr="00A043D0">
        <w:rPr>
          <w:rFonts w:cs="Times New Roman"/>
          <w:color w:val="auto"/>
          <w:szCs w:val="22"/>
        </w:rPr>
        <w:tab/>
        <w:t>(DEW: Federal and Earmarked Prior Year Payments</w:t>
      </w:r>
      <w:proofErr w:type="gramStart"/>
      <w:r w:rsidRPr="00A043D0">
        <w:rPr>
          <w:rFonts w:cs="Times New Roman"/>
          <w:color w:val="auto"/>
          <w:szCs w:val="22"/>
        </w:rPr>
        <w:t>)  The</w:t>
      </w:r>
      <w:proofErr w:type="gramEnd"/>
      <w:r w:rsidRPr="00A043D0">
        <w:rPr>
          <w:rFonts w:cs="Times New Roman"/>
          <w:color w:val="auto"/>
          <w:szCs w:val="22"/>
        </w:rPr>
        <w:t xml:space="preserve"> Department of Employment and Workforce shall be allowed to pay federal and earmarked prior year obligations with current year funds.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83.4.</w:t>
      </w:r>
      <w:r w:rsidRPr="00A043D0">
        <w:rPr>
          <w:rFonts w:cs="Times New Roman"/>
          <w:b/>
          <w:color w:val="auto"/>
          <w:szCs w:val="22"/>
        </w:rPr>
        <w:tab/>
      </w:r>
      <w:r w:rsidRPr="00A043D0">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41-33-45 of the 1976 Code.  In addition to the requirements of Section 41-33-45,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83.5.</w:t>
      </w:r>
      <w:r w:rsidRPr="00A043D0">
        <w:rPr>
          <w:rFonts w:cs="Times New Roman"/>
          <w:b/>
          <w:color w:val="auto"/>
          <w:szCs w:val="22"/>
        </w:rPr>
        <w:tab/>
      </w:r>
      <w:r w:rsidRPr="00A043D0">
        <w:rPr>
          <w:rFonts w:cs="Times New Roman"/>
          <w:color w:val="auto"/>
          <w:szCs w:val="22"/>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w:t>
      </w:r>
      <w:r w:rsidRPr="00282B14">
        <w:rPr>
          <w:rFonts w:cs="Times New Roman"/>
          <w:strike/>
          <w:color w:val="auto"/>
          <w:szCs w:val="22"/>
        </w:rPr>
        <w:t>one of the</w:t>
      </w:r>
      <w:r w:rsidRPr="00A043D0">
        <w:rPr>
          <w:rFonts w:cs="Times New Roman"/>
          <w:color w:val="auto"/>
          <w:szCs w:val="22"/>
        </w:rPr>
        <w:t xml:space="preserve"> </w:t>
      </w:r>
      <w:r>
        <w:rPr>
          <w:rFonts w:cs="Times New Roman"/>
          <w:b/>
          <w:i/>
          <w:color w:val="auto"/>
          <w:szCs w:val="22"/>
          <w:u w:val="single"/>
        </w:rPr>
        <w:t xml:space="preserve">all </w:t>
      </w:r>
      <w:r w:rsidRPr="00A043D0">
        <w:rPr>
          <w:rFonts w:cs="Times New Roman"/>
          <w:color w:val="auto"/>
          <w:szCs w:val="22"/>
        </w:rPr>
        <w:t>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ind w:right="-648"/>
        <w:jc w:val="both"/>
        <w:rPr>
          <w:rFonts w:cs="Times New Roman"/>
          <w:color w:val="auto"/>
          <w:szCs w:val="22"/>
        </w:rPr>
      </w:pPr>
      <w:r w:rsidRPr="00A043D0">
        <w:rPr>
          <w:rFonts w:cs="Times New Roman"/>
          <w:b/>
          <w:color w:val="auto"/>
          <w:szCs w:val="22"/>
        </w:rPr>
        <w:tab/>
        <w:t>83.6.</w:t>
      </w:r>
      <w:r w:rsidRPr="00A043D0">
        <w:rPr>
          <w:rFonts w:cs="Times New Roman"/>
          <w:color w:val="auto"/>
          <w:szCs w:val="22"/>
        </w:rPr>
        <w:tab/>
        <w:t xml:space="preserve">(DEW: Negotiation of Interest)  </w:t>
      </w:r>
      <w:r w:rsidRPr="00282B14">
        <w:rPr>
          <w:rFonts w:cs="Times New Roman"/>
          <w:strike/>
          <w:color w:val="auto"/>
          <w:szCs w:val="22"/>
        </w:rPr>
        <w:t>By October 1, 2015, the Department of Employment and Workforce must develop and implement a plan to seek a waiver of interest on the state’s FUA loan debt in order to mitigate the impact of the interest payments on South Carolina employers.</w:t>
      </w:r>
      <w:r w:rsidRPr="00A043D0">
        <w:rPr>
          <w:rFonts w:cs="Times New Roman"/>
          <w:color w:val="auto"/>
          <w:szCs w:val="22"/>
        </w:rPr>
        <w:t xml:space="preserve">  For the current fiscal year and upon final repayment of all Title XII advances from the Federal Unemployment Account received by the state beginning in December of 2008, any </w:t>
      </w:r>
      <w:r>
        <w:rPr>
          <w:rFonts w:cs="Times New Roman"/>
          <w:b/>
          <w:i/>
          <w:color w:val="auto"/>
          <w:szCs w:val="22"/>
          <w:u w:val="single"/>
        </w:rPr>
        <w:t xml:space="preserve">interest assessment </w:t>
      </w:r>
      <w:r w:rsidRPr="00A043D0">
        <w:rPr>
          <w:rFonts w:cs="Times New Roman"/>
          <w:color w:val="auto"/>
          <w:szCs w:val="22"/>
        </w:rPr>
        <w:t xml:space="preserve">funds </w:t>
      </w:r>
      <w:r>
        <w:rPr>
          <w:rFonts w:cs="Times New Roman"/>
          <w:b/>
          <w:i/>
          <w:color w:val="auto"/>
          <w:szCs w:val="22"/>
          <w:u w:val="single"/>
        </w:rPr>
        <w:t xml:space="preserve">received by </w:t>
      </w:r>
      <w:r w:rsidRPr="00282B14">
        <w:rPr>
          <w:rFonts w:cs="Times New Roman"/>
          <w:strike/>
          <w:color w:val="auto"/>
          <w:szCs w:val="22"/>
        </w:rPr>
        <w:t>remaining in</w:t>
      </w:r>
      <w:r w:rsidRPr="00A043D0">
        <w:rPr>
          <w:rFonts w:cs="Times New Roman"/>
          <w:color w:val="auto"/>
          <w:szCs w:val="22"/>
        </w:rPr>
        <w:t xml:space="preserve"> the Department of Employment and Workforce </w:t>
      </w:r>
      <w:r w:rsidRPr="00282B14">
        <w:rPr>
          <w:rFonts w:cs="Times New Roman"/>
          <w:strike/>
          <w:color w:val="auto"/>
          <w:szCs w:val="22"/>
        </w:rPr>
        <w:t xml:space="preserve">Interest Assessment Fund authorized by </w:t>
      </w:r>
      <w:r>
        <w:rPr>
          <w:rFonts w:cs="Times New Roman"/>
          <w:b/>
          <w:i/>
          <w:color w:val="auto"/>
          <w:szCs w:val="22"/>
          <w:u w:val="single"/>
        </w:rPr>
        <w:t xml:space="preserve">pursuant to </w:t>
      </w:r>
      <w:r w:rsidRPr="00A043D0">
        <w:rPr>
          <w:rFonts w:cs="Times New Roman"/>
          <w:color w:val="auto"/>
          <w:szCs w:val="22"/>
        </w:rPr>
        <w:t>Section 41-33-810 of the 1976 Code shall be transferred to the Unemployment Compensation Fund.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83.</w:t>
      </w:r>
      <w:r>
        <w:rPr>
          <w:rFonts w:cs="Times New Roman"/>
          <w:b/>
          <w:color w:val="auto"/>
          <w:szCs w:val="22"/>
        </w:rPr>
        <w:t>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(DEW: UI Tax System Modernization)  The Department of Employment and Workforce is authorized to expend up to $300,000 of funds made available to the State under Section 903 of the United States Social Security Act, as amended.  The funds must be used </w:t>
      </w:r>
      <w:r w:rsidRPr="00A043D0">
        <w:rPr>
          <w:rFonts w:cs="Times New Roman"/>
          <w:color w:val="auto"/>
          <w:szCs w:val="22"/>
        </w:rPr>
        <w:lastRenderedPageBreak/>
        <w:t>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462E38" w:rsidRDefault="00462E38" w:rsidP="00267C15">
      <w:pPr>
        <w:ind w:right="-648"/>
        <w:jc w:val="both"/>
        <w:rPr>
          <w:b/>
          <w:i/>
          <w:u w:val="single"/>
        </w:rPr>
      </w:pPr>
      <w:r>
        <w:rPr>
          <w:b/>
          <w:i/>
          <w:u w:val="single"/>
        </w:rPr>
        <w:t xml:space="preserve">   </w:t>
      </w:r>
      <w:r w:rsidRPr="00282B14">
        <w:rPr>
          <w:b/>
          <w:i/>
          <w:u w:val="single"/>
        </w:rPr>
        <w:t xml:space="preserve">83.8. (Employment Training Outcomes Data Sharing) The Department of Employment and Workforce (DEW),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Act. </w:t>
      </w:r>
    </w:p>
    <w:p w:rsidR="00462E38" w:rsidRDefault="00462E38" w:rsidP="00267C15">
      <w:pPr>
        <w:ind w:right="-648" w:firstLine="720"/>
        <w:jc w:val="both"/>
        <w:rPr>
          <w:b/>
          <w:i/>
          <w:u w:val="single"/>
        </w:rPr>
      </w:pPr>
      <w:r w:rsidRPr="00282B14">
        <w:rPr>
          <w:b/>
          <w:i/>
          <w:u w:val="single"/>
        </w:rPr>
        <w:t xml:space="preserve">(A) As the entity with authority for the oversight and maintenance for the WLMIS, DEW shall establish a Governance Policy for the management, development, security, partner collaboration, and sharing responsibilities no later than July 1, 2016. </w:t>
      </w:r>
    </w:p>
    <w:p w:rsidR="00462E38" w:rsidRDefault="00462E38" w:rsidP="00267C15">
      <w:pPr>
        <w:ind w:right="-648" w:firstLine="720"/>
        <w:jc w:val="both"/>
        <w:rPr>
          <w:b/>
          <w:i/>
          <w:u w:val="single"/>
        </w:rPr>
      </w:pPr>
      <w:r w:rsidRPr="00282B14">
        <w:rPr>
          <w:b/>
          <w:i/>
          <w:u w:val="single"/>
        </w:rPr>
        <w:t xml:space="preserve">(B) No later than July 22, 2016, DEW must develop a model data-sharing agreement with eligible training providers (ETPs). As specified by the WIOA Act, this agreement will require ETPs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DEW to accurately and completely assess the effectiveness and return on investment of all training programs offered by the entity. </w:t>
      </w:r>
    </w:p>
    <w:p w:rsidR="00462E38" w:rsidRDefault="00462E38" w:rsidP="00267C15">
      <w:pPr>
        <w:ind w:right="-648" w:firstLine="720"/>
        <w:jc w:val="both"/>
        <w:rPr>
          <w:b/>
          <w:i/>
          <w:u w:val="single"/>
        </w:rPr>
      </w:pPr>
      <w:r w:rsidRPr="00282B14">
        <w:rPr>
          <w:b/>
          <w:i/>
          <w:u w:val="single"/>
        </w:rPr>
        <w:t xml:space="preserve">(C) No later than January 1, 2017, DEW must develop a model data-sharing agreement with the South Carolina Department of Education, the Center for Educator Recruitment, Retention and Advancement, and the Education Oversight Committee, the South Carolina Vocational Rehabilitation Department, and the Commission on Higher Education to capture and match data as enumerated in item (B) of this section. This agreement will ensure collaborative sharing of matched data with each partner agency for the purpose of program assessment and effectiveness in compliance with state and federal laws. </w:t>
      </w:r>
    </w:p>
    <w:p w:rsidR="00462E38" w:rsidRDefault="00462E38" w:rsidP="00267C15">
      <w:pPr>
        <w:ind w:right="-648" w:firstLine="720"/>
        <w:jc w:val="both"/>
        <w:rPr>
          <w:b/>
          <w:i/>
          <w:u w:val="single"/>
        </w:rPr>
      </w:pPr>
      <w:r w:rsidRPr="00282B14">
        <w:rPr>
          <w:b/>
          <w:i/>
          <w:u w:val="single"/>
        </w:rPr>
        <w:t xml:space="preserve">(D) DEW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 </w:t>
      </w:r>
    </w:p>
    <w:p w:rsidR="00462E38" w:rsidRDefault="00462E38" w:rsidP="00267C15">
      <w:pPr>
        <w:ind w:right="-648" w:firstLine="720"/>
        <w:jc w:val="both"/>
        <w:rPr>
          <w:b/>
          <w:i/>
          <w:u w:val="single"/>
        </w:rPr>
      </w:pPr>
      <w:r w:rsidRPr="00282B14">
        <w:rPr>
          <w:b/>
          <w:i/>
          <w:u w:val="single"/>
        </w:rPr>
        <w:t>(E) No later than July 1, 2017, DEW must develop a model data-sharing agreement with the South Carolina Department of Social Services to capture data related to New Hire status and social service data and with the South Carolina Department of Labor, Licensing and Regulation to capture licensing and licensing-related data. This agreement will ensure collaborative sharing of matched data for the purpose of program assessment and effectiveness in compliance with state and federal laws.</w:t>
      </w:r>
    </w:p>
    <w:p w:rsidR="00462E38" w:rsidRDefault="00462E38" w:rsidP="00267C15">
      <w:pPr>
        <w:ind w:right="-648"/>
        <w:jc w:val="both"/>
        <w:rPr>
          <w:b/>
          <w:i/>
          <w:u w:val="single"/>
        </w:rPr>
      </w:pPr>
      <w:r>
        <w:rPr>
          <w:b/>
          <w:i/>
          <w:u w:val="single"/>
        </w:rPr>
        <w:t xml:space="preserve">   </w:t>
      </w:r>
      <w:r w:rsidRPr="00282B14">
        <w:rPr>
          <w:b/>
          <w:i/>
          <w:u w:val="single"/>
        </w:rPr>
        <w:t xml:space="preserve">83.9. (Electronic Filing of Separation Papers) Beginning January 31, 2017, any Employer, and any individual or organization that, as an agent, reports on behalf of an Employer, that filed job separation information via paper (e.g., via fax, mail, etc.) in excess of fifty </w:t>
      </w:r>
      <w:r w:rsidRPr="00282B14">
        <w:rPr>
          <w:b/>
          <w:i/>
          <w:u w:val="single"/>
        </w:rPr>
        <w:lastRenderedPageBreak/>
        <w:t>times in the prior calendar year, will be required to file all subsequent job separation information electronically, in a format approved by the department, such as via SIDES or SCBOS.</w:t>
      </w:r>
    </w:p>
    <w:p w:rsidR="00462E38" w:rsidRDefault="00462E38" w:rsidP="00267C15">
      <w:pPr>
        <w:ind w:right="-648"/>
        <w:jc w:val="both"/>
        <w:rPr>
          <w:strike/>
        </w:rPr>
      </w:pPr>
      <w:r>
        <w:rPr>
          <w:b/>
          <w:i/>
          <w:u w:val="single"/>
        </w:rPr>
        <w:t xml:space="preserve">   </w:t>
      </w:r>
      <w:r w:rsidRPr="00282B14">
        <w:rPr>
          <w:b/>
          <w:i/>
          <w:u w:val="single"/>
        </w:rPr>
        <w:t xml:space="preserve">83.10. (Standard Occupational Code Reporting) In enhancing and improving data available for the purpose of research and longitudinal assessment of employment outcomes, upon implementation of the Department’s new updated Unemployment Insurance tax system, every Employer, and every individual or organization that, as an agent, reports on behalf of an Employer, shall include Standard Occupational Code (SOC) information for each employee listed on the "Employer Quarterly Contribution and Wage Reports," as required by Section 41-31-160. </w:t>
      </w:r>
      <w:r>
        <w:rPr>
          <w:strike/>
        </w:rPr>
        <w:br w:type="page"/>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84 - U12</w:t>
      </w:r>
      <w:r>
        <w:rPr>
          <w:rFonts w:cs="Times New Roman"/>
          <w:b/>
          <w:color w:val="auto"/>
          <w:szCs w:val="22"/>
        </w:rPr>
        <w:t>0</w:t>
      </w:r>
      <w:r w:rsidRPr="00A043D0">
        <w:rPr>
          <w:rFonts w:cs="Times New Roman"/>
          <w:b/>
          <w:color w:val="auto"/>
          <w:szCs w:val="22"/>
        </w:rPr>
        <w:t>-DEPARTMENT OF TRANSPORTATION</w:t>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84.1.</w:t>
      </w:r>
      <w:r w:rsidRPr="00A043D0">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84.2.</w:t>
      </w:r>
      <w:r w:rsidRPr="00A043D0">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84.3.</w:t>
      </w:r>
      <w:r w:rsidRPr="00A043D0">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84.4.</w:t>
      </w:r>
      <w:r w:rsidRPr="00A043D0">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84.5.</w:t>
      </w:r>
      <w:r w:rsidRPr="00A043D0">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84.6.</w:t>
      </w:r>
      <w:r w:rsidRPr="00A043D0">
        <w:rPr>
          <w:rFonts w:cs="Times New Roman"/>
          <w:b/>
          <w:color w:val="auto"/>
          <w:szCs w:val="22"/>
        </w:rPr>
        <w:tab/>
      </w:r>
      <w:r w:rsidRPr="00A043D0">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84</w:t>
      </w:r>
      <w:r w:rsidRPr="00A043D0">
        <w:rPr>
          <w:rFonts w:cs="Times New Roman"/>
          <w:b/>
          <w:bCs/>
          <w:color w:val="auto"/>
          <w:szCs w:val="22"/>
        </w:rPr>
        <w:t>.7.</w:t>
      </w:r>
      <w:r w:rsidRPr="00A043D0">
        <w:rPr>
          <w:rFonts w:cs="Times New Roman"/>
          <w:b/>
          <w:bCs/>
          <w:color w:val="auto"/>
          <w:szCs w:val="22"/>
        </w:rPr>
        <w:tab/>
      </w:r>
      <w:r w:rsidRPr="00A043D0">
        <w:rPr>
          <w:rFonts w:cs="Times New Roman"/>
          <w:color w:val="auto"/>
          <w:szCs w:val="22"/>
        </w:rPr>
        <w:t>(DOT: Rest Area Water Rates)  For the current fiscal year, rest areas of the Department of Transportation shall be charged in</w:t>
      </w:r>
      <w:r w:rsidRPr="00A043D0">
        <w:rPr>
          <w:rFonts w:cs="Times New Roman"/>
          <w:color w:val="auto"/>
          <w:szCs w:val="22"/>
        </w:rPr>
        <w:noBreakHyphen/>
        <w:t>district water rates by providers of water and sewer services, unless the rate currently charged by the provider is less than in-district rates.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eastAsiaTheme="minorHAnsi" w:cs="Times New Roman"/>
          <w:color w:val="auto"/>
          <w:szCs w:val="22"/>
        </w:rPr>
        <w:tab/>
      </w:r>
      <w:r w:rsidRPr="00A043D0">
        <w:rPr>
          <w:rFonts w:eastAsiaTheme="minorHAnsi" w:cs="Times New Roman"/>
          <w:b/>
          <w:color w:val="auto"/>
          <w:szCs w:val="22"/>
        </w:rPr>
        <w:t>84.</w:t>
      </w:r>
      <w:r w:rsidRPr="00A043D0">
        <w:rPr>
          <w:rFonts w:cs="Times New Roman"/>
          <w:b/>
          <w:snapToGrid w:val="0"/>
          <w:color w:val="auto"/>
          <w:szCs w:val="22"/>
        </w:rPr>
        <w:t>8</w:t>
      </w:r>
      <w:r w:rsidRPr="00A043D0">
        <w:rPr>
          <w:rFonts w:eastAsiaTheme="minorHAnsi" w:cs="Times New Roman"/>
          <w:b/>
          <w:color w:val="auto"/>
          <w:szCs w:val="22"/>
        </w:rPr>
        <w:t>.</w:t>
      </w:r>
      <w:r w:rsidRPr="00A043D0">
        <w:rPr>
          <w:rFonts w:eastAsiaTheme="minorHAnsi" w:cs="Times New Roman"/>
          <w:color w:val="auto"/>
          <w:szCs w:val="22"/>
        </w:rPr>
        <w:tab/>
        <w:t>(</w:t>
      </w:r>
      <w:r w:rsidRPr="00A043D0">
        <w:rPr>
          <w:rFonts w:cs="Times New Roman"/>
          <w:bCs/>
          <w:color w:val="auto"/>
          <w:szCs w:val="22"/>
        </w:rPr>
        <w:t xml:space="preserve">DOT: Shop Road Farmers Market Bypass Carry Forward)  Unexpended funds </w:t>
      </w:r>
      <w:r w:rsidRPr="00A043D0">
        <w:rPr>
          <w:rFonts w:cs="Times New Roman"/>
          <w:color w:val="auto"/>
          <w:szCs w:val="22"/>
        </w:rPr>
        <w:t>appropriated</w:t>
      </w:r>
      <w:r w:rsidRPr="00A043D0">
        <w:rPr>
          <w:rFonts w:cs="Times New Roman"/>
          <w:bCs/>
          <w:color w:val="auto"/>
          <w:szCs w:val="22"/>
        </w:rPr>
        <w:t xml:space="preserve"> for the Shop Road Farmers Market Bypass may </w:t>
      </w:r>
      <w:r w:rsidRPr="00A043D0">
        <w:rPr>
          <w:rFonts w:cs="Times New Roman"/>
          <w:color w:val="auto"/>
          <w:szCs w:val="22"/>
        </w:rPr>
        <w:t>be</w:t>
      </w:r>
      <w:r w:rsidRPr="00A043D0">
        <w:rPr>
          <w:rFonts w:cs="Times New Roman"/>
          <w:bCs/>
          <w:color w:val="auto"/>
          <w:szCs w:val="22"/>
        </w:rPr>
        <w:t xml:space="preserve"> carried forward into the current fiscal year and expended for the </w:t>
      </w:r>
      <w:r w:rsidRPr="00A043D0">
        <w:rPr>
          <w:rFonts w:cs="Times New Roman"/>
          <w:color w:val="auto"/>
          <w:szCs w:val="22"/>
        </w:rPr>
        <w:t>matching requirement for the widening and expansion of Leesburg Road from Fairmont to Wildcat Road (Lower Richland roads-Phase I).</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eastAsiaTheme="minorHAnsi" w:cs="Times New Roman"/>
          <w:b/>
          <w:color w:val="auto"/>
          <w:szCs w:val="22"/>
        </w:rPr>
        <w:tab/>
        <w:t>84.9.</w:t>
      </w:r>
      <w:r w:rsidRPr="00A043D0">
        <w:rPr>
          <w:rFonts w:eastAsiaTheme="minorHAnsi" w:cs="Times New Roman"/>
          <w:b/>
          <w:color w:val="auto"/>
          <w:szCs w:val="22"/>
        </w:rPr>
        <w:tab/>
      </w:r>
      <w:r w:rsidRPr="00A043D0">
        <w:rPr>
          <w:rFonts w:cs="Times New Roman"/>
          <w:color w:val="auto"/>
          <w:szCs w:val="22"/>
        </w:rPr>
        <w:t>(DOT: Tree Removal</w:t>
      </w:r>
      <w:proofErr w:type="gramStart"/>
      <w:r w:rsidRPr="00A043D0">
        <w:rPr>
          <w:rFonts w:cs="Times New Roman"/>
          <w:color w:val="auto"/>
          <w:szCs w:val="22"/>
        </w:rPr>
        <w:t>)  The</w:t>
      </w:r>
      <w:proofErr w:type="gramEnd"/>
      <w:r w:rsidRPr="00A043D0">
        <w:rPr>
          <w:rFonts w:cs="Times New Roman"/>
          <w:color w:val="auto"/>
          <w:szCs w:val="22"/>
        </w:rPr>
        <w:t xml:space="preserve"> Department of Transportation is prohibited from using funds authorized by this act for clear cutting, or other similar activities, in the median of Interstate 26 from approximately mile marker 170 to approximately mile marker 199 between Summerville and Interstate 95, except for the following mile marker locations:  170 to 171, 175 to 176, 182 to 183, 187 to 191, and 193 to 199.</w:t>
      </w:r>
    </w:p>
    <w:p w:rsidR="00462E38" w:rsidRPr="00477FA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strike/>
          <w:color w:val="auto"/>
          <w:szCs w:val="22"/>
        </w:rPr>
      </w:pPr>
      <w:r w:rsidRPr="00C842F8">
        <w:rPr>
          <w:rFonts w:eastAsiaTheme="minorHAnsi" w:cs="Times New Roman"/>
          <w:color w:val="auto"/>
          <w:szCs w:val="22"/>
        </w:rPr>
        <w:tab/>
      </w:r>
      <w:r w:rsidRPr="00C842F8">
        <w:rPr>
          <w:rFonts w:eastAsiaTheme="minorHAnsi" w:cs="Times New Roman"/>
          <w:b/>
          <w:color w:val="auto"/>
          <w:szCs w:val="22"/>
        </w:rPr>
        <w:t>84.10.</w:t>
      </w:r>
      <w:r w:rsidRPr="00C842F8">
        <w:rPr>
          <w:rFonts w:eastAsiaTheme="minorHAnsi" w:cs="Times New Roman"/>
          <w:color w:val="auto"/>
          <w:szCs w:val="22"/>
        </w:rPr>
        <w:tab/>
        <w:t xml:space="preserve">(DOT: </w:t>
      </w:r>
      <w:proofErr w:type="spellStart"/>
      <w:r w:rsidRPr="00C842F8">
        <w:rPr>
          <w:rFonts w:eastAsiaTheme="minorHAnsi" w:cs="Times New Roman"/>
          <w:color w:val="auto"/>
          <w:szCs w:val="22"/>
        </w:rPr>
        <w:t>Hanahan</w:t>
      </w:r>
      <w:proofErr w:type="spellEnd"/>
      <w:r w:rsidRPr="00C842F8">
        <w:rPr>
          <w:rFonts w:eastAsiaTheme="minorHAnsi" w:cs="Times New Roman"/>
          <w:color w:val="auto"/>
          <w:szCs w:val="22"/>
        </w:rPr>
        <w:t xml:space="preserve"> Permit Application)  </w:t>
      </w:r>
      <w:r w:rsidRPr="00477FA0">
        <w:rPr>
          <w:rFonts w:eastAsiaTheme="minorHAnsi" w:cs="Times New Roman"/>
          <w:strike/>
          <w:color w:val="auto"/>
          <w:szCs w:val="22"/>
        </w:rPr>
        <w:t xml:space="preserve">With the funds authorized for the Department of Transportation, the department shall coordinate and facilitate negotiations between the City of </w:t>
      </w:r>
      <w:proofErr w:type="spellStart"/>
      <w:r w:rsidRPr="00477FA0">
        <w:rPr>
          <w:rFonts w:eastAsiaTheme="minorHAnsi" w:cs="Times New Roman"/>
          <w:strike/>
          <w:color w:val="auto"/>
          <w:szCs w:val="22"/>
        </w:rPr>
        <w:t>Hanahan</w:t>
      </w:r>
      <w:proofErr w:type="spellEnd"/>
      <w:r w:rsidRPr="00477FA0">
        <w:rPr>
          <w:rFonts w:eastAsiaTheme="minorHAnsi" w:cs="Times New Roman"/>
          <w:strike/>
          <w:color w:val="auto"/>
          <w:szCs w:val="22"/>
        </w:rPr>
        <w:t xml:space="preserve">, the United States Army Corps of Engineers, CSX Railroad, and other applicable entities for the necessary permit required to complete the Railroad Avenue Extension project in the City of </w:t>
      </w:r>
      <w:proofErr w:type="spellStart"/>
      <w:r w:rsidRPr="00477FA0">
        <w:rPr>
          <w:rFonts w:eastAsiaTheme="minorHAnsi" w:cs="Times New Roman"/>
          <w:strike/>
          <w:color w:val="auto"/>
          <w:szCs w:val="22"/>
        </w:rPr>
        <w:t>Hanahan</w:t>
      </w:r>
      <w:proofErr w:type="spellEnd"/>
      <w:r w:rsidRPr="00477FA0">
        <w:rPr>
          <w:rFonts w:eastAsiaTheme="minorHAnsi" w:cs="Times New Roman"/>
          <w:strike/>
          <w:color w:val="auto"/>
          <w:szCs w:val="22"/>
        </w:rPr>
        <w:t xml:space="preserve">.  The </w:t>
      </w:r>
      <w:r w:rsidRPr="00477FA0">
        <w:rPr>
          <w:rFonts w:eastAsiaTheme="minorHAnsi" w:cs="Times New Roman"/>
          <w:strike/>
          <w:color w:val="auto"/>
          <w:szCs w:val="22"/>
        </w:rPr>
        <w:lastRenderedPageBreak/>
        <w:t>department shall submit any and all necessary applications for the required permit on behalf of the applicable entities no later than June 30, 2016.</w:t>
      </w:r>
    </w:p>
    <w:p w:rsidR="00462E38" w:rsidRPr="00477FA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C842F8">
        <w:rPr>
          <w:rFonts w:cs="Times New Roman"/>
          <w:color w:val="auto"/>
          <w:szCs w:val="22"/>
        </w:rPr>
        <w:tab/>
      </w:r>
      <w:r w:rsidRPr="00C842F8">
        <w:rPr>
          <w:rFonts w:cs="Times New Roman"/>
          <w:b/>
          <w:color w:val="auto"/>
          <w:szCs w:val="22"/>
        </w:rPr>
        <w:t>84.11.</w:t>
      </w:r>
      <w:r w:rsidRPr="00C842F8">
        <w:rPr>
          <w:rFonts w:cs="Times New Roman"/>
          <w:color w:val="auto"/>
          <w:szCs w:val="22"/>
        </w:rPr>
        <w:tab/>
        <w:t xml:space="preserve">(DOT: Bridge Replacement in McCormick County)  </w:t>
      </w:r>
      <w:r w:rsidRPr="00477FA0">
        <w:rPr>
          <w:rFonts w:cs="Times New Roman"/>
          <w:strike/>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84.1</w:t>
      </w:r>
      <w:r>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84.1</w:t>
      </w:r>
      <w:r>
        <w:rPr>
          <w:rFonts w:cs="Times New Roman"/>
          <w:b/>
          <w:color w:val="auto"/>
          <w:szCs w:val="22"/>
        </w:rPr>
        <w:t>3</w:t>
      </w:r>
      <w:r w:rsidRPr="00A043D0">
        <w:rPr>
          <w:rFonts w:cs="Times New Roman"/>
          <w:b/>
          <w:color w:val="auto"/>
          <w:szCs w:val="22"/>
        </w:rPr>
        <w:t>.</w:t>
      </w:r>
      <w:r w:rsidRPr="00A043D0">
        <w:rPr>
          <w:rFonts w:cs="Times New Roman"/>
          <w:color w:val="auto"/>
          <w:szCs w:val="22"/>
        </w:rPr>
        <w:tab/>
        <w:t xml:space="preserve">(DOT: Sunset Suspended) </w:t>
      </w:r>
      <w:proofErr w:type="gramStart"/>
      <w:r w:rsidRPr="00A043D0">
        <w:rPr>
          <w:rFonts w:cs="Times New Roman"/>
          <w:color w:val="auto"/>
          <w:szCs w:val="22"/>
        </w:rPr>
        <w:t>The</w:t>
      </w:r>
      <w:proofErr w:type="gramEnd"/>
      <w:r w:rsidRPr="00A043D0">
        <w:rPr>
          <w:rFonts w:cs="Times New Roman"/>
          <w:color w:val="auto"/>
          <w:szCs w:val="22"/>
        </w:rPr>
        <w:t xml:space="preserve"> provisions of Section 6 of Act 114 of 2007 are suspended for the current fiscal year.</w:t>
      </w:r>
    </w:p>
    <w:p w:rsidR="00462E38" w:rsidRPr="00477FA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C842F8">
        <w:tab/>
      </w:r>
      <w:r w:rsidRPr="00C842F8">
        <w:rPr>
          <w:b/>
        </w:rPr>
        <w:t>84.14.</w:t>
      </w:r>
      <w:r w:rsidRPr="00C842F8">
        <w:rPr>
          <w:b/>
        </w:rPr>
        <w:tab/>
      </w:r>
      <w:r w:rsidRPr="00C842F8">
        <w:t xml:space="preserve">(DOT: CTC Road Program) </w:t>
      </w:r>
      <w:r w:rsidRPr="00477FA0">
        <w:rPr>
          <w:strike/>
        </w:rPr>
        <w:t>The Department of Transportation shall distribute the $70,499,995 appropriated for the County Transportation Committee Road Program pursuant to Section 12</w:t>
      </w:r>
      <w:r w:rsidRPr="00477FA0">
        <w:rPr>
          <w:strike/>
        </w:rPr>
        <w:noBreakHyphen/>
        <w:t>28</w:t>
      </w:r>
      <w:r w:rsidRPr="00477FA0">
        <w:rPr>
          <w:strike/>
        </w:rPr>
        <w:noBreakHyphen/>
        <w:t>2740 of the 1976 Code.  County Transportation Committees shall utilize the funds distributed pursuant to this proviso solely for use on the state</w:t>
      </w:r>
      <w:r w:rsidRPr="00477FA0">
        <w:rPr>
          <w:strike/>
        </w:rPr>
        <w:noBreakHyphen/>
        <w:t>owned secondary road system for paving, rehabilitation, resurfacing, and/or reconstruction, and bridge repair, replacement, or reconstruction.  No funds from this allocation shall be used for any road, bridge, or highway that is not part of the state-owned system.</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477FA0">
        <w:rPr>
          <w:strike/>
        </w:rPr>
        <w:tab/>
        <w:t>Unexpended funds appropriated pursuant to this provision may be carried forward to succeeding fiscal years and expended for the same purposes.</w:t>
      </w:r>
      <w:r>
        <w:rPr>
          <w:strike/>
        </w:rPr>
        <w:br w:type="page"/>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bCs/>
          <w:iCs/>
          <w:color w:val="auto"/>
          <w:szCs w:val="22"/>
        </w:rPr>
        <w:lastRenderedPageBreak/>
        <w:t>SECTION 87 - U30</w:t>
      </w:r>
      <w:r>
        <w:rPr>
          <w:rFonts w:cs="Times New Roman"/>
          <w:b/>
          <w:bCs/>
          <w:iCs/>
          <w:color w:val="auto"/>
          <w:szCs w:val="22"/>
        </w:rPr>
        <w:t>0</w:t>
      </w:r>
      <w:r w:rsidRPr="00A043D0">
        <w:rPr>
          <w:rFonts w:cs="Times New Roman"/>
          <w:b/>
          <w:bCs/>
          <w:iCs/>
          <w:color w:val="auto"/>
          <w:szCs w:val="22"/>
        </w:rPr>
        <w:t xml:space="preserve"> - DIVISION OF AERONAUTICS</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87.1.</w:t>
      </w:r>
      <w:r w:rsidRPr="00A043D0">
        <w:rPr>
          <w:rFonts w:cs="Times New Roman"/>
          <w:b/>
          <w:color w:val="auto"/>
          <w:szCs w:val="22"/>
        </w:rPr>
        <w:tab/>
      </w:r>
      <w:r w:rsidRPr="00A043D0">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87.2.</w:t>
      </w:r>
      <w:r w:rsidRPr="00A043D0">
        <w:rPr>
          <w:rFonts w:cs="Times New Roman"/>
          <w:bCs/>
          <w:color w:val="auto"/>
          <w:szCs w:val="22"/>
        </w:rPr>
        <w:tab/>
        <w:t xml:space="preserve">(AERO: </w:t>
      </w:r>
      <w:r w:rsidRPr="00A043D0">
        <w:rPr>
          <w:rFonts w:cs="Times New Roman"/>
          <w:color w:val="auto"/>
          <w:szCs w:val="22"/>
        </w:rPr>
        <w:t>Office</w:t>
      </w:r>
      <w:r w:rsidRPr="00A043D0">
        <w:rPr>
          <w:rFonts w:cs="Times New Roman"/>
          <w:bCs/>
          <w:color w:val="auto"/>
          <w:szCs w:val="22"/>
        </w:rPr>
        <w:t xml:space="preserve"> Space Rental)  Revenue received from rental of Division of Aeronautics office space may be retained and expended to cover </w:t>
      </w:r>
      <w:r w:rsidRPr="00A043D0">
        <w:rPr>
          <w:rFonts w:cs="Times New Roman"/>
          <w:color w:val="auto"/>
          <w:szCs w:val="22"/>
        </w:rPr>
        <w:t>the</w:t>
      </w:r>
      <w:r w:rsidRPr="00A043D0">
        <w:rPr>
          <w:rFonts w:cs="Times New Roman"/>
          <w:bCs/>
          <w:color w:val="auto"/>
          <w:szCs w:val="22"/>
        </w:rPr>
        <w:t xml:space="preserve"> cost of </w:t>
      </w:r>
      <w:r w:rsidRPr="00A043D0">
        <w:rPr>
          <w:rFonts w:cs="Times New Roman"/>
          <w:color w:val="auto"/>
          <w:szCs w:val="22"/>
        </w:rPr>
        <w:t>building</w:t>
      </w:r>
      <w:r w:rsidRPr="00A043D0">
        <w:rPr>
          <w:rFonts w:cs="Times New Roman"/>
          <w:bCs/>
          <w:color w:val="auto"/>
          <w:szCs w:val="22"/>
        </w:rPr>
        <w:t xml:space="preserve"> operations.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87.3.</w:t>
      </w:r>
      <w:r w:rsidRPr="00A043D0">
        <w:rPr>
          <w:rFonts w:cs="Times New Roman"/>
          <w:color w:val="auto"/>
          <w:szCs w:val="22"/>
        </w:rPr>
        <w:tab/>
        <w:t>(</w:t>
      </w:r>
      <w:r w:rsidRPr="00A043D0">
        <w:rPr>
          <w:rFonts w:cs="Times New Roman"/>
          <w:bCs/>
          <w:color w:val="auto"/>
          <w:szCs w:val="22"/>
        </w:rPr>
        <w:t>AERO</w:t>
      </w:r>
      <w:r w:rsidRPr="00A043D0">
        <w:rPr>
          <w:rFonts w:cs="Times New Roman"/>
          <w:color w:val="auto"/>
          <w:szCs w:val="22"/>
        </w:rPr>
        <w:t xml:space="preserve">: Funding Sequence)  All General Aviation Airports will receive funding prior to the four air </w:t>
      </w:r>
      <w:r w:rsidRPr="00A043D0">
        <w:rPr>
          <w:rFonts w:cs="Times New Roman"/>
          <w:bCs/>
          <w:color w:val="auto"/>
          <w:szCs w:val="22"/>
        </w:rPr>
        <w:t>carrier</w:t>
      </w:r>
      <w:r w:rsidRPr="00A043D0">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87.4.</w:t>
      </w:r>
      <w:r w:rsidRPr="00A043D0">
        <w:rPr>
          <w:rFonts w:cs="Times New Roman"/>
          <w:color w:val="auto"/>
          <w:szCs w:val="22"/>
        </w:rPr>
        <w:tab/>
        <w:t>(</w:t>
      </w:r>
      <w:r w:rsidRPr="00A043D0">
        <w:rPr>
          <w:rFonts w:cs="Times New Roman"/>
          <w:bCs/>
          <w:color w:val="auto"/>
          <w:szCs w:val="22"/>
        </w:rPr>
        <w:t>AERO</w:t>
      </w:r>
      <w:r w:rsidRPr="00A043D0">
        <w:rPr>
          <w:rFonts w:cs="Times New Roman"/>
          <w:color w:val="auto"/>
          <w:szCs w:val="22"/>
        </w:rPr>
        <w:t>: Hangar/Parking Facilities</w:t>
      </w:r>
      <w:proofErr w:type="gramStart"/>
      <w:r w:rsidRPr="00A043D0">
        <w:rPr>
          <w:rFonts w:cs="Times New Roman"/>
          <w:color w:val="auto"/>
          <w:szCs w:val="22"/>
        </w:rPr>
        <w:t>)  The</w:t>
      </w:r>
      <w:proofErr w:type="gramEnd"/>
      <w:r w:rsidRPr="00A043D0">
        <w:rPr>
          <w:rFonts w:cs="Times New Roman"/>
          <w:color w:val="auto"/>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A043D0">
        <w:rPr>
          <w:rFonts w:cs="Times New Roman"/>
          <w:bCs/>
          <w:color w:val="auto"/>
          <w:szCs w:val="22"/>
        </w:rPr>
        <w:t>determined</w:t>
      </w:r>
      <w:r w:rsidRPr="00A043D0">
        <w:rPr>
          <w:rFonts w:cs="Times New Roman"/>
          <w:color w:val="auto"/>
          <w:szCs w:val="22"/>
        </w:rPr>
        <w:t xml:space="preserve"> by the division and shall not exceed local average market rates.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Personnel from the agencies owning and/or operating aircraft will be responsible for ground movement of their aircraft.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87.5.</w:t>
      </w:r>
      <w:r w:rsidRPr="00A043D0">
        <w:rPr>
          <w:rFonts w:cs="Times New Roman"/>
          <w:b/>
          <w:color w:val="auto"/>
          <w:szCs w:val="22"/>
        </w:rPr>
        <w:tab/>
      </w:r>
      <w:r w:rsidRPr="00A043D0">
        <w:rPr>
          <w:rFonts w:cs="Times New Roman"/>
          <w:color w:val="auto"/>
          <w:szCs w:val="22"/>
        </w:rPr>
        <w:t>(</w:t>
      </w:r>
      <w:r w:rsidRPr="00A043D0">
        <w:rPr>
          <w:rFonts w:cs="Times New Roman"/>
          <w:bCs/>
          <w:color w:val="auto"/>
          <w:szCs w:val="22"/>
        </w:rPr>
        <w:t>AERO</w:t>
      </w:r>
      <w:r w:rsidRPr="00A043D0">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to</w:t>
      </w:r>
      <w:proofErr w:type="gramEnd"/>
      <w:r w:rsidRPr="00A043D0">
        <w:rPr>
          <w:rFonts w:cs="Times New Roman"/>
          <w:color w:val="auto"/>
          <w:szCs w:val="22"/>
        </w:rPr>
        <w:t xml:space="preserve"> allow the maximization of</w:t>
      </w:r>
      <w:r w:rsidRPr="00A043D0">
        <w:rPr>
          <w:rFonts w:cs="Times New Roman"/>
          <w:bCs/>
          <w:color w:val="auto"/>
          <w:szCs w:val="22"/>
        </w:rPr>
        <w:t xml:space="preserve"> </w:t>
      </w:r>
      <w:r w:rsidRPr="00A043D0">
        <w:rPr>
          <w:rFonts w:cs="Times New Roman"/>
          <w:color w:val="auto"/>
          <w:szCs w:val="22"/>
        </w:rPr>
        <w:t>grant funds available through the Federal Aviation Administration for capital improvement projects;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for</w:t>
      </w:r>
      <w:proofErr w:type="gramEnd"/>
      <w:r w:rsidRPr="00A043D0">
        <w:rPr>
          <w:rFonts w:cs="Times New Roman"/>
          <w:color w:val="auto"/>
          <w:szCs w:val="22"/>
        </w:rPr>
        <w:t xml:space="preserve"> maintenance projects of general aviation airports; and or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for</w:t>
      </w:r>
      <w:proofErr w:type="gramEnd"/>
      <w:r w:rsidRPr="00A043D0">
        <w:rPr>
          <w:rFonts w:cs="Times New Roman"/>
          <w:color w:val="auto"/>
          <w:szCs w:val="22"/>
        </w:rPr>
        <w:t xml:space="preserve"> aviation education related programs including, but not limited to, educating young people about careers in the aviation industry and/or the promotion of aviation in general.</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t>Sponsors of publicly owned airpo</w:t>
      </w:r>
      <w:r w:rsidRPr="00A043D0">
        <w:rPr>
          <w:rFonts w:cs="Times New Roman"/>
          <w:bCs/>
          <w:color w:val="auto"/>
          <w:szCs w:val="22"/>
        </w:rPr>
        <w:t xml:space="preserve">rts for public use are eligible to receive grants pursuant to this provision, but the airport </w:t>
      </w:r>
      <w:r w:rsidRPr="00A043D0">
        <w:rPr>
          <w:rFonts w:cs="Times New Roman"/>
          <w:color w:val="auto"/>
          <w:szCs w:val="22"/>
        </w:rPr>
        <w:t>must</w:t>
      </w:r>
      <w:r w:rsidRPr="00A043D0">
        <w:rPr>
          <w:rFonts w:cs="Times New Roman"/>
          <w:bCs/>
          <w:color w:val="auto"/>
          <w:szCs w:val="22"/>
        </w:rPr>
        <w:t xml:space="preserve"> have a current development plan that meets the planning requirements of the National Plan of Integrated Airports Systems.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t xml:space="preserve">The Aeronautics </w:t>
      </w:r>
      <w:r w:rsidRPr="00A043D0">
        <w:rPr>
          <w:rFonts w:cs="Times New Roman"/>
          <w:color w:val="auto"/>
          <w:szCs w:val="22"/>
        </w:rPr>
        <w:t>Commission</w:t>
      </w:r>
      <w:r w:rsidRPr="00A043D0">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A043D0">
        <w:rPr>
          <w:rFonts w:cs="Times New Roman"/>
          <w:color w:val="auto"/>
          <w:szCs w:val="22"/>
        </w:rPr>
        <w:t>airports.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t>Enabling airport sponsors to</w:t>
      </w:r>
      <w:r w:rsidRPr="00A043D0">
        <w:rPr>
          <w:rFonts w:cs="Times New Roman"/>
          <w:bCs/>
          <w:color w:val="auto"/>
          <w:szCs w:val="22"/>
        </w:rPr>
        <w:t xml:space="preserve"> meet basic Federal Aviation Administration safety guidelines for obstruction clearance </w:t>
      </w:r>
      <w:r w:rsidRPr="00A043D0">
        <w:rPr>
          <w:rFonts w:cs="Times New Roman"/>
          <w:color w:val="auto"/>
          <w:szCs w:val="22"/>
        </w:rPr>
        <w:t>must</w:t>
      </w:r>
      <w:r w:rsidRPr="00A043D0">
        <w:rPr>
          <w:rFonts w:cs="Times New Roman"/>
          <w:bCs/>
          <w:color w:val="auto"/>
          <w:szCs w:val="22"/>
        </w:rPr>
        <w:t xml:space="preserve"> be a major factor in the priority </w:t>
      </w:r>
      <w:r w:rsidRPr="00A043D0">
        <w:rPr>
          <w:rFonts w:cs="Times New Roman"/>
          <w:color w:val="auto"/>
          <w:szCs w:val="22"/>
        </w:rPr>
        <w:t>guidelines</w:t>
      </w:r>
      <w:r w:rsidRPr="00A043D0">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A043D0">
        <w:rPr>
          <w:rFonts w:cs="Times New Roman"/>
          <w:color w:val="auto"/>
          <w:szCs w:val="22"/>
        </w:rPr>
        <w:t>smaller</w:t>
      </w:r>
      <w:r w:rsidRPr="00A043D0">
        <w:rPr>
          <w:rFonts w:cs="Times New Roman"/>
          <w:bCs/>
          <w:color w:val="auto"/>
          <w:szCs w:val="22"/>
        </w:rPr>
        <w:t xml:space="preserve"> relative contribution from the fund.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t xml:space="preserve">A report on the </w:t>
      </w:r>
      <w:r w:rsidRPr="00A043D0">
        <w:rPr>
          <w:rFonts w:cs="Times New Roman"/>
          <w:color w:val="auto"/>
          <w:szCs w:val="22"/>
        </w:rPr>
        <w:t>expenditure</w:t>
      </w:r>
      <w:r w:rsidRPr="00A043D0">
        <w:rPr>
          <w:rFonts w:cs="Times New Roman"/>
          <w:bCs/>
          <w:color w:val="auto"/>
          <w:szCs w:val="22"/>
        </w:rPr>
        <w:t xml:space="preserve"> of these </w:t>
      </w:r>
      <w:r w:rsidRPr="00A043D0">
        <w:rPr>
          <w:rFonts w:cs="Times New Roman"/>
          <w:color w:val="auto"/>
          <w:szCs w:val="22"/>
        </w:rPr>
        <w:t>funds</w:t>
      </w:r>
      <w:r w:rsidRPr="00A043D0">
        <w:rPr>
          <w:rFonts w:cs="Times New Roman"/>
          <w:bCs/>
          <w:color w:val="auto"/>
          <w:szCs w:val="22"/>
        </w:rPr>
        <w:t xml:space="preserve"> shall be submitted to the Senate Finance Committee and the House Ways and Means Committee.</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t xml:space="preserve">Unspent funds from the </w:t>
      </w:r>
      <w:r w:rsidRPr="00A043D0">
        <w:rPr>
          <w:rFonts w:cs="Times New Roman"/>
          <w:color w:val="auto"/>
          <w:szCs w:val="22"/>
        </w:rPr>
        <w:t>prior</w:t>
      </w:r>
      <w:r w:rsidRPr="00A043D0">
        <w:rPr>
          <w:rFonts w:cs="Times New Roman"/>
          <w:bCs/>
          <w:color w:val="auto"/>
          <w:szCs w:val="22"/>
        </w:rPr>
        <w:t xml:space="preserve"> fiscal year </w:t>
      </w:r>
      <w:r w:rsidRPr="00A043D0">
        <w:rPr>
          <w:rFonts w:cs="Times New Roman"/>
          <w:color w:val="auto"/>
          <w:szCs w:val="22"/>
        </w:rPr>
        <w:t>may</w:t>
      </w:r>
      <w:r w:rsidRPr="00A043D0">
        <w:rPr>
          <w:rFonts w:cs="Times New Roman"/>
          <w:bCs/>
          <w:color w:val="auto"/>
          <w:szCs w:val="22"/>
        </w:rPr>
        <w:t xml:space="preserve"> be carried forward to the current fiscal year and spent for like purposes.</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88 - Y14</w:t>
      </w:r>
      <w:r>
        <w:rPr>
          <w:rFonts w:cs="Times New Roman"/>
          <w:b/>
          <w:color w:val="auto"/>
          <w:szCs w:val="22"/>
        </w:rPr>
        <w:t>0</w:t>
      </w:r>
      <w:r w:rsidRPr="00A043D0">
        <w:rPr>
          <w:rFonts w:cs="Times New Roman"/>
          <w:b/>
          <w:color w:val="auto"/>
          <w:szCs w:val="22"/>
        </w:rPr>
        <w:t>-STATE PORTS AUTHORITY</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88.1.</w:t>
      </w:r>
      <w:r w:rsidRPr="00A043D0">
        <w:rPr>
          <w:rFonts w:cs="Times New Roman"/>
          <w:b/>
          <w:color w:val="auto"/>
          <w:szCs w:val="22"/>
        </w:rPr>
        <w:tab/>
      </w:r>
      <w:r w:rsidRPr="00A043D0">
        <w:rPr>
          <w:rFonts w:cs="Times New Roman"/>
          <w:color w:val="auto"/>
          <w:szCs w:val="22"/>
        </w:rPr>
        <w:t>(SPA: Charleston Cooper River Bridge Project</w:t>
      </w:r>
      <w:proofErr w:type="gramStart"/>
      <w:r w:rsidRPr="00A043D0">
        <w:rPr>
          <w:rFonts w:cs="Times New Roman"/>
          <w:color w:val="auto"/>
          <w:szCs w:val="22"/>
        </w:rPr>
        <w:t>)  The</w:t>
      </w:r>
      <w:proofErr w:type="gramEnd"/>
      <w:r w:rsidRPr="00A043D0">
        <w:rPr>
          <w:rFonts w:cs="Times New Roman"/>
          <w:color w:val="auto"/>
          <w:szCs w:val="22"/>
        </w:rPr>
        <w:t xml:space="preserve"> State Ports Authority shall, from other general fund or operating fund surplus available and any funds appropriated to the authority in prior fiscal years and left unexpended as of July 1, </w:t>
      </w:r>
      <w:r w:rsidRPr="007F4F0A">
        <w:rPr>
          <w:rFonts w:cs="Times New Roman"/>
          <w:strike/>
          <w:color w:val="auto"/>
          <w:szCs w:val="22"/>
        </w:rPr>
        <w:t>2015</w:t>
      </w:r>
      <w:r>
        <w:rPr>
          <w:rFonts w:cs="Times New Roman"/>
          <w:b/>
          <w:i/>
          <w:color w:val="auto"/>
          <w:szCs w:val="22"/>
          <w:u w:val="single"/>
        </w:rPr>
        <w:t>2016</w:t>
      </w:r>
      <w:r w:rsidRPr="00A043D0">
        <w:rPr>
          <w:rFonts w:cs="Times New Roman"/>
          <w:color w:val="auto"/>
          <w:szCs w:val="22"/>
        </w:rPr>
        <w:t xml:space="preserve">, pay to the State Transportation Infrastructure Bank one million dollars before June 30, </w:t>
      </w:r>
      <w:r w:rsidRPr="007F4F0A">
        <w:rPr>
          <w:rFonts w:cs="Times New Roman"/>
          <w:strike/>
          <w:color w:val="auto"/>
          <w:szCs w:val="22"/>
        </w:rPr>
        <w:t>2016</w:t>
      </w:r>
      <w:r>
        <w:rPr>
          <w:rFonts w:cs="Times New Roman"/>
          <w:b/>
          <w:i/>
          <w:color w:val="auto"/>
          <w:szCs w:val="22"/>
          <w:u w:val="single"/>
        </w:rPr>
        <w:t>2017</w:t>
      </w:r>
      <w:r w:rsidRPr="00A043D0">
        <w:rPr>
          <w:rFonts w:cs="Times New Roman"/>
          <w:color w:val="auto"/>
          <w:szCs w:val="22"/>
        </w:rPr>
        <w:t>, to continue the Charleston Cooper River Bridge Project.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b/>
          <w:color w:val="auto"/>
          <w:szCs w:val="22"/>
        </w:rPr>
        <w:t>88.2.</w:t>
      </w:r>
      <w:r w:rsidRPr="00A043D0">
        <w:rPr>
          <w:rFonts w:eastAsia="Calibri" w:cs="Times New Roman"/>
          <w:b/>
          <w:color w:val="auto"/>
          <w:szCs w:val="22"/>
        </w:rPr>
        <w:tab/>
      </w:r>
      <w:r w:rsidRPr="00A043D0">
        <w:rPr>
          <w:rFonts w:eastAsia="Calibri" w:cs="Times New Roman"/>
          <w:color w:val="auto"/>
          <w:szCs w:val="22"/>
        </w:rPr>
        <w:t xml:space="preserve">(SPA: Georgetown Port Marketing)  The State Ports Authority will continue its cargo diversification strategy which enhances the marketing of all terminal capabilities in Charleston and Georgetown highlighting cruise, </w:t>
      </w:r>
      <w:proofErr w:type="spellStart"/>
      <w:r w:rsidRPr="00A043D0">
        <w:rPr>
          <w:rFonts w:eastAsia="Calibri" w:cs="Times New Roman"/>
          <w:color w:val="auto"/>
          <w:szCs w:val="22"/>
        </w:rPr>
        <w:t>breakbulk</w:t>
      </w:r>
      <w:proofErr w:type="spellEnd"/>
      <w:r w:rsidRPr="00A043D0">
        <w:rPr>
          <w:rFonts w:eastAsia="Calibri" w:cs="Times New Roman"/>
          <w:color w:val="auto"/>
          <w:szCs w:val="22"/>
        </w:rPr>
        <w:t>, bulk, and roll on/roll-off.</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iCs/>
          <w:color w:val="auto"/>
          <w:szCs w:val="22"/>
        </w:rPr>
        <w:t>88.3.</w:t>
      </w:r>
      <w:r w:rsidRPr="00A043D0">
        <w:rPr>
          <w:rFonts w:cs="Times New Roman"/>
          <w:b/>
          <w:bCs/>
          <w:iCs/>
          <w:color w:val="auto"/>
          <w:szCs w:val="22"/>
        </w:rPr>
        <w:tab/>
      </w:r>
      <w:r w:rsidRPr="00A043D0">
        <w:rPr>
          <w:rFonts w:cs="Times New Roman"/>
          <w:iCs/>
          <w:color w:val="auto"/>
          <w:szCs w:val="22"/>
        </w:rPr>
        <w:t>(SPA: Harbor Deepening Reserve Fund</w:t>
      </w:r>
      <w:proofErr w:type="gramStart"/>
      <w:r w:rsidRPr="00A043D0">
        <w:rPr>
          <w:rFonts w:cs="Times New Roman"/>
          <w:iCs/>
          <w:color w:val="auto"/>
          <w:szCs w:val="22"/>
        </w:rPr>
        <w:t>)  The</w:t>
      </w:r>
      <w:proofErr w:type="gramEnd"/>
      <w:r w:rsidRPr="00A043D0">
        <w:rPr>
          <w:rFonts w:cs="Times New Roman"/>
          <w:iCs/>
          <w:color w:val="auto"/>
          <w:szCs w:val="22"/>
        </w:rPr>
        <w:t xml:space="preserv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A043D0">
        <w:rPr>
          <w:rFonts w:cs="Times New Roman"/>
          <w:color w:val="auto"/>
          <w:szCs w:val="22"/>
        </w:rPr>
        <w:t>fund</w:t>
      </w:r>
      <w:r w:rsidRPr="00A043D0">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r>
      <w:r w:rsidRPr="00A043D0">
        <w:rPr>
          <w:rFonts w:cs="Times New Roman"/>
          <w:b/>
          <w:color w:val="auto"/>
          <w:szCs w:val="22"/>
        </w:rPr>
        <w:t>88.</w:t>
      </w:r>
      <w:r>
        <w:rPr>
          <w:rFonts w:cs="Times New Roman"/>
          <w:b/>
          <w:color w:val="auto"/>
          <w:szCs w:val="22"/>
        </w:rPr>
        <w:t>4</w:t>
      </w:r>
      <w:r w:rsidRPr="00A043D0">
        <w:rPr>
          <w:rFonts w:cs="Times New Roman"/>
          <w:b/>
          <w:color w:val="auto"/>
          <w:szCs w:val="22"/>
        </w:rPr>
        <w:t>.</w:t>
      </w:r>
      <w:r w:rsidRPr="00A043D0">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r>
        <w:br w:type="page"/>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91 - A99</w:t>
      </w:r>
      <w:r>
        <w:rPr>
          <w:rFonts w:cs="Times New Roman"/>
          <w:b/>
          <w:color w:val="auto"/>
          <w:szCs w:val="22"/>
        </w:rPr>
        <w:t>0</w:t>
      </w:r>
      <w:r w:rsidRPr="00A043D0">
        <w:rPr>
          <w:rFonts w:cs="Times New Roman"/>
          <w:b/>
          <w:color w:val="auto"/>
          <w:szCs w:val="22"/>
        </w:rPr>
        <w:t>-LEGISLATIVE DEPARTMENT</w:t>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91.1.</w:t>
      </w:r>
      <w:r w:rsidRPr="00A043D0">
        <w:rPr>
          <w:rFonts w:cs="Times New Roman"/>
          <w:color w:val="auto"/>
          <w:szCs w:val="22"/>
        </w:rPr>
        <w:tab/>
        <w:t>(LEG: Legislative Employee Designations</w:t>
      </w:r>
      <w:proofErr w:type="gramStart"/>
      <w:r w:rsidRPr="00A043D0">
        <w:rPr>
          <w:rFonts w:cs="Times New Roman"/>
          <w:color w:val="auto"/>
          <w:szCs w:val="22"/>
        </w:rPr>
        <w:t>)  The</w:t>
      </w:r>
      <w:proofErr w:type="gramEnd"/>
      <w:r w:rsidRPr="00A043D0">
        <w:rPr>
          <w:rFonts w:cs="Times New Roman"/>
          <w:color w:val="auto"/>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A043D0">
        <w:rPr>
          <w:rFonts w:cs="Times New Roman"/>
          <w:color w:val="auto"/>
          <w:szCs w:val="22"/>
        </w:rPr>
        <w:t>twelve-months</w:t>
      </w:r>
      <w:proofErr w:type="gramEnd"/>
      <w:r w:rsidRPr="00A043D0">
        <w:rPr>
          <w:rFonts w:cs="Times New Roman"/>
          <w:color w:val="auto"/>
          <w:szCs w:val="22"/>
        </w:rPr>
        <w:t xml:space="preserve"> basis.  The positions designated (PPT) shall denote permanent part-time employees retained for full-time work for a period of months or the duration of the legislative session.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91.2.</w:t>
      </w:r>
      <w:r w:rsidRPr="00A043D0">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91.3.</w:t>
      </w:r>
      <w:r w:rsidRPr="00A043D0">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91.4.</w:t>
      </w:r>
      <w:r w:rsidRPr="00A043D0">
        <w:rPr>
          <w:rFonts w:cs="Times New Roman"/>
          <w:color w:val="auto"/>
          <w:szCs w:val="22"/>
        </w:rPr>
        <w:tab/>
        <w:t xml:space="preserve">(LEG: Subsistence/Travel Regulations)  (A)  Members of the General Assembly shall receive subsistence for each legislative day that the respective body is in session and in any other instance in which a member is allowed subsistence expense.  No </w:t>
      </w:r>
      <w:proofErr w:type="gramStart"/>
      <w:r w:rsidRPr="00A043D0">
        <w:rPr>
          <w:rFonts w:cs="Times New Roman"/>
          <w:color w:val="auto"/>
          <w:szCs w:val="22"/>
        </w:rPr>
        <w:t>member of the General Assembly except those present are</w:t>
      </w:r>
      <w:proofErr w:type="gramEnd"/>
      <w:r w:rsidRPr="00A043D0">
        <w:rPr>
          <w:rFonts w:cs="Times New Roman"/>
          <w:color w:val="auto"/>
          <w:szCs w:val="22"/>
        </w:rPr>
        <w:t xml:space="preserve"> eligible for subsistence on that day.  Legislative day is defined as those days commencing on the regular annual convening day of the General Assembly and continuing through the day of adjournment sine die, excluding Friday, Saturday, Sunday, and Monday.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w:t>
      </w:r>
      <w:r w:rsidRPr="00A043D0">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w:t>
      </w:r>
      <w:r w:rsidRPr="00A043D0">
        <w:rPr>
          <w:rFonts w:cs="Times New Roman"/>
          <w:color w:val="auto"/>
          <w:szCs w:val="22"/>
        </w:rPr>
        <w:lastRenderedPageBreak/>
        <w:t>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 xml:space="preserve">Members of the Senate and the House of Representatives when traveling on official State business shall be allowed </w:t>
      </w:r>
      <w:proofErr w:type="gramStart"/>
      <w:r w:rsidRPr="00A043D0">
        <w:rPr>
          <w:rFonts w:cs="Times New Roman"/>
          <w:color w:val="auto"/>
          <w:szCs w:val="22"/>
        </w:rPr>
        <w:t>a subsistence</w:t>
      </w:r>
      <w:proofErr w:type="gramEnd"/>
      <w:r w:rsidRPr="00A043D0">
        <w:rPr>
          <w:rFonts w:cs="Times New Roman"/>
          <w:color w:val="auto"/>
          <w:szCs w:val="22"/>
        </w:rPr>
        <w:t xml:space="preserv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color w:val="auto"/>
          <w:szCs w:val="22"/>
        </w:rPr>
        <w:t>(E)</w:t>
      </w:r>
      <w:r w:rsidRPr="00A043D0">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w:t>
      </w:r>
      <w:r w:rsidRPr="00A043D0">
        <w:rPr>
          <w:rFonts w:cs="Times New Roman"/>
          <w:color w:val="auto"/>
          <w:szCs w:val="22"/>
        </w:rPr>
        <w:tab/>
        <w:t xml:space="preserve">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w:t>
      </w:r>
      <w:proofErr w:type="gramStart"/>
      <w:r w:rsidRPr="00A043D0">
        <w:rPr>
          <w:rFonts w:cs="Times New Roman"/>
          <w:color w:val="auto"/>
          <w:szCs w:val="22"/>
        </w:rPr>
        <w:t>year .</w:t>
      </w:r>
      <w:proofErr w:type="gramEnd"/>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91.5.</w:t>
      </w:r>
      <w:r w:rsidRPr="00A043D0">
        <w:rPr>
          <w:rFonts w:cs="Times New Roman"/>
          <w:color w:val="auto"/>
          <w:szCs w:val="22"/>
        </w:rPr>
        <w:tab/>
        <w:t>(LEG: Senate Voucher Approval</w:t>
      </w:r>
      <w:proofErr w:type="gramStart"/>
      <w:r w:rsidRPr="00A043D0">
        <w:rPr>
          <w:rFonts w:cs="Times New Roman"/>
          <w:color w:val="auto"/>
          <w:szCs w:val="22"/>
        </w:rPr>
        <w:t>)  All</w:t>
      </w:r>
      <w:proofErr w:type="gramEnd"/>
      <w:r w:rsidRPr="00A043D0">
        <w:rPr>
          <w:rFonts w:cs="Times New Roman"/>
          <w:color w:val="auto"/>
          <w:szCs w:val="22"/>
        </w:rPr>
        <w:t xml:space="preserve"> payroll vouchers, disbursement vouchers, and interdepartmental transfers of the Senate shall only require the approval of the Clerk of the Senate.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91.6.</w:t>
      </w:r>
      <w:r w:rsidRPr="00A043D0">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91.7.</w:t>
      </w:r>
      <w:r w:rsidRPr="00A043D0">
        <w:rPr>
          <w:rFonts w:cs="Times New Roman"/>
          <w:color w:val="auto"/>
          <w:szCs w:val="22"/>
        </w:rPr>
        <w:tab/>
        <w:t>(LEG: House Pages</w:t>
      </w:r>
      <w:proofErr w:type="gramStart"/>
      <w:r w:rsidRPr="00A043D0">
        <w:rPr>
          <w:rFonts w:cs="Times New Roman"/>
          <w:color w:val="auto"/>
          <w:szCs w:val="22"/>
        </w:rPr>
        <w:t>)  Up</w:t>
      </w:r>
      <w:proofErr w:type="gramEnd"/>
      <w:r w:rsidRPr="00A043D0">
        <w:rPr>
          <w:rFonts w:cs="Times New Roman"/>
          <w:color w:val="auto"/>
          <w:szCs w:val="22"/>
        </w:rPr>
        <w:t xml:space="preserve"> to one hundred forty-four Pages may be appointed pursuant to House policies and procedures and they shall be available for any necessary service to the House of Representatives.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91.8.</w:t>
      </w:r>
      <w:r w:rsidRPr="00A043D0">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91.9.</w:t>
      </w:r>
      <w:r w:rsidRPr="00A043D0">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91.10.</w:t>
      </w:r>
      <w:r w:rsidRPr="00A043D0">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lastRenderedPageBreak/>
        <w:tab/>
        <w:t>91.11.</w:t>
      </w:r>
      <w:r w:rsidRPr="00A043D0">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91.12.</w:t>
      </w:r>
      <w:r w:rsidRPr="00A043D0">
        <w:rPr>
          <w:rFonts w:cs="Times New Roman"/>
          <w:color w:val="auto"/>
          <w:szCs w:val="22"/>
        </w:rPr>
        <w:tab/>
      </w:r>
      <w:r w:rsidRPr="00A043D0">
        <w:rPr>
          <w:rFonts w:cs="Times New Roman"/>
          <w:color w:val="auto"/>
          <w:spacing w:val="-6"/>
          <w:szCs w:val="22"/>
        </w:rPr>
        <w:t>(LEG: Senate Expenditures/O&amp;M Committee)</w:t>
      </w:r>
      <w:r w:rsidRPr="00A043D0">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91.13.</w:t>
      </w:r>
      <w:r w:rsidRPr="00A043D0">
        <w:rPr>
          <w:rFonts w:cs="Times New Roman"/>
          <w:color w:val="auto"/>
          <w:szCs w:val="22"/>
        </w:rPr>
        <w:tab/>
        <w:t>(LEG: In-District Compensation</w:t>
      </w:r>
      <w:proofErr w:type="gramStart"/>
      <w:r w:rsidRPr="00A043D0">
        <w:rPr>
          <w:rFonts w:cs="Times New Roman"/>
          <w:color w:val="auto"/>
          <w:szCs w:val="22"/>
        </w:rPr>
        <w:t>)  All</w:t>
      </w:r>
      <w:proofErr w:type="gramEnd"/>
      <w:r w:rsidRPr="00A043D0">
        <w:rPr>
          <w:rFonts w:cs="Times New Roman"/>
          <w:color w:val="auto"/>
          <w:szCs w:val="22"/>
        </w:rPr>
        <w:t xml:space="preserve"> members of the General Assembly shall receive an in-district compensation of $1,000 per month.</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91.14.</w:t>
      </w:r>
      <w:r w:rsidRPr="00A043D0">
        <w:rPr>
          <w:rFonts w:cs="Times New Roman"/>
          <w:color w:val="auto"/>
          <w:szCs w:val="22"/>
        </w:rPr>
        <w:tab/>
        <w:t xml:space="preserve">(LEG: Additional House Support Personnel)  </w:t>
      </w:r>
      <w:r w:rsidRPr="00A043D0">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91.15.</w:t>
      </w:r>
      <w:r w:rsidRPr="00A043D0">
        <w:rPr>
          <w:rFonts w:cs="Times New Roman"/>
          <w:color w:val="auto"/>
          <w:szCs w:val="22"/>
        </w:rPr>
        <w:tab/>
        <w:t>(LEG: House Postage</w:t>
      </w:r>
      <w:proofErr w:type="gramStart"/>
      <w:r w:rsidRPr="00A043D0">
        <w:rPr>
          <w:rFonts w:cs="Times New Roman"/>
          <w:color w:val="auto"/>
          <w:szCs w:val="22"/>
        </w:rPr>
        <w:t>)  The</w:t>
      </w:r>
      <w:proofErr w:type="gramEnd"/>
      <w:r w:rsidRPr="00A043D0">
        <w:rPr>
          <w:rFonts w:cs="Times New Roman"/>
          <w:color w:val="auto"/>
          <w:szCs w:val="22"/>
        </w:rPr>
        <w:t xml:space="preserve"> Speaker of the House is authorized to approve no more than $700 per member per fiscal year for postage.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91.16.</w:t>
      </w:r>
      <w:r w:rsidRPr="00A043D0">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r>
      <w:r w:rsidRPr="00A043D0">
        <w:rPr>
          <w:rFonts w:cs="Times New Roman"/>
          <w:b/>
          <w:color w:val="auto"/>
          <w:szCs w:val="22"/>
        </w:rPr>
        <w:t>91.</w:t>
      </w:r>
      <w:r w:rsidRPr="00A043D0">
        <w:rPr>
          <w:rFonts w:cs="Times New Roman"/>
          <w:b/>
          <w:bCs/>
          <w:color w:val="auto"/>
          <w:szCs w:val="22"/>
        </w:rPr>
        <w:t>17.</w:t>
      </w:r>
      <w:r w:rsidRPr="00A043D0">
        <w:rPr>
          <w:rFonts w:cs="Times New Roman"/>
          <w:b/>
          <w:bCs/>
          <w:color w:val="auto"/>
          <w:szCs w:val="22"/>
        </w:rPr>
        <w:tab/>
      </w:r>
      <w:r w:rsidRPr="00A043D0">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MS Mincho" w:cs="Times New Roman"/>
          <w:color w:val="auto"/>
          <w:szCs w:val="22"/>
        </w:rPr>
      </w:pPr>
      <w:r w:rsidRPr="00A043D0">
        <w:rPr>
          <w:rFonts w:cs="Times New Roman"/>
          <w:color w:val="auto"/>
          <w:szCs w:val="22"/>
        </w:rPr>
        <w:tab/>
      </w:r>
      <w:r w:rsidRPr="00A043D0">
        <w:rPr>
          <w:rFonts w:cs="Times New Roman"/>
          <w:b/>
          <w:color w:val="auto"/>
          <w:szCs w:val="22"/>
        </w:rPr>
        <w:t>91.18.</w:t>
      </w:r>
      <w:r w:rsidRPr="00A043D0">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2-13-190, 2-13-210, and 11-25-640 through 11-25-680 of the 1976 Code.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cs="Times New Roman"/>
          <w:color w:val="auto"/>
          <w:szCs w:val="22"/>
        </w:rPr>
        <w:tab/>
      </w:r>
      <w:r w:rsidRPr="00A043D0">
        <w:rPr>
          <w:rFonts w:cs="Times New Roman"/>
          <w:b/>
          <w:color w:val="auto"/>
          <w:szCs w:val="22"/>
        </w:rPr>
        <w:t>91.19.</w:t>
      </w:r>
      <w:r w:rsidRPr="00A043D0">
        <w:rPr>
          <w:rFonts w:cs="Times New Roman"/>
          <w:b/>
          <w:color w:val="auto"/>
          <w:szCs w:val="22"/>
        </w:rPr>
        <w:tab/>
      </w:r>
      <w:r w:rsidRPr="00A043D0">
        <w:rPr>
          <w:rFonts w:cs="Times New Roman"/>
          <w:color w:val="auto"/>
          <w:szCs w:val="22"/>
        </w:rPr>
        <w:t xml:space="preserve">(LEG: LAC Matching Federal Funds)  </w:t>
      </w:r>
      <w:r w:rsidRPr="00A043D0">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u w:color="000000" w:themeColor="text1"/>
        </w:rPr>
      </w:pPr>
      <w:r w:rsidRPr="00A043D0">
        <w:rPr>
          <w:rFonts w:cs="Times New Roman"/>
          <w:color w:val="auto"/>
          <w:szCs w:val="22"/>
          <w:u w:color="000000" w:themeColor="text1"/>
        </w:rPr>
        <w:tab/>
      </w:r>
      <w:r w:rsidRPr="00A043D0">
        <w:rPr>
          <w:rFonts w:cs="Times New Roman"/>
          <w:b/>
          <w:color w:val="auto"/>
          <w:szCs w:val="22"/>
          <w:u w:color="000000" w:themeColor="text1"/>
        </w:rPr>
        <w:t>91.20.</w:t>
      </w:r>
      <w:r w:rsidRPr="00A043D0">
        <w:rPr>
          <w:rFonts w:cs="Times New Roman"/>
          <w:b/>
          <w:color w:val="auto"/>
          <w:szCs w:val="22"/>
          <w:u w:color="000000" w:themeColor="text1"/>
        </w:rPr>
        <w:tab/>
      </w:r>
      <w:r w:rsidRPr="00A043D0">
        <w:rPr>
          <w:rFonts w:cs="Times New Roman"/>
          <w:color w:val="auto"/>
          <w:szCs w:val="22"/>
          <w:u w:color="000000" w:themeColor="text1"/>
        </w:rPr>
        <w:t>(LEG: Other Funds Oversight Committee</w:t>
      </w:r>
      <w:proofErr w:type="gramStart"/>
      <w:r w:rsidRPr="00A043D0">
        <w:rPr>
          <w:rFonts w:cs="Times New Roman"/>
          <w:color w:val="auto"/>
          <w:szCs w:val="22"/>
          <w:u w:color="000000" w:themeColor="text1"/>
        </w:rPr>
        <w:t>)  There</w:t>
      </w:r>
      <w:proofErr w:type="gramEnd"/>
      <w:r w:rsidRPr="00A043D0">
        <w:rPr>
          <w:rFonts w:cs="Times New Roman"/>
          <w:color w:val="auto"/>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u w:color="000000" w:themeColor="text1"/>
        </w:rPr>
      </w:pPr>
      <w:r w:rsidRPr="00A043D0">
        <w:rPr>
          <w:rFonts w:cs="Times New Roman"/>
          <w:color w:val="auto"/>
          <w:szCs w:val="22"/>
          <w:u w:color="000000" w:themeColor="text1"/>
        </w:rPr>
        <w:tab/>
        <w:t xml:space="preserve">The committee shall review and examine the source of other funds in this State and recommend to the General Assembly the appropriate policy for the receipt, appropriation, expenditure, and reporting of other funds.  In making its determination, the committee </w:t>
      </w:r>
      <w:r w:rsidRPr="00A043D0">
        <w:rPr>
          <w:rFonts w:cs="Times New Roman"/>
          <w:color w:val="auto"/>
          <w:szCs w:val="22"/>
          <w:u w:color="000000" w:themeColor="text1"/>
        </w:rPr>
        <w:lastRenderedPageBreak/>
        <w:t>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u w:color="000000" w:themeColor="text1"/>
        </w:rPr>
      </w:pPr>
      <w:r w:rsidRPr="00A043D0">
        <w:rPr>
          <w:rFonts w:cs="Times New Roman"/>
          <w:b/>
          <w:color w:val="auto"/>
          <w:szCs w:val="22"/>
          <w:u w:color="000000" w:themeColor="text1"/>
        </w:rPr>
        <w:tab/>
      </w:r>
      <w:r w:rsidRPr="00A043D0">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648"/>
        <w:jc w:val="both"/>
        <w:rPr>
          <w:rFonts w:cs="Times New Roman"/>
          <w:color w:val="auto"/>
          <w:szCs w:val="22"/>
        </w:rPr>
      </w:pPr>
      <w:r w:rsidRPr="00A043D0">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648"/>
        <w:jc w:val="both"/>
        <w:rPr>
          <w:rFonts w:cs="Times New Roman"/>
          <w:color w:val="auto"/>
          <w:szCs w:val="22"/>
        </w:rPr>
      </w:pPr>
      <w:r w:rsidRPr="00A043D0">
        <w:rPr>
          <w:rFonts w:cs="Times New Roman"/>
          <w:color w:val="auto"/>
          <w:szCs w:val="22"/>
        </w:rPr>
        <w:tab/>
        <w:t xml:space="preserve">For purposes of the proviso, ‘other funds’ means any revenues received by an agency which are not federal funds and are not </w:t>
      </w:r>
      <w:r w:rsidRPr="00A043D0">
        <w:rPr>
          <w:rFonts w:cs="Times New Roman"/>
          <w:color w:val="auto"/>
          <w:szCs w:val="22"/>
          <w:u w:color="000000" w:themeColor="text1"/>
        </w:rPr>
        <w:t>general</w:t>
      </w:r>
      <w:r w:rsidRPr="00A043D0">
        <w:rPr>
          <w:rFonts w:cs="Times New Roman"/>
          <w:color w:val="auto"/>
          <w:szCs w:val="22"/>
        </w:rPr>
        <w:t xml:space="preserve"> funds appropriated by the General Assembly in the appropriations act.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91.2</w:t>
      </w:r>
      <w:r>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(LEG: DMV Audit Review) For Fiscal Year </w:t>
      </w:r>
      <w:r w:rsidRPr="008519B7">
        <w:rPr>
          <w:rFonts w:cs="Times New Roman"/>
          <w:strike/>
          <w:color w:val="auto"/>
          <w:szCs w:val="22"/>
        </w:rPr>
        <w:t>2015-16</w:t>
      </w:r>
      <w:r>
        <w:rPr>
          <w:rFonts w:cs="Times New Roman"/>
          <w:b/>
          <w:i/>
          <w:color w:val="auto"/>
          <w:szCs w:val="22"/>
          <w:u w:val="single"/>
        </w:rPr>
        <w:t>2016-17</w:t>
      </w:r>
      <w:r w:rsidRPr="00A043D0">
        <w:rPr>
          <w:rFonts w:cs="Times New Roman"/>
          <w:color w:val="auto"/>
          <w:szCs w:val="22"/>
        </w:rPr>
        <w:t>, the provisions of Section 56-1-5(F) are suspended.  Any savings generated by not conducting the review shall be used to conduct audits required by Section 2-15-60 of the 1976 Code.</w:t>
      </w:r>
    </w:p>
    <w:p w:rsidR="00462E38" w:rsidRPr="00947C1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91.2</w:t>
      </w:r>
      <w:r>
        <w:rPr>
          <w:rFonts w:cs="Times New Roman"/>
          <w:b/>
          <w:color w:val="auto"/>
          <w:szCs w:val="22"/>
        </w:rPr>
        <w:t>2</w:t>
      </w:r>
      <w:r w:rsidRPr="00A043D0">
        <w:rPr>
          <w:rFonts w:cs="Times New Roman"/>
          <w:b/>
          <w:color w:val="auto"/>
          <w:szCs w:val="22"/>
        </w:rPr>
        <w:t>.</w:t>
      </w:r>
      <w:r w:rsidRPr="00A043D0">
        <w:rPr>
          <w:rFonts w:cs="Times New Roman"/>
          <w:color w:val="auto"/>
          <w:szCs w:val="22"/>
        </w:rPr>
        <w:tab/>
        <w:t>(LEG: Electronic Correspondence</w:t>
      </w:r>
      <w:proofErr w:type="gramStart"/>
      <w:r w:rsidRPr="00A043D0">
        <w:rPr>
          <w:rFonts w:cs="Times New Roman"/>
          <w:color w:val="auto"/>
          <w:szCs w:val="22"/>
        </w:rPr>
        <w:t>)  For</w:t>
      </w:r>
      <w:proofErr w:type="gramEnd"/>
      <w:r w:rsidRPr="00A043D0">
        <w:rPr>
          <w:rFonts w:cs="Times New Roman"/>
          <w:color w:val="auto"/>
          <w:szCs w:val="22"/>
        </w:rPr>
        <w:t xml:space="preserve"> Fiscal Year </w:t>
      </w:r>
      <w:r w:rsidRPr="00947C17">
        <w:rPr>
          <w:rFonts w:cs="Times New Roman"/>
          <w:strike/>
          <w:color w:val="auto"/>
          <w:szCs w:val="22"/>
        </w:rPr>
        <w:t>2015-16</w:t>
      </w:r>
      <w:r>
        <w:rPr>
          <w:rFonts w:cs="Times New Roman"/>
          <w:b/>
          <w:i/>
          <w:color w:val="auto"/>
          <w:szCs w:val="22"/>
          <w:u w:val="single"/>
        </w:rPr>
        <w:t>2016-17</w:t>
      </w:r>
      <w:r w:rsidRPr="00A043D0">
        <w:rPr>
          <w:rFonts w:cs="Times New Roman"/>
          <w:color w:val="auto"/>
          <w:szCs w:val="22"/>
        </w:rPr>
        <w:t xml:space="preserve">, the House of Representatives may not expend any funds for the printing or mailing of bills, summaries, committee agendas, etc. to committee members.  The House of Representatives shall send all relevant information </w:t>
      </w:r>
      <w:r w:rsidRPr="00947C17">
        <w:rPr>
          <w:rFonts w:cs="Times New Roman"/>
          <w:color w:val="auto"/>
          <w:szCs w:val="22"/>
        </w:rPr>
        <w:t>concerning committee meetings to committee members via electronic means.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947C17">
        <w:rPr>
          <w:rFonts w:cs="Times New Roman"/>
          <w:color w:val="auto"/>
          <w:szCs w:val="22"/>
        </w:rPr>
        <w:tab/>
      </w:r>
      <w:r w:rsidRPr="00947C17">
        <w:rPr>
          <w:rFonts w:cs="Times New Roman"/>
          <w:b/>
          <w:color w:val="auto"/>
          <w:szCs w:val="22"/>
        </w:rPr>
        <w:t>91.23.</w:t>
      </w:r>
      <w:r w:rsidRPr="00947C17">
        <w:rPr>
          <w:rFonts w:cs="Times New Roman"/>
          <w:b/>
          <w:color w:val="auto"/>
          <w:szCs w:val="22"/>
        </w:rPr>
        <w:tab/>
      </w:r>
      <w:r w:rsidRPr="00947C17">
        <w:rPr>
          <w:rFonts w:cs="Times New Roman"/>
          <w:color w:val="auto"/>
          <w:szCs w:val="22"/>
        </w:rPr>
        <w:t>(LEG: Technology Panel</w:t>
      </w:r>
      <w:proofErr w:type="gramStart"/>
      <w:r w:rsidRPr="00947C17">
        <w:rPr>
          <w:rFonts w:cs="Times New Roman"/>
          <w:color w:val="auto"/>
          <w:szCs w:val="22"/>
        </w:rPr>
        <w:t>)  Of</w:t>
      </w:r>
      <w:proofErr w:type="gramEnd"/>
      <w:r w:rsidRPr="00947C17">
        <w:rPr>
          <w:rFonts w:cs="Times New Roman"/>
          <w:color w:val="auto"/>
          <w:szCs w:val="22"/>
        </w:rPr>
        <w:t xml:space="preserve"> the funds appropriated in XII.E.2. for Technology the K-12 Technology Initiative partnership shall provide a report</w:t>
      </w:r>
      <w:r w:rsidRPr="00947C17">
        <w:rPr>
          <w:rFonts w:cs="Times New Roman"/>
          <w:b/>
          <w:color w:val="auto"/>
          <w:szCs w:val="22"/>
        </w:rPr>
        <w:t xml:space="preserve"> </w:t>
      </w:r>
      <w:r w:rsidRPr="00947C17">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w:t>
      </w:r>
      <w:r w:rsidRPr="00947C17">
        <w:rPr>
          <w:rFonts w:cs="Times New Roman"/>
          <w:b/>
          <w:i/>
          <w:color w:val="auto"/>
          <w:szCs w:val="22"/>
          <w:u w:val="single"/>
        </w:rPr>
        <w:t xml:space="preserve"> of the current fiscal year</w:t>
      </w:r>
      <w:r w:rsidRPr="00947C17">
        <w:rPr>
          <w:rFonts w:cs="Times New Roman"/>
          <w:strike/>
          <w:color w:val="auto"/>
          <w:szCs w:val="22"/>
        </w:rPr>
        <w:t>, 2016</w:t>
      </w:r>
      <w:r w:rsidRPr="00947C17">
        <w:rPr>
          <w:rFonts w:cs="Times New Roman"/>
          <w:color w:val="auto"/>
          <w:szCs w:val="22"/>
        </w:rPr>
        <w: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91.2</w:t>
      </w:r>
      <w:r>
        <w:rPr>
          <w:rFonts w:cs="Times New Roman"/>
          <w:b/>
          <w:color w:val="auto"/>
          <w:szCs w:val="22"/>
        </w:rPr>
        <w:t>4</w:t>
      </w:r>
      <w:r w:rsidRPr="00A043D0">
        <w:rPr>
          <w:rFonts w:cs="Times New Roman"/>
          <w:b/>
          <w:color w:val="auto"/>
          <w:szCs w:val="22"/>
        </w:rPr>
        <w:t>.</w:t>
      </w:r>
      <w:r w:rsidRPr="00A043D0">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12375B">
        <w:rPr>
          <w:rFonts w:cs="Times New Roman"/>
          <w:color w:val="auto"/>
          <w:szCs w:val="22"/>
        </w:rPr>
        <w:tab/>
      </w:r>
      <w:r w:rsidRPr="0012375B">
        <w:rPr>
          <w:rFonts w:cs="Times New Roman"/>
          <w:b/>
          <w:color w:val="auto"/>
          <w:szCs w:val="22"/>
        </w:rPr>
        <w:t>91.25.</w:t>
      </w:r>
      <w:r w:rsidRPr="0012375B">
        <w:rPr>
          <w:rFonts w:cs="Times New Roman"/>
          <w:b/>
          <w:color w:val="auto"/>
          <w:szCs w:val="22"/>
        </w:rPr>
        <w:tab/>
      </w:r>
      <w:r w:rsidRPr="0012375B">
        <w:rPr>
          <w:rFonts w:cs="Times New Roman"/>
          <w:color w:val="auto"/>
          <w:szCs w:val="22"/>
        </w:rPr>
        <w:t>(LEG: Act 388 Study Committee</w:t>
      </w:r>
      <w:proofErr w:type="gramStart"/>
      <w:r w:rsidRPr="0012375B">
        <w:rPr>
          <w:rFonts w:cs="Times New Roman"/>
          <w:color w:val="auto"/>
          <w:szCs w:val="22"/>
        </w:rPr>
        <w:t xml:space="preserve">)  </w:t>
      </w:r>
      <w:r w:rsidRPr="008519B7">
        <w:rPr>
          <w:rFonts w:cs="Times New Roman"/>
          <w:strike/>
          <w:color w:val="auto"/>
          <w:szCs w:val="22"/>
        </w:rPr>
        <w:t>Of</w:t>
      </w:r>
      <w:proofErr w:type="gramEnd"/>
      <w:r w:rsidRPr="008519B7">
        <w:rPr>
          <w:rFonts w:cs="Times New Roman"/>
          <w:strike/>
          <w:color w:val="auto"/>
          <w:szCs w:val="22"/>
        </w:rPr>
        <w:t xml:space="preserve"> the funds appropriated to the Senate, a study committee shall be established to review and study the effects of Act 388 of 2006 on the various classes of property.</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t>Membership of the committee shall be comprised of five members as follows:</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t>(1)</w:t>
      </w:r>
      <w:r w:rsidRPr="008519B7">
        <w:rPr>
          <w:rFonts w:cs="Times New Roman"/>
          <w:strike/>
          <w:color w:val="auto"/>
          <w:szCs w:val="22"/>
        </w:rPr>
        <w:tab/>
      </w:r>
      <w:proofErr w:type="gramStart"/>
      <w:r w:rsidRPr="008519B7">
        <w:rPr>
          <w:rFonts w:cs="Times New Roman"/>
          <w:strike/>
          <w:color w:val="auto"/>
          <w:szCs w:val="22"/>
        </w:rPr>
        <w:t>one</w:t>
      </w:r>
      <w:proofErr w:type="gramEnd"/>
      <w:r w:rsidRPr="008519B7">
        <w:rPr>
          <w:rFonts w:cs="Times New Roman"/>
          <w:strike/>
          <w:color w:val="auto"/>
          <w:szCs w:val="22"/>
        </w:rPr>
        <w:t xml:space="preserve"> member of the Senate appointed by the President Pro Tempore of the Senate;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t>(2)</w:t>
      </w:r>
      <w:r w:rsidRPr="008519B7">
        <w:rPr>
          <w:rFonts w:cs="Times New Roman"/>
          <w:strike/>
          <w:color w:val="auto"/>
          <w:szCs w:val="22"/>
        </w:rPr>
        <w:tab/>
      </w:r>
      <w:proofErr w:type="gramStart"/>
      <w:r w:rsidRPr="008519B7">
        <w:rPr>
          <w:rFonts w:cs="Times New Roman"/>
          <w:strike/>
          <w:color w:val="auto"/>
          <w:szCs w:val="22"/>
        </w:rPr>
        <w:t>one</w:t>
      </w:r>
      <w:proofErr w:type="gramEnd"/>
      <w:r w:rsidRPr="008519B7">
        <w:rPr>
          <w:rFonts w:cs="Times New Roman"/>
          <w:strike/>
          <w:color w:val="auto"/>
          <w:szCs w:val="22"/>
        </w:rPr>
        <w:t xml:space="preserve"> member of the Senate appointed by the Chairman of the Senate Finance Committee;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t>(3)</w:t>
      </w:r>
      <w:r w:rsidRPr="008519B7">
        <w:rPr>
          <w:rFonts w:cs="Times New Roman"/>
          <w:strike/>
          <w:color w:val="auto"/>
          <w:szCs w:val="22"/>
        </w:rPr>
        <w:tab/>
      </w:r>
      <w:proofErr w:type="gramStart"/>
      <w:r w:rsidRPr="008519B7">
        <w:rPr>
          <w:rFonts w:cs="Times New Roman"/>
          <w:strike/>
          <w:color w:val="auto"/>
          <w:szCs w:val="22"/>
        </w:rPr>
        <w:t>one</w:t>
      </w:r>
      <w:proofErr w:type="gramEnd"/>
      <w:r w:rsidRPr="008519B7">
        <w:rPr>
          <w:rFonts w:cs="Times New Roman"/>
          <w:strike/>
          <w:color w:val="auto"/>
          <w:szCs w:val="22"/>
        </w:rPr>
        <w:t xml:space="preserve"> member of the Senate appointed by the Chairman of the Senate Judiciary Committee;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t>(4)</w:t>
      </w:r>
      <w:r w:rsidRPr="008519B7">
        <w:rPr>
          <w:rFonts w:cs="Times New Roman"/>
          <w:strike/>
          <w:color w:val="auto"/>
          <w:szCs w:val="22"/>
        </w:rPr>
        <w:tab/>
      </w:r>
      <w:proofErr w:type="gramStart"/>
      <w:r w:rsidRPr="008519B7">
        <w:rPr>
          <w:rFonts w:cs="Times New Roman"/>
          <w:strike/>
          <w:color w:val="auto"/>
          <w:szCs w:val="22"/>
        </w:rPr>
        <w:t>one</w:t>
      </w:r>
      <w:proofErr w:type="gramEnd"/>
      <w:r w:rsidRPr="008519B7">
        <w:rPr>
          <w:rFonts w:cs="Times New Roman"/>
          <w:strike/>
          <w:color w:val="auto"/>
          <w:szCs w:val="22"/>
        </w:rPr>
        <w:t xml:space="preserve"> member of the Senate appointed by the Senate Majority Leader; and</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t>(5)</w:t>
      </w:r>
      <w:r w:rsidRPr="008519B7">
        <w:rPr>
          <w:rFonts w:cs="Times New Roman"/>
          <w:strike/>
          <w:color w:val="auto"/>
          <w:szCs w:val="22"/>
        </w:rPr>
        <w:tab/>
      </w:r>
      <w:proofErr w:type="gramStart"/>
      <w:r w:rsidRPr="008519B7">
        <w:rPr>
          <w:rFonts w:cs="Times New Roman"/>
          <w:strike/>
          <w:color w:val="auto"/>
          <w:szCs w:val="22"/>
        </w:rPr>
        <w:t>one</w:t>
      </w:r>
      <w:proofErr w:type="gramEnd"/>
      <w:r w:rsidRPr="008519B7">
        <w:rPr>
          <w:rFonts w:cs="Times New Roman"/>
          <w:strike/>
          <w:color w:val="auto"/>
          <w:szCs w:val="22"/>
        </w:rPr>
        <w:t xml:space="preserve"> member of the Senate appointed by the Senate Minority Leader.</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lastRenderedPageBreak/>
        <w:tab/>
        <w:t>The study committee shall provide a report with findings and recommendations to the General Assembly by June 30, 2016, at which time the study committee shall be dissolved.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91.2</w:t>
      </w:r>
      <w:r>
        <w:rPr>
          <w:rFonts w:cs="Times New Roman"/>
          <w:b/>
          <w:color w:val="auto"/>
          <w:szCs w:val="22"/>
        </w:rPr>
        <w:t>6</w:t>
      </w:r>
      <w:r w:rsidRPr="00A043D0">
        <w:rPr>
          <w:rFonts w:cs="Times New Roman"/>
          <w:b/>
          <w:color w:val="auto"/>
          <w:szCs w:val="22"/>
        </w:rPr>
        <w:t>.</w:t>
      </w:r>
      <w:r w:rsidRPr="00A043D0">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12375B">
        <w:rPr>
          <w:rFonts w:cs="Times New Roman"/>
          <w:iCs/>
          <w:color w:val="auto"/>
          <w:szCs w:val="22"/>
        </w:rPr>
        <w:tab/>
      </w:r>
      <w:r w:rsidRPr="0012375B">
        <w:rPr>
          <w:rFonts w:cs="Times New Roman"/>
          <w:b/>
          <w:iCs/>
          <w:color w:val="auto"/>
          <w:szCs w:val="22"/>
        </w:rPr>
        <w:t>91.27.</w:t>
      </w:r>
      <w:r w:rsidRPr="0012375B">
        <w:rPr>
          <w:rFonts w:cs="Times New Roman"/>
          <w:b/>
          <w:iCs/>
          <w:color w:val="auto"/>
          <w:szCs w:val="22"/>
        </w:rPr>
        <w:tab/>
      </w:r>
      <w:r w:rsidRPr="0012375B">
        <w:rPr>
          <w:rFonts w:cs="Times New Roman"/>
          <w:color w:val="auto"/>
          <w:szCs w:val="22"/>
        </w:rPr>
        <w:t>(LEG: Voting System Research Committee</w:t>
      </w:r>
      <w:proofErr w:type="gramStart"/>
      <w:r w:rsidRPr="0012375B">
        <w:rPr>
          <w:rFonts w:cs="Times New Roman"/>
          <w:color w:val="auto"/>
          <w:szCs w:val="22"/>
        </w:rPr>
        <w:t xml:space="preserve">)  </w:t>
      </w:r>
      <w:r w:rsidRPr="008519B7">
        <w:rPr>
          <w:rFonts w:cs="Times New Roman"/>
          <w:strike/>
          <w:color w:val="auto"/>
          <w:szCs w:val="22"/>
        </w:rPr>
        <w:t>There</w:t>
      </w:r>
      <w:proofErr w:type="gramEnd"/>
      <w:r w:rsidRPr="008519B7">
        <w:rPr>
          <w:rFonts w:cs="Times New Roman"/>
          <w:strike/>
          <w:color w:val="auto"/>
          <w:szCs w:val="22"/>
        </w:rPr>
        <w:t xml:space="preserve"> is created a joint legislative committee, entitled the “Joint Voting System Research Committee.”  This committee shall be comprised of ten members of the General Assembly, as follows:</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(1)</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President Pro Tempore of the Senate,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(2)</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Speaker of the House of Representatives,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(3)</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Chairman of the Senate Finance Committee,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(4)</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Chairman of the House Ways and Means Committee,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(5)</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Chairman of the Senate Judiciary Committee,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(6)</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Chairman of the House Judiciary Committee,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(7)</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Majority Leader of the Senate,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(8)</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Majority Leader of the House of Representatives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(9)</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Minority Leader of the Senate, or his designee; and</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(10)</w:t>
      </w:r>
      <w:r w:rsidRPr="008519B7">
        <w:rPr>
          <w:rFonts w:cs="Times New Roman"/>
          <w:strike/>
          <w:color w:val="auto"/>
          <w:szCs w:val="22"/>
        </w:rPr>
        <w:tab/>
      </w:r>
      <w:proofErr w:type="gramStart"/>
      <w:r w:rsidRPr="008519B7">
        <w:rPr>
          <w:rFonts w:cs="Times New Roman"/>
          <w:strike/>
          <w:color w:val="auto"/>
          <w:szCs w:val="22"/>
        </w:rPr>
        <w:t>the</w:t>
      </w:r>
      <w:proofErr w:type="gramEnd"/>
      <w:r w:rsidRPr="008519B7">
        <w:rPr>
          <w:rFonts w:cs="Times New Roman"/>
          <w:strike/>
          <w:color w:val="auto"/>
          <w:szCs w:val="22"/>
        </w:rPr>
        <w:t xml:space="preserve"> Minority Leader of the House of Representatives or his designee.</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t>In the event a designee is appointed they must be selected from the membership of the General Assembly.</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t>The committee shall identify and evaluate current voting system technologies that meet the standards established by Title 7 of the 1976 Code.  The committee shall issue a report which shall include, but is not limited to, the following:</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(1)</w:t>
      </w:r>
      <w:r w:rsidRPr="008519B7">
        <w:rPr>
          <w:rFonts w:cs="Times New Roman"/>
          <w:strike/>
          <w:color w:val="auto"/>
          <w:szCs w:val="22"/>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(2)</w:t>
      </w:r>
      <w:r w:rsidRPr="008519B7">
        <w:rPr>
          <w:rFonts w:cs="Times New Roman"/>
          <w:strike/>
          <w:color w:val="auto"/>
          <w:szCs w:val="22"/>
        </w:rPr>
        <w:tab/>
      </w:r>
      <w:proofErr w:type="gramStart"/>
      <w:r w:rsidRPr="008519B7">
        <w:rPr>
          <w:rFonts w:cs="Times New Roman"/>
          <w:strike/>
          <w:color w:val="auto"/>
          <w:szCs w:val="22"/>
        </w:rPr>
        <w:t>consideration</w:t>
      </w:r>
      <w:proofErr w:type="gramEnd"/>
      <w:r w:rsidRPr="008519B7">
        <w:rPr>
          <w:rFonts w:cs="Times New Roman"/>
          <w:strike/>
          <w:color w:val="auto"/>
          <w:szCs w:val="22"/>
        </w:rPr>
        <w:t xml:space="preserve"> of best practices established by the United States Election Assistance Commission; and</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r>
      <w:r w:rsidRPr="008519B7">
        <w:rPr>
          <w:rFonts w:cs="Times New Roman"/>
          <w:strike/>
          <w:color w:val="auto"/>
          <w:szCs w:val="22"/>
        </w:rPr>
        <w:tab/>
      </w:r>
      <w:r w:rsidRPr="008519B7">
        <w:rPr>
          <w:rFonts w:cs="Times New Roman"/>
          <w:strike/>
          <w:color w:val="auto"/>
          <w:szCs w:val="22"/>
        </w:rPr>
        <w:tab/>
        <w:t>(3)</w:t>
      </w:r>
      <w:r w:rsidRPr="008519B7">
        <w:rPr>
          <w:rFonts w:cs="Times New Roman"/>
          <w:strike/>
          <w:color w:val="auto"/>
          <w:szCs w:val="22"/>
        </w:rPr>
        <w:tab/>
      </w:r>
      <w:proofErr w:type="gramStart"/>
      <w:r w:rsidRPr="008519B7">
        <w:rPr>
          <w:rFonts w:cs="Times New Roman"/>
          <w:strike/>
          <w:color w:val="auto"/>
          <w:szCs w:val="22"/>
        </w:rPr>
        <w:t>an</w:t>
      </w:r>
      <w:proofErr w:type="gramEnd"/>
      <w:r w:rsidRPr="008519B7">
        <w:rPr>
          <w:rFonts w:cs="Times New Roman"/>
          <w:strike/>
          <w:color w:val="auto"/>
          <w:szCs w:val="22"/>
        </w:rPr>
        <w:t xml:space="preserve">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462E38" w:rsidRPr="008519B7"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519B7">
        <w:rPr>
          <w:rFonts w:cs="Times New Roman"/>
          <w:strike/>
          <w:color w:val="auto"/>
          <w:szCs w:val="22"/>
        </w:rPr>
        <w:tab/>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8519B7">
        <w:rPr>
          <w:rFonts w:cs="Times New Roman"/>
          <w:strike/>
          <w:color w:val="auto"/>
          <w:szCs w:val="22"/>
        </w:rPr>
        <w:tab/>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92 - D21</w:t>
      </w:r>
      <w:r>
        <w:rPr>
          <w:rFonts w:cs="Times New Roman"/>
          <w:b/>
          <w:color w:val="auto"/>
          <w:szCs w:val="22"/>
        </w:rPr>
        <w:t>0</w:t>
      </w:r>
      <w:r w:rsidRPr="00A043D0">
        <w:rPr>
          <w:rFonts w:cs="Times New Roman"/>
          <w:b/>
          <w:color w:val="auto"/>
          <w:szCs w:val="22"/>
        </w:rPr>
        <w:t>-OFFICE OF THE GOVERNOR</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92.1.</w:t>
      </w:r>
      <w:r w:rsidRPr="00A043D0">
        <w:rPr>
          <w:rFonts w:cs="Times New Roman"/>
          <w:b/>
          <w:color w:val="auto"/>
          <w:szCs w:val="22"/>
        </w:rPr>
        <w:tab/>
      </w:r>
      <w:r w:rsidRPr="00A043D0">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92</w:t>
      </w:r>
      <w:r w:rsidRPr="00A043D0">
        <w:rPr>
          <w:rFonts w:cs="Times New Roman"/>
          <w:b/>
          <w:bCs/>
          <w:color w:val="auto"/>
          <w:szCs w:val="22"/>
        </w:rPr>
        <w:t>.2.</w:t>
      </w:r>
      <w:r w:rsidRPr="00A043D0">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92.3.</w:t>
      </w:r>
      <w:r w:rsidRPr="00A043D0">
        <w:rPr>
          <w:rFonts w:cs="Times New Roman"/>
          <w:b/>
          <w:color w:val="auto"/>
          <w:szCs w:val="22"/>
        </w:rPr>
        <w:tab/>
      </w:r>
      <w:r w:rsidRPr="00A043D0">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bCs/>
          <w:color w:val="auto"/>
          <w:szCs w:val="22"/>
        </w:rPr>
        <w:tab/>
      </w:r>
      <w:r w:rsidRPr="00A043D0">
        <w:rPr>
          <w:rFonts w:cs="Times New Roman"/>
          <w:b/>
          <w:bCs/>
          <w:color w:val="auto"/>
          <w:szCs w:val="22"/>
        </w:rPr>
        <w:t>92.4.</w:t>
      </w:r>
      <w:r w:rsidRPr="00A043D0">
        <w:rPr>
          <w:rFonts w:cs="Times New Roman"/>
          <w:b/>
          <w:bCs/>
          <w:color w:val="auto"/>
          <w:szCs w:val="22"/>
        </w:rPr>
        <w:tab/>
      </w:r>
      <w:r w:rsidRPr="00A043D0">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93 - D50</w:t>
      </w:r>
      <w:r>
        <w:rPr>
          <w:rFonts w:cs="Times New Roman"/>
          <w:b/>
          <w:color w:val="auto"/>
          <w:szCs w:val="22"/>
        </w:rPr>
        <w:t>0</w:t>
      </w:r>
      <w:r w:rsidRPr="00A043D0">
        <w:rPr>
          <w:rFonts w:cs="Times New Roman"/>
          <w:b/>
          <w:color w:val="auto"/>
          <w:szCs w:val="22"/>
        </w:rPr>
        <w:t>-DEPARTMENT OF ADMINISTRATION</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93.1.</w:t>
      </w:r>
      <w:r w:rsidRPr="00A043D0">
        <w:rPr>
          <w:rFonts w:cs="Times New Roman"/>
          <w:color w:val="auto"/>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93.2.</w:t>
      </w:r>
      <w:r w:rsidRPr="00A043D0">
        <w:rPr>
          <w:rFonts w:cs="Times New Roman"/>
          <w:color w:val="auto"/>
          <w:szCs w:val="22"/>
        </w:rPr>
        <w:tab/>
        <w:t>(DOA: CCRS Evaluations &amp; Placements)  The amount appropriated in this section under Special Items Children’s Case Resolution System for Private Placement of Handicapped School</w:t>
      </w:r>
      <w:r w:rsidRPr="00A043D0">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A043D0">
        <w:rPr>
          <w:rFonts w:cs="Times New Roman"/>
          <w:color w:val="auto"/>
          <w:szCs w:val="22"/>
        </w:rPr>
        <w:noBreakHyphen/>
        <w:t>of</w:t>
      </w:r>
      <w:r w:rsidRPr="00A043D0">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93.3.</w:t>
      </w:r>
      <w:r w:rsidRPr="00A043D0">
        <w:rPr>
          <w:rFonts w:cs="Times New Roman"/>
          <w:b/>
          <w:color w:val="auto"/>
          <w:szCs w:val="22"/>
        </w:rPr>
        <w:tab/>
      </w:r>
      <w:r w:rsidRPr="00A043D0">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93.4.</w:t>
      </w:r>
      <w:r w:rsidRPr="00A043D0">
        <w:rPr>
          <w:rFonts w:cs="Times New Roman"/>
          <w:b/>
          <w:color w:val="auto"/>
          <w:szCs w:val="22"/>
        </w:rPr>
        <w:tab/>
      </w:r>
      <w:r w:rsidRPr="00A043D0">
        <w:rPr>
          <w:rFonts w:cs="Times New Roman"/>
          <w:color w:val="auto"/>
          <w:szCs w:val="22"/>
        </w:rPr>
        <w:t>(DOA: Victim/Witness Program Formula Distribution</w:t>
      </w:r>
      <w:proofErr w:type="gramStart"/>
      <w:r w:rsidRPr="00A043D0">
        <w:rPr>
          <w:rFonts w:cs="Times New Roman"/>
          <w:color w:val="auto"/>
          <w:szCs w:val="22"/>
        </w:rPr>
        <w:t>)  If</w:t>
      </w:r>
      <w:proofErr w:type="gramEnd"/>
      <w:r w:rsidRPr="00A043D0">
        <w:rPr>
          <w:rFonts w:cs="Times New Roman"/>
          <w:color w:val="auto"/>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93.5.</w:t>
      </w:r>
      <w:r w:rsidRPr="00A043D0">
        <w:rPr>
          <w:rFonts w:cs="Times New Roman"/>
          <w:b/>
          <w:color w:val="auto"/>
          <w:szCs w:val="22"/>
        </w:rPr>
        <w:tab/>
      </w:r>
      <w:r w:rsidRPr="00A043D0">
        <w:rPr>
          <w:rFonts w:cs="Times New Roman"/>
          <w:color w:val="auto"/>
          <w:szCs w:val="22"/>
        </w:rPr>
        <w:t>(DOA: Physical Abuse Examinations</w:t>
      </w:r>
      <w:proofErr w:type="gramStart"/>
      <w:r w:rsidRPr="00A043D0">
        <w:rPr>
          <w:rFonts w:cs="Times New Roman"/>
          <w:color w:val="auto"/>
          <w:szCs w:val="22"/>
        </w:rPr>
        <w:t>)  Of</w:t>
      </w:r>
      <w:proofErr w:type="gramEnd"/>
      <w:r w:rsidRPr="00A043D0">
        <w:rPr>
          <w:rFonts w:cs="Times New Roman"/>
          <w:color w:val="auto"/>
          <w:szCs w:val="22"/>
        </w:rPr>
        <w:t xml:space="preserve"> the funds appropriated in this section for Victims’ Rights, up to $120,000 may be expended for physical abuse examinations.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93.6.</w:t>
      </w:r>
      <w:r w:rsidRPr="00A043D0">
        <w:rPr>
          <w:rFonts w:cs="Times New Roman"/>
          <w:b/>
          <w:color w:val="auto"/>
          <w:szCs w:val="22"/>
        </w:rPr>
        <w:tab/>
      </w:r>
      <w:r w:rsidRPr="00A043D0">
        <w:rPr>
          <w:rFonts w:cs="Times New Roman"/>
          <w:color w:val="auto"/>
          <w:szCs w:val="22"/>
        </w:rPr>
        <w:t>(DOA: Foster Care-Private Foster Care Reviews</w:t>
      </w:r>
      <w:proofErr w:type="gramStart"/>
      <w:r w:rsidRPr="00A043D0">
        <w:rPr>
          <w:rFonts w:cs="Times New Roman"/>
          <w:color w:val="auto"/>
          <w:szCs w:val="22"/>
        </w:rPr>
        <w:t>)  The</w:t>
      </w:r>
      <w:proofErr w:type="gramEnd"/>
      <w:r w:rsidRPr="00A043D0">
        <w:rPr>
          <w:rFonts w:cs="Times New Roman"/>
          <w:color w:val="auto"/>
          <w:szCs w:val="22"/>
        </w:rPr>
        <w:t xml:space="preserv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93.7</w:t>
      </w:r>
      <w:r w:rsidRPr="00A043D0">
        <w:rPr>
          <w:rFonts w:cs="Times New Roman"/>
          <w:b/>
          <w:bCs/>
          <w:color w:val="auto"/>
          <w:szCs w:val="22"/>
        </w:rPr>
        <w:t>.</w:t>
      </w:r>
      <w:r w:rsidRPr="00A043D0">
        <w:rPr>
          <w:rFonts w:cs="Times New Roman"/>
          <w:color w:val="auto"/>
          <w:szCs w:val="22"/>
        </w:rPr>
        <w:tab/>
        <w:t xml:space="preserve">(DOA: Guardian Ad Litem Program)  </w:t>
      </w:r>
      <w:r w:rsidRPr="00A043D0">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462E38" w:rsidRPr="00CB051F"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CB051F">
        <w:rPr>
          <w:rFonts w:cs="Times New Roman"/>
          <w:strike/>
          <w:color w:val="auto"/>
          <w:szCs w:val="22"/>
        </w:rPr>
        <w:tab/>
        <w:t xml:space="preserve">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w:t>
      </w:r>
      <w:r w:rsidRPr="00CB051F">
        <w:rPr>
          <w:rFonts w:cs="Times New Roman"/>
          <w:strike/>
          <w:color w:val="auto"/>
          <w:szCs w:val="22"/>
        </w:rPr>
        <w:lastRenderedPageBreak/>
        <w:t xml:space="preserve">Unexpended revenues in this fund carry forward to succeeding fiscal years, and earnings in this fund must be credited to it.  </w:t>
      </w:r>
      <w:r w:rsidRPr="00CB051F">
        <w:rPr>
          <w:rFonts w:cs="Times New Roman"/>
          <w:color w:val="auto"/>
          <w:szCs w:val="22"/>
        </w:rPr>
        <w:t>The Guardian ad Litem program may carry forward the other funds authorized herein for its operations from the prior fiscal year into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Pr="00A043D0">
        <w:rPr>
          <w:rFonts w:cs="Times New Roman"/>
          <w:b/>
          <w:bCs/>
          <w:color w:val="auto"/>
          <w:szCs w:val="22"/>
        </w:rPr>
        <w:t>.8.</w:t>
      </w:r>
      <w:r w:rsidRPr="00A043D0">
        <w:rPr>
          <w:rFonts w:cs="Times New Roman"/>
          <w:b/>
          <w:bCs/>
          <w:color w:val="auto"/>
          <w:szCs w:val="22"/>
        </w:rPr>
        <w:tab/>
      </w:r>
      <w:r w:rsidRPr="00A043D0">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Pr="00A043D0">
        <w:rPr>
          <w:rFonts w:cs="Times New Roman"/>
          <w:b/>
          <w:bCs/>
          <w:color w:val="auto"/>
          <w:szCs w:val="22"/>
        </w:rPr>
        <w:t>.9.</w:t>
      </w:r>
      <w:r w:rsidRPr="00A043D0">
        <w:rPr>
          <w:rFonts w:cs="Times New Roman"/>
          <w:b/>
          <w:bCs/>
          <w:color w:val="auto"/>
          <w:szCs w:val="22"/>
        </w:rPr>
        <w:tab/>
      </w:r>
      <w:r w:rsidRPr="00A043D0">
        <w:rPr>
          <w:rFonts w:cs="Times New Roman"/>
          <w:color w:val="auto"/>
          <w:szCs w:val="22"/>
        </w:rPr>
        <w:t>(DOA: Procuring Services)  In order to maximize services for victims of crime, if the fulfilling of requ</w:t>
      </w:r>
      <w:r>
        <w:rPr>
          <w:rFonts w:cs="Times New Roman"/>
          <w:color w:val="auto"/>
          <w:szCs w:val="22"/>
        </w:rPr>
        <w:t>irements pursuant to Section 16</w:t>
      </w:r>
      <w:r>
        <w:rPr>
          <w:rFonts w:cs="Times New Roman"/>
          <w:color w:val="auto"/>
          <w:szCs w:val="22"/>
        </w:rPr>
        <w:noBreakHyphen/>
      </w:r>
      <w:r w:rsidRPr="00A043D0">
        <w:rPr>
          <w:rFonts w:cs="Times New Roman"/>
          <w:color w:val="auto"/>
          <w:szCs w:val="22"/>
        </w:rPr>
        <w:t>3-1410 of the 1976 Code, necessitates hiring any outside entities, the State Office of Victims’ Assistance must follow p</w:t>
      </w:r>
      <w:r>
        <w:rPr>
          <w:rFonts w:cs="Times New Roman"/>
          <w:color w:val="auto"/>
          <w:szCs w:val="22"/>
        </w:rPr>
        <w:t>rocedures established by the SC</w:t>
      </w:r>
      <w:r w:rsidRPr="00A043D0">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III.C.1 to pay for any contracts or services procured.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sidRPr="00A043D0">
        <w:rPr>
          <w:rFonts w:cs="Times New Roman"/>
          <w:b/>
          <w:bCs/>
          <w:color w:val="auto"/>
          <w:szCs w:val="22"/>
        </w:rPr>
        <w:t>.10.</w:t>
      </w:r>
      <w:r w:rsidRPr="00A043D0">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93.11.</w:t>
      </w:r>
      <w:r w:rsidRPr="00A043D0">
        <w:rPr>
          <w:rFonts w:cs="Times New Roman"/>
          <w:color w:val="auto"/>
          <w:szCs w:val="22"/>
        </w:rPr>
        <w:tab/>
        <w:t>(DOA: Crime Victims Ombudsman</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the State Office of Victims Assistance shall transfer $85,000 to the Crime Victims Ombudsman’s Office to be used for administrative and operational support.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r>
      <w:r w:rsidRPr="00A043D0">
        <w:rPr>
          <w:rFonts w:cs="Times New Roman"/>
          <w:b/>
          <w:color w:val="auto"/>
          <w:szCs w:val="22"/>
        </w:rPr>
        <w:t>93.12.</w:t>
      </w:r>
      <w:r w:rsidRPr="00A043D0">
        <w:rPr>
          <w:rFonts w:cs="Times New Roman"/>
          <w:b/>
          <w:color w:val="auto"/>
          <w:szCs w:val="22"/>
        </w:rPr>
        <w:tab/>
      </w:r>
      <w:r w:rsidRPr="00A043D0">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462E38" w:rsidRPr="00CB051F"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strike/>
          <w:color w:val="auto"/>
          <w:szCs w:val="22"/>
        </w:rPr>
      </w:pPr>
      <w:r w:rsidRPr="007219C9">
        <w:rPr>
          <w:rFonts w:cs="Times New Roman"/>
          <w:color w:val="auto"/>
          <w:szCs w:val="22"/>
        </w:rPr>
        <w:tab/>
      </w:r>
      <w:r w:rsidRPr="007219C9">
        <w:rPr>
          <w:rFonts w:cs="Times New Roman"/>
          <w:b/>
          <w:color w:val="auto"/>
          <w:szCs w:val="22"/>
        </w:rPr>
        <w:t>93.13.</w:t>
      </w:r>
      <w:r w:rsidRPr="007219C9">
        <w:rPr>
          <w:rFonts w:cs="Times New Roman"/>
          <w:color w:val="auto"/>
          <w:szCs w:val="22"/>
        </w:rPr>
        <w:tab/>
        <w:t>(DOA: Outside Legal Counsel)</w:t>
      </w:r>
      <w:r w:rsidRPr="007219C9">
        <w:rPr>
          <w:rFonts w:cs="Times New Roman"/>
          <w:b/>
          <w:color w:val="auto"/>
          <w:szCs w:val="22"/>
        </w:rPr>
        <w:t xml:space="preserve">  </w:t>
      </w:r>
      <w:r w:rsidRPr="00CB051F">
        <w:rPr>
          <w:rFonts w:cs="Times New Roman"/>
          <w:strike/>
          <w:color w:val="auto"/>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93.1</w:t>
      </w:r>
      <w:r>
        <w:rPr>
          <w:rFonts w:cs="Times New Roman"/>
          <w:b/>
          <w:color w:val="auto"/>
          <w:szCs w:val="22"/>
        </w:rPr>
        <w:t>4</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(DOA: Carillon Tower)  The Department of Administration,</w:t>
      </w:r>
      <w:r w:rsidRPr="00A043D0">
        <w:rPr>
          <w:rFonts w:cs="Times New Roman"/>
          <w:b/>
          <w:color w:val="auto"/>
          <w:szCs w:val="22"/>
        </w:rPr>
        <w:t xml:space="preserve"> </w:t>
      </w:r>
      <w:r w:rsidRPr="00A043D0">
        <w:rPr>
          <w:rFonts w:cs="Times New Roman"/>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93.1</w:t>
      </w:r>
      <w:r>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93.1</w:t>
      </w:r>
      <w:r>
        <w:rPr>
          <w:rFonts w:cs="Times New Roman"/>
          <w:b/>
          <w:color w:val="auto"/>
          <w:szCs w:val="22"/>
        </w:rPr>
        <w:t>6</w:t>
      </w:r>
      <w:r w:rsidRPr="00A043D0">
        <w:rPr>
          <w:rFonts w:cs="Times New Roman"/>
          <w:b/>
          <w:color w:val="auto"/>
          <w:szCs w:val="22"/>
        </w:rPr>
        <w:t>.</w:t>
      </w:r>
      <w:r w:rsidRPr="00A043D0">
        <w:rPr>
          <w:rFonts w:cs="Times New Roman"/>
          <w:color w:val="auto"/>
          <w:szCs w:val="22"/>
        </w:rPr>
        <w:tab/>
        <w:t>(DOA: Wireless Communications Tower</w:t>
      </w:r>
      <w:proofErr w:type="gramStart"/>
      <w:r w:rsidRPr="00A043D0">
        <w:rPr>
          <w:rFonts w:cs="Times New Roman"/>
          <w:color w:val="auto"/>
          <w:szCs w:val="22"/>
        </w:rPr>
        <w:t>)  The</w:t>
      </w:r>
      <w:proofErr w:type="gramEnd"/>
      <w:r w:rsidRPr="00A043D0">
        <w:rPr>
          <w:rFonts w:cs="Times New Roman"/>
          <w:color w:val="auto"/>
          <w:szCs w:val="22"/>
        </w:rPr>
        <w:t xml:space="preserve"> Department of Administration is directed to coordinate tower and antenna operations within South Carolina state government. The department shall (1) approve all leases regarding antenna placement on state</w:t>
      </w:r>
      <w:r>
        <w:rPr>
          <w:rFonts w:cs="Times New Roman"/>
          <w:color w:val="auto"/>
          <w:szCs w:val="22"/>
        </w:rPr>
        <w:t>-</w:t>
      </w:r>
      <w:r w:rsidRPr="00A043D0">
        <w:rPr>
          <w:rFonts w:cs="Times New Roman"/>
          <w:color w:val="auto"/>
          <w:szCs w:val="22"/>
        </w:rPr>
        <w:t>owned towers and buildings, (2) coordinate all new tower constru</w:t>
      </w:r>
      <w:r>
        <w:rPr>
          <w:rFonts w:cs="Times New Roman"/>
          <w:color w:val="auto"/>
          <w:szCs w:val="22"/>
        </w:rPr>
        <w:t>ction on state-</w:t>
      </w:r>
      <w:r w:rsidRPr="00A043D0">
        <w:rPr>
          <w:rFonts w:cs="Times New Roman"/>
          <w:color w:val="auto"/>
          <w:szCs w:val="22"/>
        </w:rPr>
        <w:t xml:space="preserve">owned property, (3) promote and market excess capacity </w:t>
      </w:r>
      <w:r w:rsidRPr="00A043D0">
        <w:rPr>
          <w:rFonts w:cs="Times New Roman"/>
          <w:color w:val="auto"/>
          <w:szCs w:val="22"/>
        </w:rPr>
        <w:lastRenderedPageBreak/>
        <w:t>on the State’s wireless communications infrastructure, (4) generate revenue by leasing, licensing, or selling excess capacity on the State’s wireless communications infrastructure, and (5) construct new communications assets on appropriate state</w:t>
      </w:r>
      <w:r>
        <w:rPr>
          <w:rFonts w:cs="Times New Roman"/>
          <w:color w:val="auto"/>
          <w:szCs w:val="22"/>
        </w:rPr>
        <w:t>-</w:t>
      </w:r>
      <w:r w:rsidRPr="00A043D0">
        <w:rPr>
          <w:rFonts w:cs="Times New Roman"/>
          <w:color w:val="auto"/>
          <w:szCs w:val="22"/>
        </w:rPr>
        <w:t>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93.1</w:t>
      </w:r>
      <w:r>
        <w:rPr>
          <w:rFonts w:cs="Times New Roman"/>
          <w:b/>
          <w:color w:val="auto"/>
          <w:szCs w:val="22"/>
        </w:rPr>
        <w:t>7</w:t>
      </w:r>
      <w:r w:rsidRPr="00A043D0">
        <w:rPr>
          <w:rFonts w:cs="Times New Roman"/>
          <w:b/>
          <w:color w:val="auto"/>
          <w:szCs w:val="22"/>
        </w:rPr>
        <w:t>.</w:t>
      </w:r>
      <w:r w:rsidRPr="00A043D0">
        <w:rPr>
          <w:rFonts w:cs="Times New Roman"/>
          <w:color w:val="auto"/>
          <w:szCs w:val="22"/>
        </w:rPr>
        <w:tab/>
        <w:t>(DOA: Compensation -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93.1</w:t>
      </w:r>
      <w:r>
        <w:rPr>
          <w:rFonts w:cs="Times New Roman"/>
          <w:b/>
          <w:color w:val="auto"/>
          <w:szCs w:val="22"/>
        </w:rPr>
        <w:t>8</w:t>
      </w:r>
      <w:r w:rsidRPr="00A043D0">
        <w:rPr>
          <w:rFonts w:cs="Times New Roman"/>
          <w:b/>
          <w:color w:val="auto"/>
          <w:szCs w:val="22"/>
        </w:rPr>
        <w:t>.</w:t>
      </w:r>
      <w:r w:rsidRPr="00A043D0">
        <w:rPr>
          <w:rFonts w:cs="Times New Roman"/>
          <w:color w:val="auto"/>
          <w:szCs w:val="22"/>
        </w:rPr>
        <w:tab/>
        <w:t>(DOA: Compensation Increase - Appropriated Funds Ratio</w:t>
      </w:r>
      <w:proofErr w:type="gramStart"/>
      <w:r w:rsidRPr="00A043D0">
        <w:rPr>
          <w:rFonts w:cs="Times New Roman"/>
          <w:color w:val="auto"/>
          <w:szCs w:val="22"/>
        </w:rPr>
        <w:t>)  Appropriated</w:t>
      </w:r>
      <w:proofErr w:type="gramEnd"/>
      <w:r w:rsidRPr="00A043D0">
        <w:rPr>
          <w:rFonts w:cs="Times New Roman"/>
          <w:color w:val="auto"/>
          <w:szCs w:val="22"/>
        </w:rPr>
        <w:t xml:space="preserve"> funds may be used for compensation increases for classified and unclassified employees and agency heads only in the same ratio that the employee’s base salary is paid from appropriated sources.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color w:val="auto"/>
          <w:szCs w:val="22"/>
        </w:rPr>
        <w:tab/>
        <w:t>93.</w:t>
      </w:r>
      <w:r>
        <w:rPr>
          <w:rFonts w:cs="Times New Roman"/>
          <w:b/>
          <w:color w:val="auto"/>
          <w:szCs w:val="22"/>
        </w:rPr>
        <w:t>19</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93.2</w:t>
      </w:r>
      <w:r>
        <w:rPr>
          <w:rFonts w:cs="Times New Roman"/>
          <w:b/>
          <w:color w:val="auto"/>
          <w:szCs w:val="22"/>
        </w:rPr>
        <w:t>0</w:t>
      </w:r>
      <w:r w:rsidRPr="00A043D0">
        <w:rPr>
          <w:rFonts w:cs="Times New Roman"/>
          <w:b/>
          <w:bCs/>
          <w:color w:val="auto"/>
          <w:szCs w:val="22"/>
        </w:rPr>
        <w:t>.</w:t>
      </w:r>
      <w:r w:rsidRPr="00A043D0">
        <w:rPr>
          <w:rFonts w:cs="Times New Roman"/>
          <w:color w:val="auto"/>
          <w:szCs w:val="22"/>
        </w:rPr>
        <w:tab/>
        <w:t>(DOA: Military Service</w:t>
      </w:r>
      <w:proofErr w:type="gramStart"/>
      <w:r w:rsidRPr="00A043D0">
        <w:rPr>
          <w:rFonts w:cs="Times New Roman"/>
          <w:color w:val="auto"/>
          <w:szCs w:val="22"/>
        </w:rPr>
        <w:t>)  Notwithstanding</w:t>
      </w:r>
      <w:proofErr w:type="gramEnd"/>
      <w:r w:rsidRPr="00A043D0">
        <w:rPr>
          <w:rFonts w:cs="Times New Roman"/>
          <w:color w:val="auto"/>
          <w:szCs w:val="22"/>
        </w:rPr>
        <w:t xml:space="preserve">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93.2</w:t>
      </w:r>
      <w:r>
        <w:rPr>
          <w:rFonts w:cs="Times New Roman"/>
          <w:b/>
          <w:color w:val="auto"/>
          <w:szCs w:val="22"/>
        </w:rPr>
        <w:t>1</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(DOA: Antenna and Tower Placement)  </w:t>
      </w:r>
      <w:r w:rsidRPr="00A043D0">
        <w:rPr>
          <w:rFonts w:cs="Times New Roman"/>
          <w:bCs/>
          <w:color w:val="auto"/>
          <w:szCs w:val="22"/>
        </w:rPr>
        <w:t>A</w:t>
      </w:r>
      <w:r w:rsidRPr="00A043D0">
        <w:rPr>
          <w:rFonts w:cs="Times New Roman"/>
          <w:color w:val="auto"/>
          <w:szCs w:val="22"/>
        </w:rPr>
        <w:t>ll leases for antenna and tower operations within institutions of higher learning campuses must conform to master plans for such property, as determined solely by the institution of higher learning.</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93.2</w:t>
      </w:r>
      <w:r>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(DOA: First Responder Interoperability)  The Department of Administration is directed to administer and coordinate First Responder Interoperability o</w:t>
      </w:r>
      <w:r w:rsidRPr="00A043D0">
        <w:rPr>
          <w:rFonts w:cs="Times New Roman"/>
          <w:bCs/>
          <w:color w:val="auto"/>
          <w:szCs w:val="22"/>
        </w:rPr>
        <w:t>perations for the statewide Palmetto 800 radio system to better coordinate public</w:t>
      </w:r>
      <w:r w:rsidRPr="00A043D0">
        <w:rPr>
          <w:rFonts w:cs="Times New Roman"/>
          <w:color w:val="auto"/>
          <w:szCs w:val="22"/>
        </w:rPr>
        <w:t xml:space="preserve"> safety disaster responses and communications.  First Responder Interoperability administration and coordination shall be funded as provided in this act.  The cost</w:t>
      </w:r>
      <w:r w:rsidRPr="00A043D0">
        <w:rPr>
          <w:rFonts w:cs="Times New Roman"/>
          <w:color w:val="auto"/>
          <w:szCs w:val="22"/>
        </w:rPr>
        <w:noBreakHyphen/>
        <w:t xml:space="preserve">proportional funds shall be utilized for radio user fees of state agencies and public safety first responders (Fire, EMS and Law </w:t>
      </w:r>
      <w:r w:rsidRPr="00A043D0">
        <w:rPr>
          <w:rFonts w:cs="Times New Roman"/>
          <w:color w:val="auto"/>
          <w:szCs w:val="22"/>
        </w:rPr>
        <w:lastRenderedPageBreak/>
        <w:t>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A043D0">
        <w:rPr>
          <w:rFonts w:cs="Times New Roman"/>
          <w:b/>
          <w:bCs/>
          <w:color w:val="auto"/>
          <w:szCs w:val="22"/>
        </w:rPr>
        <w:t xml:space="preserve"> </w:t>
      </w:r>
      <w:r w:rsidRPr="00A043D0">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Department of Administration shall provide a report on the status of the integration of the statewide Palmetto 800 radio system which shall include, but not be limited to, a list of entities </w:t>
      </w:r>
      <w:proofErr w:type="gramStart"/>
      <w:r w:rsidRPr="00A043D0">
        <w:rPr>
          <w:rFonts w:cs="Times New Roman"/>
          <w:color w:val="auto"/>
          <w:szCs w:val="22"/>
        </w:rPr>
        <w:t>who</w:t>
      </w:r>
      <w:proofErr w:type="gramEnd"/>
      <w:r w:rsidRPr="00A043D0">
        <w:rPr>
          <w:rFonts w:cs="Times New Roman"/>
          <w:color w:val="auto"/>
          <w:szCs w:val="22"/>
        </w:rPr>
        <w:t xml:space="preserve">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bCs/>
          <w:color w:val="auto"/>
          <w:szCs w:val="22"/>
        </w:rPr>
        <w:tab/>
        <w:t>93.2</w:t>
      </w:r>
      <w:r>
        <w:rPr>
          <w:rFonts w:cs="Times New Roman"/>
          <w:b/>
          <w:bCs/>
          <w:color w:val="auto"/>
          <w:szCs w:val="22"/>
        </w:rPr>
        <w:t>3</w:t>
      </w:r>
      <w:r w:rsidRPr="00A043D0">
        <w:rPr>
          <w:rFonts w:cs="Times New Roman"/>
          <w:b/>
          <w:bCs/>
          <w:color w:val="auto"/>
          <w:szCs w:val="22"/>
        </w:rPr>
        <w:t>.</w:t>
      </w:r>
      <w:r w:rsidRPr="00A043D0">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w:t>
      </w:r>
      <w:r w:rsidRPr="00A043D0">
        <w:rPr>
          <w:rFonts w:cs="Times New Roman"/>
          <w:color w:val="auto"/>
          <w:szCs w:val="22"/>
        </w:rPr>
        <w:lastRenderedPageBreak/>
        <w:t>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Forestry Commission shall be authorized to retain the net proceeds from the sale of surplus land for use in firefighting operations and replacement of firefighting equipment.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This provision is comprehensive and supersedes any conflicting provisions </w:t>
      </w:r>
      <w:r>
        <w:rPr>
          <w:rFonts w:cs="Times New Roman"/>
          <w:color w:val="auto"/>
          <w:szCs w:val="22"/>
        </w:rPr>
        <w:t>concerning disposition of state-</w:t>
      </w:r>
      <w:r w:rsidRPr="00A043D0">
        <w:rPr>
          <w:rFonts w:cs="Times New Roman"/>
          <w:color w:val="auto"/>
          <w:szCs w:val="22"/>
        </w:rPr>
        <w:t>owned real property whether in permanent law, temporary law or by provision elsewhere in this act.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t>Any unused portion of these funds may be carried forward into succeeding fiscal years and used for the same purposes.</w:t>
      </w:r>
    </w:p>
    <w:p w:rsidR="00462E38" w:rsidRPr="00CB051F"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trike/>
          <w:color w:val="auto"/>
          <w:szCs w:val="22"/>
        </w:rPr>
      </w:pPr>
      <w:r w:rsidRPr="007219C9">
        <w:rPr>
          <w:rFonts w:cs="Times New Roman"/>
          <w:b/>
          <w:color w:val="auto"/>
          <w:spacing w:val="-2"/>
          <w:szCs w:val="22"/>
        </w:rPr>
        <w:tab/>
      </w:r>
      <w:r w:rsidRPr="007219C9">
        <w:rPr>
          <w:rFonts w:cs="Times New Roman"/>
          <w:b/>
          <w:iCs/>
          <w:color w:val="auto"/>
          <w:szCs w:val="22"/>
        </w:rPr>
        <w:t>93.24</w:t>
      </w:r>
      <w:r w:rsidRPr="007219C9">
        <w:rPr>
          <w:rFonts w:cs="Times New Roman"/>
          <w:b/>
          <w:iCs/>
          <w:color w:val="auto"/>
          <w:spacing w:val="-2"/>
          <w:szCs w:val="22"/>
        </w:rPr>
        <w:t>.</w:t>
      </w:r>
      <w:r w:rsidRPr="007219C9">
        <w:rPr>
          <w:rFonts w:cs="Times New Roman"/>
          <w:iCs/>
          <w:color w:val="auto"/>
          <w:spacing w:val="-2"/>
          <w:szCs w:val="22"/>
        </w:rPr>
        <w:tab/>
      </w:r>
      <w:r w:rsidRPr="007219C9">
        <w:rPr>
          <w:rFonts w:cs="Times New Roman"/>
          <w:bCs/>
          <w:iCs/>
          <w:color w:val="auto"/>
          <w:spacing w:val="-2"/>
          <w:szCs w:val="22"/>
        </w:rPr>
        <w:t xml:space="preserve">(DOA: </w:t>
      </w:r>
      <w:r w:rsidRPr="007219C9">
        <w:rPr>
          <w:rFonts w:cs="Times New Roman"/>
          <w:color w:val="auto"/>
          <w:szCs w:val="22"/>
        </w:rPr>
        <w:t>Compensation</w:t>
      </w:r>
      <w:r w:rsidRPr="007219C9">
        <w:rPr>
          <w:rFonts w:cs="Times New Roman"/>
          <w:bCs/>
          <w:iCs/>
          <w:color w:val="auto"/>
          <w:spacing w:val="-2"/>
          <w:szCs w:val="22"/>
        </w:rPr>
        <w:t xml:space="preserve"> - Agency Head Salary) </w:t>
      </w:r>
      <w:r w:rsidRPr="007219C9">
        <w:rPr>
          <w:rFonts w:cs="Times New Roman"/>
          <w:bCs/>
          <w:iCs/>
          <w:color w:val="auto"/>
          <w:szCs w:val="22"/>
        </w:rPr>
        <w:t xml:space="preserve"> </w:t>
      </w:r>
      <w:r w:rsidRPr="00CB051F">
        <w:rPr>
          <w:rFonts w:cs="Times New Roman"/>
          <w:bCs/>
          <w:iCs/>
          <w:strike/>
          <w:color w:val="auto"/>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CB051F">
        <w:rPr>
          <w:rFonts w:cs="Times New Roman"/>
          <w:strike/>
          <w:color w:val="auto"/>
          <w:szCs w:val="22"/>
        </w:rPr>
        <w:t>Department of Administration</w:t>
      </w:r>
      <w:r w:rsidRPr="00CB051F">
        <w:rPr>
          <w:rFonts w:cs="Times New Roman"/>
          <w:bCs/>
          <w:iCs/>
          <w:strike/>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CB051F">
        <w:rPr>
          <w:rFonts w:cs="Times New Roman"/>
          <w:strike/>
          <w:color w:val="auto"/>
          <w:szCs w:val="22"/>
        </w:rPr>
        <w:t>be</w:t>
      </w:r>
      <w:r w:rsidRPr="00CB051F">
        <w:rPr>
          <w:rFonts w:cs="Times New Roman"/>
          <w:bCs/>
          <w:iCs/>
          <w:strike/>
          <w:color w:val="auto"/>
          <w:szCs w:val="22"/>
        </w:rPr>
        <w:t xml:space="preserve"> paid less than the minimum of the </w:t>
      </w:r>
      <w:proofErr w:type="gramStart"/>
      <w:r w:rsidRPr="00CB051F">
        <w:rPr>
          <w:rFonts w:cs="Times New Roman"/>
          <w:bCs/>
          <w:iCs/>
          <w:strike/>
          <w:color w:val="auto"/>
          <w:szCs w:val="22"/>
        </w:rPr>
        <w:t>pay range</w:t>
      </w:r>
      <w:proofErr w:type="gramEnd"/>
      <w:r w:rsidRPr="00CB051F">
        <w:rPr>
          <w:rFonts w:cs="Times New Roman"/>
          <w:bCs/>
          <w:iCs/>
          <w:strike/>
          <w:color w:val="auto"/>
          <w:szCs w:val="22"/>
        </w:rPr>
        <w:t xml:space="preserve"> nor receive an</w:t>
      </w:r>
      <w:r w:rsidRPr="00A043D0">
        <w:rPr>
          <w:rFonts w:cs="Times New Roman"/>
          <w:bCs/>
          <w:iCs/>
          <w:color w:val="auto"/>
          <w:szCs w:val="22"/>
        </w:rPr>
        <w:t xml:space="preserve"> </w:t>
      </w:r>
      <w:r w:rsidRPr="00CB051F">
        <w:rPr>
          <w:rFonts w:cs="Times New Roman"/>
          <w:bCs/>
          <w:iCs/>
          <w:strike/>
          <w:color w:val="auto"/>
          <w:szCs w:val="22"/>
        </w:rPr>
        <w:t>increase that would have the effect of raising the salary above the maximum of the pay range.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93.2</w:t>
      </w:r>
      <w:r>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(DOA: Cyber Security</w:t>
      </w:r>
      <w:proofErr w:type="gramStart"/>
      <w:r w:rsidRPr="00A043D0">
        <w:rPr>
          <w:rFonts w:cs="Times New Roman"/>
          <w:color w:val="auto"/>
          <w:szCs w:val="22"/>
        </w:rPr>
        <w:t>)  All</w:t>
      </w:r>
      <w:proofErr w:type="gramEnd"/>
      <w:r w:rsidRPr="00A043D0">
        <w:rPr>
          <w:rFonts w:cs="Times New Roman"/>
          <w:color w:val="auto"/>
          <w:szCs w:val="22"/>
        </w:rPr>
        <w:t xml:space="preserve">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w:t>
      </w:r>
      <w:r w:rsidRPr="00A043D0">
        <w:rPr>
          <w:rFonts w:cs="Times New Roman"/>
          <w:color w:val="auto"/>
          <w:szCs w:val="22"/>
        </w:rPr>
        <w:lastRenderedPageBreak/>
        <w:t>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A043D0">
        <w:rPr>
          <w:rFonts w:cs="Times New Roman"/>
          <w:b/>
          <w:color w:val="auto"/>
          <w:szCs w:val="22"/>
        </w:rPr>
        <w:t xml:space="preserve"> </w:t>
      </w:r>
      <w:r w:rsidRPr="00A043D0">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Pr>
          <w:rFonts w:cs="Times New Roman"/>
          <w:b/>
          <w:color w:val="auto"/>
          <w:szCs w:val="22"/>
        </w:rPr>
        <w:t>26</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w:t>
      </w:r>
      <w:r>
        <w:rPr>
          <w:rFonts w:cs="Times New Roman"/>
          <w:b/>
          <w:color w:val="auto"/>
          <w:szCs w:val="22"/>
        </w:rPr>
        <w:t>27</w:t>
      </w:r>
      <w:r w:rsidRPr="00A043D0">
        <w:rPr>
          <w:rFonts w:cs="Times New Roman"/>
          <w:b/>
          <w:color w:val="auto"/>
          <w:szCs w:val="22"/>
        </w:rPr>
        <w:t>.</w:t>
      </w:r>
      <w:r w:rsidRPr="00A043D0">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b/>
          <w:color w:val="auto"/>
          <w:szCs w:val="22"/>
        </w:rPr>
        <w:t>93.28.</w:t>
      </w:r>
      <w:r w:rsidRPr="007329FB">
        <w:rPr>
          <w:rFonts w:cs="Times New Roman"/>
          <w:b/>
          <w:color w:val="auto"/>
          <w:szCs w:val="22"/>
        </w:rPr>
        <w:tab/>
      </w:r>
      <w:r w:rsidRPr="007329FB">
        <w:rPr>
          <w:rFonts w:cs="Times New Roman"/>
          <w:color w:val="auto"/>
          <w:szCs w:val="22"/>
        </w:rPr>
        <w:t>(DOA: Classification and Compensation System Study</w:t>
      </w:r>
      <w:proofErr w:type="gramStart"/>
      <w:r w:rsidRPr="007329FB">
        <w:rPr>
          <w:rFonts w:cs="Times New Roman"/>
          <w:color w:val="auto"/>
          <w:szCs w:val="22"/>
        </w:rPr>
        <w:t>)  (</w:t>
      </w:r>
      <w:proofErr w:type="gramEnd"/>
      <w:r w:rsidRPr="007329FB">
        <w:rPr>
          <w:rFonts w:cs="Times New Roman"/>
          <w:color w:val="auto"/>
          <w:szCs w:val="22"/>
        </w:rPr>
        <w:t>A)  The Department of Administration, Human Resources Division shall enter into a contract to conduct an in-depth study of the state’s classification and compensation system.  For purposes of the study, compensation shall include comprehensive employee benefits.  The vendor must have experience with a state’s compensation system.  The study shall include, but not be limited to:</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(1)</w:t>
      </w:r>
      <w:r w:rsidRPr="007329FB">
        <w:rPr>
          <w:rFonts w:cs="Times New Roman"/>
          <w:color w:val="auto"/>
          <w:szCs w:val="22"/>
        </w:rPr>
        <w:tab/>
      </w:r>
      <w:proofErr w:type="gramStart"/>
      <w:r w:rsidRPr="007329FB">
        <w:rPr>
          <w:rFonts w:cs="Times New Roman"/>
          <w:color w:val="auto"/>
          <w:szCs w:val="22"/>
        </w:rPr>
        <w:t>methods</w:t>
      </w:r>
      <w:proofErr w:type="gramEnd"/>
      <w:r w:rsidRPr="007329FB">
        <w:rPr>
          <w:rFonts w:cs="Times New Roman"/>
          <w:color w:val="auto"/>
          <w:szCs w:val="22"/>
        </w:rPr>
        <w:t xml:space="preserve"> used to develop and determine position classifications;</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(2)</w:t>
      </w:r>
      <w:r w:rsidRPr="007329FB">
        <w:rPr>
          <w:rFonts w:cs="Times New Roman"/>
          <w:color w:val="auto"/>
          <w:szCs w:val="22"/>
        </w:rPr>
        <w:tab/>
      </w:r>
      <w:proofErr w:type="gramStart"/>
      <w:r w:rsidRPr="007329FB">
        <w:rPr>
          <w:rFonts w:cs="Times New Roman"/>
          <w:color w:val="auto"/>
          <w:szCs w:val="22"/>
        </w:rPr>
        <w:t>methods</w:t>
      </w:r>
      <w:proofErr w:type="gramEnd"/>
      <w:r w:rsidRPr="007329FB">
        <w:rPr>
          <w:rFonts w:cs="Times New Roman"/>
          <w:color w:val="auto"/>
          <w:szCs w:val="22"/>
        </w:rPr>
        <w:t xml:space="preserve"> used to set pay grade minimum, midpoint, and maximum;</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(3)</w:t>
      </w:r>
      <w:r w:rsidRPr="007329FB">
        <w:rPr>
          <w:rFonts w:cs="Times New Roman"/>
          <w:color w:val="auto"/>
          <w:szCs w:val="22"/>
        </w:rPr>
        <w:tab/>
      </w:r>
      <w:proofErr w:type="gramStart"/>
      <w:r w:rsidRPr="007329FB">
        <w:rPr>
          <w:rFonts w:cs="Times New Roman"/>
          <w:color w:val="auto"/>
          <w:szCs w:val="22"/>
        </w:rPr>
        <w:t>appropriate</w:t>
      </w:r>
      <w:proofErr w:type="gramEnd"/>
      <w:r w:rsidRPr="007329FB">
        <w:rPr>
          <w:rFonts w:cs="Times New Roman"/>
          <w:color w:val="auto"/>
          <w:szCs w:val="22"/>
        </w:rPr>
        <w:t xml:space="preserve"> market comparisons including, but not limited to, the private sector and local governments;</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(4)</w:t>
      </w:r>
      <w:r w:rsidRPr="007329FB">
        <w:rPr>
          <w:rFonts w:cs="Times New Roman"/>
          <w:color w:val="auto"/>
          <w:szCs w:val="22"/>
        </w:rPr>
        <w:tab/>
      </w:r>
      <w:proofErr w:type="gramStart"/>
      <w:r w:rsidRPr="007329FB">
        <w:rPr>
          <w:rFonts w:cs="Times New Roman"/>
          <w:color w:val="auto"/>
          <w:szCs w:val="22"/>
        </w:rPr>
        <w:t>methods</w:t>
      </w:r>
      <w:proofErr w:type="gramEnd"/>
      <w:r w:rsidRPr="007329FB">
        <w:rPr>
          <w:rFonts w:cs="Times New Roman"/>
          <w:color w:val="auto"/>
          <w:szCs w:val="22"/>
        </w:rPr>
        <w:t xml:space="preserve"> to minimize salary disparities within an agency and within state government;</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(5)</w:t>
      </w:r>
      <w:r w:rsidRPr="007329FB">
        <w:rPr>
          <w:rFonts w:cs="Times New Roman"/>
          <w:color w:val="auto"/>
          <w:szCs w:val="22"/>
        </w:rPr>
        <w:tab/>
      </w:r>
      <w:proofErr w:type="gramStart"/>
      <w:r w:rsidRPr="007329FB">
        <w:rPr>
          <w:rFonts w:cs="Times New Roman"/>
          <w:color w:val="auto"/>
          <w:szCs w:val="22"/>
        </w:rPr>
        <w:t>methods</w:t>
      </w:r>
      <w:proofErr w:type="gramEnd"/>
      <w:r w:rsidRPr="007329FB">
        <w:rPr>
          <w:rFonts w:cs="Times New Roman"/>
          <w:color w:val="auto"/>
          <w:szCs w:val="22"/>
        </w:rPr>
        <w:t xml:space="preserve"> of developing and sustaining a consistent long-term salary increase administrative policy for state government;</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(6)</w:t>
      </w:r>
      <w:r w:rsidRPr="007329FB">
        <w:rPr>
          <w:rFonts w:cs="Times New Roman"/>
          <w:color w:val="auto"/>
          <w:szCs w:val="22"/>
        </w:rPr>
        <w:tab/>
      </w:r>
      <w:proofErr w:type="gramStart"/>
      <w:r w:rsidRPr="007329FB">
        <w:rPr>
          <w:rFonts w:cs="Times New Roman"/>
          <w:color w:val="auto"/>
          <w:szCs w:val="22"/>
        </w:rPr>
        <w:t>recruitment</w:t>
      </w:r>
      <w:proofErr w:type="gramEnd"/>
      <w:r w:rsidRPr="007329FB">
        <w:rPr>
          <w:rFonts w:cs="Times New Roman"/>
          <w:color w:val="auto"/>
          <w:szCs w:val="22"/>
        </w:rPr>
        <w:t xml:space="preserve"> and retention tools including, but not limited to, the impact of the Teacher and Employee Retirement Incentive program;</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(7)</w:t>
      </w:r>
      <w:r w:rsidRPr="007329FB">
        <w:rPr>
          <w:rFonts w:cs="Times New Roman"/>
          <w:color w:val="auto"/>
          <w:szCs w:val="22"/>
        </w:rPr>
        <w:tab/>
      </w:r>
      <w:proofErr w:type="gramStart"/>
      <w:r w:rsidRPr="007329FB">
        <w:rPr>
          <w:rFonts w:cs="Times New Roman"/>
          <w:color w:val="auto"/>
          <w:szCs w:val="22"/>
        </w:rPr>
        <w:t>a</w:t>
      </w:r>
      <w:proofErr w:type="gramEnd"/>
      <w:r w:rsidRPr="007329FB">
        <w:rPr>
          <w:rFonts w:cs="Times New Roman"/>
          <w:color w:val="auto"/>
          <w:szCs w:val="22"/>
        </w:rPr>
        <w:t xml:space="preserve"> process to address longevity pay deficits that currently exist;</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(8)</w:t>
      </w:r>
      <w:r w:rsidRPr="007329FB">
        <w:rPr>
          <w:rFonts w:cs="Times New Roman"/>
          <w:color w:val="auto"/>
          <w:szCs w:val="22"/>
        </w:rPr>
        <w:tab/>
      </w:r>
      <w:proofErr w:type="gramStart"/>
      <w:r w:rsidRPr="007329FB">
        <w:rPr>
          <w:rFonts w:cs="Times New Roman"/>
          <w:color w:val="auto"/>
          <w:szCs w:val="22"/>
        </w:rPr>
        <w:t>a</w:t>
      </w:r>
      <w:proofErr w:type="gramEnd"/>
      <w:r w:rsidRPr="007329FB">
        <w:rPr>
          <w:rFonts w:cs="Times New Roman"/>
          <w:color w:val="auto"/>
          <w:szCs w:val="22"/>
        </w:rPr>
        <w:t xml:space="preserve"> state compensation philosophy statement; </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(9)</w:t>
      </w:r>
      <w:r w:rsidRPr="007329FB">
        <w:rPr>
          <w:rFonts w:cs="Times New Roman"/>
          <w:color w:val="auto"/>
          <w:szCs w:val="22"/>
        </w:rPr>
        <w:tab/>
      </w:r>
      <w:proofErr w:type="gramStart"/>
      <w:r w:rsidRPr="007329FB">
        <w:rPr>
          <w:rFonts w:cs="Times New Roman"/>
          <w:color w:val="auto"/>
          <w:szCs w:val="22"/>
        </w:rPr>
        <w:t>an</w:t>
      </w:r>
      <w:proofErr w:type="gramEnd"/>
      <w:r w:rsidRPr="007329FB">
        <w:rPr>
          <w:rFonts w:cs="Times New Roman"/>
          <w:color w:val="auto"/>
          <w:szCs w:val="22"/>
        </w:rPr>
        <w:t xml:space="preserve"> analysis of merit-based compensation for employees and</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r>
      <w:r w:rsidRPr="007329FB">
        <w:rPr>
          <w:rFonts w:cs="Times New Roman"/>
          <w:color w:val="auto"/>
          <w:szCs w:val="22"/>
        </w:rPr>
        <w:tab/>
      </w:r>
      <w:r w:rsidRPr="007329FB">
        <w:rPr>
          <w:rFonts w:cs="Times New Roman"/>
          <w:color w:val="auto"/>
          <w:szCs w:val="22"/>
        </w:rPr>
        <w:tab/>
        <w:t>(10)</w:t>
      </w:r>
      <w:r w:rsidRPr="007329FB">
        <w:rPr>
          <w:rFonts w:cs="Times New Roman"/>
          <w:color w:val="auto"/>
          <w:szCs w:val="22"/>
        </w:rPr>
        <w:tab/>
      </w:r>
      <w:proofErr w:type="gramStart"/>
      <w:r w:rsidRPr="007329FB">
        <w:rPr>
          <w:rFonts w:cs="Times New Roman"/>
          <w:color w:val="auto"/>
          <w:szCs w:val="22"/>
        </w:rPr>
        <w:t>an</w:t>
      </w:r>
      <w:proofErr w:type="gramEnd"/>
      <w:r w:rsidRPr="007329FB">
        <w:rPr>
          <w:rFonts w:cs="Times New Roman"/>
          <w:color w:val="auto"/>
          <w:szCs w:val="22"/>
        </w:rPr>
        <w:t xml:space="preserve"> analysis of unnecessary, underutilized, and duplicative positions in order to use that pay to increase salaries of existing employees.</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lastRenderedPageBreak/>
        <w:tab/>
        <w:t xml:space="preserve">The study should also include interviews with agency heads and human resource staff from state agencies of various sizes.  The cost of the study shall not exceed $300,000. </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t>(B)</w:t>
      </w:r>
      <w:r w:rsidRPr="007329FB">
        <w:rPr>
          <w:rFonts w:cs="Times New Roman"/>
          <w:color w:val="auto"/>
          <w:szCs w:val="22"/>
        </w:rPr>
        <w:tab/>
        <w:t>There is created the Classification and Compensation System Study Committee which shall examine the findings and recommendations submitted by the Department of Administration, Human Resources Division on the state’s classification and compensation system.</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t>No later than six months after the date from which a vendor contract has been signed, the committee shall prepare and deliver a report and recommendation to the Chairman of the Senate Finance Committee and the Chairman of the House Ways and Means Committee.</w:t>
      </w:r>
    </w:p>
    <w:p w:rsidR="00462E38" w:rsidRPr="007329FB"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329FB">
        <w:rPr>
          <w:rFonts w:cs="Times New Roman"/>
          <w:color w:val="auto"/>
          <w:szCs w:val="22"/>
        </w:rPr>
        <w:tab/>
        <w:t>Staff for the committee shall be provided by the Senate Finance Committee and the House Ways and Means Committee.  Members of the study committee shall serve without compensation for per diem, mileage, and subsistence.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b/>
          <w:color w:val="auto"/>
          <w:szCs w:val="22"/>
        </w:rPr>
        <w:t>93.</w:t>
      </w:r>
      <w:r>
        <w:rPr>
          <w:rFonts w:eastAsia="Calibri" w:cs="Times New Roman"/>
          <w:b/>
          <w:color w:val="auto"/>
          <w:szCs w:val="22"/>
        </w:rPr>
        <w:t>29</w:t>
      </w:r>
      <w:r w:rsidRPr="00A043D0">
        <w:rPr>
          <w:rFonts w:eastAsia="Calibri" w:cs="Times New Roman"/>
          <w:b/>
          <w:color w:val="auto"/>
          <w:szCs w:val="22"/>
        </w:rPr>
        <w:t>.</w:t>
      </w:r>
      <w:r w:rsidRPr="00A043D0">
        <w:rPr>
          <w:rFonts w:eastAsia="Calibri" w:cs="Times New Roman"/>
          <w:b/>
          <w:color w:val="auto"/>
          <w:szCs w:val="22"/>
        </w:rPr>
        <w:tab/>
      </w:r>
      <w:r w:rsidRPr="00A043D0">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Pr>
          <w:rFonts w:eastAsia="Calibri" w:cs="Times New Roman"/>
          <w:color w:val="auto"/>
          <w:szCs w:val="22"/>
        </w:rPr>
        <w:t xml:space="preserve"> no later than October first</w:t>
      </w:r>
      <w:r w:rsidRPr="00A043D0">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93.3</w:t>
      </w:r>
      <w:r>
        <w:rPr>
          <w:rFonts w:cs="Times New Roman"/>
          <w:b/>
          <w:color w:val="auto"/>
          <w:szCs w:val="22"/>
        </w:rPr>
        <w:t>0</w:t>
      </w:r>
      <w:r w:rsidRPr="00A043D0">
        <w:rPr>
          <w:rFonts w:cs="Times New Roman"/>
          <w:b/>
          <w:color w:val="auto"/>
          <w:szCs w:val="22"/>
        </w:rPr>
        <w:t>.</w:t>
      </w:r>
      <w:r w:rsidRPr="00A043D0">
        <w:rPr>
          <w:rFonts w:cs="Times New Roman"/>
          <w:color w:val="auto"/>
          <w:szCs w:val="22"/>
        </w:rPr>
        <w:tab/>
        <w:t>(DOA: Emerging Leaders Program</w:t>
      </w:r>
      <w:proofErr w:type="gramStart"/>
      <w:r w:rsidRPr="00A043D0">
        <w:rPr>
          <w:rFonts w:cs="Times New Roman"/>
          <w:color w:val="auto"/>
          <w:szCs w:val="22"/>
        </w:rPr>
        <w:t>)  (</w:t>
      </w:r>
      <w:proofErr w:type="gramEnd"/>
      <w:r w:rsidRPr="00A043D0">
        <w:rPr>
          <w:rFonts w:cs="Times New Roman"/>
          <w:color w:val="auto"/>
          <w:szCs w:val="22"/>
        </w:rPr>
        <w:t xml:space="preserve">A)  With the funds appropriated to the Office of Human Resources, the Department of Administration shall </w:t>
      </w:r>
      <w:r w:rsidRPr="00CB051F">
        <w:rPr>
          <w:rFonts w:cs="Times New Roman"/>
          <w:strike/>
          <w:color w:val="auto"/>
          <w:szCs w:val="22"/>
        </w:rPr>
        <w:t>establish</w:t>
      </w:r>
      <w:r>
        <w:rPr>
          <w:rFonts w:cs="Times New Roman"/>
          <w:strike/>
          <w:color w:val="auto"/>
          <w:szCs w:val="22"/>
        </w:rPr>
        <w:t xml:space="preserve"> </w:t>
      </w:r>
      <w:r>
        <w:rPr>
          <w:rFonts w:cs="Times New Roman"/>
          <w:b/>
          <w:i/>
          <w:color w:val="auto"/>
          <w:szCs w:val="22"/>
          <w:u w:val="single"/>
        </w:rPr>
        <w:t>administer</w:t>
      </w:r>
      <w:r w:rsidRPr="00A043D0">
        <w:rPr>
          <w:rFonts w:cs="Times New Roman"/>
          <w:color w:val="auto"/>
          <w:szCs w:val="22"/>
        </w:rPr>
        <w:t xml:space="preserve">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w:t>
      </w:r>
      <w:proofErr w:type="gramStart"/>
      <w:r w:rsidRPr="00A043D0">
        <w:rPr>
          <w:rFonts w:cs="Times New Roman"/>
          <w:color w:val="auto"/>
          <w:szCs w:val="22"/>
        </w:rPr>
        <w:t>both public</w:t>
      </w:r>
      <w:proofErr w:type="gramEnd"/>
      <w:r w:rsidRPr="00A043D0">
        <w:rPr>
          <w:rFonts w:cs="Times New Roman"/>
          <w:color w:val="auto"/>
          <w:szCs w:val="22"/>
        </w:rPr>
        <w:t>-sector and private-sector management and/or leadership development programs.</w:t>
      </w:r>
    </w:p>
    <w:p w:rsidR="00462E38" w:rsidRPr="00CB051F"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CB051F">
        <w:rPr>
          <w:rFonts w:cs="Times New Roman"/>
          <w:strike/>
          <w:color w:val="auto"/>
          <w:szCs w:val="22"/>
        </w:rPr>
        <w:tab/>
        <w:t>(B)</w:t>
      </w:r>
      <w:r w:rsidRPr="00CB051F">
        <w:rPr>
          <w:rFonts w:cs="Times New Roman"/>
          <w:strike/>
          <w:color w:val="auto"/>
          <w:szCs w:val="22"/>
        </w:rPr>
        <w:tab/>
        <w:t>Plans for the program shall be completed in time for the first cohort of participants to be selected by June 30, 2016.</w:t>
      </w:r>
    </w:p>
    <w:p w:rsidR="00462E38" w:rsidRPr="00CB051F" w:rsidRDefault="00462E38" w:rsidP="00267C15">
      <w:pPr>
        <w:ind w:left="4" w:right="-648" w:firstLine="1"/>
        <w:jc w:val="both"/>
        <w:rPr>
          <w:rFonts w:cs="Times New Roman"/>
          <w:b/>
          <w:i/>
          <w:color w:val="000000" w:themeColor="text1"/>
          <w:szCs w:val="22"/>
          <w:u w:val="single"/>
        </w:rPr>
      </w:pPr>
      <w:r w:rsidRPr="00CB051F">
        <w:rPr>
          <w:rFonts w:cs="Times New Roman"/>
          <w:b/>
          <w:i/>
          <w:color w:val="000000" w:themeColor="text1"/>
          <w:szCs w:val="22"/>
          <w:u w:val="single"/>
        </w:rPr>
        <w:t xml:space="preserve">    </w:t>
      </w:r>
      <w:r>
        <w:rPr>
          <w:rFonts w:cs="Times New Roman"/>
          <w:b/>
          <w:i/>
          <w:color w:val="000000" w:themeColor="text1"/>
          <w:szCs w:val="22"/>
          <w:u w:val="single"/>
        </w:rPr>
        <w:t>(B</w:t>
      </w:r>
      <w:r w:rsidRPr="00CB051F">
        <w:rPr>
          <w:rFonts w:cs="Times New Roman"/>
          <w:b/>
          <w:i/>
          <w:color w:val="000000" w:themeColor="text1"/>
          <w:szCs w:val="22"/>
          <w:u w:val="single"/>
        </w:rPr>
        <w:t xml:space="preserve">)The job posting requirements at the agency and State level may be waived at the discretion of an agency head or his or her designee for FTE positions filled by individuals who have successfully completed an internship through the South Carolina Emerging </w:t>
      </w:r>
      <w:r w:rsidRPr="00CB051F">
        <w:rPr>
          <w:rFonts w:cs="Times New Roman"/>
          <w:b/>
          <w:i/>
          <w:color w:val="000000" w:themeColor="text1"/>
          <w:szCs w:val="22"/>
          <w:u w:val="single"/>
        </w:rPr>
        <w:lastRenderedPageBreak/>
        <w:t>Leaders Program.  An individual’s successful completion of an internship program will be determined based on guidelines created by the Department of Administration’s Division of State Human Resources.  In order for the posting requirements to be waived the following must apply:</w:t>
      </w:r>
    </w:p>
    <w:p w:rsidR="00462E38" w:rsidRPr="00CB051F" w:rsidRDefault="00462E38" w:rsidP="00267C15">
      <w:pPr>
        <w:ind w:right="-648" w:firstLine="1"/>
        <w:jc w:val="both"/>
        <w:rPr>
          <w:rFonts w:cs="Times New Roman"/>
          <w:b/>
          <w:i/>
          <w:color w:val="000000" w:themeColor="text1"/>
          <w:szCs w:val="22"/>
          <w:u w:val="single"/>
        </w:rPr>
      </w:pPr>
      <w:r>
        <w:rPr>
          <w:rFonts w:cs="Times New Roman"/>
          <w:b/>
          <w:i/>
          <w:color w:val="000000" w:themeColor="text1"/>
          <w:szCs w:val="22"/>
          <w:u w:val="single"/>
        </w:rPr>
        <w:t xml:space="preserve">   (1)</w:t>
      </w:r>
      <w:r w:rsidRPr="00CB051F">
        <w:rPr>
          <w:rFonts w:cs="Times New Roman"/>
          <w:b/>
          <w:i/>
          <w:color w:val="000000" w:themeColor="text1"/>
          <w:szCs w:val="22"/>
          <w:u w:val="single"/>
        </w:rPr>
        <w:t>The individual must begin employment in the FTE position no more than 12 months following the conclusion of the individual’s internship.  This requirement may be waived with the approval of the Department of Administration’s Division of State Human Resources.</w:t>
      </w:r>
    </w:p>
    <w:p w:rsidR="00462E38" w:rsidRPr="00CB051F" w:rsidRDefault="00462E38" w:rsidP="00267C15">
      <w:pPr>
        <w:ind w:right="-648"/>
        <w:jc w:val="both"/>
        <w:rPr>
          <w:rFonts w:cs="Times New Roman"/>
          <w:b/>
          <w:i/>
          <w:color w:val="000000" w:themeColor="text1"/>
          <w:szCs w:val="22"/>
          <w:u w:val="single"/>
        </w:rPr>
      </w:pPr>
      <w:r>
        <w:rPr>
          <w:rFonts w:cs="Times New Roman"/>
          <w:b/>
          <w:i/>
          <w:color w:val="000000" w:themeColor="text1"/>
          <w:szCs w:val="22"/>
          <w:u w:val="single"/>
        </w:rPr>
        <w:t xml:space="preserve">   (2) </w:t>
      </w:r>
      <w:r w:rsidRPr="00CB051F">
        <w:rPr>
          <w:rFonts w:cs="Times New Roman"/>
          <w:b/>
          <w:i/>
          <w:color w:val="000000" w:themeColor="text1"/>
          <w:szCs w:val="22"/>
          <w:u w:val="single"/>
        </w:rPr>
        <w:t>The individual must be employed by the agency in which he or she completed his or her internship.</w:t>
      </w:r>
    </w:p>
    <w:p w:rsidR="00462E38" w:rsidRPr="00CB051F" w:rsidRDefault="00462E38" w:rsidP="00267C15">
      <w:pPr>
        <w:ind w:right="-648"/>
        <w:jc w:val="both"/>
        <w:rPr>
          <w:rFonts w:cs="Times New Roman"/>
          <w:b/>
          <w:i/>
          <w:color w:val="000000" w:themeColor="text1"/>
          <w:szCs w:val="22"/>
          <w:u w:val="single"/>
        </w:rPr>
      </w:pPr>
      <w:r>
        <w:rPr>
          <w:rFonts w:cs="Times New Roman"/>
          <w:b/>
          <w:i/>
          <w:color w:val="000000" w:themeColor="text1"/>
          <w:szCs w:val="22"/>
          <w:u w:val="single"/>
        </w:rPr>
        <w:t xml:space="preserve">   (3) </w:t>
      </w:r>
      <w:r w:rsidRPr="00CB051F">
        <w:rPr>
          <w:rFonts w:cs="Times New Roman"/>
          <w:b/>
          <w:i/>
          <w:color w:val="000000" w:themeColor="text1"/>
          <w:szCs w:val="22"/>
          <w:u w:val="single"/>
        </w:rPr>
        <w:t>The FTE position must be related to the duties performed by the individual during the internship.</w:t>
      </w:r>
    </w:p>
    <w:p w:rsidR="00462E38" w:rsidRPr="00CB051F" w:rsidRDefault="00462E38" w:rsidP="00267C15">
      <w:pPr>
        <w:ind w:right="-648"/>
        <w:jc w:val="both"/>
        <w:rPr>
          <w:rFonts w:cs="Times New Roman"/>
          <w:b/>
          <w:i/>
          <w:color w:val="000000" w:themeColor="text1"/>
          <w:szCs w:val="22"/>
          <w:u w:val="single"/>
        </w:rPr>
      </w:pPr>
      <w:r w:rsidRPr="00CB051F">
        <w:rPr>
          <w:rFonts w:cs="Times New Roman"/>
          <w:b/>
          <w:i/>
          <w:color w:val="000000" w:themeColor="text1"/>
          <w:szCs w:val="22"/>
          <w:u w:val="single"/>
        </w:rPr>
        <w:t>Nothing in this</w:t>
      </w:r>
      <w:r>
        <w:rPr>
          <w:rFonts w:cs="Times New Roman"/>
          <w:b/>
          <w:i/>
          <w:color w:val="000000" w:themeColor="text1"/>
          <w:szCs w:val="22"/>
          <w:u w:val="single"/>
        </w:rPr>
        <w:t xml:space="preserve"> section</w:t>
      </w:r>
      <w:r w:rsidRPr="00CB051F">
        <w:rPr>
          <w:rFonts w:cs="Times New Roman"/>
          <w:b/>
          <w:i/>
          <w:color w:val="000000" w:themeColor="text1"/>
          <w:szCs w:val="22"/>
          <w:u w:val="single"/>
        </w:rPr>
        <w:t xml:space="preserve"> should be interpreted as a guarantee of employment following the completion of an internship.  </w:t>
      </w:r>
    </w:p>
    <w:p w:rsidR="00462E38" w:rsidRPr="00CB051F"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219C9">
        <w:rPr>
          <w:rFonts w:cs="Times New Roman"/>
          <w:color w:val="auto"/>
          <w:szCs w:val="22"/>
        </w:rPr>
        <w:tab/>
      </w:r>
      <w:r w:rsidRPr="007219C9">
        <w:rPr>
          <w:rFonts w:cs="Times New Roman"/>
          <w:b/>
          <w:color w:val="auto"/>
          <w:szCs w:val="22"/>
        </w:rPr>
        <w:t>93.31.</w:t>
      </w:r>
      <w:r w:rsidRPr="007219C9">
        <w:rPr>
          <w:rFonts w:cs="Times New Roman"/>
          <w:color w:val="auto"/>
          <w:szCs w:val="22"/>
        </w:rPr>
        <w:tab/>
        <w:t>(DOA: Union County Bus Shop)</w:t>
      </w:r>
      <w:r w:rsidRPr="00CB051F">
        <w:rPr>
          <w:rFonts w:cs="Times New Roman"/>
          <w:strike/>
          <w:color w:val="auto"/>
          <w:szCs w:val="22"/>
        </w:rPr>
        <w:t xml:space="preserve"> </w:t>
      </w:r>
      <w:r w:rsidRPr="007219C9">
        <w:rPr>
          <w:rFonts w:cs="Times New Roman"/>
          <w:color w:val="auto"/>
          <w:szCs w:val="22"/>
        </w:rPr>
        <w:t xml:space="preserve"> </w:t>
      </w:r>
      <w:r w:rsidRPr="00CB051F">
        <w:rPr>
          <w:rFonts w:cs="Times New Roman"/>
          <w:strike/>
          <w:color w:val="auto"/>
          <w:szCs w:val="22"/>
        </w:rPr>
        <w:t>Notwithstanding any other provision of this act, the Division of General Services, Department of Administration, must distribute the proceeds from the sale of the Union County Bus Shop equally to Union County School District and Union County.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93.3</w:t>
      </w:r>
      <w:r>
        <w:rPr>
          <w:rFonts w:cs="Times New Roman"/>
          <w:b/>
          <w:color w:val="auto"/>
          <w:szCs w:val="22"/>
        </w:rPr>
        <w:t>2</w:t>
      </w:r>
      <w:r w:rsidRPr="00A043D0">
        <w:rPr>
          <w:rFonts w:cs="Times New Roman"/>
          <w:b/>
          <w:color w:val="auto"/>
          <w:szCs w:val="22"/>
        </w:rPr>
        <w:t>.</w:t>
      </w:r>
      <w:r w:rsidRPr="00A043D0">
        <w:rPr>
          <w:rFonts w:cs="Times New Roman"/>
          <w:color w:val="auto"/>
          <w:szCs w:val="22"/>
        </w:rPr>
        <w:tab/>
        <w:t>(DOA: Sale of Port Royal</w:t>
      </w:r>
      <w:proofErr w:type="gramStart"/>
      <w:r w:rsidRPr="00A043D0">
        <w:rPr>
          <w:rFonts w:cs="Times New Roman"/>
          <w:color w:val="auto"/>
          <w:szCs w:val="22"/>
        </w:rPr>
        <w:t>)  (</w:t>
      </w:r>
      <w:proofErr w:type="gramEnd"/>
      <w:r w:rsidRPr="00A043D0">
        <w:rPr>
          <w:rFonts w:cs="Times New Roman"/>
          <w:color w:val="auto"/>
          <w:szCs w:val="22"/>
        </w:rPr>
        <w:t>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w:t>
      </w:r>
      <w:proofErr w:type="gramStart"/>
      <w:r w:rsidRPr="00A043D0">
        <w:rPr>
          <w:rFonts w:cs="Times New Roman"/>
          <w:color w:val="auto"/>
          <w:szCs w:val="22"/>
        </w:rPr>
        <w:t>)(</w:t>
      </w:r>
      <w:proofErr w:type="gramEnd"/>
      <w:r w:rsidRPr="00A043D0">
        <w:rPr>
          <w:rFonts w:cs="Times New Roman"/>
          <w:color w:val="auto"/>
          <w:szCs w:val="22"/>
        </w:rPr>
        <w:t>3).</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t>(C)</w:t>
      </w:r>
      <w:r w:rsidRPr="00A043D0">
        <w:rPr>
          <w:rFonts w:cs="Times New Roman"/>
          <w:color w:val="auto"/>
          <w:szCs w:val="22"/>
        </w:rPr>
        <w:tab/>
        <w:t xml:space="preserve">Upon the transfer of the real and personal property at Port Royal to the Department of Administration pursuant to Section 54-3-700, the State Ports Authority, and any of its representatives, </w:t>
      </w:r>
      <w:proofErr w:type="gramStart"/>
      <w:r w:rsidRPr="00A043D0">
        <w:rPr>
          <w:rFonts w:cs="Times New Roman"/>
          <w:color w:val="auto"/>
          <w:szCs w:val="22"/>
        </w:rPr>
        <w:t>are</w:t>
      </w:r>
      <w:proofErr w:type="gramEnd"/>
      <w:r w:rsidRPr="00A043D0">
        <w:rPr>
          <w:rFonts w:cs="Times New Roman"/>
          <w:color w:val="auto"/>
          <w:szCs w:val="22"/>
        </w:rPr>
        <w:t xml:space="preserve"> divested of any authority, control, jurisdiction, or legal standing in regards to the property.</w:t>
      </w:r>
      <w:r>
        <w:rPr>
          <w:rFonts w:cs="Times New Roman"/>
          <w:color w:val="auto"/>
          <w:szCs w:val="22"/>
        </w:rPr>
        <w:t xml:space="preserve"> </w:t>
      </w:r>
      <w:r>
        <w:br w:type="page"/>
      </w:r>
    </w:p>
    <w:p w:rsidR="00462E38" w:rsidRPr="00C5284E"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rPr>
      </w:pPr>
      <w:r w:rsidRPr="00C5284E">
        <w:rPr>
          <w:rFonts w:cs="Times New Roman"/>
          <w:b/>
          <w:bCs/>
        </w:rPr>
        <w:lastRenderedPageBreak/>
        <w:t>SECTION 94 - D250-OFFICE OF INSPECTOR GENERAL</w:t>
      </w:r>
    </w:p>
    <w:p w:rsidR="00462E38" w:rsidRPr="00C5284E"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rPr>
      </w:pP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C5284E">
        <w:rPr>
          <w:rFonts w:cs="Times New Roman"/>
          <w:bCs/>
        </w:rPr>
        <w:tab/>
      </w:r>
      <w:r w:rsidRPr="00C5284E">
        <w:rPr>
          <w:rFonts w:cs="Times New Roman"/>
          <w:b/>
          <w:bCs/>
        </w:rPr>
        <w:t>94.1.</w:t>
      </w:r>
      <w:r w:rsidRPr="00C5284E">
        <w:rPr>
          <w:rFonts w:cs="Times New Roman"/>
          <w:b/>
          <w:bCs/>
        </w:rPr>
        <w:tab/>
      </w:r>
      <w:r w:rsidRPr="00C5284E">
        <w:rPr>
          <w:rFonts w:cs="Times New Roman"/>
          <w:bCs/>
        </w:rPr>
        <w:t>(SIG: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r>
        <w:br w:type="page"/>
      </w:r>
    </w:p>
    <w:p w:rsidR="00462E38" w:rsidRPr="00DA706E"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pacing w:val="-4"/>
          <w:szCs w:val="22"/>
        </w:rPr>
      </w:pPr>
      <w:r w:rsidRPr="00DA706E">
        <w:rPr>
          <w:rFonts w:cs="Times New Roman"/>
          <w:b/>
          <w:bCs/>
          <w:color w:val="auto"/>
          <w:spacing w:val="-4"/>
          <w:szCs w:val="22"/>
        </w:rPr>
        <w:lastRenderedPageBreak/>
        <w:t>SECTION 95 - E04</w:t>
      </w:r>
      <w:r>
        <w:rPr>
          <w:rFonts w:cs="Times New Roman"/>
          <w:b/>
          <w:bCs/>
          <w:color w:val="auto"/>
          <w:spacing w:val="-4"/>
          <w:szCs w:val="22"/>
        </w:rPr>
        <w:t>0</w:t>
      </w:r>
      <w:r w:rsidRPr="00DA706E">
        <w:rPr>
          <w:rFonts w:cs="Times New Roman"/>
          <w:b/>
          <w:bCs/>
          <w:color w:val="auto"/>
          <w:spacing w:val="-4"/>
          <w:szCs w:val="22"/>
        </w:rPr>
        <w:t xml:space="preserve">-OFFICE OF THE LIEUTENANT </w:t>
      </w:r>
      <w:r>
        <w:rPr>
          <w:rFonts w:cs="Times New Roman"/>
          <w:b/>
          <w:bCs/>
          <w:color w:val="auto"/>
          <w:spacing w:val="-4"/>
          <w:szCs w:val="22"/>
        </w:rPr>
        <w:t>G</w:t>
      </w:r>
      <w:r w:rsidRPr="00DA706E">
        <w:rPr>
          <w:rFonts w:cs="Times New Roman"/>
          <w:b/>
          <w:bCs/>
          <w:color w:val="auto"/>
          <w:spacing w:val="-4"/>
          <w:szCs w:val="22"/>
        </w:rPr>
        <w:t>OVERNOR</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95.1.</w:t>
      </w:r>
      <w:r w:rsidRPr="00A043D0">
        <w:rPr>
          <w:rFonts w:cs="Times New Roman"/>
          <w:color w:val="auto"/>
          <w:szCs w:val="22"/>
        </w:rPr>
        <w:tab/>
        <w:t>(LTG: State Matching Funds Carry Forward</w:t>
      </w:r>
      <w:proofErr w:type="gramStart"/>
      <w:r w:rsidRPr="00A043D0">
        <w:rPr>
          <w:rFonts w:cs="Times New Roman"/>
          <w:color w:val="auto"/>
          <w:szCs w:val="22"/>
        </w:rPr>
        <w:t>)  Any</w:t>
      </w:r>
      <w:proofErr w:type="gramEnd"/>
      <w:r w:rsidRPr="00A043D0">
        <w:rPr>
          <w:rFonts w:cs="Times New Roman"/>
          <w:color w:val="auto"/>
          <w:szCs w:val="22"/>
        </w:rPr>
        <w:t xml:space="preserve"> unexpended balance on June thirtieth of the prior fiscal year of the required state matching funds appropriated in Part IA, Section 95, Distribution to Subdivisions, shall be carried forward into the current fiscal year to be used as required state match for federal funds awarded to subdivisions on or before September thirtieth of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95.2.</w:t>
      </w:r>
      <w:r w:rsidRPr="00A043D0">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bCs/>
          <w:color w:val="auto"/>
          <w:szCs w:val="22"/>
        </w:rPr>
        <w:t>95</w:t>
      </w:r>
      <w:r w:rsidRPr="00A043D0">
        <w:rPr>
          <w:rFonts w:cs="Times New Roman"/>
          <w:b/>
          <w:color w:val="auto"/>
          <w:szCs w:val="22"/>
        </w:rPr>
        <w:t>.3.</w:t>
      </w:r>
      <w:r w:rsidRPr="00A043D0">
        <w:rPr>
          <w:rFonts w:cs="Times New Roman"/>
          <w:bCs/>
          <w:color w:val="auto"/>
          <w:szCs w:val="22"/>
        </w:rPr>
        <w:tab/>
        <w:t>(LTG: Registration Fees</w:t>
      </w:r>
      <w:proofErr w:type="gramStart"/>
      <w:r w:rsidRPr="00A043D0">
        <w:rPr>
          <w:rFonts w:cs="Times New Roman"/>
          <w:bCs/>
          <w:color w:val="auto"/>
          <w:szCs w:val="22"/>
        </w:rPr>
        <w:t>)  The</w:t>
      </w:r>
      <w:proofErr w:type="gramEnd"/>
      <w:r w:rsidRPr="00A043D0">
        <w:rPr>
          <w:rFonts w:cs="Times New Roman"/>
          <w:bCs/>
          <w:color w:val="auto"/>
          <w:szCs w:val="22"/>
        </w:rPr>
        <w:t xml:space="preserve"> Office on Aging is authorized to receive and expend registration fees for educational, training and certification programs.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95.4.</w:t>
      </w:r>
      <w:r w:rsidRPr="00A043D0">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A043D0">
        <w:rPr>
          <w:rFonts w:cs="Times New Roman"/>
          <w:color w:val="auto"/>
          <w:szCs w:val="22"/>
        </w:rPr>
        <w:noBreakHyphen/>
        <w:t>21-130, both under the Office on Aging in the Office of the Lieutenant Governor, are suspended for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bCs/>
          <w:color w:val="auto"/>
          <w:szCs w:val="22"/>
        </w:rPr>
        <w:t>95</w:t>
      </w:r>
      <w:r w:rsidRPr="00A043D0">
        <w:rPr>
          <w:rFonts w:cs="Times New Roman"/>
          <w:b/>
          <w:color w:val="auto"/>
          <w:szCs w:val="22"/>
        </w:rPr>
        <w:t>.5.</w:t>
      </w:r>
      <w:r w:rsidRPr="00A043D0">
        <w:rPr>
          <w:rFonts w:cs="Times New Roman"/>
          <w:b/>
          <w:color w:val="auto"/>
          <w:szCs w:val="22"/>
        </w:rPr>
        <w:tab/>
      </w:r>
      <w:r w:rsidRPr="00A043D0">
        <w:rPr>
          <w:rFonts w:cs="Times New Roman"/>
          <w:color w:val="auto"/>
          <w:szCs w:val="22"/>
        </w:rPr>
        <w:t>(LTG: Home and Community</w:t>
      </w:r>
      <w:r>
        <w:rPr>
          <w:rFonts w:cs="Times New Roman"/>
          <w:color w:val="auto"/>
          <w:szCs w:val="22"/>
        </w:rPr>
        <w:t>-</w:t>
      </w:r>
      <w:r w:rsidRPr="00A043D0">
        <w:rPr>
          <w:rFonts w:cs="Times New Roman"/>
          <w:color w:val="auto"/>
          <w:szCs w:val="22"/>
        </w:rPr>
        <w:t>Based Services Carry Forward)  Unexpended funds from appropriations to the Lieutenant Governor’s Office on Aging for Home and Community</w:t>
      </w:r>
      <w:r>
        <w:rPr>
          <w:rFonts w:cs="Times New Roman"/>
          <w:color w:val="auto"/>
          <w:szCs w:val="22"/>
        </w:rPr>
        <w:t>-</w:t>
      </w:r>
      <w:r w:rsidRPr="00A043D0">
        <w:rPr>
          <w:rFonts w:cs="Times New Roman"/>
          <w:color w:val="auto"/>
          <w:szCs w:val="22"/>
        </w:rPr>
        <w:t>Based Services shall be carried forward from the prior fiscal year and used for the same purpose.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95.6.</w:t>
      </w:r>
      <w:r w:rsidRPr="00A043D0">
        <w:rPr>
          <w:rFonts w:cs="Times New Roman"/>
          <w:color w:val="auto"/>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Any unexpended balance on June thirtieth of the prior fiscal year of funds appropriated in Part IA, Section 95, </w:t>
      </w:r>
      <w:proofErr w:type="gramStart"/>
      <w:r w:rsidRPr="00A043D0">
        <w:rPr>
          <w:rFonts w:cs="Times New Roman"/>
          <w:color w:val="auto"/>
          <w:szCs w:val="22"/>
        </w:rPr>
        <w:t>Geriatric</w:t>
      </w:r>
      <w:proofErr w:type="gramEnd"/>
      <w:r w:rsidRPr="00A043D0">
        <w:rPr>
          <w:rFonts w:cs="Times New Roman"/>
          <w:color w:val="auto"/>
          <w:szCs w:val="22"/>
        </w:rPr>
        <w:t xml:space="preserve"> Physician Loan Program, shall be carried forward and used for the same purpose as originally appropriated.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95.7.</w:t>
      </w:r>
      <w:r w:rsidRPr="00A043D0">
        <w:rPr>
          <w:rFonts w:cs="Times New Roman"/>
          <w:b/>
          <w:color w:val="auto"/>
          <w:szCs w:val="22"/>
        </w:rPr>
        <w:tab/>
      </w:r>
      <w:r w:rsidRPr="00A043D0">
        <w:rPr>
          <w:rFonts w:cs="Times New Roman"/>
          <w:color w:val="auto"/>
          <w:szCs w:val="22"/>
        </w:rPr>
        <w:t xml:space="preserve">(LTG: Referring Agency)  The Lieutenant Governor’s Office on Aging shall serve as a “referring agency” to the </w:t>
      </w:r>
      <w:r>
        <w:rPr>
          <w:rFonts w:cs="Times New Roman"/>
          <w:color w:val="auto"/>
          <w:szCs w:val="22"/>
        </w:rPr>
        <w:t>fourteen</w:t>
      </w:r>
      <w:r w:rsidRPr="00A043D0">
        <w:rPr>
          <w:rFonts w:cs="Times New Roman"/>
          <w:color w:val="auto"/>
          <w:szCs w:val="22"/>
        </w:rPr>
        <w:t xml:space="preserve"> Community Action Agencies (CAAs) in South Carolina and to the Governor’s Office of Executive Policy and Programs, Office of Economic Opportunity for services for the elderly population.  The Governor’s Office of Executive Policy and Programs shall provide a report to the Chairman of the Senate Finance Committee and the Chairman of the House Ways and Means Committee by September first on all referrals received from the Lieutenant Governor’s Office on Aging in the prior fiscal year and on the status of the referrals.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r>
      <w:r w:rsidRPr="00A043D0">
        <w:rPr>
          <w:rFonts w:cs="Times New Roman"/>
          <w:b/>
          <w:color w:val="auto"/>
          <w:szCs w:val="22"/>
        </w:rPr>
        <w:t>95.</w:t>
      </w:r>
      <w:r>
        <w:rPr>
          <w:rFonts w:cs="Times New Roman"/>
          <w:b/>
          <w:color w:val="auto"/>
          <w:szCs w:val="22"/>
        </w:rPr>
        <w:t>8</w:t>
      </w:r>
      <w:r w:rsidRPr="00A043D0">
        <w:rPr>
          <w:rFonts w:cs="Times New Roman"/>
          <w:b/>
          <w:color w:val="auto"/>
          <w:szCs w:val="22"/>
        </w:rPr>
        <w:t>.</w:t>
      </w:r>
      <w:r w:rsidRPr="00A043D0">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96 - E08</w:t>
      </w:r>
      <w:r>
        <w:rPr>
          <w:rFonts w:cs="Times New Roman"/>
          <w:b/>
          <w:color w:val="auto"/>
          <w:szCs w:val="22"/>
        </w:rPr>
        <w:t>0</w:t>
      </w:r>
      <w:r w:rsidRPr="00A043D0">
        <w:rPr>
          <w:rFonts w:cs="Times New Roman"/>
          <w:b/>
          <w:color w:val="auto"/>
          <w:szCs w:val="22"/>
        </w:rPr>
        <w:t>-OFFICE OF SECRETARY OF STATE</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96.1.</w:t>
      </w:r>
      <w:r w:rsidRPr="00A043D0">
        <w:rPr>
          <w:rFonts w:cs="Times New Roman"/>
          <w:b/>
          <w:color w:val="auto"/>
          <w:szCs w:val="22"/>
        </w:rPr>
        <w:tab/>
      </w:r>
      <w:r w:rsidRPr="00A043D0">
        <w:rPr>
          <w:rFonts w:cs="Times New Roman"/>
          <w:color w:val="auto"/>
          <w:szCs w:val="22"/>
        </w:rPr>
        <w:t>(SS: UCC Filing Fees)  Revenues from the fees raised pursuant to Section 36-9-525(a), not to exceed $180,000, may be retained by the Secretary of State for purposes of UCC administration.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96.2.</w:t>
      </w:r>
      <w:r w:rsidRPr="00A043D0">
        <w:rPr>
          <w:rFonts w:cs="Times New Roman"/>
          <w:b/>
          <w:color w:val="auto"/>
          <w:szCs w:val="22"/>
        </w:rPr>
        <w:tab/>
      </w:r>
      <w:r w:rsidRPr="00A043D0">
        <w:rPr>
          <w:rFonts w:cs="Times New Roman"/>
          <w:color w:val="auto"/>
          <w:szCs w:val="22"/>
        </w:rPr>
        <w:t>(SS: Charitable Funds Act Disclosure Violations)  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r>
      <w:r w:rsidRPr="00A043D0">
        <w:rPr>
          <w:rFonts w:cs="Times New Roman"/>
          <w:b/>
          <w:color w:val="auto"/>
          <w:szCs w:val="22"/>
        </w:rPr>
        <w:t>96.3.</w:t>
      </w:r>
      <w:r w:rsidRPr="00A043D0">
        <w:rPr>
          <w:rFonts w:cs="Times New Roman"/>
          <w:b/>
          <w:color w:val="auto"/>
          <w:szCs w:val="22"/>
        </w:rPr>
        <w:tab/>
      </w:r>
      <w:r w:rsidRPr="00A043D0">
        <w:rPr>
          <w:rFonts w:cs="Times New Roman"/>
          <w:color w:val="auto"/>
          <w:szCs w:val="22"/>
        </w:rPr>
        <w:t>(SS: Charitable Funds Act Misrepresentation Violations)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r>
        <w:rPr>
          <w:rFonts w:cs="Times New Roman"/>
          <w:color w:val="auto"/>
          <w:szCs w:val="22"/>
        </w:rPr>
        <w:t>.</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97 - E12</w:t>
      </w:r>
      <w:r>
        <w:rPr>
          <w:rFonts w:cs="Times New Roman"/>
          <w:b/>
          <w:color w:val="auto"/>
          <w:szCs w:val="22"/>
        </w:rPr>
        <w:t>0</w:t>
      </w:r>
      <w:r w:rsidRPr="00A043D0">
        <w:rPr>
          <w:rFonts w:cs="Times New Roman"/>
          <w:b/>
          <w:color w:val="auto"/>
          <w:szCs w:val="22"/>
        </w:rPr>
        <w:t>-OFFICE OF COMPTROLLER GENERAL</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97.1.</w:t>
      </w:r>
      <w:r w:rsidRPr="00A043D0">
        <w:rPr>
          <w:rFonts w:cs="Times New Roman"/>
          <w:color w:val="auto"/>
          <w:szCs w:val="22"/>
        </w:rPr>
        <w:tab/>
        <w:t xml:space="preserve">(CG: Signature Authorization)  The Comptroller General is hereby authorized to designate certain employees to </w:t>
      </w:r>
      <w:r w:rsidRPr="00187B36">
        <w:rPr>
          <w:rFonts w:cs="Times New Roman"/>
          <w:strike/>
          <w:color w:val="auto"/>
          <w:szCs w:val="22"/>
        </w:rPr>
        <w:t>sign</w:t>
      </w:r>
      <w:r>
        <w:rPr>
          <w:rFonts w:cs="Times New Roman"/>
          <w:strike/>
          <w:color w:val="auto"/>
          <w:szCs w:val="22"/>
        </w:rPr>
        <w:t xml:space="preserve"> </w:t>
      </w:r>
      <w:r>
        <w:rPr>
          <w:rFonts w:cs="Times New Roman"/>
          <w:b/>
          <w:i/>
          <w:color w:val="auto"/>
          <w:szCs w:val="22"/>
          <w:u w:val="single"/>
        </w:rPr>
        <w:t>approve</w:t>
      </w:r>
      <w:r w:rsidRPr="00A043D0">
        <w:rPr>
          <w:rFonts w:cs="Times New Roman"/>
          <w:color w:val="auto"/>
          <w:szCs w:val="22"/>
        </w:rPr>
        <w:t xml:space="preserve">, in his stead, </w:t>
      </w:r>
      <w:r w:rsidRPr="00187B36">
        <w:rPr>
          <w:rFonts w:cs="Times New Roman"/>
          <w:strike/>
          <w:color w:val="auto"/>
          <w:szCs w:val="22"/>
        </w:rPr>
        <w:t>warrants drawn against the State Treasurer</w:t>
      </w:r>
      <w:r>
        <w:rPr>
          <w:rFonts w:cs="Times New Roman"/>
          <w:strike/>
          <w:color w:val="auto"/>
          <w:szCs w:val="22"/>
        </w:rPr>
        <w:t xml:space="preserve"> </w:t>
      </w:r>
      <w:r>
        <w:rPr>
          <w:rFonts w:cs="Times New Roman"/>
          <w:b/>
          <w:i/>
          <w:color w:val="auto"/>
          <w:szCs w:val="22"/>
          <w:u w:val="single"/>
        </w:rPr>
        <w:t>disbursement documents</w:t>
      </w:r>
      <w:r w:rsidRPr="00A043D0">
        <w:rPr>
          <w:rFonts w:cs="Times New Roman"/>
          <w:color w:val="auto"/>
          <w:szCs w:val="22"/>
        </w:rPr>
        <w:t xml:space="preserve"> and the State Treasurer is hereby authorized to accept such</w:t>
      </w:r>
      <w:r w:rsidRPr="00187B36">
        <w:rPr>
          <w:rFonts w:cs="Times New Roman"/>
          <w:strike/>
          <w:color w:val="auto"/>
          <w:szCs w:val="22"/>
        </w:rPr>
        <w:t xml:space="preserve"> signatures</w:t>
      </w:r>
      <w:r>
        <w:rPr>
          <w:rFonts w:cs="Times New Roman"/>
          <w:b/>
          <w:i/>
          <w:color w:val="auto"/>
          <w:szCs w:val="22"/>
          <w:u w:val="single"/>
        </w:rPr>
        <w:t xml:space="preserve"> approved disbursement documents</w:t>
      </w:r>
      <w:r w:rsidRPr="00A043D0">
        <w:rPr>
          <w:rFonts w:cs="Times New Roman"/>
          <w:color w:val="auto"/>
          <w:szCs w:val="22"/>
        </w:rPr>
        <w:t xml:space="preserve"> when notified by the Comptroller General.  This provision shall in no way relieve the Comptroller General of responsibility.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97.2.</w:t>
      </w:r>
      <w:r w:rsidRPr="00A043D0">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97.3.</w:t>
      </w:r>
      <w:r w:rsidRPr="00A043D0">
        <w:rPr>
          <w:rFonts w:cs="Times New Roman"/>
          <w:color w:val="auto"/>
          <w:szCs w:val="22"/>
        </w:rPr>
        <w:tab/>
        <w:t>(CG: Payroll Deduction Processing Fee)  There shall be a fee for processing payroll deductions, not to exceed twenty cents, for insurance plans, credit unions, deferred compensation plans, benefit providers, and professional associations per deduction per pay day.  This fee shall not be applied to charitable deductions.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97</w:t>
      </w:r>
      <w:r w:rsidRPr="00A043D0">
        <w:rPr>
          <w:rFonts w:cs="Times New Roman"/>
          <w:b/>
          <w:bCs/>
          <w:color w:val="auto"/>
          <w:szCs w:val="22"/>
        </w:rPr>
        <w:t>.4.</w:t>
      </w:r>
      <w:r w:rsidRPr="00A043D0">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w:t>
      </w:r>
      <w:r>
        <w:rPr>
          <w:rFonts w:cs="Times New Roman"/>
          <w:color w:val="auto"/>
          <w:szCs w:val="22"/>
        </w:rPr>
        <w:t xml:space="preserve"> for in Section 41-31-820, South Carolina</w:t>
      </w:r>
      <w:r w:rsidRPr="00A043D0">
        <w:rPr>
          <w:rFonts w:cs="Times New Roman"/>
          <w:color w:val="auto"/>
          <w:szCs w:val="22"/>
        </w:rPr>
        <w:t xml:space="preserve"> Code of Laws, 1976, as amended.  Any unexpended balance may be carried forward from the prior fiscal year to the current fiscal year and used for the same purposes.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bCs/>
          <w:color w:val="auto"/>
          <w:szCs w:val="22"/>
        </w:rPr>
        <w:tab/>
        <w:t>97.5.</w:t>
      </w:r>
      <w:r w:rsidRPr="00A043D0">
        <w:rPr>
          <w:rFonts w:cs="Times New Roman"/>
          <w:b/>
          <w:bCs/>
          <w:color w:val="auto"/>
          <w:szCs w:val="22"/>
        </w:rPr>
        <w:tab/>
      </w:r>
      <w:r w:rsidRPr="00A043D0">
        <w:rPr>
          <w:rFonts w:cs="Times New Roman"/>
          <w:color w:val="auto"/>
          <w:szCs w:val="22"/>
        </w:rPr>
        <w:t>(CG: Purchasing Card Rebate Program</w:t>
      </w:r>
      <w:proofErr w:type="gramStart"/>
      <w:r w:rsidRPr="00A043D0">
        <w:rPr>
          <w:rFonts w:cs="Times New Roman"/>
          <w:color w:val="auto"/>
          <w:szCs w:val="22"/>
        </w:rPr>
        <w:t>)  The</w:t>
      </w:r>
      <w:proofErr w:type="gramEnd"/>
      <w:r w:rsidRPr="00A043D0">
        <w:rPr>
          <w:rFonts w:cs="Times New Roman"/>
          <w:color w:val="auto"/>
          <w:szCs w:val="22"/>
        </w:rPr>
        <w:t xml:space="preserve"> Office of Comptroller General is authorized to retain the first $100,000 of rebate associated with the Purchasing Card Program and $200,000 of agency incentive rebates.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98 - E16</w:t>
      </w:r>
      <w:r>
        <w:rPr>
          <w:rFonts w:cs="Times New Roman"/>
          <w:b/>
          <w:color w:val="auto"/>
          <w:szCs w:val="22"/>
        </w:rPr>
        <w:t>0</w:t>
      </w:r>
      <w:r w:rsidRPr="00A043D0">
        <w:rPr>
          <w:rFonts w:cs="Times New Roman"/>
          <w:b/>
          <w:color w:val="auto"/>
          <w:szCs w:val="22"/>
        </w:rPr>
        <w:t>-OFFICE OF STATE TREASURER</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98.1.</w:t>
      </w:r>
      <w:r w:rsidRPr="00A043D0">
        <w:rPr>
          <w:rFonts w:cs="Times New Roman"/>
          <w:color w:val="auto"/>
          <w:szCs w:val="22"/>
        </w:rPr>
        <w:tab/>
        <w:t>(TREAS: Nat’l. Forest Fund - Local Govt. Compliance)  In order to conform to federal requirements local governments receiving distributions of National Forest Fund revenues are required to report annually to the State Treasurer indicating compliance with authorized purposes.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98.2.</w:t>
      </w:r>
      <w:r w:rsidRPr="00A043D0">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98.3.</w:t>
      </w:r>
      <w:r w:rsidRPr="00A043D0">
        <w:rPr>
          <w:rFonts w:cs="Times New Roman"/>
          <w:color w:val="auto"/>
          <w:szCs w:val="22"/>
        </w:rPr>
        <w:tab/>
        <w:t>(TREAS: Investments</w:t>
      </w:r>
      <w:proofErr w:type="gramStart"/>
      <w:r w:rsidRPr="00A043D0">
        <w:rPr>
          <w:rFonts w:cs="Times New Roman"/>
          <w:color w:val="auto"/>
          <w:szCs w:val="22"/>
        </w:rPr>
        <w:t>)  The</w:t>
      </w:r>
      <w:proofErr w:type="gramEnd"/>
      <w:r w:rsidRPr="00A043D0">
        <w:rPr>
          <w:rFonts w:cs="Times New Roman"/>
          <w:color w:val="auto"/>
          <w:szCs w:val="22"/>
        </w:rPr>
        <w:t xml:space="preserve"> State Treasurer may pool funds from accounts for investment purposes and may invest all monies in the same types of investments as set forth in Section 11-9-660.</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98.4.</w:t>
      </w:r>
      <w:r w:rsidRPr="00A043D0">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98</w:t>
      </w:r>
      <w:r w:rsidRPr="00A043D0">
        <w:rPr>
          <w:rFonts w:cs="Times New Roman"/>
          <w:b/>
          <w:bCs/>
          <w:color w:val="auto"/>
          <w:szCs w:val="22"/>
        </w:rPr>
        <w:t>.5.</w:t>
      </w:r>
      <w:r w:rsidRPr="00A043D0">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98</w:t>
      </w:r>
      <w:r w:rsidRPr="00A043D0">
        <w:rPr>
          <w:rFonts w:cs="Times New Roman"/>
          <w:b/>
          <w:bCs/>
          <w:color w:val="auto"/>
          <w:szCs w:val="22"/>
        </w:rPr>
        <w:t>.6.</w:t>
      </w:r>
      <w:r w:rsidRPr="00A043D0">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98</w:t>
      </w:r>
      <w:r w:rsidRPr="00A043D0">
        <w:rPr>
          <w:rFonts w:cs="Times New Roman"/>
          <w:b/>
          <w:bCs/>
          <w:color w:val="auto"/>
          <w:szCs w:val="22"/>
        </w:rPr>
        <w:t>.7.</w:t>
      </w:r>
      <w:r w:rsidRPr="00A043D0">
        <w:rPr>
          <w:rFonts w:cs="Times New Roman"/>
          <w:color w:val="auto"/>
          <w:szCs w:val="22"/>
        </w:rPr>
        <w:tab/>
        <w:t>(TREAS: Withheld Accommodations Tax Revenues</w:t>
      </w:r>
      <w:proofErr w:type="gramStart"/>
      <w:r w:rsidRPr="00A043D0">
        <w:rPr>
          <w:rFonts w:cs="Times New Roman"/>
          <w:color w:val="auto"/>
          <w:szCs w:val="22"/>
        </w:rPr>
        <w:t>)  Before</w:t>
      </w:r>
      <w:proofErr w:type="gramEnd"/>
      <w:r w:rsidRPr="00A043D0">
        <w:rPr>
          <w:rFonts w:cs="Times New Roman"/>
          <w:color w:val="auto"/>
          <w:szCs w:val="22"/>
        </w:rPr>
        <w:t xml:space="preserve"> noncompliant expenditures and penalties withheld pursuant to Sections 6-4-35(B)(1)(a)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98.8.</w:t>
      </w:r>
      <w:r w:rsidRPr="00A043D0">
        <w:rPr>
          <w:rFonts w:cs="Times New Roman"/>
          <w:b/>
          <w:color w:val="auto"/>
          <w:szCs w:val="22"/>
        </w:rPr>
        <w:tab/>
      </w:r>
      <w:r w:rsidRPr="00A043D0">
        <w:rPr>
          <w:rFonts w:cs="Times New Roman"/>
          <w:color w:val="auto"/>
          <w:szCs w:val="22"/>
        </w:rPr>
        <w:t>(TREAS: Tuition Prepayment Program</w:t>
      </w:r>
      <w:proofErr w:type="gramStart"/>
      <w:r w:rsidRPr="00A043D0">
        <w:rPr>
          <w:rFonts w:cs="Times New Roman"/>
          <w:color w:val="auto"/>
          <w:szCs w:val="22"/>
        </w:rPr>
        <w:t>)  The</w:t>
      </w:r>
      <w:proofErr w:type="gramEnd"/>
      <w:r w:rsidRPr="00A043D0">
        <w:rPr>
          <w:rFonts w:cs="Times New Roman"/>
          <w:color w:val="auto"/>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w:t>
      </w:r>
      <w:r w:rsidRPr="00A043D0">
        <w:rPr>
          <w:rFonts w:cs="Times New Roman"/>
          <w:color w:val="auto"/>
          <w:szCs w:val="22"/>
        </w:rPr>
        <w:lastRenderedPageBreak/>
        <w:t>seven percent per year since Fiscal Year 2006-07, colleges and universities must grant a waiver of the difference to the designated beneficiary and shall not pass along this difference to any student.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color w:val="auto"/>
          <w:szCs w:val="22"/>
        </w:rPr>
        <w:t>98.9.</w:t>
      </w:r>
      <w:r w:rsidRPr="00A043D0">
        <w:rPr>
          <w:rFonts w:cs="Times New Roman"/>
          <w:bCs/>
          <w:color w:val="auto"/>
          <w:szCs w:val="22"/>
        </w:rPr>
        <w:tab/>
        <w:t>(TREAS: Penalties for Non-reporting)  If a municipality fails to submit the audited financial statements required under Section 14</w:t>
      </w:r>
      <w:r w:rsidRPr="00A043D0">
        <w:rPr>
          <w:rFonts w:cs="Times New Roman"/>
          <w:bCs/>
          <w:color w:val="auto"/>
          <w:szCs w:val="22"/>
        </w:rPr>
        <w:noBreakHyphen/>
        <w:t>1</w:t>
      </w:r>
      <w:r w:rsidRPr="00A043D0">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twenty-five percent of all state payments to the county or municipality until the estimated deficiency has been satisfied.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t>If a county or municipality is more than ninety days delinquent in remitting a monthly court fines report, the State Treasurer shall withhold twenty-five percent of state funding for that county or municipality until all monthly reports are current.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98.10.</w:t>
      </w:r>
      <w:r w:rsidRPr="00A043D0">
        <w:rPr>
          <w:rFonts w:cs="Times New Roman"/>
          <w:b/>
          <w:color w:val="auto"/>
          <w:szCs w:val="22"/>
        </w:rPr>
        <w:tab/>
      </w:r>
      <w:r w:rsidRPr="00A043D0">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eastAsiaTheme="minorHAnsi" w:cs="Times New Roman"/>
          <w:color w:val="auto"/>
          <w:szCs w:val="22"/>
        </w:rPr>
        <w:tab/>
      </w:r>
      <w:r w:rsidRPr="00A043D0">
        <w:rPr>
          <w:rFonts w:eastAsiaTheme="minorHAnsi" w:cs="Times New Roman"/>
          <w:b/>
          <w:color w:val="auto"/>
          <w:szCs w:val="22"/>
        </w:rPr>
        <w:t>98.11.</w:t>
      </w:r>
      <w:r w:rsidRPr="00A043D0">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98.12.</w:t>
      </w:r>
      <w:r w:rsidRPr="00A043D0">
        <w:rPr>
          <w:rFonts w:cs="Times New Roman"/>
          <w:color w:val="auto"/>
          <w:szCs w:val="22"/>
        </w:rPr>
        <w:tab/>
        <w:t>(TREAS: Identity Theft Reimbursement Fund)  (A)  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 be retained, carried forward, and expended for the same purpose.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Treasurer’s decision or within one hundred eighty days after the filing of the claim if he has failed to act on it.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(C)</w:t>
      </w:r>
      <w:r w:rsidRPr="00A043D0">
        <w:rPr>
          <w:rFonts w:cs="Times New Roman"/>
          <w:color w:val="auto"/>
          <w:szCs w:val="22"/>
        </w:rPr>
        <w:tab/>
        <w:t>The State Treasurer shall set forth policies and make the necessary determinations to implement the provisions of this section, including the disbursal of proceeds of the fund.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For the purposes of this provision: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‘Eligible person’ shall mean a person whose personally identifiable information was obtained by a third party from a compromised computer system maintained by a state agency, board, committee, or commission.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‘Eligible expenses’ shall mean financial losses incurred by an eligible person directly related to the misappropriation of the eligible person’s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state-supported program free of charge.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‘Financial losses’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victim’s personally identifiable information not recovered from any other source.  Costs associated with the purchase of identity theft protection and identity theft resolution services are not financial losses.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‘Identity theft protection’ means identity fraud and protection products and services that attempt to proactively detect, notify, or prevent unauthorized access or misuse of a person’s identifying information or financial information to fraudulently obtain resources, credit, government documents or benefits, phone or other utility services, bank or savings accounts, loans, or other benefits in the person’s name.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‘Identity theft resolution services’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 xml:space="preserve">‘Person’ shall mean an individual, corporation, firm, association, joint venture, partnership, limited liability </w:t>
      </w:r>
      <w:proofErr w:type="gramStart"/>
      <w:r w:rsidRPr="00A043D0">
        <w:rPr>
          <w:rFonts w:cs="Times New Roman"/>
          <w:color w:val="auto"/>
          <w:szCs w:val="22"/>
        </w:rPr>
        <w:t>corporation</w:t>
      </w:r>
      <w:proofErr w:type="gramEnd"/>
      <w:r w:rsidRPr="00A043D0">
        <w:rPr>
          <w:rFonts w:cs="Times New Roman"/>
          <w:color w:val="auto"/>
          <w:szCs w:val="22"/>
        </w:rPr>
        <w:t>, or any other business entity.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‘Personally identifiable information’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98.13.</w:t>
      </w:r>
      <w:r w:rsidRPr="00A043D0">
        <w:rPr>
          <w:rFonts w:cs="Times New Roman"/>
          <w:b/>
          <w:color w:val="auto"/>
          <w:szCs w:val="22"/>
        </w:rPr>
        <w:tab/>
      </w:r>
      <w:r w:rsidRPr="00A043D0">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w:t>
      </w:r>
      <w:proofErr w:type="gramStart"/>
      <w:r w:rsidRPr="00A043D0">
        <w:rPr>
          <w:rFonts w:cs="Times New Roman"/>
          <w:color w:val="auto"/>
          <w:szCs w:val="22"/>
        </w:rPr>
        <w:t>an expenditure</w:t>
      </w:r>
      <w:proofErr w:type="gramEnd"/>
      <w:r w:rsidRPr="00A043D0">
        <w:rPr>
          <w:rFonts w:cs="Times New Roman"/>
          <w:color w:val="auto"/>
          <w:szCs w:val="22"/>
        </w:rPr>
        <w:t xml:space="preserve"> is found to be in noncompliance.  If the committee informs the municipality of an expenditure determined to be in noncompliance and the municipality does not refund the noncompliant amount, the </w:t>
      </w:r>
      <w:r w:rsidRPr="00A043D0">
        <w:rPr>
          <w:rFonts w:cs="Times New Roman"/>
          <w:color w:val="auto"/>
          <w:szCs w:val="22"/>
        </w:rPr>
        <w:lastRenderedPageBreak/>
        <w:t>committee shall certify the noncompliance to the State Treasurer.  If the committee determines an expenditure of any refunded amount to be in noncompliance, the municipality may not refund an equivalent amount in orde</w:t>
      </w:r>
      <w:r>
        <w:rPr>
          <w:rFonts w:cs="Times New Roman"/>
          <w:color w:val="auto"/>
          <w:szCs w:val="22"/>
        </w:rPr>
        <w:t>r to avoid future withholdings.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D27E72">
        <w:rPr>
          <w:rFonts w:cs="Times New Roman"/>
          <w:color w:val="auto"/>
          <w:szCs w:val="22"/>
        </w:rPr>
        <w:tab/>
      </w:r>
      <w:r w:rsidRPr="00D27E72">
        <w:rPr>
          <w:rFonts w:cs="Times New Roman"/>
          <w:b/>
          <w:color w:val="auto"/>
          <w:szCs w:val="22"/>
        </w:rPr>
        <w:t>98.14.</w:t>
      </w:r>
      <w:r w:rsidRPr="00D27E72">
        <w:rPr>
          <w:rFonts w:cs="Times New Roman"/>
          <w:b/>
          <w:color w:val="auto"/>
          <w:szCs w:val="22"/>
        </w:rPr>
        <w:tab/>
      </w:r>
      <w:r w:rsidRPr="00D27E72">
        <w:rPr>
          <w:rFonts w:cs="Times New Roman"/>
          <w:color w:val="auto"/>
          <w:szCs w:val="22"/>
        </w:rPr>
        <w:t xml:space="preserve">(TREAS: Early Literacy Partnership)  </w:t>
      </w:r>
      <w:r w:rsidRPr="00A649D8">
        <w:rPr>
          <w:rFonts w:cs="Times New Roman"/>
          <w:strike/>
          <w:color w:val="auto"/>
          <w:szCs w:val="22"/>
        </w:rPr>
        <w:t xml:space="preserve">The State Treasurer’s Office is directed to transfer all the funds from </w:t>
      </w:r>
      <w:proofErr w:type="spellStart"/>
      <w:r w:rsidRPr="00A649D8">
        <w:rPr>
          <w:rFonts w:cs="Times New Roman"/>
          <w:strike/>
          <w:color w:val="auto"/>
          <w:szCs w:val="22"/>
        </w:rPr>
        <w:t>Subfund</w:t>
      </w:r>
      <w:proofErr w:type="spellEnd"/>
      <w:r w:rsidRPr="00A649D8">
        <w:rPr>
          <w:rFonts w:cs="Times New Roman"/>
          <w:strike/>
          <w:color w:val="auto"/>
          <w:szCs w:val="22"/>
        </w:rPr>
        <w:t xml:space="preserve"> 4019 Governor’s Teaching School Loan Program to Save the Children for the statewide partnership with local public schools to serve children ages 3 - 12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thirtieth of the current fiscal year.  Funds transferred to Save the Children may be carried forward.</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99 - E19</w:t>
      </w:r>
      <w:r>
        <w:rPr>
          <w:rFonts w:cs="Times New Roman"/>
          <w:b/>
          <w:color w:val="auto"/>
          <w:szCs w:val="22"/>
        </w:rPr>
        <w:t>0</w:t>
      </w:r>
      <w:r w:rsidRPr="00A043D0">
        <w:rPr>
          <w:rFonts w:cs="Times New Roman"/>
          <w:b/>
          <w:color w:val="auto"/>
          <w:szCs w:val="22"/>
        </w:rPr>
        <w:t>-RETIREMENT SYSTEM INVESTMENT COMMISSION</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99.1.</w:t>
      </w:r>
      <w:r w:rsidRPr="00A043D0">
        <w:rPr>
          <w:rFonts w:cs="Times New Roman"/>
          <w:color w:val="auto"/>
          <w:szCs w:val="22"/>
        </w:rPr>
        <w:tab/>
        <w:t xml:space="preserve">(RSIC: Retirement Investment Commission Audit)  For Fiscal Year </w:t>
      </w:r>
      <w:r w:rsidRPr="002F1CA8">
        <w:rPr>
          <w:rFonts w:cs="Times New Roman"/>
          <w:strike/>
          <w:color w:val="auto"/>
          <w:szCs w:val="22"/>
        </w:rPr>
        <w:t>2015-16</w:t>
      </w:r>
      <w:r w:rsidRPr="002F1CA8">
        <w:rPr>
          <w:rFonts w:cs="Times New Roman"/>
          <w:b/>
          <w:i/>
          <w:color w:val="auto"/>
          <w:szCs w:val="22"/>
          <w:u w:val="single"/>
        </w:rPr>
        <w:t>2016-17</w:t>
      </w:r>
      <w:r w:rsidRPr="00A043D0">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99.2.</w:t>
      </w:r>
      <w:r w:rsidRPr="00A043D0">
        <w:rPr>
          <w:rFonts w:cs="Times New Roman"/>
          <w:color w:val="auto"/>
          <w:szCs w:val="22"/>
        </w:rPr>
        <w:tab/>
        <w:t>(RSIC: Semi-Annual Meetings)  The Retirement System Investment Commission shall be required to appear before the House Ways and Means Committee’s, Legislative, Executive and Local Government Subcommittee on a semi-annual basis at the request of the subcommittee.  The purpose of the meeting shall include, but not be limited to, the review of quarterly investment reports and agency operations.</w:t>
      </w:r>
    </w:p>
    <w:p w:rsidR="00462E38"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b/>
          <w:color w:val="auto"/>
          <w:szCs w:val="22"/>
        </w:rPr>
        <w:tab/>
        <w:t>99.3.</w:t>
      </w:r>
      <w:r w:rsidRPr="00A043D0">
        <w:rPr>
          <w:rFonts w:cs="Times New Roman"/>
          <w:b/>
          <w:color w:val="auto"/>
          <w:szCs w:val="22"/>
        </w:rPr>
        <w:tab/>
      </w:r>
      <w:r w:rsidRPr="00A043D0">
        <w:rPr>
          <w:rFonts w:cs="Times New Roman"/>
          <w:color w:val="auto"/>
          <w:szCs w:val="22"/>
        </w:rPr>
        <w:t>(RSIC: Administrator Retention</w:t>
      </w:r>
      <w:proofErr w:type="gramStart"/>
      <w:r w:rsidRPr="00A043D0">
        <w:rPr>
          <w:rFonts w:cs="Times New Roman"/>
          <w:color w:val="auto"/>
          <w:szCs w:val="22"/>
        </w:rPr>
        <w:t>)</w:t>
      </w:r>
      <w:r w:rsidRPr="00A043D0">
        <w:rPr>
          <w:rFonts w:cs="Times New Roman"/>
          <w:b/>
          <w:color w:val="auto"/>
          <w:szCs w:val="22"/>
        </w:rPr>
        <w:t xml:space="preserve">  </w:t>
      </w:r>
      <w:r w:rsidRPr="00A043D0">
        <w:rPr>
          <w:rFonts w:cs="Times New Roman"/>
          <w:color w:val="auto"/>
          <w:szCs w:val="22"/>
        </w:rPr>
        <w:t>The</w:t>
      </w:r>
      <w:proofErr w:type="gramEnd"/>
      <w:r w:rsidRPr="00A043D0">
        <w:rPr>
          <w:rFonts w:cs="Times New Roman"/>
          <w:b/>
          <w:color w:val="auto"/>
          <w:szCs w:val="22"/>
        </w:rPr>
        <w:t xml:space="preserve"> </w:t>
      </w:r>
      <w:r w:rsidRPr="00A043D0">
        <w:rPr>
          <w:rFonts w:cs="Times New Roman"/>
          <w:color w:val="auto"/>
          <w:szCs w:val="22"/>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100 - E24</w:t>
      </w:r>
      <w:r>
        <w:rPr>
          <w:rFonts w:cs="Times New Roman"/>
          <w:b/>
          <w:color w:val="auto"/>
          <w:szCs w:val="22"/>
        </w:rPr>
        <w:t>0</w:t>
      </w:r>
      <w:r w:rsidRPr="00A043D0">
        <w:rPr>
          <w:rFonts w:cs="Times New Roman"/>
          <w:b/>
          <w:color w:val="auto"/>
          <w:szCs w:val="22"/>
        </w:rPr>
        <w:t>-OFFICE OF ADJUTANT GENERAL</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100.1.</w:t>
      </w:r>
      <w:r w:rsidRPr="00A043D0">
        <w:rPr>
          <w:rFonts w:cs="Times New Roman"/>
          <w:color w:val="auto"/>
          <w:szCs w:val="22"/>
        </w:rPr>
        <w:tab/>
        <w:t>(ADJ: Unit Maintenance Funds</w:t>
      </w:r>
      <w:proofErr w:type="gramStart"/>
      <w:r w:rsidRPr="00A043D0">
        <w:rPr>
          <w:rFonts w:cs="Times New Roman"/>
          <w:color w:val="auto"/>
          <w:szCs w:val="22"/>
        </w:rPr>
        <w:t>)  The</w:t>
      </w:r>
      <w:proofErr w:type="gramEnd"/>
      <w:r w:rsidRPr="00A043D0">
        <w:rPr>
          <w:rFonts w:cs="Times New Roman"/>
          <w:color w:val="auto"/>
          <w:szCs w:val="22"/>
        </w:rPr>
        <w:t xml:space="preserve"> funds appropriated as unit maintenance funds shall be distributed to the various National Guard units at the direction of the Adjutant General.</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100.2.</w:t>
      </w:r>
      <w:r w:rsidRPr="00A043D0">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100.3.</w:t>
      </w:r>
      <w:r w:rsidRPr="00A043D0">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100.4.</w:t>
      </w:r>
      <w:r w:rsidRPr="00A043D0">
        <w:rPr>
          <w:rFonts w:cs="Times New Roman"/>
          <w:color w:val="auto"/>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A043D0">
        <w:rPr>
          <w:rFonts w:cs="Times New Roman"/>
          <w:color w:val="auto"/>
          <w:szCs w:val="22"/>
        </w:rPr>
        <w:noBreakHyphen/>
        <w:t>Brice Stadium, to a state chartered and federally recognized 501(c)(4) tax exempt agency employees’ association who may then sub</w:t>
      </w:r>
      <w:r>
        <w:rPr>
          <w:rFonts w:cs="Times New Roman"/>
          <w:color w:val="auto"/>
          <w:szCs w:val="22"/>
        </w:rPr>
        <w:noBreakHyphen/>
      </w:r>
      <w:r w:rsidRPr="00A043D0">
        <w:rPr>
          <w:rFonts w:cs="Times New Roman"/>
          <w:color w:val="auto"/>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A043D0">
        <w:rPr>
          <w:rFonts w:cs="Times New Roman"/>
          <w:color w:val="auto"/>
          <w:szCs w:val="22"/>
        </w:rPr>
        <w:noBreakHyphen/>
        <w:t>three percent of the gross profits from the sub-leasing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100.5.</w:t>
      </w:r>
      <w:r w:rsidRPr="00A043D0">
        <w:rPr>
          <w:rFonts w:cs="Times New Roman"/>
          <w:color w:val="auto"/>
          <w:szCs w:val="22"/>
        </w:rPr>
        <w:tab/>
        <w:t>(ADJ: Armory Rental Program)  The Adjutant General is authorized to develop and implement an armory rental program to recoup costs associated with the use of armories by state agencies or other non-Guard organizations.  The rental program must be uniform in its application to the maximum extent possible.  Funds generated by this program may be retained and expended for armory maintenance and operations.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100.6.</w:t>
      </w:r>
      <w:r w:rsidRPr="00A043D0">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100.7.</w:t>
      </w:r>
      <w:r w:rsidRPr="00A043D0">
        <w:rPr>
          <w:rFonts w:cs="Times New Roman"/>
          <w:color w:val="auto"/>
          <w:szCs w:val="22"/>
        </w:rPr>
        <w:tab/>
        <w:t>(ADJ: Educational Seminar Revenue</w:t>
      </w:r>
      <w:proofErr w:type="gramStart"/>
      <w:r w:rsidRPr="00A043D0">
        <w:rPr>
          <w:rFonts w:cs="Times New Roman"/>
          <w:color w:val="auto"/>
          <w:szCs w:val="22"/>
        </w:rPr>
        <w:t>)  All</w:t>
      </w:r>
      <w:proofErr w:type="gramEnd"/>
      <w:r w:rsidRPr="00A043D0">
        <w:rPr>
          <w:rFonts w:cs="Times New Roman"/>
          <w:color w:val="auto"/>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100.8.</w:t>
      </w:r>
      <w:r w:rsidRPr="00A043D0">
        <w:rPr>
          <w:rFonts w:cs="Times New Roman"/>
          <w:b/>
          <w:color w:val="auto"/>
          <w:szCs w:val="22"/>
        </w:rPr>
        <w:tab/>
      </w:r>
      <w:r w:rsidRPr="00A043D0">
        <w:rPr>
          <w:rFonts w:cs="Times New Roman"/>
          <w:color w:val="auto"/>
          <w:szCs w:val="22"/>
        </w:rPr>
        <w:t>(ADJ: Retention of Lease Property Revenue</w:t>
      </w:r>
      <w:proofErr w:type="gramStart"/>
      <w:r w:rsidRPr="00A043D0">
        <w:rPr>
          <w:rFonts w:cs="Times New Roman"/>
          <w:color w:val="auto"/>
          <w:szCs w:val="22"/>
        </w:rPr>
        <w:t>)  The</w:t>
      </w:r>
      <w:proofErr w:type="gramEnd"/>
      <w:r w:rsidRPr="00A043D0">
        <w:rPr>
          <w:rFonts w:cs="Times New Roman"/>
          <w:color w:val="auto"/>
          <w:szCs w:val="22"/>
        </w:rPr>
        <w:t xml:space="preserve"> Adjutant General is authorized to lease all real property under the control of SCMD.  All revenue generated by the lease program may be retained for SCMD armory operations and maintenance as authorized by the Adjutant General or Deputy Adjutant General.</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100.9.</w:t>
      </w:r>
      <w:r w:rsidRPr="00A043D0">
        <w:rPr>
          <w:rFonts w:cs="Times New Roman"/>
          <w:b/>
          <w:color w:val="auto"/>
          <w:szCs w:val="22"/>
        </w:rPr>
        <w:tab/>
      </w:r>
      <w:r w:rsidRPr="00A043D0">
        <w:rPr>
          <w:rFonts w:cs="Times New Roman"/>
          <w:color w:val="auto"/>
          <w:szCs w:val="22"/>
        </w:rPr>
        <w:t xml:space="preserve">(ADJ: Billeting and Dining Facility Operations)  All revenues collected by the Billeting and Dining Facility operations at the R.L. </w:t>
      </w:r>
      <w:proofErr w:type="spellStart"/>
      <w:r w:rsidRPr="00A043D0">
        <w:rPr>
          <w:rFonts w:cs="Times New Roman"/>
          <w:color w:val="auto"/>
          <w:szCs w:val="22"/>
        </w:rPr>
        <w:t>McCrady</w:t>
      </w:r>
      <w:proofErr w:type="spellEnd"/>
      <w:r w:rsidRPr="00A043D0">
        <w:rPr>
          <w:rFonts w:cs="Times New Roman"/>
          <w:color w:val="auto"/>
          <w:szCs w:val="22"/>
        </w:rPr>
        <w:t xml:space="preserve"> Training Center shall be retained and expended in their budgeted operations or be expended in support of SCMD operations, including use for matching federal funds, and armory maintenance and operations.  Expenditures from these funds shall be </w:t>
      </w:r>
      <w:r w:rsidRPr="00A043D0">
        <w:rPr>
          <w:rFonts w:cs="Times New Roman"/>
          <w:color w:val="auto"/>
          <w:szCs w:val="22"/>
        </w:rPr>
        <w:lastRenderedPageBreak/>
        <w:t>determined by the Billeting Committee for Billeting operations and the Deputy Adjutant General for state operations for the Dining Facility operation.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r>
      <w:r w:rsidRPr="00A043D0">
        <w:rPr>
          <w:rFonts w:cs="Times New Roman"/>
          <w:b/>
          <w:color w:val="auto"/>
          <w:szCs w:val="22"/>
        </w:rPr>
        <w:t>100</w:t>
      </w:r>
      <w:r w:rsidRPr="00A043D0">
        <w:rPr>
          <w:rFonts w:cs="Times New Roman"/>
          <w:b/>
          <w:bCs/>
          <w:color w:val="auto"/>
          <w:szCs w:val="22"/>
        </w:rPr>
        <w:t>.10.</w:t>
      </w:r>
      <w:r w:rsidRPr="00A043D0">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r>
      <w:r w:rsidRPr="00A043D0">
        <w:rPr>
          <w:rFonts w:cs="Times New Roman"/>
          <w:b/>
          <w:color w:val="auto"/>
          <w:szCs w:val="22"/>
        </w:rPr>
        <w:t>100</w:t>
      </w:r>
      <w:r w:rsidRPr="00A043D0">
        <w:rPr>
          <w:rFonts w:cs="Times New Roman"/>
          <w:b/>
          <w:bCs/>
          <w:color w:val="auto"/>
          <w:szCs w:val="22"/>
        </w:rPr>
        <w:t>.11.</w:t>
      </w:r>
      <w:r w:rsidRPr="00A043D0">
        <w:rPr>
          <w:rFonts w:cs="Times New Roman"/>
          <w:b/>
          <w:bCs/>
          <w:color w:val="auto"/>
          <w:szCs w:val="22"/>
        </w:rPr>
        <w:tab/>
      </w:r>
      <w:r w:rsidRPr="00A043D0">
        <w:rPr>
          <w:rFonts w:cs="Times New Roman"/>
          <w:color w:val="auto"/>
          <w:szCs w:val="22"/>
        </w:rPr>
        <w:t>(ADJ: Civil Air Patrol</w:t>
      </w:r>
      <w:proofErr w:type="gramStart"/>
      <w:r w:rsidRPr="00A043D0">
        <w:rPr>
          <w:rFonts w:cs="Times New Roman"/>
          <w:color w:val="auto"/>
          <w:szCs w:val="22"/>
        </w:rPr>
        <w:t>)  The</w:t>
      </w:r>
      <w:proofErr w:type="gramEnd"/>
      <w:r w:rsidRPr="00A043D0">
        <w:rPr>
          <w:rFonts w:cs="Times New Roman"/>
          <w:color w:val="auto"/>
          <w:szCs w:val="22"/>
        </w:rPr>
        <w:t xml:space="preserv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100.12.</w:t>
      </w:r>
      <w:r w:rsidRPr="00A043D0">
        <w:rPr>
          <w:rFonts w:cs="Times New Roman"/>
          <w:b/>
          <w:color w:val="auto"/>
          <w:szCs w:val="22"/>
        </w:rPr>
        <w:tab/>
      </w:r>
      <w:r w:rsidRPr="00A043D0">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University of South Carolina’s Williams</w:t>
      </w:r>
      <w:r w:rsidRPr="00A043D0">
        <w:rPr>
          <w:rFonts w:cs="Times New Roman"/>
          <w:color w:val="auto"/>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100.13.</w:t>
      </w:r>
      <w:r w:rsidRPr="00A043D0">
        <w:rPr>
          <w:rFonts w:cs="Times New Roman"/>
          <w:b/>
          <w:color w:val="auto"/>
          <w:szCs w:val="22"/>
        </w:rPr>
        <w:tab/>
      </w:r>
      <w:r w:rsidRPr="00A043D0">
        <w:rPr>
          <w:rFonts w:cs="Times New Roman"/>
          <w:color w:val="auto"/>
          <w:szCs w:val="22"/>
        </w:rPr>
        <w:t>(ADJ: Emergency Commodities</w:t>
      </w:r>
      <w:proofErr w:type="gramStart"/>
      <w:r w:rsidRPr="00A043D0">
        <w:rPr>
          <w:rFonts w:cs="Times New Roman"/>
          <w:color w:val="auto"/>
          <w:szCs w:val="22"/>
        </w:rPr>
        <w:t>)  The</w:t>
      </w:r>
      <w:proofErr w:type="gramEnd"/>
      <w:r w:rsidRPr="00A043D0">
        <w:rPr>
          <w:rFonts w:cs="Times New Roman"/>
          <w:color w:val="auto"/>
          <w:szCs w:val="22"/>
        </w:rPr>
        <w:t xml:space="preserv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100.14.</w:t>
      </w:r>
      <w:r w:rsidRPr="00A043D0">
        <w:rPr>
          <w:rFonts w:cs="Times New Roman"/>
          <w:color w:val="auto"/>
          <w:szCs w:val="22"/>
        </w:rPr>
        <w:tab/>
        <w:t>(ADJ: Funeral Caisson</w:t>
      </w:r>
      <w:proofErr w:type="gramStart"/>
      <w:r w:rsidRPr="00A043D0">
        <w:rPr>
          <w:rFonts w:cs="Times New Roman"/>
          <w:color w:val="auto"/>
          <w:szCs w:val="22"/>
        </w:rPr>
        <w:t>)  In</w:t>
      </w:r>
      <w:proofErr w:type="gramEnd"/>
      <w:r w:rsidRPr="00A043D0">
        <w:rPr>
          <w:rFonts w:cs="Times New Roman"/>
          <w:color w:val="auto"/>
          <w:szCs w:val="22"/>
        </w:rPr>
        <w:t xml:space="preserve">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100.15.</w:t>
      </w:r>
      <w:r w:rsidRPr="00A043D0">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A043D0">
        <w:rPr>
          <w:rFonts w:cs="Times New Roman"/>
          <w:b/>
          <w:color w:val="auto"/>
          <w:szCs w:val="22"/>
        </w:rPr>
        <w:t xml:space="preserve"> </w:t>
      </w:r>
      <w:r w:rsidRPr="00A043D0">
        <w:rPr>
          <w:rFonts w:cs="Times New Roman"/>
          <w:color w:val="auto"/>
          <w:szCs w:val="22"/>
        </w:rPr>
        <w:t xml:space="preserve"> A national security background check must be performed on the individual prior to a job offer being tendered.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100.16.</w:t>
      </w:r>
      <w:r w:rsidRPr="00A043D0">
        <w:rPr>
          <w:rFonts w:cs="Times New Roman"/>
          <w:b/>
          <w:color w:val="auto"/>
          <w:szCs w:val="22"/>
        </w:rPr>
        <w:tab/>
      </w:r>
      <w:r w:rsidRPr="00A043D0">
        <w:rPr>
          <w:rFonts w:cs="Times New Roman"/>
          <w:color w:val="auto"/>
          <w:szCs w:val="22"/>
        </w:rPr>
        <w:t xml:space="preserve">(ADJ: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 not to exceed $500,000, to cover the actual costs incurred for personnel, travel, and per diem costs, and the Operational Tempo </w:t>
      </w:r>
      <w:r w:rsidRPr="00A043D0">
        <w:rPr>
          <w:rFonts w:cs="Times New Roman"/>
          <w:color w:val="auto"/>
          <w:szCs w:val="22"/>
        </w:rPr>
        <w:lastRenderedPageBreak/>
        <w:t>costs for equipment from the U.S. Property and Fiscal Office.  EMAC and any Federal monies from a Declared Federal Emergency reimbursed to the state shall be deposited in the state general fund, up to the amount of funds advanced to the South Carolina National Guard for the Declared State of Emergency.</w:t>
      </w:r>
    </w:p>
    <w:p w:rsidR="00462E38" w:rsidRDefault="00462E38" w:rsidP="00690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b/>
          <w:color w:val="auto"/>
          <w:szCs w:val="22"/>
        </w:rPr>
        <w:tab/>
        <w:t>100.17.</w:t>
      </w:r>
      <w:r w:rsidRPr="00A043D0">
        <w:rPr>
          <w:rFonts w:cs="Times New Roman"/>
          <w:b/>
          <w:color w:val="auto"/>
          <w:szCs w:val="22"/>
        </w:rPr>
        <w:tab/>
      </w:r>
      <w:r w:rsidRPr="00A043D0">
        <w:rPr>
          <w:rFonts w:cs="Times New Roman"/>
          <w:color w:val="auto"/>
          <w:szCs w:val="22"/>
        </w:rPr>
        <w:t>(ADJ: National Guard Association and Foundation Support</w:t>
      </w:r>
      <w:proofErr w:type="gramStart"/>
      <w:r w:rsidRPr="00A043D0">
        <w:rPr>
          <w:rFonts w:cs="Times New Roman"/>
          <w:color w:val="auto"/>
          <w:szCs w:val="22"/>
        </w:rPr>
        <w:t>)  From</w:t>
      </w:r>
      <w:proofErr w:type="gramEnd"/>
      <w:r w:rsidRPr="00A043D0">
        <w:rPr>
          <w:rFonts w:cs="Times New Roman"/>
          <w:color w:val="auto"/>
          <w:szCs w:val="22"/>
        </w:rPr>
        <w:t xml:space="preserve">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r>
        <w:br w:type="page"/>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101 - E28</w:t>
      </w:r>
      <w:r>
        <w:rPr>
          <w:rFonts w:cs="Times New Roman"/>
          <w:b/>
          <w:color w:val="auto"/>
          <w:szCs w:val="22"/>
        </w:rPr>
        <w:t>0</w:t>
      </w:r>
      <w:r w:rsidRPr="00A043D0">
        <w:rPr>
          <w:rFonts w:cs="Times New Roman"/>
          <w:b/>
          <w:color w:val="auto"/>
          <w:szCs w:val="22"/>
        </w:rPr>
        <w:t>-ELECTION COMMISSION</w:t>
      </w:r>
    </w:p>
    <w:p w:rsidR="00462E38" w:rsidRPr="00A043D0" w:rsidRDefault="00462E38"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101.1.</w:t>
      </w:r>
      <w:r w:rsidRPr="00A043D0">
        <w:rPr>
          <w:rFonts w:cs="Times New Roman"/>
          <w:color w:val="auto"/>
          <w:szCs w:val="22"/>
        </w:rPr>
        <w:tab/>
        <w:t>(ELECT: County Boards of Voter Registration and Elections Compensation)  The amounts appropriated in this section for “County Boards of Voter Registration and Elections Commissioners,” shall be disbursed annually to the County Treasurer at the rate of $1,500 for each member, not to exceed $12,500 per county.  The County Treasurer shall use these funds only for the compensation of County Boards of Voter Registration and Elections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Commissioners shall be excluded from the agency’s base budget.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101.2.</w:t>
      </w:r>
      <w:r w:rsidRPr="00A043D0">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101.3.</w:t>
      </w:r>
      <w:r w:rsidRPr="00A043D0">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101.4.</w:t>
      </w:r>
      <w:r w:rsidRPr="00A043D0">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101.5.</w:t>
      </w:r>
      <w:r w:rsidRPr="00A043D0">
        <w:rPr>
          <w:rFonts w:cs="Times New Roman"/>
          <w:color w:val="auto"/>
          <w:szCs w:val="22"/>
        </w:rPr>
        <w:tab/>
        <w:t>(ELECT: Budget Reduction Exemption</w:t>
      </w:r>
      <w:proofErr w:type="gramStart"/>
      <w:r w:rsidRPr="00A043D0">
        <w:rPr>
          <w:rFonts w:cs="Times New Roman"/>
          <w:color w:val="auto"/>
          <w:szCs w:val="22"/>
        </w:rPr>
        <w:t>)  Funds</w:t>
      </w:r>
      <w:proofErr w:type="gramEnd"/>
      <w:r w:rsidRPr="00A043D0">
        <w:rPr>
          <w:rFonts w:cs="Times New Roman"/>
          <w:color w:val="auto"/>
          <w:szCs w:val="22"/>
        </w:rPr>
        <w:t xml:space="preserve">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101.6.</w:t>
      </w:r>
      <w:r w:rsidRPr="00A043D0">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lastRenderedPageBreak/>
        <w:tab/>
        <w:t>101.7.</w:t>
      </w:r>
      <w:r w:rsidRPr="00A043D0">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A043D0">
        <w:rPr>
          <w:rFonts w:cs="Times New Roman"/>
          <w:bCs/>
          <w:color w:val="auto"/>
          <w:szCs w:val="22"/>
        </w:rPr>
        <w:t>balance in the training and certification account on June thirtieth, of the prior fiscal year may be carried forward and expended for the same purpose during the current fiscal year.</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t>The State Election Commission is required to withhold the stipend of members who do not complete the training and certification</w:t>
      </w:r>
      <w:r w:rsidRPr="00A043D0">
        <w:rPr>
          <w:rFonts w:cs="Times New Roman"/>
          <w:color w:val="auto"/>
          <w:szCs w:val="22"/>
        </w:rPr>
        <w:t xml:space="preserve"> program as required in Section 7-5-10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101.8.</w:t>
      </w:r>
      <w:r w:rsidRPr="00A043D0">
        <w:rPr>
          <w:rFonts w:cs="Times New Roman"/>
          <w:bCs/>
          <w:color w:val="auto"/>
          <w:szCs w:val="22"/>
        </w:rPr>
        <w:tab/>
        <w:t xml:space="preserve">(ELECT: Penalty for Late Submission of Reimbursable Expenses)  In the event that a county submits reimbursable election expenses to the Commission for payment more than thirty days after the election is held, the Commission may deduct a penalty of ten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 </w:t>
      </w:r>
      <w:r w:rsidRPr="00A043D0">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r>
      <w:r w:rsidRPr="00A043D0">
        <w:rPr>
          <w:rFonts w:cs="Times New Roman"/>
          <w:b/>
          <w:color w:val="auto"/>
          <w:szCs w:val="22"/>
        </w:rPr>
        <w:t>101</w:t>
      </w:r>
      <w:r w:rsidRPr="00A043D0">
        <w:rPr>
          <w:rFonts w:cs="Times New Roman"/>
          <w:b/>
          <w:bCs/>
          <w:color w:val="auto"/>
          <w:szCs w:val="22"/>
        </w:rPr>
        <w:t>.9.</w:t>
      </w:r>
      <w:r w:rsidRPr="00A043D0">
        <w:rPr>
          <w:rFonts w:cs="Times New Roman"/>
          <w:b/>
          <w:bCs/>
          <w:color w:val="auto"/>
          <w:szCs w:val="22"/>
        </w:rPr>
        <w:tab/>
      </w:r>
      <w:r w:rsidRPr="00A043D0">
        <w:rPr>
          <w:rFonts w:cs="Times New Roman"/>
          <w:color w:val="auto"/>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101.10.</w:t>
      </w:r>
      <w:r w:rsidRPr="00A043D0">
        <w:rPr>
          <w:rFonts w:cs="Times New Roman"/>
          <w:b/>
          <w:color w:val="auto"/>
          <w:szCs w:val="22"/>
        </w:rPr>
        <w:tab/>
      </w:r>
      <w:r w:rsidRPr="00A043D0">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101.11.</w:t>
      </w:r>
      <w:r w:rsidRPr="00A043D0">
        <w:rPr>
          <w:rFonts w:cs="Times New Roman"/>
          <w:b/>
          <w:color w:val="auto"/>
          <w:szCs w:val="22"/>
        </w:rPr>
        <w:tab/>
      </w:r>
      <w:r w:rsidRPr="00A043D0">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462E38" w:rsidRDefault="00462E38"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r>
      <w:r w:rsidRPr="00A043D0">
        <w:rPr>
          <w:rFonts w:cs="Times New Roman"/>
          <w:b/>
          <w:color w:val="auto"/>
          <w:szCs w:val="22"/>
        </w:rPr>
        <w:t>101.12.</w:t>
      </w:r>
      <w:r w:rsidRPr="00A043D0">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r>
        <w:br w:type="page"/>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102 - E50</w:t>
      </w:r>
      <w:r>
        <w:rPr>
          <w:rFonts w:cs="Times New Roman"/>
          <w:b/>
          <w:color w:val="auto"/>
          <w:szCs w:val="22"/>
        </w:rPr>
        <w:t>0</w:t>
      </w:r>
      <w:r w:rsidRPr="00A043D0">
        <w:rPr>
          <w:rFonts w:cs="Times New Roman"/>
          <w:b/>
          <w:color w:val="auto"/>
          <w:szCs w:val="22"/>
        </w:rPr>
        <w:t>-REVENUE AND FISCAL AFFAIRS OFFICE</w:t>
      </w:r>
    </w:p>
    <w:p w:rsidR="00462E38" w:rsidRPr="00A043D0" w:rsidRDefault="00462E38"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102</w:t>
      </w:r>
      <w:r w:rsidRPr="00A043D0">
        <w:rPr>
          <w:rFonts w:cs="Times New Roman"/>
          <w:b/>
          <w:bCs/>
          <w:color w:val="auto"/>
          <w:szCs w:val="22"/>
        </w:rPr>
        <w:t>.1.</w:t>
      </w:r>
      <w:r w:rsidRPr="00A043D0">
        <w:rPr>
          <w:rFonts w:cs="Times New Roman"/>
          <w:bCs/>
          <w:color w:val="auto"/>
          <w:szCs w:val="22"/>
        </w:rPr>
        <w:tab/>
      </w:r>
      <w:r w:rsidRPr="00A043D0">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102.2.</w:t>
      </w:r>
      <w:r w:rsidRPr="00A043D0">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A043D0">
        <w:rPr>
          <w:rFonts w:cs="Times New Roman"/>
          <w:bCs/>
          <w:color w:val="auto"/>
          <w:szCs w:val="22"/>
        </w:rPr>
        <w:t>voter</w:t>
      </w:r>
      <w:r w:rsidRPr="00A043D0">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w:t>
      </w:r>
      <w:proofErr w:type="gramStart"/>
      <w:r w:rsidRPr="00A043D0">
        <w:rPr>
          <w:rFonts w:cs="Times New Roman"/>
          <w:color w:val="auto"/>
          <w:szCs w:val="22"/>
        </w:rPr>
        <w:t>advise</w:t>
      </w:r>
      <w:proofErr w:type="gramEnd"/>
      <w:r w:rsidRPr="00A043D0">
        <w:rPr>
          <w:rFonts w:cs="Times New Roman"/>
          <w:color w:val="auto"/>
          <w:szCs w:val="22"/>
        </w:rPr>
        <w:t xml:space="preserv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w:t>
      </w:r>
      <w:proofErr w:type="spellStart"/>
      <w:r w:rsidRPr="00A043D0">
        <w:rPr>
          <w:rFonts w:cs="Times New Roman"/>
          <w:color w:val="auto"/>
          <w:szCs w:val="22"/>
        </w:rPr>
        <w:t>orthophotography</w:t>
      </w:r>
      <w:proofErr w:type="spellEnd"/>
      <w:r w:rsidRPr="00A043D0">
        <w:rPr>
          <w:rFonts w:cs="Times New Roman"/>
          <w:color w:val="auto"/>
          <w:szCs w:val="22"/>
        </w:rPr>
        <w:t>; parcel boundaries; address points; political boundaries; and administrative boundaries.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102</w:t>
      </w:r>
      <w:r w:rsidRPr="00A043D0">
        <w:rPr>
          <w:rFonts w:cs="Times New Roman"/>
          <w:b/>
          <w:bCs/>
          <w:color w:val="auto"/>
          <w:szCs w:val="22"/>
        </w:rPr>
        <w:t>.3.</w:t>
      </w:r>
      <w:r w:rsidRPr="00A043D0">
        <w:rPr>
          <w:rFonts w:cs="Times New Roman"/>
          <w:bCs/>
          <w:color w:val="auto"/>
          <w:szCs w:val="22"/>
        </w:rPr>
        <w:tab/>
      </w:r>
      <w:r w:rsidRPr="00A043D0">
        <w:rPr>
          <w:rFonts w:cs="Times New Roman"/>
          <w:color w:val="auto"/>
          <w:szCs w:val="22"/>
        </w:rPr>
        <w:t>(RFAO: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A043D0">
        <w:rPr>
          <w:rFonts w:cs="Times New Roman"/>
          <w:color w:val="auto"/>
          <w:szCs w:val="22"/>
        </w:rPr>
        <w:noBreakHyphen/>
        <w:t>establishing the boundary between South Carolina and North Carolina.</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The Executive Director of the Revenue and Fiscal Affairs Office is directed to submit a report to the Senate Finance Committee and the House Ways and Means Committee regarding the progress of re</w:t>
      </w:r>
      <w:r w:rsidRPr="00A043D0">
        <w:rPr>
          <w:rFonts w:cs="Times New Roman"/>
          <w:color w:val="auto"/>
          <w:szCs w:val="22"/>
        </w:rPr>
        <w:noBreakHyphen/>
        <w:t>establishing the South Carolina-North Carolina boundary within sixty days of the close of each fiscal year until such re-establishment is completed.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102.4.</w:t>
      </w:r>
      <w:r w:rsidRPr="00A043D0">
        <w:rPr>
          <w:rFonts w:cs="Times New Roman"/>
          <w:color w:val="auto"/>
          <w:szCs w:val="22"/>
        </w:rPr>
        <w:tab/>
        <w:t>(RFAO: SC Health &amp; Human Services Data Warehouse</w:t>
      </w:r>
      <w:proofErr w:type="gramStart"/>
      <w:r w:rsidRPr="00A043D0">
        <w:rPr>
          <w:rFonts w:cs="Times New Roman"/>
          <w:color w:val="auto"/>
          <w:szCs w:val="22"/>
        </w:rPr>
        <w:t>)  There</w:t>
      </w:r>
      <w:proofErr w:type="gramEnd"/>
      <w:r w:rsidRPr="00A043D0">
        <w:rPr>
          <w:rFonts w:cs="Times New Roman"/>
          <w:color w:val="auto"/>
          <w:szCs w:val="22"/>
        </w:rPr>
        <w:t xml:space="preserv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w:t>
      </w:r>
      <w:proofErr w:type="gramStart"/>
      <w:r w:rsidRPr="00A043D0">
        <w:rPr>
          <w:rFonts w:cs="Times New Roman"/>
          <w:color w:val="auto"/>
          <w:szCs w:val="22"/>
        </w:rPr>
        <w:t>to report</w:t>
      </w:r>
      <w:proofErr w:type="gramEnd"/>
      <w:r w:rsidRPr="00A043D0">
        <w:rPr>
          <w:rFonts w:cs="Times New Roman"/>
          <w:color w:val="auto"/>
          <w:szCs w:val="22"/>
        </w:rPr>
        <w:t xml:space="preserve">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043D0">
        <w:rPr>
          <w:rFonts w:cs="Times New Roman"/>
          <w:color w:val="auto"/>
          <w:szCs w:val="22"/>
        </w:rPr>
        <w:tab/>
        <w:t>Departments of:</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Health and Human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Health and Environmental Control;</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Mental Health;</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Alcohol and Other Drug Abuse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Disabilities and Special Needs;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Social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Vocational Rehabilitation;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Education;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t>Juvenile Justice;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(10)</w:t>
      </w:r>
      <w:r w:rsidRPr="00A043D0">
        <w:rPr>
          <w:rFonts w:cs="Times New Roman"/>
          <w:color w:val="auto"/>
          <w:szCs w:val="22"/>
        </w:rPr>
        <w:tab/>
        <w:t>Corrections;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(11)</w:t>
      </w:r>
      <w:r w:rsidRPr="00A043D0">
        <w:rPr>
          <w:rFonts w:cs="Times New Roman"/>
          <w:color w:val="auto"/>
          <w:szCs w:val="22"/>
        </w:rPr>
        <w:tab/>
        <w:t>Probation, Parole and Pardon Services;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043D0">
        <w:rPr>
          <w:rFonts w:cs="Times New Roman"/>
          <w:color w:val="auto"/>
          <w:szCs w:val="22"/>
        </w:rPr>
        <w:tab/>
        <w:t>Department of Administration: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Children’s Foster Care Review Board;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Continuum of Care;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043D0">
        <w:rPr>
          <w:rFonts w:cs="Times New Roman"/>
          <w:color w:val="auto"/>
          <w:szCs w:val="22"/>
        </w:rPr>
        <w:tab/>
        <w:t>Office of the Lieutenant Governor, Division on Aging;</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043D0">
        <w:rPr>
          <w:rFonts w:cs="Times New Roman"/>
          <w:color w:val="auto"/>
          <w:szCs w:val="22"/>
        </w:rPr>
        <w:tab/>
        <w:t>South Carolina School for the Deaf and the Blind;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043D0">
        <w:rPr>
          <w:rFonts w:cs="Times New Roman"/>
          <w:color w:val="auto"/>
          <w:szCs w:val="22"/>
        </w:rPr>
        <w:tab/>
        <w:t>Commission for the Blind; and</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t>
      </w:r>
      <w:r w:rsidRPr="00A043D0">
        <w:rPr>
          <w:rFonts w:cs="Times New Roman"/>
          <w:color w:val="auto"/>
          <w:szCs w:val="22"/>
        </w:rPr>
        <w:tab/>
        <w:t>Other entities as deemed necessary by the Revenue and Fiscal Affairs Office.</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w:t>
      </w:r>
      <w:r w:rsidRPr="00A043D0">
        <w:rPr>
          <w:rFonts w:cs="Times New Roman"/>
          <w:color w:val="auto"/>
          <w:szCs w:val="22"/>
        </w:rPr>
        <w:lastRenderedPageBreak/>
        <w:t>compliant with state and federal statutes and regulations on confidentiality of data, conditions under which the data may be used for research purposes, and any security measures to be taken to insure the confidentiality of client information.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No state agency shall duplicate any of the responsibilities of this provision.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102.5.</w:t>
      </w:r>
      <w:r w:rsidRPr="00A043D0">
        <w:rPr>
          <w:rFonts w:cs="Times New Roman"/>
          <w:b/>
          <w:color w:val="auto"/>
          <w:szCs w:val="22"/>
        </w:rPr>
        <w:tab/>
      </w:r>
      <w:r w:rsidRPr="00A043D0">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462E38" w:rsidRPr="00A043D0" w:rsidRDefault="00462E38"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102.6.</w:t>
      </w:r>
      <w:r w:rsidRPr="00A043D0">
        <w:rPr>
          <w:rFonts w:cs="Times New Roman"/>
          <w:b/>
          <w:color w:val="auto"/>
          <w:szCs w:val="22"/>
        </w:rPr>
        <w:tab/>
      </w:r>
      <w:r w:rsidRPr="00A043D0">
        <w:rPr>
          <w:rFonts w:cs="Times New Roman"/>
          <w:color w:val="auto"/>
          <w:szCs w:val="22"/>
        </w:rPr>
        <w:t xml:space="preserve">(RFAO: Revenue for Goods and Services)  The respective sections of the Revenue and Fiscal Affairs Office are authorized to provide and receive from other governmental entities, including other divisions, state and local agencies and departments, and the private </w:t>
      </w:r>
      <w:r w:rsidRPr="00A043D0">
        <w:rPr>
          <w:rFonts w:cs="Times New Roman"/>
          <w:color w:val="auto"/>
          <w:szCs w:val="22"/>
        </w:rPr>
        <w:lastRenderedPageBreak/>
        <w:t>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62E38" w:rsidRDefault="00462E38"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r>
      <w:r w:rsidRPr="00A043D0">
        <w:rPr>
          <w:rFonts w:cs="Times New Roman"/>
          <w:b/>
          <w:color w:val="auto"/>
          <w:szCs w:val="22"/>
        </w:rPr>
        <w:t>102.7.</w:t>
      </w:r>
      <w:r w:rsidRPr="00A043D0">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r>
        <w:br w:type="page"/>
      </w:r>
    </w:p>
    <w:p w:rsidR="0041459A" w:rsidRPr="00A043D0" w:rsidRDefault="0041459A"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104 - E55</w:t>
      </w:r>
      <w:r>
        <w:rPr>
          <w:rFonts w:cs="Times New Roman"/>
          <w:b/>
          <w:color w:val="auto"/>
          <w:szCs w:val="22"/>
        </w:rPr>
        <w:t>0</w:t>
      </w:r>
      <w:r w:rsidRPr="00A043D0">
        <w:rPr>
          <w:rFonts w:cs="Times New Roman"/>
          <w:b/>
          <w:color w:val="auto"/>
          <w:szCs w:val="22"/>
        </w:rPr>
        <w:t>-STATE FISCAL ACCOUNTABILITY AUTHORITY</w:t>
      </w:r>
    </w:p>
    <w:p w:rsidR="0041459A" w:rsidRPr="00A043D0" w:rsidRDefault="0041459A"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104.1.</w:t>
      </w:r>
      <w:r w:rsidRPr="00A043D0">
        <w:rPr>
          <w:rFonts w:cs="Times New Roman"/>
          <w:color w:val="auto"/>
          <w:szCs w:val="22"/>
        </w:rPr>
        <w:tab/>
        <w:t xml:space="preserve">(SFAA: Procurement of Art Objects)  Before any governmental body, with the exception of the South Carolina Museum Commission, the Confederate Relic Room and Military Museum Commission, and the South Carolina </w:t>
      </w:r>
      <w:proofErr w:type="spellStart"/>
      <w:r w:rsidRPr="00A043D0">
        <w:rPr>
          <w:rFonts w:cs="Times New Roman"/>
          <w:color w:val="auto"/>
          <w:szCs w:val="22"/>
        </w:rPr>
        <w:t>Hunley</w:t>
      </w:r>
      <w:proofErr w:type="spellEnd"/>
      <w:r w:rsidRPr="00A043D0">
        <w:rPr>
          <w:rFonts w:cs="Times New Roman"/>
          <w:color w:val="auto"/>
          <w:szCs w:val="22"/>
        </w:rPr>
        <w:t xml:space="preserve">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104.2.</w:t>
      </w:r>
      <w:r w:rsidRPr="00A043D0">
        <w:rPr>
          <w:rFonts w:cs="Times New Roman"/>
          <w:color w:val="auto"/>
          <w:szCs w:val="22"/>
        </w:rPr>
        <w:tab/>
        <w:t>(SFAA: Vacant Positions)  In the event that any permanent position in an agency remains vacant for more than twelve months the position may be deleted by the State Fiscal Accountability Authority.</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104.3</w:t>
      </w:r>
      <w:r w:rsidRPr="00A043D0">
        <w:rPr>
          <w:rFonts w:cs="Times New Roman"/>
          <w:b/>
          <w:bCs/>
          <w:color w:val="auto"/>
          <w:szCs w:val="22"/>
        </w:rPr>
        <w:t>.</w:t>
      </w:r>
      <w:r w:rsidRPr="00A043D0">
        <w:rPr>
          <w:rFonts w:cs="Times New Roman"/>
          <w:b/>
          <w:color w:val="auto"/>
          <w:szCs w:val="22"/>
        </w:rPr>
        <w:tab/>
      </w:r>
      <w:r w:rsidRPr="00A043D0">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104.4.</w:t>
      </w:r>
      <w:r w:rsidRPr="00A043D0">
        <w:rPr>
          <w:rFonts w:cs="Times New Roman"/>
          <w:bCs/>
          <w:color w:val="auto"/>
          <w:szCs w:val="22"/>
        </w:rPr>
        <w:tab/>
        <w:t xml:space="preserve">(SFAA: Public Procurement Unit)  For purposes of participation in the Minnesota Multi State </w:t>
      </w:r>
      <w:r w:rsidRPr="00A043D0">
        <w:rPr>
          <w:rFonts w:cs="Times New Roman"/>
          <w:color w:val="auto"/>
          <w:szCs w:val="22"/>
        </w:rPr>
        <w:t>Contracting</w:t>
      </w:r>
      <w:r w:rsidRPr="00A043D0">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A043D0">
        <w:rPr>
          <w:rFonts w:cs="Times New Roman"/>
          <w:color w:val="auto"/>
          <w:szCs w:val="22"/>
        </w:rPr>
        <w:t>The participation of nonprofit corporations in the program is contingent upon approval of the Minnesota Multi-State Contracting Alliance for Pharmacy.</w:t>
      </w:r>
      <w:r w:rsidRPr="00A043D0">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r>
      <w:r w:rsidRPr="00A043D0">
        <w:rPr>
          <w:rFonts w:cs="Times New Roman"/>
          <w:b/>
          <w:snapToGrid w:val="0"/>
          <w:color w:val="auto"/>
          <w:szCs w:val="22"/>
        </w:rPr>
        <w:t>104.5.</w:t>
      </w:r>
      <w:r w:rsidRPr="00A043D0">
        <w:rPr>
          <w:rFonts w:cs="Times New Roman"/>
          <w:b/>
          <w:snapToGrid w:val="0"/>
          <w:color w:val="auto"/>
          <w:szCs w:val="22"/>
        </w:rPr>
        <w:tab/>
      </w:r>
      <w:r w:rsidRPr="00A043D0">
        <w:rPr>
          <w:rFonts w:cs="Times New Roman"/>
          <w:snapToGrid w:val="0"/>
          <w:color w:val="auto"/>
          <w:szCs w:val="22"/>
        </w:rPr>
        <w:t xml:space="preserve">(SFAA: Insurance Coverage for Aging Entity Authorized)  The State Fiscal Accountability Authority, through </w:t>
      </w:r>
      <w:r w:rsidRPr="00A043D0">
        <w:rPr>
          <w:rFonts w:cs="Times New Roman"/>
          <w:color w:val="auto"/>
          <w:szCs w:val="22"/>
        </w:rPr>
        <w:t>the</w:t>
      </w:r>
      <w:r w:rsidRPr="00A043D0">
        <w:rPr>
          <w:rFonts w:cs="Times New Roman"/>
          <w:snapToGrid w:val="0"/>
          <w:color w:val="auto"/>
          <w:szCs w:val="22"/>
        </w:rPr>
        <w:t xml:space="preserve"> Insurance Reserve Fund, for Fiscal Year </w:t>
      </w:r>
      <w:r w:rsidRPr="00F95E41">
        <w:rPr>
          <w:rFonts w:cs="Times New Roman"/>
          <w:strike/>
          <w:snapToGrid w:val="0"/>
          <w:color w:val="auto"/>
          <w:szCs w:val="22"/>
        </w:rPr>
        <w:t>2015-16</w:t>
      </w:r>
      <w:r w:rsidRPr="00F95E41">
        <w:rPr>
          <w:rFonts w:cs="Times New Roman"/>
          <w:b/>
          <w:i/>
          <w:snapToGrid w:val="0"/>
          <w:color w:val="auto"/>
          <w:szCs w:val="22"/>
          <w:u w:val="single"/>
        </w:rPr>
        <w:t>2016-17</w:t>
      </w:r>
      <w:r w:rsidRPr="00A043D0">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A043D0">
        <w:rPr>
          <w:rFonts w:cs="Times New Roman"/>
          <w:color w:val="auto"/>
          <w:szCs w:val="22"/>
        </w:rPr>
        <w:t>insurance</w:t>
      </w:r>
      <w:r w:rsidRPr="00A043D0">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b/>
          <w:snapToGrid w:val="0"/>
          <w:color w:val="auto"/>
          <w:szCs w:val="22"/>
        </w:rPr>
        <w:tab/>
      </w:r>
      <w:r w:rsidRPr="00A043D0">
        <w:rPr>
          <w:rFonts w:cs="Times New Roman"/>
          <w:b/>
          <w:color w:val="auto"/>
          <w:szCs w:val="22"/>
        </w:rPr>
        <w:t>104.6.</w:t>
      </w:r>
      <w:r w:rsidRPr="00A043D0">
        <w:rPr>
          <w:rFonts w:cs="Times New Roman"/>
          <w:b/>
          <w:color w:val="auto"/>
          <w:szCs w:val="22"/>
        </w:rPr>
        <w:tab/>
      </w:r>
      <w:r w:rsidRPr="00A043D0">
        <w:rPr>
          <w:rFonts w:cs="Times New Roman"/>
          <w:color w:val="auto"/>
          <w:szCs w:val="22"/>
        </w:rPr>
        <w:t xml:space="preserve">(SFAA: IRF Report)  The </w:t>
      </w:r>
      <w:r w:rsidRPr="00A043D0">
        <w:rPr>
          <w:rFonts w:cs="Times New Roman"/>
          <w:snapToGrid w:val="0"/>
          <w:color w:val="auto"/>
          <w:szCs w:val="22"/>
        </w:rPr>
        <w:t>State Fiscal Accountability Authority</w:t>
      </w:r>
      <w:r w:rsidRPr="00A043D0">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104.7.</w:t>
      </w:r>
      <w:r w:rsidRPr="00A043D0">
        <w:rPr>
          <w:rFonts w:cs="Times New Roman"/>
          <w:color w:val="auto"/>
          <w:szCs w:val="22"/>
        </w:rPr>
        <w:tab/>
        <w:t xml:space="preserve">(SFAA: Second Injury Fund Closure Plan)  The </w:t>
      </w:r>
      <w:r w:rsidRPr="00A043D0">
        <w:rPr>
          <w:rFonts w:cs="Times New Roman"/>
          <w:snapToGrid w:val="0"/>
          <w:color w:val="auto"/>
          <w:szCs w:val="22"/>
        </w:rPr>
        <w:t>State Fiscal Accountability Authority</w:t>
      </w:r>
      <w:r w:rsidRPr="00A043D0">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104.8.</w:t>
      </w:r>
      <w:r w:rsidRPr="00A043D0">
        <w:rPr>
          <w:rFonts w:cs="Times New Roman"/>
          <w:b/>
          <w:color w:val="auto"/>
          <w:szCs w:val="22"/>
        </w:rPr>
        <w:tab/>
      </w:r>
      <w:r w:rsidRPr="00A043D0">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1459A"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Pr>
          <w:rFonts w:cs="Times New Roman"/>
          <w:b/>
          <w:color w:val="auto"/>
          <w:szCs w:val="22"/>
        </w:rPr>
        <w:lastRenderedPageBreak/>
        <w:tab/>
      </w:r>
      <w:r w:rsidRPr="00A043D0">
        <w:rPr>
          <w:rFonts w:cs="Times New Roman"/>
          <w:b/>
          <w:color w:val="auto"/>
          <w:szCs w:val="22"/>
        </w:rPr>
        <w:t>104.</w:t>
      </w:r>
      <w:r>
        <w:rPr>
          <w:rFonts w:cs="Times New Roman"/>
          <w:b/>
          <w:color w:val="auto"/>
          <w:szCs w:val="22"/>
        </w:rPr>
        <w:t>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41459A" w:rsidRDefault="0041459A"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Pr>
          <w:rFonts w:cs="Times New Roman"/>
          <w:color w:val="auto"/>
          <w:szCs w:val="22"/>
        </w:rPr>
        <w:tab/>
      </w:r>
      <w:r w:rsidRPr="00F95E41">
        <w:rPr>
          <w:b/>
          <w:i/>
          <w:u w:val="single"/>
        </w:rPr>
        <w:t xml:space="preserve">104.10. (SFAA: Compensation - Agency Head Salary)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State Fiscal Accountability Authority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be paid less than the minimum of the </w:t>
      </w:r>
      <w:proofErr w:type="gramStart"/>
      <w:r w:rsidRPr="00F95E41">
        <w:rPr>
          <w:b/>
          <w:i/>
          <w:u w:val="single"/>
        </w:rPr>
        <w:t>pay range</w:t>
      </w:r>
      <w:proofErr w:type="gramEnd"/>
      <w:r w:rsidRPr="00F95E41">
        <w:rPr>
          <w:b/>
          <w:i/>
          <w:u w:val="single"/>
        </w:rPr>
        <w:t xml:space="preserve"> nor receive an increase</w:t>
      </w:r>
      <w:r>
        <w:rPr>
          <w:b/>
          <w:i/>
          <w:u w:val="single"/>
        </w:rPr>
        <w:t>.</w:t>
      </w:r>
      <w:r>
        <w:br w:type="page"/>
      </w:r>
    </w:p>
    <w:p w:rsidR="0041459A" w:rsidRPr="00A043D0" w:rsidRDefault="0041459A"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b/>
          <w:color w:val="auto"/>
          <w:szCs w:val="22"/>
        </w:rPr>
        <w:lastRenderedPageBreak/>
        <w:t>SECTION 105 - F27</w:t>
      </w:r>
      <w:r>
        <w:rPr>
          <w:rFonts w:cs="Times New Roman"/>
          <w:b/>
          <w:color w:val="auto"/>
          <w:szCs w:val="22"/>
        </w:rPr>
        <w:t>0</w:t>
      </w:r>
      <w:r w:rsidRPr="00A043D0">
        <w:rPr>
          <w:rFonts w:cs="Times New Roman"/>
          <w:b/>
          <w:color w:val="auto"/>
          <w:szCs w:val="22"/>
        </w:rPr>
        <w:t>-SFAA, STATE AUDITOR’S OFFICE</w:t>
      </w:r>
    </w:p>
    <w:p w:rsidR="0041459A" w:rsidRPr="00A043D0" w:rsidRDefault="0041459A"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105.1.</w:t>
      </w:r>
      <w:r w:rsidRPr="00A043D0">
        <w:rPr>
          <w:rFonts w:cs="Times New Roman"/>
          <w:color w:val="auto"/>
          <w:szCs w:val="22"/>
        </w:rPr>
        <w:tab/>
        <w:t>(SFAA-AUD: Annual Audit of Federal Programs</w:t>
      </w:r>
      <w:proofErr w:type="gramStart"/>
      <w:r w:rsidRPr="00A043D0">
        <w:rPr>
          <w:rFonts w:cs="Times New Roman"/>
          <w:color w:val="auto"/>
          <w:szCs w:val="22"/>
        </w:rPr>
        <w:t>)  Each</w:t>
      </w:r>
      <w:proofErr w:type="gramEnd"/>
      <w:r w:rsidRPr="00A043D0">
        <w:rPr>
          <w:rFonts w:cs="Times New Roman"/>
          <w:color w:val="auto"/>
          <w:szCs w:val="22"/>
        </w:rPr>
        <w:t xml:space="preserve">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re-bid every five years.  The State Auditor shall retain and expend the funds received and shall carry forward any unexpended funds from the prior fiscal year into the current fiscal year for the same purpose.</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105.2.</w:t>
      </w:r>
      <w:r w:rsidRPr="00A043D0">
        <w:rPr>
          <w:rFonts w:cs="Times New Roman"/>
          <w:b/>
          <w:color w:val="auto"/>
          <w:szCs w:val="22"/>
        </w:rPr>
        <w:tab/>
      </w:r>
      <w:r w:rsidRPr="00A043D0">
        <w:rPr>
          <w:rFonts w:cs="Times New Roman"/>
          <w:color w:val="auto"/>
          <w:szCs w:val="22"/>
        </w:rPr>
        <w:t>(SFAA-AUD: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bCs/>
          <w:color w:val="auto"/>
          <w:szCs w:val="22"/>
        </w:rPr>
        <w:t>105.3.</w:t>
      </w:r>
      <w:r w:rsidRPr="00A043D0">
        <w:rPr>
          <w:rFonts w:cs="Times New Roman"/>
          <w:b/>
          <w:bCs/>
          <w:color w:val="auto"/>
          <w:szCs w:val="22"/>
        </w:rPr>
        <w:tab/>
      </w:r>
      <w:r w:rsidRPr="00A043D0">
        <w:rPr>
          <w:rFonts w:cs="Times New Roman"/>
          <w:bCs/>
          <w:color w:val="auto"/>
          <w:szCs w:val="22"/>
        </w:rPr>
        <w:t>(SFAA-AUD: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41459A" w:rsidRDefault="0041459A"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b/>
          <w:color w:val="auto"/>
          <w:szCs w:val="22"/>
        </w:rPr>
        <w:tab/>
        <w:t>105.4.</w:t>
      </w:r>
      <w:r w:rsidRPr="00A043D0">
        <w:rPr>
          <w:rFonts w:cs="Times New Roman"/>
          <w:b/>
          <w:color w:val="auto"/>
          <w:szCs w:val="22"/>
        </w:rPr>
        <w:tab/>
      </w:r>
      <w:r w:rsidRPr="00A043D0">
        <w:rPr>
          <w:rFonts w:cs="Times New Roman"/>
          <w:color w:val="auto"/>
          <w:szCs w:val="22"/>
        </w:rPr>
        <w:t xml:space="preserve">(SFAA-AUD: Annual Audit of Court Fees and Fines Reports)  The State Auditor shall conduct a minimum of fifteen audits annually of county treasurers, municipal treasurers, county clerks of court, magistrates and/or municipal courts as required by Section 14-1-210 of the 1976 Code and allowed </w:t>
      </w:r>
      <w:r w:rsidRPr="00C531F8">
        <w:rPr>
          <w:rFonts w:cs="Times New Roman"/>
          <w:color w:val="auto"/>
          <w:szCs w:val="22"/>
        </w:rPr>
        <w:t>by Section 14-1-240</w:t>
      </w:r>
      <w:r w:rsidRPr="00A043D0">
        <w:rPr>
          <w:rFonts w:cs="Times New Roman"/>
          <w:color w:val="auto"/>
          <w:szCs w:val="22"/>
        </w:rPr>
        <w:t xml:space="preserve">;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Pr="00A043D0">
        <w:rPr>
          <w:rFonts w:cs="Times New Roman"/>
          <w:color w:val="auto"/>
          <w:szCs w:val="22"/>
        </w:rPr>
        <w:t>escheatments</w:t>
      </w:r>
      <w:proofErr w:type="spellEnd"/>
      <w:r w:rsidRPr="00A043D0">
        <w:rPr>
          <w:rFonts w:cs="Times New Roman"/>
          <w:color w:val="auto"/>
          <w:szCs w:val="22"/>
        </w:rPr>
        <w:t>,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r>
        <w:br w:type="page"/>
      </w:r>
    </w:p>
    <w:p w:rsidR="0041459A" w:rsidRPr="00BF18AC" w:rsidRDefault="0041459A"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napToGrid w:val="0"/>
          <w:color w:val="auto"/>
          <w:szCs w:val="22"/>
        </w:rPr>
      </w:pPr>
      <w:r w:rsidRPr="00BF18AC">
        <w:rPr>
          <w:rFonts w:cs="Times New Roman"/>
          <w:b/>
          <w:snapToGrid w:val="0"/>
          <w:color w:val="auto"/>
          <w:szCs w:val="22"/>
        </w:rPr>
        <w:lastRenderedPageBreak/>
        <w:t>SECTION 106 - F30</w:t>
      </w:r>
      <w:r>
        <w:rPr>
          <w:rFonts w:cs="Times New Roman"/>
          <w:b/>
          <w:snapToGrid w:val="0"/>
          <w:color w:val="auto"/>
          <w:szCs w:val="22"/>
        </w:rPr>
        <w:t>0</w:t>
      </w:r>
      <w:r w:rsidRPr="00BF18AC">
        <w:rPr>
          <w:rFonts w:cs="Times New Roman"/>
          <w:b/>
          <w:snapToGrid w:val="0"/>
          <w:color w:val="auto"/>
          <w:szCs w:val="22"/>
        </w:rPr>
        <w:t>-STATEWIDE EMPLOYEE BENEFITS</w:t>
      </w:r>
    </w:p>
    <w:p w:rsidR="0041459A" w:rsidRPr="00AD59FC" w:rsidRDefault="0041459A"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snapToGrid w:val="0"/>
          <w:color w:val="auto"/>
          <w:szCs w:val="22"/>
        </w:rPr>
      </w:pPr>
    </w:p>
    <w:p w:rsidR="0041459A" w:rsidRPr="00AD59FC"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right="-648"/>
        <w:jc w:val="both"/>
        <w:rPr>
          <w:rFonts w:eastAsiaTheme="minorHAnsi" w:cstheme="minorBidi"/>
          <w:strike/>
          <w:color w:val="auto"/>
          <w:szCs w:val="22"/>
        </w:rPr>
      </w:pPr>
      <w:r w:rsidRPr="008463EF">
        <w:rPr>
          <w:rFonts w:cs="Times New Roman"/>
          <w:snapToGrid w:val="0"/>
          <w:color w:val="auto"/>
          <w:szCs w:val="22"/>
        </w:rPr>
        <w:tab/>
      </w:r>
      <w:r w:rsidRPr="008463EF">
        <w:rPr>
          <w:rFonts w:eastAsiaTheme="minorHAnsi" w:cstheme="minorBidi"/>
          <w:b/>
          <w:color w:val="auto"/>
          <w:szCs w:val="22"/>
        </w:rPr>
        <w:t>106.1.</w:t>
      </w:r>
      <w:r w:rsidRPr="008463EF">
        <w:rPr>
          <w:rFonts w:eastAsiaTheme="minorHAnsi" w:cstheme="minorBidi"/>
          <w:color w:val="auto"/>
          <w:szCs w:val="22"/>
        </w:rPr>
        <w:tab/>
        <w:t xml:space="preserve">(SEB: FY 2015-16 Employee Bonus)  </w:t>
      </w:r>
      <w:r w:rsidRPr="00AD59FC">
        <w:rPr>
          <w:rFonts w:eastAsiaTheme="minorHAnsi" w:cstheme="minorBidi"/>
          <w:strike/>
          <w:color w:val="auto"/>
          <w:szCs w:val="22"/>
        </w:rPr>
        <w:t>From the funds appropriated to Statewide Employee Benefits for Bonus Pay, effective on the first pay date that occurs on or after October 16, 2015, the Department of Administration shall allocate to state agencies $23,500,000 to provide for a one</w:t>
      </w:r>
      <w:r w:rsidRPr="00AD59FC">
        <w:rPr>
          <w:rFonts w:eastAsiaTheme="minorHAnsi" w:cstheme="minorBidi"/>
          <w:strike/>
          <w:color w:val="auto"/>
          <w:szCs w:val="22"/>
        </w:rPr>
        <w:noBreakHyphen/>
        <w:t>time lump sum bonus.  Each permanent state employee, in a full</w:t>
      </w:r>
      <w:r w:rsidRPr="00AD59FC">
        <w:rPr>
          <w:rFonts w:eastAsiaTheme="minorHAnsi" w:cstheme="minorBidi"/>
          <w:strike/>
          <w:color w:val="auto"/>
          <w:szCs w:val="22"/>
        </w:rPr>
        <w:noBreakHyphen/>
        <w:t>time equivalent position, who has been in continuous state service for at least six months prior to July 1, 2015, and who earns less than $100,000 shall receive an $800 one</w:t>
      </w:r>
      <w:r w:rsidRPr="00AD59FC">
        <w:rPr>
          <w:rFonts w:eastAsiaTheme="minorHAnsi" w:cstheme="minorBidi"/>
          <w:strike/>
          <w:color w:val="auto"/>
          <w:szCs w:val="22"/>
        </w:rPr>
        <w:noBreakHyphen/>
        <w:t>time lump sum payment.  This payment is not a part of the state employee</w:t>
      </w:r>
      <w:r w:rsidRPr="00AD59FC">
        <w:rPr>
          <w:rFonts w:eastAsiaTheme="minorHAnsi" w:cs="Times New Roman"/>
          <w:strike/>
          <w:color w:val="auto"/>
          <w:szCs w:val="22"/>
        </w:rPr>
        <w:t>’</w:t>
      </w:r>
      <w:r w:rsidRPr="00AD59FC">
        <w:rPr>
          <w:rFonts w:eastAsiaTheme="minorHAnsi" w:cstheme="minorBidi"/>
          <w:strike/>
          <w:color w:val="auto"/>
          <w:szCs w:val="22"/>
        </w:rPr>
        <w:t>s base salary and is not earnable compensation for purposes of employer or employee contributions to respective retirement systems.  This appropriation may be used for payments to employees only in the same ratio as the employee</w:t>
      </w:r>
      <w:r w:rsidRPr="00AD59FC">
        <w:rPr>
          <w:rFonts w:eastAsiaTheme="minorHAnsi" w:cs="Times New Roman"/>
          <w:strike/>
          <w:color w:val="auto"/>
          <w:szCs w:val="22"/>
        </w:rPr>
        <w:t>’</w:t>
      </w:r>
      <w:r w:rsidRPr="00AD59FC">
        <w:rPr>
          <w:rFonts w:eastAsiaTheme="minorHAnsi" w:cstheme="minorBidi"/>
          <w:strike/>
          <w:color w:val="auto"/>
          <w:szCs w:val="22"/>
        </w:rPr>
        <w:t>s base salary is paid from appropriated sources and the employing agency shall pay the bonus for federal and other funded full</w:t>
      </w:r>
      <w:r w:rsidRPr="00AD59FC">
        <w:rPr>
          <w:rFonts w:eastAsiaTheme="minorHAnsi" w:cstheme="minorBidi"/>
          <w:strike/>
          <w:color w:val="auto"/>
          <w:szCs w:val="22"/>
        </w:rPr>
        <w:noBreakHyphen/>
        <w:t>time equivalent positions employees from federal or other funds available to the agency in the proportion that such funds are the source of the employee</w:t>
      </w:r>
      <w:r w:rsidRPr="00AD59FC">
        <w:rPr>
          <w:rFonts w:eastAsiaTheme="minorHAnsi" w:cs="Times New Roman"/>
          <w:strike/>
          <w:color w:val="auto"/>
          <w:szCs w:val="22"/>
        </w:rPr>
        <w:t>’</w:t>
      </w:r>
      <w:r w:rsidRPr="00AD59FC">
        <w:rPr>
          <w:rFonts w:eastAsiaTheme="minorHAnsi" w:cstheme="minorBidi"/>
          <w:strike/>
          <w:color w:val="auto"/>
          <w:szCs w:val="22"/>
        </w:rPr>
        <w:t>s salary.  The earnings limitation in Proviso 117.55 of H. 3701, R. 127, Act 91 of 2015, does not apply to this bonus.</w:t>
      </w:r>
    </w:p>
    <w:p w:rsidR="0041459A" w:rsidRDefault="0041459A"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D59FC">
        <w:rPr>
          <w:rFonts w:eastAsiaTheme="minorHAnsi" w:cstheme="minorBidi"/>
          <w:strike/>
          <w:color w:val="auto"/>
          <w:szCs w:val="22"/>
        </w:rPr>
        <w:tab/>
        <w:t>Unexpended funds appropriated pursuant to this provision may be carried forward to succeeding fiscal years and expended for the same purposes.</w:t>
      </w:r>
      <w:r>
        <w:br w:type="page"/>
      </w:r>
    </w:p>
    <w:p w:rsidR="0041459A" w:rsidRPr="00A043D0" w:rsidRDefault="0041459A"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108 - F50</w:t>
      </w:r>
      <w:r>
        <w:rPr>
          <w:rFonts w:cs="Times New Roman"/>
          <w:b/>
          <w:color w:val="auto"/>
          <w:szCs w:val="22"/>
        </w:rPr>
        <w:t>0</w:t>
      </w:r>
      <w:r w:rsidRPr="00A043D0">
        <w:rPr>
          <w:rFonts w:cs="Times New Roman"/>
          <w:b/>
          <w:color w:val="auto"/>
          <w:szCs w:val="22"/>
        </w:rPr>
        <w:t>-PUBLIC EMPLOYEE BENEFIT AUTHORITY</w:t>
      </w:r>
    </w:p>
    <w:p w:rsidR="0041459A" w:rsidRPr="00A043D0" w:rsidRDefault="0041459A"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r>
      <w:r w:rsidRPr="00A043D0">
        <w:rPr>
          <w:rFonts w:cs="Times New Roman"/>
          <w:b/>
          <w:color w:val="auto"/>
          <w:szCs w:val="22"/>
        </w:rPr>
        <w:t>108</w:t>
      </w:r>
      <w:r w:rsidRPr="00A043D0">
        <w:rPr>
          <w:rFonts w:cs="Times New Roman"/>
          <w:b/>
          <w:bCs/>
          <w:color w:val="auto"/>
          <w:szCs w:val="22"/>
        </w:rPr>
        <w:t>.1.</w:t>
      </w:r>
      <w:r w:rsidRPr="00A043D0">
        <w:rPr>
          <w:rFonts w:cs="Times New Roman"/>
          <w:b/>
          <w:bCs/>
          <w:color w:val="auto"/>
          <w:szCs w:val="22"/>
        </w:rPr>
        <w:tab/>
      </w:r>
      <w:r w:rsidRPr="00A043D0">
        <w:rPr>
          <w:rFonts w:cs="Times New Roman"/>
          <w:color w:val="auto"/>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A043D0">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108.2</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(PEBA: Adoption Assistance Program</w:t>
      </w:r>
      <w:proofErr w:type="gramStart"/>
      <w:r w:rsidRPr="00A043D0">
        <w:rPr>
          <w:rFonts w:cs="Times New Roman"/>
          <w:color w:val="auto"/>
          <w:szCs w:val="22"/>
        </w:rPr>
        <w:t>)  The</w:t>
      </w:r>
      <w:proofErr w:type="gramEnd"/>
      <w:r w:rsidRPr="00A043D0">
        <w:rPr>
          <w:rFonts w:cs="Times New Roman"/>
          <w:color w:val="auto"/>
          <w:szCs w:val="22"/>
        </w:rPr>
        <w:t xml:space="preserv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108.3.</w:t>
      </w:r>
      <w:r w:rsidRPr="00A043D0">
        <w:rPr>
          <w:rFonts w:cs="Times New Roman"/>
          <w:b/>
          <w:color w:val="auto"/>
          <w:szCs w:val="22"/>
        </w:rPr>
        <w:tab/>
      </w:r>
      <w:r w:rsidRPr="00A043D0">
        <w:rPr>
          <w:rFonts w:cs="Times New Roman"/>
          <w:color w:val="auto"/>
          <w:szCs w:val="22"/>
        </w:rPr>
        <w:t>(PEBA: Health Plan Tobacco User Differential</w:t>
      </w:r>
      <w:proofErr w:type="gramStart"/>
      <w:r w:rsidRPr="00A043D0">
        <w:rPr>
          <w:rFonts w:cs="Times New Roman"/>
          <w:color w:val="auto"/>
          <w:szCs w:val="22"/>
        </w:rPr>
        <w:t>)  For</w:t>
      </w:r>
      <w:proofErr w:type="gramEnd"/>
      <w:r w:rsidRPr="00A043D0">
        <w:rPr>
          <w:rFonts w:cs="Times New Roman"/>
          <w:color w:val="auto"/>
          <w:szCs w:val="22"/>
        </w:rPr>
        <w:t xml:space="preserve">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cs="Times New Roman"/>
          <w:b/>
          <w:color w:val="auto"/>
          <w:szCs w:val="22"/>
        </w:rPr>
        <w:tab/>
        <w:t>108.4.</w:t>
      </w:r>
      <w:r w:rsidRPr="00A043D0">
        <w:rPr>
          <w:rFonts w:cs="Times New Roman"/>
          <w:b/>
          <w:color w:val="auto"/>
          <w:szCs w:val="22"/>
        </w:rPr>
        <w:tab/>
      </w:r>
      <w:r w:rsidRPr="00A043D0">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A043D0">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108.5.</w:t>
      </w:r>
      <w:r w:rsidRPr="00A043D0">
        <w:rPr>
          <w:rFonts w:cs="Times New Roman"/>
          <w:b/>
          <w:color w:val="auto"/>
          <w:szCs w:val="22"/>
        </w:rPr>
        <w:tab/>
      </w:r>
      <w:r w:rsidRPr="00A043D0">
        <w:rPr>
          <w:rFonts w:cs="Times New Roman"/>
          <w:color w:val="auto"/>
          <w:szCs w:val="22"/>
        </w:rPr>
        <w:t xml:space="preserve">(PEBA: TRICARE Supplement Policy)  The Public Employee Benefit Authority (PEBA) shall offer a group TRICARE Supplement policy or policies to its TRICARE-eligible subscribers through its flexible benefits program to provide that subscribers may </w:t>
      </w:r>
      <w:r w:rsidRPr="00A043D0">
        <w:rPr>
          <w:rFonts w:cs="Times New Roman"/>
          <w:color w:val="auto"/>
          <w:szCs w:val="22"/>
        </w:rPr>
        <w:lastRenderedPageBreak/>
        <w:t>pay premiums for such policies on a pretax basis, in accordance with federal law and regulations.  PEBA may charge TRICARE Supplement subscribers an amount not to exceed $2 per subscriber per month for any associated administrative costs.</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108.6.</w:t>
      </w:r>
      <w:r w:rsidRPr="00A043D0">
        <w:rPr>
          <w:rFonts w:cs="Times New Roman"/>
          <w:b/>
          <w:color w:val="auto"/>
          <w:szCs w:val="22"/>
        </w:rPr>
        <w:tab/>
      </w:r>
      <w:r w:rsidRPr="00A043D0">
        <w:rPr>
          <w:rFonts w:cs="Times New Roman"/>
          <w:color w:val="auto"/>
          <w:szCs w:val="22"/>
        </w:rPr>
        <w:t>(PEBA: FY 2016 State Health Plan</w:t>
      </w:r>
      <w:proofErr w:type="gramStart"/>
      <w:r w:rsidRPr="00A043D0">
        <w:rPr>
          <w:rFonts w:cs="Times New Roman"/>
          <w:color w:val="auto"/>
          <w:szCs w:val="22"/>
        </w:rPr>
        <w:t>)  Of</w:t>
      </w:r>
      <w:proofErr w:type="gramEnd"/>
      <w:r w:rsidRPr="00A043D0">
        <w:rPr>
          <w:rFonts w:cs="Times New Roman"/>
          <w:color w:val="auto"/>
          <w:szCs w:val="22"/>
        </w:rPr>
        <w:t xml:space="preserve"> the funds authorized for the State Health Plan in Plan Year 2016 pursuant to Section 1</w:t>
      </w:r>
      <w:r w:rsidRPr="00A043D0">
        <w:rPr>
          <w:rFonts w:cs="Times New Roman"/>
          <w:color w:val="auto"/>
          <w:szCs w:val="22"/>
        </w:rPr>
        <w:noBreakHyphen/>
        <w:t>11</w:t>
      </w:r>
      <w:r w:rsidRPr="00A043D0">
        <w:rPr>
          <w:rFonts w:cs="Times New Roman"/>
          <w:color w:val="auto"/>
          <w:szCs w:val="22"/>
        </w:rPr>
        <w:noBreakHyphen/>
        <w:t xml:space="preserve">710(A)(2) of the 1976 Code, an employer premium increase of  </w:t>
      </w:r>
      <w:r w:rsidRPr="0039355F">
        <w:rPr>
          <w:rFonts w:cs="Times New Roman"/>
          <w:strike/>
          <w:color w:val="auto"/>
          <w:szCs w:val="22"/>
        </w:rPr>
        <w:t>4.5</w:t>
      </w:r>
      <w:r w:rsidRPr="00A043D0">
        <w:rPr>
          <w:rFonts w:cs="Times New Roman"/>
          <w:color w:val="auto"/>
          <w:szCs w:val="22"/>
        </w:rPr>
        <w:t xml:space="preserve"> </w:t>
      </w:r>
      <w:r w:rsidRPr="0039355F">
        <w:rPr>
          <w:rFonts w:cs="Times New Roman"/>
          <w:b/>
          <w:i/>
          <w:color w:val="auto"/>
          <w:szCs w:val="22"/>
          <w:u w:val="single"/>
        </w:rPr>
        <w:t>0.6</w:t>
      </w:r>
      <w:r>
        <w:rPr>
          <w:rFonts w:cs="Times New Roman"/>
          <w:color w:val="auto"/>
          <w:szCs w:val="22"/>
        </w:rPr>
        <w:t xml:space="preserve"> </w:t>
      </w:r>
      <w:r w:rsidRPr="00A043D0">
        <w:rPr>
          <w:rFonts w:cs="Times New Roman"/>
          <w:color w:val="auto"/>
          <w:szCs w:val="22"/>
        </w:rPr>
        <w:t xml:space="preserve">percent and a subscriber premium increase of </w:t>
      </w:r>
      <w:r w:rsidRPr="0039355F">
        <w:rPr>
          <w:rFonts w:cs="Times New Roman"/>
          <w:strike/>
          <w:color w:val="auto"/>
          <w:szCs w:val="22"/>
        </w:rPr>
        <w:t>zero</w:t>
      </w:r>
      <w:r w:rsidRPr="00A043D0">
        <w:rPr>
          <w:rFonts w:cs="Times New Roman"/>
          <w:color w:val="auto"/>
          <w:szCs w:val="22"/>
        </w:rPr>
        <w:t xml:space="preserve"> </w:t>
      </w:r>
      <w:r w:rsidRPr="0039355F">
        <w:rPr>
          <w:rFonts w:cs="Times New Roman"/>
          <w:b/>
          <w:i/>
          <w:color w:val="auto"/>
          <w:szCs w:val="22"/>
          <w:u w:val="single"/>
        </w:rPr>
        <w:t>0.6</w:t>
      </w:r>
      <w:r>
        <w:rPr>
          <w:rFonts w:cs="Times New Roman"/>
          <w:color w:val="auto"/>
          <w:szCs w:val="22"/>
        </w:rPr>
        <w:t xml:space="preserve"> </w:t>
      </w:r>
      <w:r w:rsidRPr="00A043D0">
        <w:rPr>
          <w:rFonts w:cs="Times New Roman"/>
          <w:color w:val="auto"/>
          <w:szCs w:val="22"/>
        </w:rPr>
        <w:t xml:space="preserve">percent for each tier (subscriber, subscriber/spouse, subscriber/children, full family) will result for the standard State Health Plan in Plan Year 2016.  </w:t>
      </w:r>
      <w:r>
        <w:rPr>
          <w:rFonts w:cs="Times New Roman"/>
          <w:color w:val="auto"/>
          <w:szCs w:val="22"/>
        </w:rPr>
        <w:t xml:space="preserve">  Co</w:t>
      </w:r>
      <w:r w:rsidRPr="00A043D0">
        <w:rPr>
          <w:rFonts w:cs="Times New Roman"/>
          <w:color w:val="auto"/>
          <w:szCs w:val="22"/>
        </w:rPr>
        <w:t>payments for participants of the State Health Plan in Plan Year 2016 shall not be increased.  Notwithstanding the fore</w:t>
      </w:r>
      <w:r>
        <w:rPr>
          <w:rFonts w:cs="Times New Roman"/>
          <w:color w:val="auto"/>
          <w:szCs w:val="22"/>
        </w:rPr>
        <w:t>going, pursuant to Section 1</w:t>
      </w:r>
      <w:r>
        <w:rPr>
          <w:rFonts w:cs="Times New Roman"/>
          <w:color w:val="auto"/>
          <w:szCs w:val="22"/>
        </w:rPr>
        <w:noBreakHyphen/>
        <w:t>11</w:t>
      </w:r>
      <w:r>
        <w:rPr>
          <w:rFonts w:cs="Times New Roman"/>
          <w:color w:val="auto"/>
          <w:szCs w:val="22"/>
        </w:rPr>
        <w:noBreakHyphen/>
      </w:r>
      <w:proofErr w:type="gramStart"/>
      <w:r w:rsidRPr="00A043D0">
        <w:rPr>
          <w:rFonts w:cs="Times New Roman"/>
          <w:color w:val="auto"/>
          <w:szCs w:val="22"/>
        </w:rPr>
        <w:t>710(</w:t>
      </w:r>
      <w:proofErr w:type="gramEnd"/>
      <w:r w:rsidRPr="00A043D0">
        <w:rPr>
          <w:rFonts w:cs="Times New Roman"/>
          <w:color w:val="auto"/>
          <w:szCs w:val="22"/>
        </w:rPr>
        <w:t>A)(3), the Public Employee Benefit Authority may adjust the plan, benefits, or contributions of the State Health Plan during Plan Year 2016 to ensure the fiscal stability of the Plan.</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108.7.</w:t>
      </w:r>
      <w:r w:rsidRPr="00A043D0">
        <w:rPr>
          <w:rFonts w:cs="Times New Roman"/>
          <w:b/>
          <w:color w:val="auto"/>
          <w:szCs w:val="22"/>
        </w:rPr>
        <w:tab/>
      </w:r>
      <w:r w:rsidRPr="00A043D0">
        <w:rPr>
          <w:rFonts w:cs="Times New Roman"/>
          <w:bCs/>
          <w:color w:val="auto"/>
          <w:szCs w:val="22"/>
        </w:rPr>
        <w:t xml:space="preserve">(PEBA: Exempt </w:t>
      </w:r>
      <w:r w:rsidRPr="00A043D0">
        <w:rPr>
          <w:rFonts w:cs="Times New Roman"/>
          <w:color w:val="auto"/>
          <w:szCs w:val="22"/>
        </w:rPr>
        <w:t>National</w:t>
      </w:r>
      <w:r w:rsidRPr="00A043D0">
        <w:rPr>
          <w:rFonts w:cs="Times New Roman"/>
          <w:bCs/>
          <w:color w:val="auto"/>
          <w:szCs w:val="22"/>
        </w:rPr>
        <w:t xml:space="preserve"> Guard Pension Fund)  In the calculation of any across-the-board cut mandated by the Executive Budget Office or General Assembly, the amount of the appropriation for the National Guard Pension Fund shall be excluded.</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108.8.</w:t>
      </w:r>
      <w:r w:rsidRPr="00A043D0">
        <w:rPr>
          <w:rFonts w:cs="Times New Roman"/>
          <w:color w:val="auto"/>
          <w:szCs w:val="22"/>
        </w:rPr>
        <w:tab/>
        <w:t>(PEBA: Inactive SCRS Account Transfer)</w:t>
      </w:r>
      <w:r w:rsidRPr="00A043D0">
        <w:rPr>
          <w:rFonts w:cs="Times New Roman"/>
          <w:b/>
          <w:color w:val="auto"/>
          <w:szCs w:val="22"/>
        </w:rPr>
        <w:t xml:space="preserve">  </w:t>
      </w:r>
      <w:r w:rsidRPr="00A043D0">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41459A" w:rsidRPr="00A043D0"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108.9.</w:t>
      </w:r>
      <w:r w:rsidRPr="00A043D0">
        <w:rPr>
          <w:rFonts w:cs="Times New Roman"/>
          <w:color w:val="auto"/>
          <w:szCs w:val="22"/>
        </w:rPr>
        <w:tab/>
        <w:t>(PEBA: Network Pharmacy Publications</w:t>
      </w:r>
      <w:proofErr w:type="gramStart"/>
      <w:r w:rsidRPr="00A043D0">
        <w:rPr>
          <w:rFonts w:cs="Times New Roman"/>
          <w:color w:val="auto"/>
          <w:szCs w:val="22"/>
        </w:rPr>
        <w:t>)  All</w:t>
      </w:r>
      <w:proofErr w:type="gramEnd"/>
      <w:r w:rsidRPr="00A043D0">
        <w:rPr>
          <w:rFonts w:cs="Times New Roman"/>
          <w:color w:val="auto"/>
          <w:szCs w:val="22"/>
        </w:rPr>
        <w:t xml:space="preserve"> pharmacy publications or lists must include independent retail pharmacies. Abridged pharmacy lists are prohibited. </w:t>
      </w:r>
    </w:p>
    <w:p w:rsidR="0041459A" w:rsidRDefault="0041459A"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108.1</w:t>
      </w:r>
      <w:r>
        <w:rPr>
          <w:rFonts w:cs="Times New Roman"/>
          <w:b/>
          <w:color w:val="auto"/>
          <w:szCs w:val="22"/>
        </w:rPr>
        <w:t>0.</w:t>
      </w:r>
      <w:r w:rsidRPr="00A043D0">
        <w:rPr>
          <w:rFonts w:cs="Times New Roman"/>
          <w:b/>
          <w:color w:val="auto"/>
          <w:szCs w:val="22"/>
        </w:rPr>
        <w:tab/>
      </w:r>
      <w:r w:rsidRPr="00A043D0">
        <w:rPr>
          <w:rFonts w:cs="Times New Roman"/>
          <w:color w:val="auto"/>
          <w:szCs w:val="22"/>
        </w:rPr>
        <w:t>(PEBA: Covered Contraceptives)  In its Plan of Benefits effective January 1, 2016, the State Health Plan shall not apply patient cost sharing provisions to covered contraceptives.  This provision does not alter the current approved list of contraceptives and complies with the requirements of proviso 108.4.</w:t>
      </w:r>
    </w:p>
    <w:p w:rsidR="00267C15" w:rsidRDefault="0041459A"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Pr>
          <w:rFonts w:cs="Times New Roman"/>
          <w:color w:val="auto"/>
          <w:szCs w:val="22"/>
        </w:rPr>
        <w:tab/>
      </w:r>
      <w:r>
        <w:rPr>
          <w:rFonts w:cs="Times New Roman"/>
          <w:b/>
          <w:i/>
          <w:color w:val="auto"/>
          <w:szCs w:val="22"/>
          <w:u w:val="single"/>
        </w:rPr>
        <w:t>108.11.</w:t>
      </w:r>
      <w:r>
        <w:rPr>
          <w:rFonts w:cs="Times New Roman"/>
          <w:b/>
          <w:i/>
          <w:color w:val="auto"/>
          <w:szCs w:val="22"/>
          <w:u w:val="single"/>
        </w:rPr>
        <w:tab/>
        <w:t>(PEBA: Retirement Systems Trust Fund Supplement)  Funds appropriated for the SCRS trust fund supplement shall be transferred to the South Carolina Retirement Systems trust account to offset rate increases for all participating employers and employees proportionately.</w:t>
      </w:r>
      <w:r w:rsidR="00267C15">
        <w:br w:type="page"/>
      </w:r>
    </w:p>
    <w:p w:rsidR="00267C15" w:rsidRPr="00A043D0" w:rsidRDefault="00267C15"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SECTION 109 - R44</w:t>
      </w:r>
      <w:r>
        <w:rPr>
          <w:rFonts w:cs="Times New Roman"/>
          <w:b/>
          <w:color w:val="auto"/>
          <w:szCs w:val="22"/>
        </w:rPr>
        <w:t>0</w:t>
      </w:r>
      <w:r w:rsidRPr="00A043D0">
        <w:rPr>
          <w:rFonts w:cs="Times New Roman"/>
          <w:b/>
          <w:color w:val="auto"/>
          <w:szCs w:val="22"/>
        </w:rPr>
        <w:t>-DEPARTMENT OF REVENUE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109.1.</w:t>
      </w:r>
      <w:r w:rsidRPr="00A043D0">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109.2.</w:t>
      </w:r>
      <w:r w:rsidRPr="00A043D0">
        <w:rPr>
          <w:rFonts w:cs="Times New Roman"/>
          <w:color w:val="auto"/>
          <w:szCs w:val="22"/>
        </w:rPr>
        <w:tab/>
        <w:t>(DOR: Court Order Funds Carry Forward</w:t>
      </w:r>
      <w:proofErr w:type="gramStart"/>
      <w:r w:rsidRPr="00A043D0">
        <w:rPr>
          <w:rFonts w:cs="Times New Roman"/>
          <w:color w:val="auto"/>
          <w:szCs w:val="22"/>
        </w:rPr>
        <w:t>)  Funds</w:t>
      </w:r>
      <w:proofErr w:type="gramEnd"/>
      <w:r w:rsidRPr="00A043D0">
        <w:rPr>
          <w:rFonts w:cs="Times New Roman"/>
          <w:color w:val="auto"/>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109</w:t>
      </w:r>
      <w:r w:rsidRPr="00A043D0">
        <w:rPr>
          <w:rFonts w:cs="Times New Roman"/>
          <w:b/>
          <w:bCs/>
          <w:color w:val="auto"/>
          <w:szCs w:val="22"/>
        </w:rPr>
        <w:t>.3.</w:t>
      </w:r>
      <w:r w:rsidRPr="00A043D0">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bCs/>
          <w:color w:val="auto"/>
          <w:szCs w:val="22"/>
        </w:rPr>
        <w:tab/>
        <w:t>109.4.</w:t>
      </w:r>
      <w:r w:rsidRPr="00A043D0">
        <w:rPr>
          <w:rFonts w:cs="Times New Roman"/>
          <w:b/>
          <w:bCs/>
          <w:color w:val="auto"/>
          <w:szCs w:val="22"/>
        </w:rPr>
        <w:tab/>
      </w:r>
      <w:r w:rsidRPr="00A043D0">
        <w:rPr>
          <w:rFonts w:cs="Times New Roman"/>
          <w:color w:val="auto"/>
          <w:szCs w:val="22"/>
        </w:rPr>
        <w:t>(DOR: SCBOS Funds</w:t>
      </w:r>
      <w:proofErr w:type="gramStart"/>
      <w:r w:rsidRPr="00A043D0">
        <w:rPr>
          <w:rFonts w:cs="Times New Roman"/>
          <w:color w:val="auto"/>
          <w:szCs w:val="22"/>
        </w:rPr>
        <w:t>)  The</w:t>
      </w:r>
      <w:proofErr w:type="gramEnd"/>
      <w:r w:rsidRPr="00A043D0">
        <w:rPr>
          <w:rFonts w:cs="Times New Roman"/>
          <w:color w:val="auto"/>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109.5.</w:t>
      </w:r>
      <w:r w:rsidRPr="00A043D0">
        <w:rPr>
          <w:rFonts w:cs="Times New Roman"/>
          <w:color w:val="auto"/>
          <w:szCs w:val="22"/>
        </w:rPr>
        <w:tab/>
        <w:t>(DOR: Across the Board Cut Exemption</w:t>
      </w:r>
      <w:proofErr w:type="gramStart"/>
      <w:r w:rsidRPr="00A043D0">
        <w:rPr>
          <w:rFonts w:cs="Times New Roman"/>
          <w:color w:val="auto"/>
          <w:szCs w:val="22"/>
        </w:rPr>
        <w:t xml:space="preserve">)  </w:t>
      </w:r>
      <w:r w:rsidRPr="00A043D0">
        <w:rPr>
          <w:rFonts w:cs="Times New Roman"/>
          <w:bCs/>
          <w:color w:val="auto"/>
          <w:szCs w:val="22"/>
        </w:rPr>
        <w:t>Whenever</w:t>
      </w:r>
      <w:proofErr w:type="gramEnd"/>
      <w:r w:rsidRPr="00A043D0">
        <w:rPr>
          <w:rFonts w:cs="Times New Roman"/>
          <w:bCs/>
          <w:color w:val="auto"/>
          <w:szCs w:val="22"/>
        </w:rPr>
        <w:t xml:space="preserve"> the Executive Budget Office or General Assembly implements an across the board budget reduction, the funds appropriated to the Department of Revenue </w:t>
      </w:r>
      <w:r w:rsidRPr="00A043D0">
        <w:rPr>
          <w:rFonts w:cs="Times New Roman"/>
          <w:color w:val="auto"/>
          <w:szCs w:val="22"/>
        </w:rPr>
        <w:t>shall</w:t>
      </w:r>
      <w:r w:rsidRPr="00A043D0">
        <w:rPr>
          <w:rFonts w:cs="Times New Roman"/>
          <w:bCs/>
          <w:color w:val="auto"/>
          <w:szCs w:val="22"/>
        </w:rPr>
        <w:t xml:space="preserve"> be exempt from any such mandated budget reduction.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109.6.</w:t>
      </w:r>
      <w:r w:rsidRPr="00A043D0">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(C)</w:t>
      </w:r>
      <w:r w:rsidRPr="00A043D0">
        <w:rPr>
          <w:rFonts w:cs="Times New Roman"/>
          <w:color w:val="auto"/>
          <w:szCs w:val="22"/>
        </w:rPr>
        <w:tab/>
        <w:t>(1)</w:t>
      </w:r>
      <w:r w:rsidRPr="00A043D0">
        <w:rPr>
          <w:rFonts w:cs="Times New Roman"/>
          <w:color w:val="auto"/>
          <w:szCs w:val="22"/>
        </w:rPr>
        <w:tab/>
        <w:t>Participation in this program by a candidate or appointee is voluntary.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 candidate’s or appointee’s inquiry constitutes a waiver of confidentiality with the department concerning the information posted.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109.7.</w:t>
      </w:r>
      <w:r w:rsidRPr="00A043D0">
        <w:rPr>
          <w:rFonts w:cs="Times New Roman"/>
          <w:b/>
          <w:color w:val="auto"/>
          <w:szCs w:val="22"/>
        </w:rPr>
        <w:tab/>
      </w:r>
      <w:r w:rsidRPr="00A043D0">
        <w:rPr>
          <w:rFonts w:cs="Times New Roman"/>
          <w:snapToGrid w:val="0"/>
          <w:color w:val="auto"/>
          <w:szCs w:val="22"/>
        </w:rPr>
        <w:t>(DOR: Admissions Tax Exemption)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Cs/>
          <w:color w:val="auto"/>
          <w:szCs w:val="22"/>
        </w:rPr>
        <w:tab/>
      </w:r>
      <w:r w:rsidRPr="00A043D0">
        <w:rPr>
          <w:rFonts w:cs="Times New Roman"/>
          <w:b/>
          <w:bCs/>
          <w:color w:val="auto"/>
          <w:szCs w:val="22"/>
        </w:rPr>
        <w:t>109.8.</w:t>
      </w:r>
      <w:r w:rsidRPr="00A043D0">
        <w:rPr>
          <w:rFonts w:cs="Times New Roman"/>
          <w:b/>
          <w:bCs/>
          <w:color w:val="auto"/>
          <w:szCs w:val="22"/>
        </w:rPr>
        <w:tab/>
      </w:r>
      <w:r w:rsidRPr="00A043D0">
        <w:rPr>
          <w:rFonts w:cs="Times New Roman"/>
          <w:bCs/>
          <w:color w:val="auto"/>
          <w:szCs w:val="22"/>
        </w:rPr>
        <w:t>(DOR: Fraudulent Tax Return Program</w:t>
      </w:r>
      <w:proofErr w:type="gramStart"/>
      <w:r w:rsidRPr="00A043D0">
        <w:rPr>
          <w:rFonts w:cs="Times New Roman"/>
          <w:bCs/>
          <w:color w:val="auto"/>
          <w:szCs w:val="22"/>
        </w:rPr>
        <w:t>)  The</w:t>
      </w:r>
      <w:proofErr w:type="gramEnd"/>
      <w:r w:rsidRPr="00A043D0">
        <w:rPr>
          <w:rFonts w:cs="Times New Roman"/>
          <w:bCs/>
          <w:color w:val="auto"/>
          <w:szCs w:val="22"/>
        </w:rPr>
        <w:t xml:space="preserv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109.9.</w:t>
      </w:r>
      <w:r w:rsidRPr="00A043D0">
        <w:rPr>
          <w:rFonts w:cs="Times New Roman"/>
          <w:color w:val="auto"/>
          <w:szCs w:val="22"/>
        </w:rPr>
        <w:tab/>
        <w:t xml:space="preserve">(DOR: Treasury Offset Program)  The Department of Revenue is authorized to retain up to $140,000 of mailing </w:t>
      </w:r>
      <w:r w:rsidRPr="00A043D0">
        <w:rPr>
          <w:rFonts w:cs="Times New Roman"/>
          <w:bCs/>
          <w:color w:val="auto"/>
          <w:szCs w:val="22"/>
        </w:rPr>
        <w:t>and</w:t>
      </w:r>
      <w:r w:rsidRPr="00A043D0">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109.10.</w:t>
      </w:r>
      <w:r w:rsidRPr="00A043D0">
        <w:rPr>
          <w:rFonts w:cs="Times New Roman"/>
          <w:b/>
          <w:color w:val="auto"/>
          <w:szCs w:val="22"/>
        </w:rPr>
        <w:tab/>
      </w:r>
      <w:r w:rsidRPr="00A043D0">
        <w:rPr>
          <w:rFonts w:cs="Times New Roman"/>
          <w:color w:val="auto"/>
          <w:szCs w:val="22"/>
        </w:rPr>
        <w:t>(DOR: May Events)  Of the accommodation tax returned to Horry County or the municipalities therein, up to one third of the total allocation may be set aside and used for direct policing activities during events held in May within Horry County.  By October thirty</w:t>
      </w:r>
      <w:r w:rsidRPr="00A043D0">
        <w:rPr>
          <w:rFonts w:cs="Times New Roman"/>
          <w:color w:val="auto"/>
          <w:szCs w:val="22"/>
        </w:rPr>
        <w:noBreakHyphen/>
        <w:t xml:space="preserve">first, the local government must inform the Department of Revenue the percentage of accommodation tax to withhold, not to exceed one third of the estimated yearly </w:t>
      </w:r>
      <w:proofErr w:type="gramStart"/>
      <w:r w:rsidRPr="00A043D0">
        <w:rPr>
          <w:rFonts w:cs="Times New Roman"/>
          <w:color w:val="auto"/>
          <w:szCs w:val="22"/>
        </w:rPr>
        <w:t>return, that</w:t>
      </w:r>
      <w:proofErr w:type="gramEnd"/>
      <w:r w:rsidRPr="00A043D0">
        <w:rPr>
          <w:rFonts w:cs="Times New Roman"/>
          <w:color w:val="auto"/>
          <w:szCs w:val="22"/>
        </w:rPr>
        <w:t xml:space="preserve">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109.11.</w:t>
      </w:r>
      <w:r w:rsidRPr="00A043D0">
        <w:rPr>
          <w:rFonts w:cs="Times New Roman"/>
          <w:b/>
          <w:color w:val="auto"/>
          <w:szCs w:val="22"/>
        </w:rPr>
        <w:tab/>
      </w:r>
      <w:r w:rsidRPr="00A043D0">
        <w:rPr>
          <w:rFonts w:cs="Times New Roman"/>
          <w:color w:val="auto"/>
          <w:szCs w:val="22"/>
        </w:rPr>
        <w:t>(DOR: Governmental Debt Offset Program)  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109.12.</w:t>
      </w:r>
      <w:r w:rsidRPr="00A043D0">
        <w:rPr>
          <w:rFonts w:cs="Times New Roman"/>
          <w:b/>
          <w:color w:val="auto"/>
          <w:szCs w:val="22"/>
        </w:rPr>
        <w:tab/>
      </w:r>
      <w:r w:rsidRPr="00A043D0">
        <w:rPr>
          <w:rFonts w:cs="Times New Roman"/>
          <w:color w:val="auto"/>
          <w:szCs w:val="22"/>
        </w:rPr>
        <w:t>(DOR: Carry Forward - Identity Theft and Protection Services)  The funds appropriated in Act 298 of 2014, Section 1, Item (2) R44 Department of Revenue Identity and Credit Protection Services shall be carried from the prior fiscal year into the current fiscal year and used for the same purpose.</w:t>
      </w:r>
    </w:p>
    <w:p w:rsidR="00267C15" w:rsidRDefault="00267C15"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r>
      <w:r w:rsidRPr="00A043D0">
        <w:rPr>
          <w:rFonts w:cs="Times New Roman"/>
          <w:b/>
          <w:color w:val="auto"/>
          <w:szCs w:val="22"/>
        </w:rPr>
        <w:t>109.13.</w:t>
      </w:r>
      <w:r w:rsidRPr="00A043D0">
        <w:rPr>
          <w:rFonts w:cs="Times New Roman"/>
          <w:color w:val="auto"/>
          <w:szCs w:val="22"/>
        </w:rPr>
        <w:tab/>
        <w:t>(DOR: Angel Investors</w:t>
      </w:r>
      <w:proofErr w:type="gramStart"/>
      <w:r w:rsidRPr="00A043D0">
        <w:rPr>
          <w:rFonts w:cs="Times New Roman"/>
          <w:color w:val="auto"/>
          <w:szCs w:val="22"/>
        </w:rPr>
        <w:t>)  The</w:t>
      </w:r>
      <w:proofErr w:type="gramEnd"/>
      <w:r w:rsidRPr="00A043D0">
        <w:rPr>
          <w:rFonts w:cs="Times New Roman"/>
          <w:color w:val="auto"/>
          <w:szCs w:val="22"/>
        </w:rPr>
        <w:t xml:space="preserve"> Department of Revenue shall use funds authorized by this act to establish a schedule for investors pursuing credits provided for in Chapter 44</w:t>
      </w:r>
      <w:r>
        <w:rPr>
          <w:rFonts w:cs="Times New Roman"/>
          <w:color w:val="auto"/>
          <w:szCs w:val="22"/>
        </w:rPr>
        <w:t xml:space="preserve">, </w:t>
      </w:r>
      <w:r w:rsidRPr="00A043D0">
        <w:rPr>
          <w:rFonts w:cs="Times New Roman"/>
          <w:color w:val="auto"/>
          <w:szCs w:val="22"/>
        </w:rPr>
        <w:t xml:space="preserve">Title 11, of the 1976 Code, that includes the ability to submit applications until July 31, </w:t>
      </w:r>
      <w:r w:rsidRPr="002E6698">
        <w:rPr>
          <w:rFonts w:cs="Times New Roman"/>
          <w:strike/>
          <w:color w:val="auto"/>
          <w:szCs w:val="22"/>
        </w:rPr>
        <w:t>2015</w:t>
      </w:r>
      <w:r>
        <w:rPr>
          <w:rFonts w:cs="Times New Roman"/>
          <w:color w:val="auto"/>
          <w:szCs w:val="22"/>
        </w:rPr>
        <w:t xml:space="preserve"> </w:t>
      </w:r>
      <w:r w:rsidRPr="002E6698">
        <w:rPr>
          <w:rFonts w:cs="Times New Roman"/>
          <w:b/>
          <w:i/>
          <w:color w:val="auto"/>
          <w:szCs w:val="22"/>
          <w:u w:val="single"/>
        </w:rPr>
        <w:t>2016</w:t>
      </w:r>
      <w:r w:rsidRPr="00A043D0">
        <w:rPr>
          <w:rFonts w:cs="Times New Roman"/>
          <w:color w:val="auto"/>
          <w:szCs w:val="22"/>
        </w:rPr>
        <w:t>, or the date the credit cap is reached as determined by the department, whichever is earlier.</w:t>
      </w:r>
      <w:r>
        <w:br w:type="page"/>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110 - R52</w:t>
      </w:r>
      <w:r>
        <w:rPr>
          <w:rFonts w:cs="Times New Roman"/>
          <w:b/>
          <w:color w:val="auto"/>
          <w:szCs w:val="22"/>
        </w:rPr>
        <w:t>0</w:t>
      </w:r>
      <w:r w:rsidRPr="00A043D0">
        <w:rPr>
          <w:rFonts w:cs="Times New Roman"/>
          <w:b/>
          <w:color w:val="auto"/>
          <w:szCs w:val="22"/>
        </w:rPr>
        <w:t>-STATE ETHICS COMMISSION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267C15" w:rsidRDefault="00267C15"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iCs/>
          <w:color w:val="auto"/>
          <w:szCs w:val="22"/>
        </w:rPr>
        <w:tab/>
      </w:r>
      <w:r w:rsidRPr="00A043D0">
        <w:rPr>
          <w:rFonts w:cs="Times New Roman"/>
          <w:b/>
          <w:color w:val="auto"/>
          <w:szCs w:val="22"/>
        </w:rPr>
        <w:t>110.1.</w:t>
      </w:r>
      <w:r w:rsidRPr="00A043D0">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r>
        <w:br w:type="page"/>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111 - S60</w:t>
      </w:r>
      <w:r>
        <w:rPr>
          <w:rFonts w:cs="Times New Roman"/>
          <w:b/>
          <w:color w:val="auto"/>
          <w:szCs w:val="22"/>
        </w:rPr>
        <w:t>0</w:t>
      </w:r>
      <w:r w:rsidRPr="00A043D0">
        <w:rPr>
          <w:rFonts w:cs="Times New Roman"/>
          <w:b/>
          <w:color w:val="auto"/>
          <w:szCs w:val="22"/>
        </w:rPr>
        <w:t>-PROCUREMENT REVIEW PANEL</w:t>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267C15" w:rsidRDefault="00267C15"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043D0">
        <w:rPr>
          <w:rFonts w:cs="Times New Roman"/>
          <w:color w:val="auto"/>
          <w:szCs w:val="22"/>
        </w:rPr>
        <w:tab/>
      </w:r>
      <w:r w:rsidRPr="00A043D0">
        <w:rPr>
          <w:rFonts w:cs="Times New Roman"/>
          <w:b/>
          <w:bCs/>
          <w:color w:val="auto"/>
          <w:szCs w:val="22"/>
        </w:rPr>
        <w:t>111.1.</w:t>
      </w:r>
      <w:r w:rsidRPr="00A043D0">
        <w:rPr>
          <w:rFonts w:cs="Times New Roman"/>
          <w:b/>
          <w:bCs/>
          <w:color w:val="auto"/>
          <w:szCs w:val="22"/>
        </w:rPr>
        <w:tab/>
      </w:r>
      <w:r w:rsidRPr="00A043D0">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Pr>
          <w:rFonts w:cs="Times New Roman"/>
          <w:color w:val="auto"/>
          <w:szCs w:val="22"/>
        </w:rPr>
        <w:t>under the S.C. Code Sections 11</w:t>
      </w:r>
      <w:r>
        <w:rPr>
          <w:rFonts w:cs="Times New Roman"/>
          <w:color w:val="auto"/>
          <w:szCs w:val="22"/>
        </w:rPr>
        <w:noBreakHyphen/>
      </w:r>
      <w:r w:rsidRPr="00A043D0">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r>
        <w:br w:type="page"/>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D760F2">
        <w:rPr>
          <w:rFonts w:cs="Times New Roman"/>
          <w:b/>
          <w:bCs/>
          <w:color w:val="auto"/>
          <w:szCs w:val="22"/>
        </w:rPr>
        <w:lastRenderedPageBreak/>
        <w:t>SECTION 112 - V04</w:t>
      </w:r>
      <w:r>
        <w:rPr>
          <w:rFonts w:cs="Times New Roman"/>
          <w:b/>
          <w:bCs/>
          <w:color w:val="auto"/>
          <w:szCs w:val="22"/>
        </w:rPr>
        <w:t>0</w:t>
      </w:r>
      <w:r w:rsidRPr="00D760F2">
        <w:rPr>
          <w:rFonts w:cs="Times New Roman"/>
          <w:b/>
          <w:bCs/>
          <w:color w:val="auto"/>
          <w:szCs w:val="22"/>
        </w:rPr>
        <w:t>-DEBT SERVICE</w:t>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267C15" w:rsidRDefault="00267C15"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tab/>
      </w:r>
      <w:r w:rsidRPr="00D760F2">
        <w:rPr>
          <w:b/>
        </w:rPr>
        <w:t>112.1.</w:t>
      </w:r>
      <w:r w:rsidRPr="00D760F2">
        <w:tab/>
        <w:t>(DS: Excess Debt Service</w:t>
      </w:r>
      <w:proofErr w:type="gramStart"/>
      <w:r w:rsidRPr="00D760F2">
        <w:t>)  Excess</w:t>
      </w:r>
      <w:proofErr w:type="gramEnd"/>
      <w:r w:rsidRPr="00D760F2">
        <w:t xml:space="preserve"> debt service funds from Fiscal Year </w:t>
      </w:r>
      <w:r w:rsidRPr="00C15EA7">
        <w:rPr>
          <w:strike/>
        </w:rPr>
        <w:t>2014</w:t>
      </w:r>
      <w:r w:rsidRPr="00C15EA7">
        <w:rPr>
          <w:strike/>
        </w:rPr>
        <w:noBreakHyphen/>
        <w:t>15</w:t>
      </w:r>
      <w:r w:rsidRPr="00D760F2">
        <w:t xml:space="preserve"> </w:t>
      </w:r>
      <w:r>
        <w:rPr>
          <w:b/>
          <w:i/>
          <w:u w:val="single"/>
        </w:rPr>
        <w:t xml:space="preserve">2015-16 </w:t>
      </w:r>
      <w:r w:rsidRPr="00D760F2">
        <w:t xml:space="preserve">must be carried forward and expended in Fiscal Year </w:t>
      </w:r>
      <w:r w:rsidRPr="000B72B4">
        <w:rPr>
          <w:strike/>
        </w:rPr>
        <w:t>2015</w:t>
      </w:r>
      <w:r w:rsidRPr="000B72B4">
        <w:rPr>
          <w:strike/>
        </w:rPr>
        <w:noBreakHyphen/>
        <w:t>16</w:t>
      </w:r>
      <w:r w:rsidRPr="00D760F2">
        <w:t xml:space="preserve"> </w:t>
      </w:r>
      <w:r w:rsidRPr="000B72B4">
        <w:rPr>
          <w:b/>
          <w:i/>
          <w:u w:val="single"/>
        </w:rPr>
        <w:t>2016-17</w:t>
      </w:r>
      <w:r>
        <w:t xml:space="preserve"> </w:t>
      </w:r>
      <w:r w:rsidRPr="00D760F2">
        <w:t>to pay down general obligation bond debt for which the State (1) is paying the highest rate of interest, (2) will achieve relief in constrained debt capacity, or (3) reduce the amount of debt issued.</w:t>
      </w:r>
      <w:r>
        <w:t xml:space="preserve">  </w:t>
      </w:r>
      <w:r>
        <w:br w:type="page"/>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b/>
          <w:bCs/>
          <w:color w:val="auto"/>
          <w:szCs w:val="22"/>
        </w:rPr>
        <w:lastRenderedPageBreak/>
        <w:t>SECTION 113 - X22</w:t>
      </w:r>
      <w:r>
        <w:rPr>
          <w:rFonts w:cs="Times New Roman"/>
          <w:b/>
          <w:bCs/>
          <w:color w:val="auto"/>
          <w:szCs w:val="22"/>
        </w:rPr>
        <w:t>0</w:t>
      </w:r>
      <w:r w:rsidRPr="00A043D0">
        <w:rPr>
          <w:rFonts w:cs="Times New Roman"/>
          <w:b/>
          <w:bCs/>
          <w:color w:val="auto"/>
          <w:szCs w:val="22"/>
        </w:rPr>
        <w:t>-AID TO SUBDIVISIONS, STATE TREASURER</w:t>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113.1.</w:t>
      </w:r>
      <w:r w:rsidRPr="00A043D0">
        <w:rPr>
          <w:rFonts w:cs="Times New Roman"/>
          <w:color w:val="auto"/>
          <w:szCs w:val="22"/>
        </w:rPr>
        <w:tab/>
        <w:t>(AS-TREAS: Veterans’ Affairs-Aid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color w:val="auto"/>
          <w:szCs w:val="22"/>
        </w:rPr>
        <w:t>113.2.</w:t>
      </w:r>
      <w:r w:rsidRPr="00A043D0">
        <w:rPr>
          <w:rFonts w:cs="Times New Roman"/>
          <w:color w:val="auto"/>
          <w:szCs w:val="22"/>
        </w:rPr>
        <w:tab/>
        <w:t>(AS-TREAS: Quarterly Distributions)  For Fiscal Year</w:t>
      </w:r>
      <w:r>
        <w:rPr>
          <w:rFonts w:cs="Times New Roman"/>
          <w:color w:val="auto"/>
          <w:szCs w:val="22"/>
        </w:rPr>
        <w:t xml:space="preserve"> </w:t>
      </w:r>
      <w:r w:rsidRPr="009E1287">
        <w:rPr>
          <w:rFonts w:cs="Times New Roman"/>
          <w:strike/>
          <w:color w:val="auto"/>
          <w:szCs w:val="22"/>
        </w:rPr>
        <w:t>2015</w:t>
      </w:r>
      <w:r w:rsidRPr="009E1287">
        <w:rPr>
          <w:rFonts w:cs="Times New Roman"/>
          <w:strike/>
          <w:color w:val="auto"/>
          <w:szCs w:val="22"/>
        </w:rPr>
        <w:noBreakHyphen/>
        <w:t>16</w:t>
      </w:r>
      <w:r w:rsidRPr="009E1287">
        <w:rPr>
          <w:rFonts w:cs="Times New Roman"/>
          <w:b/>
          <w:i/>
          <w:color w:val="auto"/>
          <w:szCs w:val="22"/>
          <w:u w:val="single"/>
        </w:rPr>
        <w:t>2016-17</w:t>
      </w:r>
      <w:r w:rsidRPr="00A043D0">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 2015-16 Part IA appropriation for the Local Government Fund.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113.3.</w:t>
      </w:r>
      <w:r w:rsidRPr="00A043D0">
        <w:rPr>
          <w:rFonts w:cs="Times New Roman"/>
          <w:color w:val="auto"/>
          <w:szCs w:val="22"/>
        </w:rPr>
        <w:tab/>
        <w:t>(AS-TREAS: Salary Supplements</w:t>
      </w:r>
      <w:proofErr w:type="gramStart"/>
      <w:r w:rsidRPr="00A043D0">
        <w:rPr>
          <w:rFonts w:cs="Times New Roman"/>
          <w:color w:val="auto"/>
          <w:szCs w:val="22"/>
        </w:rPr>
        <w:t>)  The</w:t>
      </w:r>
      <w:proofErr w:type="gramEnd"/>
      <w:r w:rsidRPr="00A043D0">
        <w:rPr>
          <w:rFonts w:cs="Times New Roman"/>
          <w:color w:val="auto"/>
          <w:szCs w:val="22"/>
        </w:rPr>
        <w:t xml:space="preserve"> amounts appropriated in Part IA, Section 113, for Aid </w:t>
      </w:r>
      <w:proofErr w:type="spellStart"/>
      <w:r w:rsidRPr="00A043D0">
        <w:rPr>
          <w:rFonts w:cs="Times New Roman"/>
          <w:color w:val="auto"/>
          <w:szCs w:val="22"/>
        </w:rPr>
        <w:t>Cnty</w:t>
      </w:r>
      <w:proofErr w:type="spellEnd"/>
      <w:r w:rsidRPr="00A043D0">
        <w:rPr>
          <w:rFonts w:cs="Times New Roman"/>
          <w:color w:val="auto"/>
          <w:szCs w:val="22"/>
        </w:rPr>
        <w:t xml:space="preserve">-Clerks of Court, Aid </w:t>
      </w:r>
      <w:proofErr w:type="spellStart"/>
      <w:r w:rsidRPr="00A043D0">
        <w:rPr>
          <w:rFonts w:cs="Times New Roman"/>
          <w:color w:val="auto"/>
          <w:szCs w:val="22"/>
        </w:rPr>
        <w:t>Cnty</w:t>
      </w:r>
      <w:proofErr w:type="spellEnd"/>
      <w:r w:rsidRPr="00A043D0">
        <w:rPr>
          <w:rFonts w:cs="Times New Roman"/>
          <w:color w:val="auto"/>
          <w:szCs w:val="22"/>
        </w:rPr>
        <w:t xml:space="preserve">-Probate Judges, Aid </w:t>
      </w:r>
      <w:proofErr w:type="spellStart"/>
      <w:r w:rsidRPr="00A043D0">
        <w:rPr>
          <w:rFonts w:cs="Times New Roman"/>
          <w:color w:val="auto"/>
          <w:szCs w:val="22"/>
        </w:rPr>
        <w:t>Cnty</w:t>
      </w:r>
      <w:proofErr w:type="spellEnd"/>
      <w:r w:rsidRPr="00A043D0">
        <w:rPr>
          <w:rFonts w:cs="Times New Roman"/>
          <w:color w:val="auto"/>
          <w:szCs w:val="22"/>
        </w:rPr>
        <w:t xml:space="preserve">-Coroners, and Aid </w:t>
      </w:r>
      <w:proofErr w:type="spellStart"/>
      <w:r w:rsidRPr="00A043D0">
        <w:rPr>
          <w:rFonts w:cs="Times New Roman"/>
          <w:color w:val="auto"/>
          <w:szCs w:val="22"/>
        </w:rPr>
        <w:t>Cnty</w:t>
      </w:r>
      <w:proofErr w:type="spellEnd"/>
      <w:r w:rsidRPr="00A043D0">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appropriated in Part IA, Section 113 for Aid </w:t>
      </w:r>
      <w:proofErr w:type="spellStart"/>
      <w:r w:rsidRPr="00A043D0">
        <w:rPr>
          <w:rFonts w:cs="Times New Roman"/>
          <w:color w:val="auto"/>
          <w:szCs w:val="22"/>
        </w:rPr>
        <w:t>Cnty</w:t>
      </w:r>
      <w:proofErr w:type="spellEnd"/>
      <w:r w:rsidRPr="00A043D0">
        <w:rPr>
          <w:rFonts w:cs="Times New Roman"/>
          <w:color w:val="auto"/>
          <w:szCs w:val="22"/>
        </w:rPr>
        <w:t>-Register of Deeds, shall be equally distributed by the State Treasurer to the appropriate county treasurer on a quarterly basis, and shall be used as a salary supplement for registers of deeds.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amount appropriated in Part IA, Section 113, for Aid </w:t>
      </w:r>
      <w:proofErr w:type="spellStart"/>
      <w:r w:rsidRPr="00A043D0">
        <w:rPr>
          <w:rFonts w:cs="Times New Roman"/>
          <w:color w:val="auto"/>
          <w:szCs w:val="22"/>
        </w:rPr>
        <w:t>Cnty</w:t>
      </w:r>
      <w:proofErr w:type="spellEnd"/>
      <w:r w:rsidRPr="00A043D0">
        <w:rPr>
          <w:rFonts w:cs="Times New Roman"/>
          <w:color w:val="auto"/>
          <w:szCs w:val="22"/>
        </w:rPr>
        <w:noBreakHyphen/>
        <w:t xml:space="preserve">Auditors and Aid </w:t>
      </w:r>
      <w:proofErr w:type="spellStart"/>
      <w:r w:rsidRPr="00A043D0">
        <w:rPr>
          <w:rFonts w:cs="Times New Roman"/>
          <w:color w:val="auto"/>
          <w:szCs w:val="22"/>
        </w:rPr>
        <w:t>Cnty</w:t>
      </w:r>
      <w:proofErr w:type="spellEnd"/>
      <w:r w:rsidRPr="00A043D0">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113.4.</w:t>
      </w:r>
      <w:r w:rsidRPr="00A043D0">
        <w:rPr>
          <w:rFonts w:cs="Times New Roman"/>
          <w:b/>
          <w:color w:val="auto"/>
          <w:szCs w:val="22"/>
        </w:rPr>
        <w:tab/>
      </w:r>
      <w:r w:rsidRPr="00A043D0">
        <w:rPr>
          <w:rFonts w:cs="Times New Roman"/>
          <w:color w:val="auto"/>
          <w:szCs w:val="22"/>
        </w:rPr>
        <w:t>(AS-TREAS: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267C15" w:rsidRPr="009E1287"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A23A6F">
        <w:rPr>
          <w:rFonts w:cs="Times New Roman"/>
          <w:color w:val="auto"/>
          <w:szCs w:val="22"/>
        </w:rPr>
        <w:tab/>
      </w:r>
      <w:r w:rsidRPr="00A23A6F">
        <w:rPr>
          <w:rFonts w:cs="Times New Roman"/>
          <w:b/>
          <w:color w:val="auto"/>
          <w:szCs w:val="22"/>
        </w:rPr>
        <w:t>113.5.</w:t>
      </w:r>
      <w:r w:rsidRPr="00A23A6F">
        <w:rPr>
          <w:rFonts w:cs="Times New Roman"/>
          <w:b/>
          <w:color w:val="auto"/>
          <w:szCs w:val="22"/>
        </w:rPr>
        <w:tab/>
      </w:r>
      <w:r w:rsidRPr="00A23A6F">
        <w:rPr>
          <w:rFonts w:cs="Times New Roman"/>
          <w:color w:val="auto"/>
          <w:szCs w:val="22"/>
        </w:rPr>
        <w:t xml:space="preserve">(AS-TREAS: LGF)  </w:t>
      </w:r>
      <w:r w:rsidRPr="009E1287">
        <w:rPr>
          <w:rFonts w:cs="Times New Roman"/>
          <w:strike/>
          <w:color w:val="auto"/>
          <w:szCs w:val="22"/>
        </w:rPr>
        <w:t>For Fiscal Year 2015-16, the provisions of Section 6-27-30 and Section 6-27-50 of the 1976 Code are suspended.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b/>
          <w:bCs/>
          <w:iCs/>
          <w:color w:val="auto"/>
          <w:szCs w:val="22"/>
        </w:rPr>
        <w:tab/>
        <w:t>113.6.</w:t>
      </w:r>
      <w:r w:rsidRPr="00A043D0">
        <w:rPr>
          <w:rFonts w:cs="Times New Roman"/>
          <w:b/>
          <w:bCs/>
          <w:iCs/>
          <w:color w:val="auto"/>
          <w:szCs w:val="22"/>
        </w:rPr>
        <w:tab/>
      </w:r>
      <w:r>
        <w:rPr>
          <w:rFonts w:cs="Times New Roman"/>
          <w:iCs/>
          <w:color w:val="auto"/>
          <w:szCs w:val="22"/>
        </w:rPr>
        <w:t>(AS</w:t>
      </w:r>
      <w:r>
        <w:rPr>
          <w:rFonts w:cs="Times New Roman"/>
          <w:iCs/>
          <w:color w:val="auto"/>
          <w:szCs w:val="22"/>
        </w:rPr>
        <w:noBreakHyphen/>
      </w:r>
      <w:r w:rsidRPr="00A043D0">
        <w:rPr>
          <w:rFonts w:cs="Times New Roman"/>
          <w:iCs/>
          <w:color w:val="auto"/>
          <w:szCs w:val="22"/>
        </w:rPr>
        <w:t>TREAS:</w:t>
      </w:r>
      <w:r>
        <w:rPr>
          <w:rFonts w:cs="Times New Roman"/>
          <w:iCs/>
          <w:color w:val="auto"/>
          <w:szCs w:val="22"/>
        </w:rPr>
        <w:t xml:space="preserve">  </w:t>
      </w:r>
      <w:r w:rsidRPr="00A043D0">
        <w:rPr>
          <w:rFonts w:cs="Times New Roman"/>
          <w:iCs/>
          <w:color w:val="auto"/>
          <w:szCs w:val="22"/>
        </w:rPr>
        <w:t>Transparency</w:t>
      </w:r>
      <w:r>
        <w:rPr>
          <w:rFonts w:cs="Times New Roman"/>
          <w:iCs/>
          <w:color w:val="auto"/>
          <w:szCs w:val="22"/>
        </w:rPr>
        <w:noBreakHyphen/>
        <w:t xml:space="preserve">Political </w:t>
      </w:r>
      <w:r w:rsidRPr="00A043D0">
        <w:rPr>
          <w:rFonts w:cs="Times New Roman"/>
          <w:iCs/>
          <w:color w:val="auto"/>
          <w:szCs w:val="22"/>
        </w:rPr>
        <w:t>Subdivision</w:t>
      </w:r>
      <w:r>
        <w:rPr>
          <w:rFonts w:cs="Times New Roman"/>
          <w:iCs/>
          <w:color w:val="auto"/>
          <w:szCs w:val="22"/>
        </w:rPr>
        <w:t xml:space="preserve"> </w:t>
      </w:r>
      <w:r w:rsidRPr="00A043D0">
        <w:rPr>
          <w:rFonts w:cs="Times New Roman"/>
          <w:iCs/>
          <w:color w:val="auto"/>
          <w:szCs w:val="22"/>
        </w:rPr>
        <w:t>Appropriation of Funds</w:t>
      </w:r>
      <w:proofErr w:type="gramStart"/>
      <w:r w:rsidRPr="00A043D0">
        <w:rPr>
          <w:rFonts w:cs="Times New Roman"/>
          <w:iCs/>
          <w:color w:val="auto"/>
          <w:szCs w:val="22"/>
        </w:rPr>
        <w:t>)  (</w:t>
      </w:r>
      <w:proofErr w:type="gramEnd"/>
      <w:r w:rsidRPr="00A043D0">
        <w:rPr>
          <w:rFonts w:cs="Times New Roman"/>
          <w:iCs/>
          <w:color w:val="auto"/>
          <w:szCs w:val="22"/>
        </w:rPr>
        <w:t>A)  A political subdivision receiving aid from the Local Government Fund may not: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iCs/>
          <w:color w:val="auto"/>
          <w:szCs w:val="22"/>
        </w:rPr>
        <w:lastRenderedPageBreak/>
        <w:tab/>
      </w:r>
      <w:r w:rsidRPr="00A043D0">
        <w:rPr>
          <w:rFonts w:cs="Times New Roman"/>
          <w:iCs/>
          <w:color w:val="auto"/>
          <w:szCs w:val="22"/>
        </w:rPr>
        <w:tab/>
        <w:t>(1)</w:t>
      </w:r>
      <w:r w:rsidRPr="00A043D0">
        <w:rPr>
          <w:rFonts w:cs="Times New Roman"/>
          <w:iCs/>
          <w:color w:val="auto"/>
          <w:szCs w:val="22"/>
        </w:rPr>
        <w:tab/>
      </w:r>
      <w:proofErr w:type="gramStart"/>
      <w:r w:rsidRPr="00A043D0">
        <w:rPr>
          <w:rFonts w:cs="Times New Roman"/>
          <w:iCs/>
          <w:color w:val="auto"/>
          <w:szCs w:val="22"/>
        </w:rPr>
        <w:t>appropriate</w:t>
      </w:r>
      <w:proofErr w:type="gramEnd"/>
      <w:r w:rsidRPr="00A043D0">
        <w:rPr>
          <w:rFonts w:cs="Times New Roman"/>
          <w:iCs/>
          <w:color w:val="auto"/>
          <w:szCs w:val="22"/>
        </w:rPr>
        <w:t xml:space="preserve"> money to any entity unless that appropriation appears as a separate and distinct line item in the political subdivision’s budget or in an amendment to the political subdivision’s budget;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iCs/>
          <w:color w:val="auto"/>
          <w:szCs w:val="22"/>
        </w:rPr>
        <w:tab/>
      </w:r>
      <w:r w:rsidRPr="00A043D0">
        <w:rPr>
          <w:rFonts w:cs="Times New Roman"/>
          <w:iCs/>
          <w:color w:val="auto"/>
          <w:szCs w:val="22"/>
        </w:rPr>
        <w:tab/>
        <w:t>(2)</w:t>
      </w:r>
      <w:r w:rsidRPr="00A043D0">
        <w:rPr>
          <w:rFonts w:cs="Times New Roman"/>
          <w:iCs/>
          <w:color w:val="auto"/>
          <w:szCs w:val="22"/>
        </w:rPr>
        <w:tab/>
      </w:r>
      <w:proofErr w:type="gramStart"/>
      <w:r w:rsidRPr="00A043D0">
        <w:rPr>
          <w:rFonts w:cs="Times New Roman"/>
          <w:iCs/>
          <w:color w:val="auto"/>
          <w:szCs w:val="22"/>
        </w:rPr>
        <w:t>except</w:t>
      </w:r>
      <w:proofErr w:type="gramEnd"/>
      <w:r w:rsidRPr="00A043D0">
        <w:rPr>
          <w:rFonts w:cs="Times New Roman"/>
          <w:iCs/>
          <w:color w:val="auto"/>
          <w:szCs w:val="22"/>
        </w:rPr>
        <w:t xml:space="preserve">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accept any funds from nongovernmental and inter</w:t>
      </w:r>
      <w:r w:rsidRPr="00A043D0">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r>
      <w:proofErr w:type="gramStart"/>
      <w:r w:rsidRPr="00A043D0">
        <w:rPr>
          <w:rFonts w:cs="Times New Roman"/>
          <w:color w:val="auto"/>
          <w:szCs w:val="22"/>
        </w:rPr>
        <w:t>a</w:t>
      </w:r>
      <w:proofErr w:type="gramEnd"/>
      <w:r w:rsidRPr="00A043D0">
        <w:rPr>
          <w:rFonts w:cs="Times New Roman"/>
          <w:color w:val="auto"/>
          <w:szCs w:val="22"/>
        </w:rPr>
        <w:t xml:space="preserve"> full and detailed list of the funding program, including a designation that the funding program is associated with Agenda 21,</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amount of funds involved,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r>
      <w:proofErr w:type="gramStart"/>
      <w:r w:rsidRPr="00A043D0">
        <w:rPr>
          <w:rFonts w:cs="Times New Roman"/>
          <w:color w:val="auto"/>
          <w:szCs w:val="22"/>
        </w:rPr>
        <w:t>every</w:t>
      </w:r>
      <w:proofErr w:type="gramEnd"/>
      <w:r w:rsidRPr="00A043D0">
        <w:rPr>
          <w:rFonts w:cs="Times New Roman"/>
          <w:color w:val="auto"/>
          <w:szCs w:val="22"/>
        </w:rPr>
        <w:t xml:space="preserve"> mandate or requirement or action that will result from the grant or funding program’s implementation,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r>
      <w:proofErr w:type="gramStart"/>
      <w:r w:rsidRPr="00A043D0">
        <w:rPr>
          <w:rFonts w:cs="Times New Roman"/>
          <w:color w:val="auto"/>
          <w:szCs w:val="22"/>
        </w:rPr>
        <w:t>any</w:t>
      </w:r>
      <w:proofErr w:type="gramEnd"/>
      <w:r w:rsidRPr="00A043D0">
        <w:rPr>
          <w:rFonts w:cs="Times New Roman"/>
          <w:color w:val="auto"/>
          <w:szCs w:val="22"/>
        </w:rPr>
        <w:t xml:space="preserve"> and all projected costs to the political subdivision, business, or individual associated with the grant or funding program, and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(e)</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stated goals and expected results of the grant or funding program.</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iCs/>
          <w:color w:val="auto"/>
          <w:szCs w:val="22"/>
        </w:rPr>
      </w:pPr>
      <w:r w:rsidRPr="00A043D0">
        <w:rPr>
          <w:rFonts w:cs="Times New Roman"/>
          <w:iCs/>
          <w:color w:val="auto"/>
          <w:szCs w:val="22"/>
        </w:rPr>
        <w:tab/>
        <w:t>(B)</w:t>
      </w:r>
      <w:r w:rsidRPr="00A043D0">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267C15" w:rsidRDefault="00267C15"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A23A6F">
        <w:rPr>
          <w:rFonts w:cs="Times New Roman"/>
          <w:b/>
          <w:bCs/>
          <w:color w:val="auto"/>
          <w:szCs w:val="22"/>
        </w:rPr>
        <w:tab/>
        <w:t>113.7.</w:t>
      </w:r>
      <w:r w:rsidRPr="00A23A6F">
        <w:rPr>
          <w:rFonts w:cs="Times New Roman"/>
          <w:b/>
          <w:bCs/>
          <w:color w:val="auto"/>
          <w:szCs w:val="22"/>
        </w:rPr>
        <w:tab/>
      </w:r>
      <w:r w:rsidRPr="00A23A6F">
        <w:rPr>
          <w:rFonts w:cs="Times New Roman"/>
          <w:color w:val="auto"/>
          <w:szCs w:val="22"/>
        </w:rPr>
        <w:t xml:space="preserve">(AS-TREAS: Political Subdivision Flexibility) </w:t>
      </w:r>
      <w:r w:rsidRPr="009E1287">
        <w:rPr>
          <w:rFonts w:cs="Times New Roman"/>
          <w:strike/>
          <w:color w:val="auto"/>
          <w:szCs w:val="22"/>
        </w:rPr>
        <w:t>For Fiscal Year 2015-16,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br w:type="page"/>
      </w:r>
    </w:p>
    <w:p w:rsidR="00267C15"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b/>
          <w:color w:val="000000" w:themeColor="text1"/>
        </w:rPr>
      </w:pPr>
      <w:r>
        <w:rPr>
          <w:b/>
          <w:color w:val="000000" w:themeColor="text1"/>
        </w:rPr>
        <w:lastRenderedPageBreak/>
        <w:t>SECTION 114 - X440-AID TO SUBDIVISIONS-DEPARTMENT OF REVENUE</w:t>
      </w:r>
    </w:p>
    <w:p w:rsidR="00267C15" w:rsidRPr="00DE3C2D"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color w:val="000000" w:themeColor="text1"/>
        </w:rPr>
      </w:pPr>
    </w:p>
    <w:p w:rsidR="00267C15" w:rsidRPr="00D2677F"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color w:val="000000" w:themeColor="text1"/>
        </w:rPr>
      </w:pPr>
      <w:r w:rsidRPr="0055649B">
        <w:rPr>
          <w:color w:val="000000" w:themeColor="text1"/>
        </w:rPr>
        <w:tab/>
      </w:r>
      <w:r w:rsidRPr="0055649B">
        <w:rPr>
          <w:b/>
          <w:color w:val="000000" w:themeColor="text1"/>
        </w:rPr>
        <w:t>114.1.</w:t>
      </w:r>
      <w:r w:rsidRPr="0055649B">
        <w:rPr>
          <w:b/>
          <w:color w:val="000000" w:themeColor="text1"/>
        </w:rPr>
        <w:tab/>
      </w:r>
      <w:r w:rsidRPr="0055649B">
        <w:rPr>
          <w:color w:val="000000" w:themeColor="text1"/>
        </w:rPr>
        <w:t>(AS-DOR: Homestead Exemption Fund Reduction and CTC Road Program</w:t>
      </w:r>
      <w:proofErr w:type="gramStart"/>
      <w:r w:rsidRPr="0055649B">
        <w:rPr>
          <w:color w:val="000000" w:themeColor="text1"/>
        </w:rPr>
        <w:t xml:space="preserve">)  </w:t>
      </w:r>
      <w:r w:rsidRPr="00D2677F">
        <w:rPr>
          <w:strike/>
        </w:rPr>
        <w:t>The</w:t>
      </w:r>
      <w:proofErr w:type="gramEnd"/>
      <w:r w:rsidRPr="00D2677F">
        <w:rPr>
          <w:strike/>
        </w:rPr>
        <w:t xml:space="preserve"> Fiscal Year 2015</w:t>
      </w:r>
      <w:r w:rsidRPr="00D2677F">
        <w:rPr>
          <w:strike/>
        </w:rPr>
        <w:noBreakHyphen/>
        <w:t>16 appropriation to Aid to Subdivisions Department of Revenue for Distribution to Subdivisions: Aid to Counties</w:t>
      </w:r>
      <w:r w:rsidRPr="00D2677F">
        <w:rPr>
          <w:strike/>
        </w:rPr>
        <w:noBreakHyphen/>
        <w:t>Homestead Exemption Fund (X440) is reduced by $20,425,000.</w:t>
      </w:r>
    </w:p>
    <w:p w:rsidR="00267C15" w:rsidRDefault="00267C15"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D2677F">
        <w:rPr>
          <w:strike/>
        </w:rPr>
        <w:tab/>
        <w:t>The first $10,000,000 carried forward from Fiscal Year 2014</w:t>
      </w:r>
      <w:r w:rsidRPr="00D2677F">
        <w:rPr>
          <w:strike/>
        </w:rPr>
        <w:noBreakHyphen/>
        <w:t>15 annual appropriations to Aid to Subdivisions Department of Revenue for Distribution to Subdivisions: Aid to Counties</w:t>
      </w:r>
      <w:r w:rsidRPr="00D2677F">
        <w:rPr>
          <w:strike/>
        </w:rPr>
        <w:noBreakHyphen/>
        <w:t>Homestead Exemption Fund (X440) shall be credited to the Department of Transportation for distribution pursuant to Section 12</w:t>
      </w:r>
      <w:r w:rsidRPr="00D2677F">
        <w:rPr>
          <w:strike/>
        </w:rPr>
        <w:noBreakHyphen/>
        <w:t>28</w:t>
      </w:r>
      <w:r w:rsidRPr="00D2677F">
        <w:rPr>
          <w:strike/>
        </w:rPr>
        <w:noBreakHyphen/>
        <w:t>2740 of the 1976 Code.  County Transportation Committees shall utilize the funds distributed pursuant to this proviso solely for use on the state</w:t>
      </w:r>
      <w:r w:rsidRPr="00D2677F">
        <w:rPr>
          <w:strike/>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D2677F">
        <w:rPr>
          <w:strike/>
        </w:rPr>
        <w:noBreakHyphen/>
        <w:t>owned system.</w:t>
      </w:r>
      <w:r>
        <w:br w:type="page"/>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117 - X90</w:t>
      </w:r>
      <w:r>
        <w:rPr>
          <w:rFonts w:cs="Times New Roman"/>
          <w:b/>
          <w:color w:val="auto"/>
          <w:szCs w:val="22"/>
        </w:rPr>
        <w:t>0</w:t>
      </w:r>
      <w:r w:rsidRPr="00A043D0">
        <w:rPr>
          <w:rFonts w:cs="Times New Roman"/>
          <w:b/>
          <w:color w:val="auto"/>
          <w:szCs w:val="22"/>
        </w:rPr>
        <w:t>-GENERAL PROVISIONS</w:t>
      </w:r>
    </w:p>
    <w:p w:rsidR="00267C15" w:rsidRPr="00A043D0" w:rsidRDefault="00267C15" w:rsidP="00267C1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117.1.</w:t>
      </w:r>
      <w:r w:rsidRPr="00A043D0">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116 of this act.  Appropriations in this act for the support of the public school system shall include the following:</w:t>
      </w:r>
    </w:p>
    <w:p w:rsidR="00267C15" w:rsidRPr="00A043D0" w:rsidRDefault="00267C15"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Department of Education;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State Board for Technical and Comprehensive Education;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Educational Television Commission;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Wil Lou Gray Opportunity School;</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School for the Deaf and the Blind;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John de la Howe School;</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Debt Service on Capital Improvement Bonds Applicable to</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Above Agencies;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Debt Service on School Bonds;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proofErr w:type="gramStart"/>
      <w:r w:rsidRPr="00A043D0">
        <w:rPr>
          <w:rFonts w:cs="Times New Roman"/>
          <w:color w:val="auto"/>
          <w:szCs w:val="22"/>
        </w:rPr>
        <w:t>Other School Purposes.</w:t>
      </w:r>
      <w:proofErr w:type="gramEnd"/>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Nothing contained herein shall be construed as diminishing the educational funding requirements of this section.</w:t>
      </w:r>
    </w:p>
    <w:p w:rsidR="00267C15" w:rsidRPr="00D232A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D232AE">
        <w:rPr>
          <w:rFonts w:cs="Times New Roman"/>
          <w:b/>
          <w:color w:val="auto"/>
          <w:szCs w:val="22"/>
        </w:rPr>
        <w:t>117.2.</w:t>
      </w:r>
      <w:r w:rsidRPr="00D232AE">
        <w:rPr>
          <w:rFonts w:cs="Times New Roman"/>
          <w:color w:val="auto"/>
          <w:szCs w:val="22"/>
        </w:rPr>
        <w:tab/>
        <w:t>(GP: Appropriations From Funds</w:t>
      </w:r>
      <w:proofErr w:type="gramStart"/>
      <w:r w:rsidRPr="00D232AE">
        <w:rPr>
          <w:rFonts w:cs="Times New Roman"/>
          <w:color w:val="auto"/>
          <w:szCs w:val="22"/>
        </w:rPr>
        <w:t>)  Subject</w:t>
      </w:r>
      <w:proofErr w:type="gramEnd"/>
      <w:r w:rsidRPr="00D232AE">
        <w:rPr>
          <w:rFonts w:cs="Times New Roman"/>
          <w:color w:val="auto"/>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D232AE">
        <w:rPr>
          <w:rFonts w:cs="Times New Roman"/>
          <w:strike/>
          <w:color w:val="auto"/>
          <w:szCs w:val="22"/>
        </w:rPr>
        <w:t>2015-16</w:t>
      </w:r>
      <w:r w:rsidRPr="00D232AE">
        <w:rPr>
          <w:rFonts w:cs="Times New Roman"/>
          <w:b/>
          <w:i/>
          <w:color w:val="auto"/>
          <w:szCs w:val="22"/>
          <w:u w:val="single"/>
        </w:rPr>
        <w:t>2016-17</w:t>
      </w:r>
      <w:r w:rsidRPr="00D232AE">
        <w:rPr>
          <w:rFonts w:cs="Times New Roman"/>
          <w:color w:val="auto"/>
          <w:szCs w:val="22"/>
        </w:rPr>
        <w:t>, and for other purposes specifically designated.</w:t>
      </w:r>
    </w:p>
    <w:p w:rsidR="00267C15" w:rsidRPr="00D232A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232AE">
        <w:rPr>
          <w:rFonts w:cs="Times New Roman"/>
          <w:b/>
          <w:color w:val="auto"/>
          <w:szCs w:val="22"/>
        </w:rPr>
        <w:tab/>
        <w:t>117.3.</w:t>
      </w:r>
      <w:r w:rsidRPr="00D232AE">
        <w:rPr>
          <w:rFonts w:cs="Times New Roman"/>
          <w:color w:val="auto"/>
          <w:szCs w:val="22"/>
        </w:rPr>
        <w:tab/>
        <w:t xml:space="preserve">(GP: Fiscal Year Definitions)  For purposes of the appropriations made by this part, “current fiscal year” means the fiscal year beginning July 1, </w:t>
      </w:r>
      <w:r w:rsidRPr="00D232AE">
        <w:rPr>
          <w:rFonts w:cs="Times New Roman"/>
          <w:strike/>
          <w:color w:val="auto"/>
          <w:szCs w:val="22"/>
        </w:rPr>
        <w:t>2015</w:t>
      </w:r>
      <w:r w:rsidRPr="00D232AE">
        <w:rPr>
          <w:rFonts w:cs="Times New Roman"/>
          <w:b/>
          <w:i/>
          <w:color w:val="auto"/>
          <w:szCs w:val="22"/>
          <w:u w:val="single"/>
        </w:rPr>
        <w:t>2016</w:t>
      </w:r>
      <w:r w:rsidRPr="00D232AE">
        <w:rPr>
          <w:rFonts w:cs="Times New Roman"/>
          <w:color w:val="auto"/>
          <w:szCs w:val="22"/>
        </w:rPr>
        <w:t xml:space="preserve">, and ending June 30, </w:t>
      </w:r>
      <w:r w:rsidRPr="00D232AE">
        <w:rPr>
          <w:rFonts w:cs="Times New Roman"/>
          <w:strike/>
          <w:color w:val="auto"/>
          <w:szCs w:val="22"/>
        </w:rPr>
        <w:t>2016</w:t>
      </w:r>
      <w:r w:rsidRPr="00D232AE">
        <w:rPr>
          <w:rFonts w:cs="Times New Roman"/>
          <w:b/>
          <w:i/>
          <w:color w:val="auto"/>
          <w:szCs w:val="22"/>
          <w:u w:val="single"/>
        </w:rPr>
        <w:t>2017</w:t>
      </w:r>
      <w:r w:rsidRPr="00D232AE">
        <w:rPr>
          <w:rFonts w:cs="Times New Roman"/>
          <w:color w:val="auto"/>
          <w:szCs w:val="22"/>
        </w:rPr>
        <w:t xml:space="preserve">, and “prior fiscal year” means the fiscal year beginning July 1, </w:t>
      </w:r>
      <w:r w:rsidRPr="00D232AE">
        <w:rPr>
          <w:rFonts w:cs="Times New Roman"/>
          <w:strike/>
          <w:color w:val="auto"/>
          <w:szCs w:val="22"/>
        </w:rPr>
        <w:t>2014</w:t>
      </w:r>
      <w:r w:rsidRPr="00D232AE">
        <w:rPr>
          <w:rFonts w:cs="Times New Roman"/>
          <w:b/>
          <w:i/>
          <w:color w:val="auto"/>
          <w:szCs w:val="22"/>
          <w:u w:val="single"/>
        </w:rPr>
        <w:t>2015</w:t>
      </w:r>
      <w:r w:rsidRPr="00D232AE">
        <w:rPr>
          <w:rFonts w:cs="Times New Roman"/>
          <w:color w:val="auto"/>
          <w:szCs w:val="22"/>
        </w:rPr>
        <w:t xml:space="preserve">, and ending June 30, </w:t>
      </w:r>
      <w:r w:rsidRPr="00D232AE">
        <w:rPr>
          <w:rFonts w:cs="Times New Roman"/>
          <w:strike/>
          <w:color w:val="auto"/>
          <w:szCs w:val="22"/>
        </w:rPr>
        <w:t>2015</w:t>
      </w:r>
      <w:r w:rsidRPr="00D232AE">
        <w:rPr>
          <w:rFonts w:cs="Times New Roman"/>
          <w:b/>
          <w:i/>
          <w:color w:val="auto"/>
          <w:szCs w:val="22"/>
          <w:u w:val="single"/>
        </w:rPr>
        <w:t>2016</w:t>
      </w:r>
      <w:r w:rsidRPr="00D232AE">
        <w:rPr>
          <w:rFonts w:cs="Times New Roman"/>
          <w:color w:val="auto"/>
          <w:szCs w:val="22"/>
        </w:rPr>
        <w: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232AE">
        <w:rPr>
          <w:rFonts w:cs="Times New Roman"/>
          <w:b/>
          <w:color w:val="auto"/>
          <w:szCs w:val="22"/>
        </w:rPr>
        <w:tab/>
        <w:t>117.4.</w:t>
      </w:r>
      <w:r w:rsidRPr="00D232AE">
        <w:rPr>
          <w:rFonts w:cs="Times New Roman"/>
          <w:color w:val="auto"/>
          <w:szCs w:val="22"/>
        </w:rPr>
        <w:tab/>
        <w:t>(GP: Descriptive Proviso Titles)  Descriptive proviso titles listed in this act are for purposes of identification only and are not to be considered part of the official text.</w:t>
      </w:r>
    </w:p>
    <w:p w:rsidR="00267C15" w:rsidRPr="00D232A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117.5.</w:t>
      </w:r>
      <w:r w:rsidRPr="00A043D0">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w:t>
      </w:r>
      <w:r w:rsidRPr="00D232AE">
        <w:rPr>
          <w:rFonts w:cs="Times New Roman"/>
          <w:color w:val="auto"/>
          <w:szCs w:val="22"/>
        </w:rPr>
        <w:t xml:space="preserve">such services.  For the purpose of interpreting this section, employees of the Medical University of South Carolina and individuals serving an internship or residency as an academic requirement or employees who are not full-time state employees and who are not performing duties as state employees are not considered state </w:t>
      </w:r>
      <w:proofErr w:type="gramStart"/>
      <w:r w:rsidRPr="00D232AE">
        <w:rPr>
          <w:rFonts w:cs="Times New Roman"/>
          <w:color w:val="auto"/>
          <w:szCs w:val="22"/>
        </w:rPr>
        <w:t>employees.</w:t>
      </w:r>
      <w:proofErr w:type="gramEnd"/>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232AE">
        <w:rPr>
          <w:rFonts w:cs="Times New Roman"/>
          <w:b/>
          <w:color w:val="auto"/>
          <w:szCs w:val="22"/>
        </w:rPr>
        <w:tab/>
        <w:t>117.6.</w:t>
      </w:r>
      <w:r w:rsidRPr="00D232AE">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117.7.</w:t>
      </w:r>
      <w:r w:rsidRPr="00A043D0">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This paragraph does not apply to:</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state-supported governmental health care facilities;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state-supported schools, colleges, and universities;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educational</w:t>
      </w:r>
      <w:proofErr w:type="gramEnd"/>
      <w:r w:rsidRPr="00A043D0">
        <w:rPr>
          <w:rFonts w:cs="Times New Roman"/>
          <w:color w:val="auto"/>
          <w:szCs w:val="22"/>
        </w:rPr>
        <w:t>, entertainment, recreational, cultural, and training programs;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State Board of Financial Institutions;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r>
      <w:proofErr w:type="gramStart"/>
      <w:r w:rsidRPr="00A043D0">
        <w:rPr>
          <w:rFonts w:cs="Times New Roman"/>
          <w:color w:val="auto"/>
          <w:szCs w:val="22"/>
        </w:rPr>
        <w:t>sales</w:t>
      </w:r>
      <w:proofErr w:type="gramEnd"/>
      <w:r w:rsidRPr="00A043D0">
        <w:rPr>
          <w:rFonts w:cs="Times New Roman"/>
          <w:color w:val="auto"/>
          <w:szCs w:val="22"/>
        </w:rPr>
        <w:t xml:space="preserve"> by state agencies of goods or tangible products produced for or by these agencies;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r>
      <w:proofErr w:type="gramStart"/>
      <w:r w:rsidRPr="00A043D0">
        <w:rPr>
          <w:rFonts w:cs="Times New Roman"/>
          <w:color w:val="auto"/>
          <w:szCs w:val="22"/>
        </w:rPr>
        <w:t>charges</w:t>
      </w:r>
      <w:proofErr w:type="gramEnd"/>
      <w:r w:rsidRPr="00A043D0">
        <w:rPr>
          <w:rFonts w:cs="Times New Roman"/>
          <w:color w:val="auto"/>
          <w:szCs w:val="22"/>
        </w:rPr>
        <w:t xml:space="preserve"> by state agencies for room and board provided on state-owned property;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r>
      <w:proofErr w:type="gramStart"/>
      <w:r w:rsidRPr="00A043D0">
        <w:rPr>
          <w:rFonts w:cs="Times New Roman"/>
          <w:color w:val="auto"/>
          <w:szCs w:val="22"/>
        </w:rPr>
        <w:t>application</w:t>
      </w:r>
      <w:proofErr w:type="gramEnd"/>
      <w:r w:rsidRPr="00A043D0">
        <w:rPr>
          <w:rFonts w:cs="Times New Roman"/>
          <w:color w:val="auto"/>
          <w:szCs w:val="22"/>
        </w:rPr>
        <w:t xml:space="preserve"> fees for recreational activities sponsored by state agencies and conducted on a draw or lottery basis;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r>
      <w:proofErr w:type="gramStart"/>
      <w:r w:rsidRPr="00A043D0">
        <w:rPr>
          <w:rFonts w:cs="Times New Roman"/>
          <w:color w:val="auto"/>
          <w:szCs w:val="22"/>
        </w:rPr>
        <w:t>court</w:t>
      </w:r>
      <w:proofErr w:type="gramEnd"/>
      <w:r w:rsidRPr="00A043D0">
        <w:rPr>
          <w:rFonts w:cs="Times New Roman"/>
          <w:color w:val="auto"/>
          <w:szCs w:val="22"/>
        </w:rPr>
        <w:t xml:space="preserve"> fees or fines levied in a judicial or adjudicatory proceeding;</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South Carolina Public Service Authority or the South Carolina Ports Authority.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Statutory law for purposes of this paragraph does not include regulations promulgated pursuant to the State Administrative Procedures Act.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117.8.</w:t>
      </w:r>
      <w:r w:rsidRPr="00A043D0">
        <w:rPr>
          <w:rFonts w:cs="Times New Roman"/>
          <w:color w:val="auto"/>
          <w:szCs w:val="22"/>
        </w:rPr>
        <w:tab/>
        <w:t xml:space="preserve">(GP: State Institutions -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w:t>
      </w:r>
      <w:r w:rsidRPr="00A043D0">
        <w:rPr>
          <w:rFonts w:cs="Times New Roman"/>
          <w:color w:val="auto"/>
          <w:szCs w:val="22"/>
        </w:rPr>
        <w:lastRenderedPageBreak/>
        <w:t>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117.9.</w:t>
      </w:r>
      <w:r w:rsidRPr="00A043D0">
        <w:rPr>
          <w:rFonts w:cs="Times New Roman"/>
          <w:color w:val="auto"/>
          <w:szCs w:val="22"/>
        </w:rPr>
        <w:tab/>
        <w:t>(GP: Transfers of Appropriations</w:t>
      </w:r>
      <w:proofErr w:type="gramStart"/>
      <w:r w:rsidRPr="00A043D0">
        <w:rPr>
          <w:rFonts w:cs="Times New Roman"/>
          <w:color w:val="auto"/>
          <w:szCs w:val="22"/>
        </w:rPr>
        <w:t>)  Agencies</w:t>
      </w:r>
      <w:proofErr w:type="gramEnd"/>
      <w:r w:rsidRPr="00A043D0">
        <w:rPr>
          <w:rFonts w:cs="Times New Roman"/>
          <w:color w:val="auto"/>
          <w:szCs w:val="22"/>
        </w:rPr>
        <w:t xml:space="preserve">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117.10.</w:t>
      </w:r>
      <w:r w:rsidRPr="00A043D0">
        <w:rPr>
          <w:rFonts w:cs="Times New Roman"/>
          <w:color w:val="auto"/>
          <w:szCs w:val="22"/>
        </w:rPr>
        <w:tab/>
        <w:t>(GP: Federal Funds - DHEC, DSS, DHHS -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117.11.</w:t>
      </w:r>
      <w:r w:rsidRPr="00A043D0">
        <w:rPr>
          <w:rFonts w:cs="Times New Roman"/>
          <w:b/>
          <w:color w:val="auto"/>
          <w:szCs w:val="22"/>
        </w:rPr>
        <w:tab/>
      </w:r>
      <w:r w:rsidRPr="00A043D0">
        <w:rPr>
          <w:rFonts w:cs="Times New Roman"/>
          <w:color w:val="auto"/>
          <w:szCs w:val="22"/>
        </w:rPr>
        <w:t>(GP: Fixed Student Fees)  During the current fiscal year, student fees at the state institutions of higher learning shall be fixed by the respective Boards of Trustees as follows: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Student activity fees may be fixed at such rates as the respective Boards shall deem reasonable and necessary.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117.12.</w:t>
      </w:r>
      <w:r w:rsidRPr="00A043D0">
        <w:rPr>
          <w:rFonts w:cs="Times New Roman"/>
          <w:b/>
          <w:color w:val="auto"/>
          <w:szCs w:val="22"/>
        </w:rPr>
        <w:tab/>
      </w:r>
      <w:r w:rsidRPr="00A043D0">
        <w:rPr>
          <w:rFonts w:cs="Times New Roman"/>
          <w:color w:val="auto"/>
          <w:szCs w:val="22"/>
        </w:rPr>
        <w:t>(GP: Tech Educ. Colleges Student Activity Fees</w:t>
      </w:r>
      <w:proofErr w:type="gramStart"/>
      <w:r w:rsidRPr="00A043D0">
        <w:rPr>
          <w:rFonts w:cs="Times New Roman"/>
          <w:color w:val="auto"/>
          <w:szCs w:val="22"/>
        </w:rPr>
        <w:t>)  Notwithstanding</w:t>
      </w:r>
      <w:proofErr w:type="gramEnd"/>
      <w:r w:rsidRPr="00A043D0">
        <w:rPr>
          <w:rFonts w:cs="Times New Roman"/>
          <w:color w:val="auto"/>
          <w:szCs w:val="22"/>
        </w:rPr>
        <w:t xml:space="preserve">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267C15" w:rsidRPr="00D232A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D232AE">
        <w:rPr>
          <w:rFonts w:cs="Times New Roman"/>
          <w:b/>
          <w:color w:val="auto"/>
          <w:szCs w:val="22"/>
        </w:rPr>
        <w:t>117.13.</w:t>
      </w:r>
      <w:r w:rsidRPr="00D232AE">
        <w:rPr>
          <w:rFonts w:cs="Times New Roman"/>
          <w:color w:val="auto"/>
          <w:szCs w:val="22"/>
        </w:rPr>
        <w:tab/>
        <w:t xml:space="preserve">(GP: Discrimination Policy)  It is the policy of the State of South Carolina to recruit, hire, train, and promote employees without discrimination because of race, color, sex, national origin, age, religion or physical disability.  This policy is to apply to all levels </w:t>
      </w:r>
      <w:r w:rsidRPr="00D232AE">
        <w:rPr>
          <w:rFonts w:cs="Times New Roman"/>
          <w:color w:val="auto"/>
          <w:szCs w:val="22"/>
        </w:rPr>
        <w:lastRenderedPageBreak/>
        <w:t xml:space="preserve">and phases of personnel within state government, including but not limited to recruiting, hiring, compensation, benefits, promotions, transfers, layoffs, </w:t>
      </w:r>
      <w:proofErr w:type="gramStart"/>
      <w:r w:rsidRPr="00D232AE">
        <w:rPr>
          <w:rFonts w:cs="Times New Roman"/>
          <w:color w:val="auto"/>
          <w:szCs w:val="22"/>
        </w:rPr>
        <w:t>recalls</w:t>
      </w:r>
      <w:proofErr w:type="gramEnd"/>
      <w:r w:rsidRPr="00D232AE">
        <w:rPr>
          <w:rFonts w:cs="Times New Roman"/>
          <w:color w:val="auto"/>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267C15" w:rsidRPr="00D232A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232AE">
        <w:rPr>
          <w:rFonts w:cs="Times New Roman"/>
          <w:color w:val="auto"/>
          <w:szCs w:val="22"/>
        </w:rPr>
        <w:tab/>
        <w:t>Each state agency shall submit to the State Human Affairs Commission employment and filled vacancy data by race and sex by October thirty-first, of each year.</w:t>
      </w:r>
    </w:p>
    <w:p w:rsidR="00267C15" w:rsidRPr="00D232A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232AE">
        <w:rPr>
          <w:rFonts w:cs="Times New Roman"/>
          <w:color w:val="auto"/>
          <w:szCs w:val="22"/>
        </w:rPr>
        <w:tab/>
        <w:t>In accordance with Section 1-13-110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267C15" w:rsidRPr="00D232A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232AE">
        <w:rPr>
          <w:rFonts w:cs="Times New Roman"/>
          <w:color w:val="auto"/>
          <w:szCs w:val="22"/>
        </w:rPr>
        <w:tab/>
        <w:t>The Human Affairs Commission shall review the explanations and notify the Department of Administration of any agency not in satisfactory compliance with meeting its stated goals.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D232AE">
        <w:rPr>
          <w:rFonts w:cs="Times New Roman"/>
          <w:color w:val="auto"/>
          <w:szCs w:val="22"/>
        </w:rPr>
        <w:tab/>
        <w:t xml:space="preserve">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w:t>
      </w:r>
      <w:r w:rsidRPr="00722E96">
        <w:rPr>
          <w:rFonts w:cs="Times New Roman"/>
          <w:color w:val="auto"/>
          <w:szCs w:val="22"/>
        </w:rPr>
        <w:t>affect additional appropriation requests for public assistance payments or aid to entities.  This section does not apply to those agencies that have been exempted from the reporting requirements of the Human Affairs Commission.</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b/>
          <w:color w:val="auto"/>
          <w:szCs w:val="22"/>
        </w:rPr>
        <w:tab/>
        <w:t>117.14.</w:t>
      </w:r>
      <w:r w:rsidRPr="00722E96">
        <w:rPr>
          <w:rFonts w:cs="Times New Roman"/>
          <w:color w:val="auto"/>
          <w:szCs w:val="22"/>
        </w:rPr>
        <w:tab/>
        <w:t>(GP: Personal Service Reconciliation, FTEs)  In order to provide the necessary control over the number of employees, the Executive Budget Office is hereby directed to maintain close supervision over the number of state employees, and to require specifically the following:</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t>(1)</w:t>
      </w:r>
      <w:r w:rsidRPr="00722E96">
        <w:rPr>
          <w:rFonts w:cs="Times New Roman"/>
          <w:color w:val="auto"/>
          <w:szCs w:val="22"/>
        </w:rPr>
        <w:tab/>
        <w:t xml:space="preserve">That no state </w:t>
      </w:r>
      <w:proofErr w:type="gramStart"/>
      <w:r w:rsidRPr="00722E96">
        <w:rPr>
          <w:rFonts w:cs="Times New Roman"/>
          <w:color w:val="auto"/>
          <w:szCs w:val="22"/>
        </w:rPr>
        <w:t>agency exceed</w:t>
      </w:r>
      <w:proofErr w:type="gramEnd"/>
      <w:r w:rsidRPr="00722E96">
        <w:rPr>
          <w:rFonts w:cs="Times New Roman"/>
          <w:color w:val="auto"/>
          <w:szCs w:val="22"/>
        </w:rPr>
        <w:t xml:space="preserve"> the total authorized number of full-time equivalent positions and those funded from state sources as provided in each section of this act except by majority vote of the State Fiscal Accountability Authority.</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t>(2)</w:t>
      </w:r>
      <w:r w:rsidRPr="00722E96">
        <w:rPr>
          <w:rFonts w:cs="Times New Roman"/>
          <w:color w:val="auto"/>
          <w:szCs w:val="22"/>
        </w:rPr>
        <w:tab/>
        <w:t>That the Executive Budget Office shall maintain and make, as necessary, periodic adjustments thereto, an official record of the total number of authorized full-time equivalent positions by agency for state and total funding sources.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(a)</w:t>
      </w:r>
      <w:r w:rsidRPr="00722E96">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After that date, the office shall delete any non-established positions immediately from the official record of authorized full-time equivalent positions.  No positions shall be established by the office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lastRenderedPageBreak/>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(b)</w:t>
      </w:r>
      <w:r w:rsidRPr="00722E96">
        <w:rPr>
          <w:rFonts w:cs="Times New Roman"/>
          <w:color w:val="auto"/>
          <w:szCs w:val="22"/>
        </w:rPr>
        <w:tab/>
        <w:t>That by September thirtieth, the office shall prepare a personal service analysis, by agency, which shows the number of established positions for the fiscal year and the amount of funds required, by source of funds, to support the FTE’s for the fiscal year at a funding level of one hundred percent.  The office shall then reconcile each agency’s personal service detail with the agency’s personal service appropriation as contained in the Act adjusted for any pay increases and any other factors necessary to reflect the agency’s personal service funding level.  The office shall provide a copy of each agency’s personal service reconciliation to the Senate Finance and House Ways and Means Committees.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(c)</w:t>
      </w:r>
      <w:r w:rsidRPr="00722E96">
        <w:rPr>
          <w:rFonts w:cs="Times New Roman"/>
          <w:color w:val="auto"/>
          <w:szCs w:val="22"/>
        </w:rPr>
        <w:tab/>
        <w:t>That any position which is shown by the reconciliation to be unfunded or significantly underfunded may be deleted at the direction of the State Fiscal Accountability Authority.</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t>(3)</w:t>
      </w:r>
      <w:r w:rsidRPr="00722E96">
        <w:rPr>
          <w:rFonts w:cs="Times New Roman"/>
          <w:color w:val="auto"/>
          <w:szCs w:val="22"/>
        </w:rPr>
        <w:tab/>
        <w:t>That full-time equivalent (FTE) positions shall be determined under the following guidelines: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(a)</w:t>
      </w:r>
      <w:r w:rsidRPr="00722E96">
        <w:rPr>
          <w:rFonts w:cs="Times New Roman"/>
          <w:color w:val="auto"/>
          <w:szCs w:val="22"/>
        </w:rPr>
        <w:tab/>
        <w:t>The annual work hours for each FTE shall be the agency’s full-time standard annual work hours.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(b)</w:t>
      </w:r>
      <w:r w:rsidRPr="00722E96">
        <w:rPr>
          <w:rFonts w:cs="Times New Roman"/>
          <w:color w:val="auto"/>
          <w:szCs w:val="22"/>
        </w:rPr>
        <w:tab/>
        <w:t>The state FTE shall be derived by multiplying the state percentage of budgeted funds for each position by the FTE for that position.</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(c)</w:t>
      </w:r>
      <w:r w:rsidRPr="00722E96">
        <w:rPr>
          <w:rFonts w:cs="Times New Roman"/>
          <w:color w:val="auto"/>
          <w:szCs w:val="22"/>
        </w:rPr>
        <w:tab/>
        <w:t>All institutions of higher education shall use a value of 0.75 FTE for each position determined to be full-time faculty with a duration of nine months.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t>The FTE method of accounting shall be utilized for all authorized positions.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t>(4)</w:t>
      </w:r>
      <w:r w:rsidRPr="00722E96">
        <w:rPr>
          <w:rFonts w:cs="Times New Roman"/>
          <w:color w:val="auto"/>
          <w:szCs w:val="22"/>
        </w:rPr>
        <w:tab/>
        <w:t>That the number of positions authorized in this act shall be reduced in the following circumstances: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(a)</w:t>
      </w:r>
      <w:r w:rsidRPr="00722E96">
        <w:rPr>
          <w:rFonts w:cs="Times New Roman"/>
          <w:color w:val="auto"/>
          <w:szCs w:val="22"/>
        </w:rPr>
        <w:tab/>
        <w:t>Upon request by an agency.</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(b)</w:t>
      </w:r>
      <w:r w:rsidRPr="00722E96">
        <w:rPr>
          <w:rFonts w:cs="Times New Roman"/>
          <w:color w:val="auto"/>
          <w:szCs w:val="22"/>
        </w:rPr>
        <w:tab/>
        <w:t>When anticipated federal funds are not made available.</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r>
      <w:r w:rsidRPr="00722E96">
        <w:rPr>
          <w:rFonts w:cs="Times New Roman"/>
          <w:color w:val="auto"/>
          <w:szCs w:val="22"/>
        </w:rPr>
        <w:tab/>
        <w:t>(c)</w:t>
      </w:r>
      <w:r w:rsidRPr="00722E96">
        <w:rPr>
          <w:rFonts w:cs="Times New Roman"/>
          <w:color w:val="auto"/>
          <w:szCs w:val="22"/>
        </w:rPr>
        <w:tab/>
        <w:t>When the Executive Budget Office, through study or analysis, becomes aware of any unjustifiable excess of positions in any state agency.</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t>(5)</w:t>
      </w:r>
      <w:r w:rsidRPr="00722E96">
        <w:rPr>
          <w:rFonts w:cs="Times New Roman"/>
          <w:color w:val="auto"/>
          <w:szCs w:val="22"/>
        </w:rPr>
        <w:tab/>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t>(6)</w:t>
      </w:r>
      <w:r w:rsidRPr="00722E96">
        <w:rPr>
          <w:rFonts w:cs="Times New Roman"/>
          <w:color w:val="auto"/>
          <w:szCs w:val="22"/>
        </w:rPr>
        <w:tab/>
        <w:t>That no new permanent positions in state government shall be funded by appropriations in acts supplemental to this act but temporary positions may be so funded.</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color w:val="auto"/>
          <w:szCs w:val="22"/>
        </w:rPr>
        <w:tab/>
      </w:r>
      <w:r w:rsidRPr="00722E96">
        <w:rPr>
          <w:rFonts w:cs="Times New Roman"/>
          <w:color w:val="auto"/>
          <w:szCs w:val="22"/>
        </w:rPr>
        <w:tab/>
        <w:t>(7)</w:t>
      </w:r>
      <w:r w:rsidRPr="00722E96">
        <w:rPr>
          <w:rFonts w:cs="Times New Roman"/>
          <w:color w:val="auto"/>
          <w:szCs w:val="22"/>
        </w:rPr>
        <w:tab/>
        <w:t>That the provisions of this section shall not apply to personnel exempt from the State Classification and Compensation Plan under item I of Section 8-11-260 of the 1976 Code.</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22E96">
        <w:rPr>
          <w:rFonts w:cs="Times New Roman"/>
          <w:strike/>
          <w:color w:val="auto"/>
          <w:szCs w:val="22"/>
        </w:rPr>
        <w:tab/>
        <w:t>The Governor, in making his appropriation recommendations to the Ways and Means Committee, must provide that the level of personal service appropriation recommended for each agency is at least ninety</w:t>
      </w:r>
      <w:r w:rsidRPr="00722E96">
        <w:rPr>
          <w:rFonts w:cs="Times New Roman"/>
          <w:strike/>
          <w:color w:val="auto"/>
          <w:szCs w:val="22"/>
        </w:rPr>
        <w:noBreakHyphen/>
        <w:t>seven percent of the funds required to meet one hundred percent of the funds needed for the full-time equivalents positions recommended by the Governor (exclusive of new positions).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117.15.</w:t>
      </w:r>
      <w:r w:rsidRPr="00A043D0">
        <w:rPr>
          <w:rFonts w:cs="Times New Roman"/>
          <w:color w:val="auto"/>
          <w:szCs w:val="22"/>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w:t>
      </w:r>
      <w:r w:rsidRPr="00A043D0">
        <w:rPr>
          <w:rFonts w:cs="Times New Roman"/>
          <w:color w:val="auto"/>
          <w:szCs w:val="22"/>
        </w:rPr>
        <w:lastRenderedPageBreak/>
        <w:t>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w:t>
      </w:r>
      <w:proofErr w:type="spellStart"/>
      <w:r w:rsidRPr="00A043D0">
        <w:rPr>
          <w:rFonts w:cs="Times New Roman"/>
          <w:color w:val="auto"/>
          <w:szCs w:val="22"/>
        </w:rPr>
        <w:t>houseparents</w:t>
      </w:r>
      <w:proofErr w:type="spellEnd"/>
      <w:r w:rsidRPr="00A043D0">
        <w:rPr>
          <w:rFonts w:cs="Times New Roman"/>
          <w:color w:val="auto"/>
          <w:szCs w:val="22"/>
        </w:rPr>
        <w:t xml:space="preserve">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Off-Campus Agricultural Staff and Housing Area Coordinators; and </w:t>
      </w:r>
      <w:proofErr w:type="spellStart"/>
      <w:r w:rsidRPr="00A043D0">
        <w:rPr>
          <w:rFonts w:cs="Times New Roman"/>
          <w:color w:val="auto"/>
          <w:szCs w:val="22"/>
        </w:rPr>
        <w:t>TriCounty</w:t>
      </w:r>
      <w:proofErr w:type="spellEnd"/>
      <w:r w:rsidRPr="00A043D0">
        <w:rPr>
          <w:rFonts w:cs="Times New Roman"/>
          <w:color w:val="auto"/>
          <w:szCs w:val="22"/>
        </w:rPr>
        <w:t xml:space="preserve">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w:t>
      </w:r>
      <w:r w:rsidRPr="00A043D0">
        <w:rPr>
          <w:rFonts w:cs="Times New Roman"/>
          <w:color w:val="auto"/>
          <w:szCs w:val="22"/>
        </w:rPr>
        <w:lastRenderedPageBreak/>
        <w:t>and subsistence, legislative study committees shall not compensate any person who is otherwise employed as a full-time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w:t>
      </w:r>
      <w:r w:rsidRPr="00722E96">
        <w:rPr>
          <w:rFonts w:cs="Times New Roman"/>
          <w:color w:val="auto"/>
          <w:szCs w:val="22"/>
        </w:rPr>
        <w:t>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267C15" w:rsidRPr="00722E96"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b/>
          <w:color w:val="auto"/>
          <w:szCs w:val="22"/>
        </w:rPr>
        <w:tab/>
        <w:t>117.16.</w:t>
      </w:r>
      <w:r w:rsidRPr="00722E96">
        <w:rPr>
          <w:rFonts w:cs="Times New Roman"/>
          <w:color w:val="auto"/>
          <w:szCs w:val="22"/>
        </w:rPr>
        <w:tab/>
        <w:t>(GP: Universities &amp; Colleges - Allowance for Presidents</w:t>
      </w:r>
      <w:proofErr w:type="gramStart"/>
      <w:r w:rsidRPr="00722E96">
        <w:rPr>
          <w:rFonts w:cs="Times New Roman"/>
          <w:color w:val="auto"/>
          <w:szCs w:val="22"/>
        </w:rPr>
        <w:t>)  Presidents</w:t>
      </w:r>
      <w:proofErr w:type="gramEnd"/>
      <w:r w:rsidRPr="00722E96">
        <w:rPr>
          <w:rFonts w:cs="Times New Roman"/>
          <w:color w:val="auto"/>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22E96">
        <w:rPr>
          <w:rFonts w:cs="Times New Roman"/>
          <w:b/>
          <w:color w:val="auto"/>
          <w:szCs w:val="22"/>
        </w:rPr>
        <w:tab/>
        <w:t>117.17.</w:t>
      </w:r>
      <w:r w:rsidRPr="00722E96">
        <w:rPr>
          <w:rFonts w:cs="Times New Roman"/>
          <w:color w:val="auto"/>
          <w:szCs w:val="22"/>
        </w:rPr>
        <w:tab/>
        <w:t>(GP: Replacement of Personal Property</w:t>
      </w:r>
      <w:proofErr w:type="gramStart"/>
      <w:r w:rsidRPr="00722E96">
        <w:rPr>
          <w:rFonts w:cs="Times New Roman"/>
          <w:color w:val="auto"/>
          <w:szCs w:val="22"/>
        </w:rPr>
        <w:t>)  The</w:t>
      </w:r>
      <w:proofErr w:type="gramEnd"/>
      <w:r w:rsidRPr="00722E96">
        <w:rPr>
          <w:rFonts w:cs="Times New Roman"/>
          <w:color w:val="auto"/>
          <w:szCs w:val="22"/>
        </w:rPr>
        <w:t xml:space="preserv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w:t>
      </w:r>
      <w:r w:rsidRPr="00A043D0">
        <w:rPr>
          <w:rFonts w:cs="Times New Roman"/>
          <w:color w:val="auto"/>
          <w:szCs w:val="22"/>
        </w:rPr>
        <w:t xml:space="preserve">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117.18.</w:t>
      </w:r>
      <w:r w:rsidRPr="00A043D0">
        <w:rPr>
          <w:rFonts w:cs="Times New Roman"/>
          <w:b/>
          <w:color w:val="auto"/>
          <w:szCs w:val="22"/>
        </w:rPr>
        <w:tab/>
      </w:r>
      <w:r w:rsidRPr="00A043D0">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117.19.</w:t>
      </w:r>
      <w:r w:rsidRPr="00A043D0">
        <w:rPr>
          <w:rFonts w:cs="Times New Roman"/>
          <w:color w:val="auto"/>
          <w:szCs w:val="22"/>
        </w:rPr>
        <w:tab/>
        <w:t>(GP: Per Diem</w:t>
      </w:r>
      <w:proofErr w:type="gramStart"/>
      <w:r w:rsidRPr="00A043D0">
        <w:rPr>
          <w:rFonts w:cs="Times New Roman"/>
          <w:color w:val="auto"/>
          <w:szCs w:val="22"/>
        </w:rPr>
        <w:t>)  The</w:t>
      </w:r>
      <w:proofErr w:type="gramEnd"/>
      <w:r w:rsidRPr="00A043D0">
        <w:rPr>
          <w:rFonts w:cs="Times New Roman"/>
          <w:color w:val="auto"/>
          <w:szCs w:val="22"/>
        </w:rPr>
        <w:t xml:space="preserve"> per diem allowance of all boards, commissions and committees shall be at the rate of $35 per day.  No full</w:t>
      </w:r>
      <w:r>
        <w:rPr>
          <w:rFonts w:cs="Times New Roman"/>
          <w:color w:val="auto"/>
          <w:szCs w:val="22"/>
        </w:rPr>
        <w:noBreakHyphen/>
      </w:r>
      <w:r w:rsidRPr="00A043D0">
        <w:rPr>
          <w:rFonts w:cs="Times New Roman"/>
          <w:color w:val="auto"/>
          <w:szCs w:val="22"/>
        </w:rPr>
        <w:t>time officer or employee of the State shall draw any per diem allowance for service on such boards, commissions or committees.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r>
      <w:r w:rsidRPr="008E5070">
        <w:rPr>
          <w:rFonts w:cs="Times New Roman"/>
          <w:b/>
          <w:color w:val="auto"/>
          <w:szCs w:val="22"/>
        </w:rPr>
        <w:t>117.20.</w:t>
      </w:r>
      <w:r w:rsidRPr="008E5070">
        <w:rPr>
          <w:rFonts w:cs="Times New Roman"/>
          <w:color w:val="auto"/>
          <w:szCs w:val="22"/>
        </w:rPr>
        <w:tab/>
        <w:t>(GP: Travel - Subsistence Expenses &amp; Mileage)  Travel and subsistence expenses, whether paid from state appropriated, federal, local or other funds, shall be allowed in accordance with the following provisions: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(A)</w:t>
      </w:r>
      <w:r w:rsidRPr="008E5070">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42-3-40 of the 1976 Code, and when pertaining to institutions of higher learning, for travel paid with funds other than General Funds.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(B)</w:t>
      </w:r>
      <w:r w:rsidRPr="008E5070">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(C)</w:t>
      </w:r>
      <w:r w:rsidRPr="008E5070">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(D)</w:t>
      </w:r>
      <w:r w:rsidRPr="008E5070">
        <w:rPr>
          <w:rFonts w:cs="Times New Roman"/>
          <w:color w:val="auto"/>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(E)</w:t>
      </w:r>
      <w:r w:rsidRPr="008E5070">
        <w:rPr>
          <w:rFonts w:cs="Times New Roman"/>
          <w:color w:val="auto"/>
          <w:szCs w:val="22"/>
        </w:rPr>
        <w:tab/>
        <w:t>Members of the state boards, commissions, or committees whose duties are not full-time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(F)</w:t>
      </w:r>
      <w:r w:rsidRPr="008E5070">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w:t>
      </w:r>
      <w:r w:rsidRPr="008E5070">
        <w:rPr>
          <w:rFonts w:cs="Times New Roman"/>
          <w:color w:val="auto"/>
          <w:szCs w:val="22"/>
        </w:rPr>
        <w:lastRenderedPageBreak/>
        <w:t xml:space="preserve">said court fifty or more miles outside the county of his official residence, each Justice and Judge of the Court of Appeals shall be allowed subsistence expenses </w:t>
      </w:r>
      <w:r w:rsidRPr="008E5070">
        <w:rPr>
          <w:rFonts w:cs="Times New Roman"/>
          <w:strike/>
          <w:color w:val="auto"/>
          <w:szCs w:val="22"/>
        </w:rPr>
        <w:t>in the amount as provided in this act for members of the General Assembly plus such</w:t>
      </w:r>
      <w:r w:rsidRPr="008E5070">
        <w:rPr>
          <w:rFonts w:cs="Times New Roman"/>
          <w:color w:val="auto"/>
          <w:szCs w:val="22"/>
        </w:rPr>
        <w:t xml:space="preserve"> </w:t>
      </w:r>
      <w:r w:rsidRPr="008E5070">
        <w:rPr>
          <w:rFonts w:cs="Times New Roman"/>
          <w:b/>
          <w:i/>
          <w:color w:val="auto"/>
          <w:szCs w:val="22"/>
          <w:u w:val="single"/>
        </w:rPr>
        <w:t xml:space="preserve">and </w:t>
      </w:r>
      <w:r w:rsidRPr="008E5070">
        <w:rPr>
          <w:rFonts w:cs="Times New Roman"/>
          <w:color w:val="auto"/>
          <w:szCs w:val="22"/>
        </w:rPr>
        <w:t xml:space="preserve">mileage allowance for travel as is provided for other employees of the State.  The Chief </w:t>
      </w:r>
      <w:proofErr w:type="gramStart"/>
      <w:r w:rsidRPr="008E5070">
        <w:rPr>
          <w:rFonts w:cs="Times New Roman"/>
          <w:color w:val="auto"/>
          <w:szCs w:val="22"/>
        </w:rPr>
        <w:t>Justice,</w:t>
      </w:r>
      <w:proofErr w:type="gramEnd"/>
      <w:r w:rsidRPr="008E5070">
        <w:rPr>
          <w:rFonts w:cs="Times New Roman"/>
          <w:color w:val="auto"/>
          <w:szCs w:val="22"/>
        </w:rPr>
        <w:t xml:space="preserv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out-of-state expenses at the rate provided in paragraph A of this section.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(G)</w:t>
      </w:r>
      <w:r w:rsidRPr="008E5070">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(H)</w:t>
      </w:r>
      <w:r w:rsidRPr="008E5070">
        <w:rPr>
          <w:rFonts w:cs="Times New Roman"/>
          <w:color w:val="auto"/>
          <w:szCs w:val="22"/>
        </w:rPr>
        <w:tab/>
        <w:t>Any retired Justice, Circuit Court Judge or Family Court Judge or Master-in-Equity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(I)</w:t>
      </w:r>
      <w:r w:rsidRPr="008E5070">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out-of-state,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lastRenderedPageBreak/>
        <w:tab/>
      </w:r>
      <w:r w:rsidRPr="008E5070">
        <w:rPr>
          <w:rFonts w:cs="Times New Roman"/>
          <w:color w:val="auto"/>
          <w:szCs w:val="22"/>
        </w:rPr>
        <w:tab/>
        <w:t>(J)</w:t>
      </w:r>
      <w:r w:rsidRPr="008E5070">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State-owned vehicles are directed to use self-service pumps.  In traveling on the business of the State, employees are required to use the most economical mode of transportation, due consideration being given to urgency, schedules and like factors.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(K)</w:t>
      </w:r>
      <w:r w:rsidRPr="008E5070">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(L)</w:t>
      </w:r>
      <w:r w:rsidRPr="008E5070">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(M)</w:t>
      </w:r>
      <w:r w:rsidRPr="008E5070">
        <w:rPr>
          <w:rFonts w:cs="Times New Roman"/>
          <w:color w:val="auto"/>
          <w:szCs w:val="22"/>
        </w:rPr>
        <w:tab/>
        <w:t>The Office of Comptroller General is authorized to promulgate and publish rules and regulations governing travel and subsistence payments.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(N)</w:t>
      </w:r>
      <w:r w:rsidRPr="008E5070">
        <w:rPr>
          <w:rFonts w:cs="Times New Roman"/>
          <w:color w:val="auto"/>
          <w:szCs w:val="22"/>
        </w:rPr>
        <w:tab/>
        <w:t>No state funds may be used to purchase first class airline tickets.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b/>
          <w:color w:val="auto"/>
          <w:szCs w:val="22"/>
        </w:rPr>
        <w:tab/>
        <w:t>117.21.</w:t>
      </w:r>
      <w:r w:rsidRPr="008E5070">
        <w:rPr>
          <w:rFonts w:cs="Times New Roman"/>
          <w:color w:val="auto"/>
          <w:szCs w:val="22"/>
        </w:rPr>
        <w:tab/>
        <w:t>(GP: Organizations Receiving State Appropriations Report</w:t>
      </w:r>
      <w:proofErr w:type="gramStart"/>
      <w:r w:rsidRPr="008E5070">
        <w:rPr>
          <w:rFonts w:cs="Times New Roman"/>
          <w:color w:val="auto"/>
          <w:szCs w:val="22"/>
        </w:rPr>
        <w:t>)  Each</w:t>
      </w:r>
      <w:proofErr w:type="gramEnd"/>
      <w:r w:rsidRPr="008E5070">
        <w:rPr>
          <w:rFonts w:cs="Times New Roman"/>
          <w:color w:val="auto"/>
          <w:szCs w:val="22"/>
        </w:rPr>
        <w:t xml:space="preserve"> organization receiving a contribution in this act shall render to the state agency making the contribution by November first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w:t>
      </w:r>
      <w:r w:rsidRPr="00A043D0">
        <w:rPr>
          <w:rFonts w:cs="Times New Roman"/>
          <w:color w:val="auto"/>
          <w:szCs w:val="22"/>
        </w:rPr>
        <w:t xml:space="preserve">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117.22.</w:t>
      </w:r>
      <w:r w:rsidRPr="00A043D0">
        <w:rPr>
          <w:rFonts w:cs="Times New Roman"/>
          <w:color w:val="auto"/>
          <w:szCs w:val="22"/>
        </w:rPr>
        <w:tab/>
        <w:t>(GP: State</w:t>
      </w:r>
      <w:r>
        <w:rPr>
          <w:rFonts w:cs="Times New Roman"/>
          <w:color w:val="auto"/>
          <w:szCs w:val="22"/>
        </w:rPr>
        <w:t>-</w:t>
      </w:r>
      <w:r w:rsidRPr="00A043D0">
        <w:rPr>
          <w:rFonts w:cs="Times New Roman"/>
          <w:color w:val="auto"/>
          <w:szCs w:val="22"/>
        </w:rPr>
        <w:t>Owned Aircraft -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Pr>
          <w:rFonts w:cs="Times New Roman"/>
          <w:color w:val="auto"/>
          <w:szCs w:val="22"/>
        </w:rPr>
        <w:t xml:space="preserve"> official shall use any state-</w:t>
      </w:r>
      <w:r w:rsidRPr="00A043D0">
        <w:rPr>
          <w:rFonts w:cs="Times New Roman"/>
          <w:color w:val="auto"/>
          <w:szCs w:val="22"/>
        </w:rPr>
        <w:t>owned or operated aircraft unless the member or official files within twenty-four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Pr>
          <w:rFonts w:cs="Times New Roman"/>
          <w:color w:val="auto"/>
          <w:szCs w:val="22"/>
        </w:rPr>
        <w:t>-</w:t>
      </w:r>
      <w:r w:rsidRPr="00A043D0">
        <w:rPr>
          <w:rFonts w:cs="Times New Roman"/>
          <w:color w:val="auto"/>
          <w:szCs w:val="22"/>
        </w:rPr>
        <w:t>owned or operated aircraft when used by the Medical University of South Carolina, nor to aircraft of the athletic department or the educational foundations of any state-supported institution of higher education, nor to law enforcemen</w:t>
      </w:r>
      <w:r>
        <w:rPr>
          <w:rFonts w:cs="Times New Roman"/>
          <w:color w:val="auto"/>
          <w:szCs w:val="22"/>
        </w:rPr>
        <w:t>t officers when flying on state-</w:t>
      </w:r>
      <w:r w:rsidRPr="00A043D0">
        <w:rPr>
          <w:rFonts w:cs="Times New Roman"/>
          <w:color w:val="auto"/>
          <w:szCs w:val="22"/>
        </w:rPr>
        <w:t>owned aircraft in pursuit of fugitives, missing persons, or felons or for investigation of gang, drug, or other violent crimes.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Aircraft owned by agencies of state government shall not be leased to individuals for their personal use.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117.23.</w:t>
      </w:r>
      <w:r w:rsidRPr="00A043D0">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This provision shall be suspended if necessary to avoid a fiscal year</w:t>
      </w:r>
      <w:r w:rsidRPr="00A043D0">
        <w:rPr>
          <w:rFonts w:cs="Times New Roman"/>
          <w:color w:val="auto"/>
          <w:szCs w:val="22"/>
        </w:rPr>
        <w:noBreakHyphen/>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year-end deficit shall be reduced proportionately from each agency’s carry forward amount.</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 xml:space="preserve">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w:t>
      </w:r>
      <w:r w:rsidRPr="008E5070">
        <w:rPr>
          <w:rFonts w:cs="Times New Roman"/>
          <w:color w:val="auto"/>
          <w:szCs w:val="22"/>
        </w:rPr>
        <w:t>any succeeding years.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b/>
          <w:color w:val="auto"/>
          <w:szCs w:val="22"/>
        </w:rPr>
        <w:tab/>
        <w:t>117.24.</w:t>
      </w:r>
      <w:r w:rsidRPr="008E5070">
        <w:rPr>
          <w:rFonts w:cs="Times New Roman"/>
          <w:color w:val="auto"/>
          <w:szCs w:val="22"/>
        </w:rPr>
        <w:tab/>
        <w:t>(GP: TEFRA-Tax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b/>
          <w:color w:val="auto"/>
          <w:szCs w:val="22"/>
        </w:rPr>
        <w:tab/>
        <w:t>117.25.</w:t>
      </w:r>
      <w:r w:rsidRPr="008E5070">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w:t>
      </w:r>
      <w:r w:rsidRPr="00A043D0">
        <w:rPr>
          <w:rFonts w:cs="Times New Roman"/>
          <w:color w:val="auto"/>
          <w:szCs w:val="22"/>
        </w:rPr>
        <w:t xml:space="preserve"> and services provided by Prison Industries.  The department is hereby directed to develop and market a catalogue of Prison Industries products for nationwide circulation.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117.26.</w:t>
      </w:r>
      <w:r w:rsidRPr="00A043D0">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t>
      </w:r>
      <w:proofErr w:type="gramStart"/>
      <w:r w:rsidRPr="00A043D0">
        <w:rPr>
          <w:rFonts w:cs="Times New Roman"/>
          <w:color w:val="auto"/>
          <w:szCs w:val="22"/>
        </w:rPr>
        <w:t>whom</w:t>
      </w:r>
      <w:proofErr w:type="gramEnd"/>
      <w:r w:rsidRPr="00A043D0">
        <w:rPr>
          <w:rFonts w:cs="Times New Roman"/>
          <w:color w:val="auto"/>
          <w:szCs w:val="22"/>
        </w:rPr>
        <w:t xml:space="preserve">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w:t>
      </w:r>
      <w:r w:rsidRPr="00A043D0">
        <w:rPr>
          <w:rFonts w:cs="Times New Roman"/>
          <w:color w:val="auto"/>
          <w:szCs w:val="22"/>
        </w:rPr>
        <w:noBreakHyphen/>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117.27.</w:t>
      </w:r>
      <w:r w:rsidRPr="00A043D0">
        <w:rPr>
          <w:rFonts w:cs="Times New Roman"/>
          <w:color w:val="auto"/>
          <w:szCs w:val="22"/>
        </w:rPr>
        <w:tab/>
        <w:t>(GP: School Technology Initiative)  From the funds appropriated/authorized for the K-12 technology initiative, the Department of Education, in consultation with the Department of Administration,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lastRenderedPageBreak/>
        <w:tab/>
        <w:t>117.28.</w:t>
      </w:r>
      <w:r w:rsidRPr="00A043D0">
        <w:rPr>
          <w:rFonts w:cs="Times New Roman"/>
          <w:color w:val="auto"/>
          <w:szCs w:val="22"/>
        </w:rPr>
        <w:tab/>
        <w:t>(GP: State</w:t>
      </w:r>
      <w:r>
        <w:rPr>
          <w:rFonts w:cs="Times New Roman"/>
          <w:color w:val="auto"/>
          <w:szCs w:val="22"/>
        </w:rPr>
        <w:t>-</w:t>
      </w:r>
      <w:r w:rsidRPr="00A043D0">
        <w:rPr>
          <w:rFonts w:cs="Times New Roman"/>
          <w:color w:val="auto"/>
          <w:szCs w:val="22"/>
        </w:rPr>
        <w:t>Operated Day Care Facilities Fees)  Any state agency receiving funding in this act and any higher education institution, including four-year institutions, two-year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117.29.</w:t>
      </w:r>
      <w:r w:rsidRPr="00A043D0">
        <w:rPr>
          <w:rFonts w:cs="Times New Roman"/>
          <w:color w:val="auto"/>
          <w:szCs w:val="22"/>
        </w:rPr>
        <w:tab/>
        <w:t>(GP: Base Budget Analysis</w:t>
      </w:r>
      <w:proofErr w:type="gramStart"/>
      <w:r w:rsidRPr="00A043D0">
        <w:rPr>
          <w:rFonts w:cs="Times New Roman"/>
          <w:color w:val="auto"/>
          <w:szCs w:val="22"/>
        </w:rPr>
        <w:t>)  Agencies’</w:t>
      </w:r>
      <w:proofErr w:type="gramEnd"/>
      <w:r w:rsidRPr="00A043D0">
        <w:rPr>
          <w:rFonts w:cs="Times New Roman"/>
          <w:color w:val="auto"/>
          <w:szCs w:val="22"/>
        </w:rPr>
        <w:t xml:space="preserve"> annual accountability reports for the prior fiscal year, as required in Section 1</w:t>
      </w:r>
      <w:r w:rsidRPr="00A043D0">
        <w:rPr>
          <w:rFonts w:cs="Times New Roman"/>
          <w:color w:val="auto"/>
          <w:szCs w:val="22"/>
        </w:rPr>
        <w:noBreakHyphen/>
        <w:t xml:space="preserve">1-810, must be accessible to the Governor, Senate Finance Committee, House Ways and Means Committee, and to the public on or before September fifteenth, for the purpose of a zero-base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A043D0">
        <w:rPr>
          <w:rFonts w:cs="Times New Roman"/>
          <w:color w:val="auto"/>
          <w:szCs w:val="22"/>
        </w:rPr>
        <w:t>to</w:t>
      </w:r>
      <w:proofErr w:type="spellEnd"/>
      <w:r w:rsidRPr="00A043D0">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performance-based funding is fully implemented and reported annually, the state supported colleges, universities and technical schools shall report in accordance with Section 59-101-350.</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tab/>
        <w:t>117.30.</w:t>
      </w:r>
      <w:r w:rsidRPr="00A043D0">
        <w:rPr>
          <w:rFonts w:cs="Times New Roman"/>
          <w:color w:val="auto"/>
          <w:szCs w:val="22"/>
        </w:rPr>
        <w:tab/>
        <w:t>(GP: Collection on Dishonored Payments</w:t>
      </w:r>
      <w:proofErr w:type="gramStart"/>
      <w:r w:rsidRPr="00A043D0">
        <w:rPr>
          <w:rFonts w:cs="Times New Roman"/>
          <w:color w:val="auto"/>
          <w:szCs w:val="22"/>
        </w:rPr>
        <w:t>)  In</w:t>
      </w:r>
      <w:proofErr w:type="gramEnd"/>
      <w:r w:rsidRPr="00A043D0">
        <w:rPr>
          <w:rFonts w:cs="Times New Roman"/>
          <w:color w:val="auto"/>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w:t>
      </w:r>
      <w:proofErr w:type="spellStart"/>
      <w:r w:rsidRPr="00A043D0">
        <w:rPr>
          <w:rFonts w:cs="Times New Roman"/>
          <w:color w:val="auto"/>
          <w:szCs w:val="22"/>
        </w:rPr>
        <w:t>drawee</w:t>
      </w:r>
      <w:proofErr w:type="spellEnd"/>
      <w:r w:rsidRPr="00A043D0">
        <w:rPr>
          <w:rFonts w:cs="Times New Roman"/>
          <w:color w:val="auto"/>
          <w:szCs w:val="22"/>
        </w:rPr>
        <w:t xml:space="preserve"> due to insufficient funds on deposit with the bank or the person upon which it was drawn when presented, or the instrument has an incorrect or insufficient signature on it.  Such funds shall be retained and expended by the agency in accordance </w:t>
      </w:r>
      <w:r w:rsidRPr="008E5070">
        <w:rPr>
          <w:rFonts w:cs="Times New Roman"/>
          <w:color w:val="auto"/>
          <w:szCs w:val="22"/>
        </w:rPr>
        <w:t>with this purpose and any unused amount shall carry forward to the following fiscal year.</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b/>
          <w:color w:val="auto"/>
          <w:szCs w:val="22"/>
        </w:rPr>
        <w:tab/>
        <w:t>117.31.</w:t>
      </w:r>
      <w:r w:rsidRPr="008E5070">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8E5070">
        <w:rPr>
          <w:rFonts w:cs="Times New Roman"/>
          <w:b/>
          <w:color w:val="auto"/>
          <w:szCs w:val="22"/>
        </w:rPr>
        <w:tab/>
        <w:t>117.32.</w:t>
      </w:r>
      <w:r w:rsidRPr="008E5070">
        <w:rPr>
          <w:rFonts w:cs="Times New Roman"/>
          <w:b/>
          <w:color w:val="auto"/>
          <w:szCs w:val="22"/>
        </w:rPr>
        <w:tab/>
      </w:r>
      <w:r w:rsidRPr="008E5070">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41-35-120(1)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b/>
          <w:color w:val="auto"/>
          <w:szCs w:val="22"/>
        </w:rPr>
        <w:tab/>
        <w:t>117.33.</w:t>
      </w:r>
      <w:r w:rsidRPr="008E5070">
        <w:rPr>
          <w:rFonts w:cs="Times New Roman"/>
          <w:b/>
          <w:color w:val="auto"/>
          <w:szCs w:val="22"/>
        </w:rPr>
        <w:tab/>
      </w:r>
      <w:r w:rsidRPr="008E5070">
        <w:rPr>
          <w:rFonts w:cs="Times New Roman"/>
          <w:color w:val="auto"/>
          <w:szCs w:val="22"/>
        </w:rPr>
        <w:t xml:space="preserve">(GP: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59-65-50 to bring an individual case </w:t>
      </w:r>
      <w:r w:rsidRPr="008E5070">
        <w:rPr>
          <w:rFonts w:cs="Times New Roman"/>
          <w:color w:val="auto"/>
          <w:szCs w:val="22"/>
        </w:rPr>
        <w:lastRenderedPageBreak/>
        <w:t>before the family court, the school district must present</w:t>
      </w:r>
      <w:r w:rsidRPr="00A043D0">
        <w:rPr>
          <w:rFonts w:cs="Times New Roman"/>
          <w:color w:val="auto"/>
          <w:szCs w:val="22"/>
        </w:rPr>
        <w:t xml:space="preserve"> this plan as well as the district’s efforts with respect to the individual child to the court.  Each school district’s plan under this proviso shall include possible assignment to alternative school for a non-attending child before petitioning the court.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117.34.</w:t>
      </w:r>
      <w:r w:rsidRPr="00A043D0">
        <w:rPr>
          <w:rFonts w:cs="Times New Roman"/>
          <w:b/>
          <w:color w:val="auto"/>
          <w:szCs w:val="22"/>
        </w:rPr>
        <w:tab/>
      </w:r>
      <w:r w:rsidRPr="00A043D0">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117.35.</w:t>
      </w:r>
      <w:r w:rsidRPr="00A043D0">
        <w:rPr>
          <w:rFonts w:cs="Times New Roman"/>
          <w:b/>
          <w:color w:val="auto"/>
          <w:szCs w:val="22"/>
        </w:rPr>
        <w:tab/>
      </w:r>
      <w:r w:rsidRPr="00A043D0">
        <w:rPr>
          <w:rFonts w:cs="Times New Roman"/>
          <w:color w:val="auto"/>
          <w:szCs w:val="22"/>
        </w:rPr>
        <w:t>(GP: State</w:t>
      </w:r>
      <w:r>
        <w:rPr>
          <w:rFonts w:cs="Times New Roman"/>
          <w:color w:val="auto"/>
          <w:szCs w:val="22"/>
        </w:rPr>
        <w:t>-</w:t>
      </w:r>
      <w:r w:rsidRPr="00A043D0">
        <w:rPr>
          <w:rFonts w:cs="Times New Roman"/>
          <w:color w:val="auto"/>
          <w:szCs w:val="22"/>
        </w:rPr>
        <w:t>Funded Libraries - Web Filters</w:t>
      </w:r>
      <w:proofErr w:type="gramStart"/>
      <w:r w:rsidRPr="00A043D0">
        <w:rPr>
          <w:rFonts w:cs="Times New Roman"/>
          <w:color w:val="auto"/>
          <w:szCs w:val="22"/>
        </w:rPr>
        <w:t>)  (</w:t>
      </w:r>
      <w:proofErr w:type="gramEnd"/>
      <w:r w:rsidRPr="00A043D0">
        <w:rPr>
          <w:rFonts w:cs="Times New Roman"/>
          <w:color w:val="auto"/>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web-filtering technology.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117.36.</w:t>
      </w:r>
      <w:r w:rsidRPr="00A043D0">
        <w:rPr>
          <w:rFonts w:cs="Times New Roman"/>
          <w:b/>
          <w:color w:val="auto"/>
          <w:szCs w:val="22"/>
        </w:rPr>
        <w:tab/>
      </w:r>
      <w:r w:rsidRPr="00A043D0">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117.37.</w:t>
      </w:r>
      <w:r w:rsidRPr="00A043D0">
        <w:rPr>
          <w:rFonts w:cs="Times New Roman"/>
          <w:color w:val="auto"/>
          <w:szCs w:val="22"/>
        </w:rPr>
        <w:tab/>
        <w:t>(GP: Use Tax Exemption</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12-6-40 of the 1976 Code.  This exemption applies for sales occurring after 1995.  No refund is due any taxpayer of use tax paid on sales exempted by this paragraph.</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117.38.</w:t>
      </w:r>
      <w:r w:rsidRPr="00A043D0">
        <w:rPr>
          <w:rFonts w:cs="Times New Roman"/>
          <w:color w:val="auto"/>
          <w:szCs w:val="22"/>
        </w:rPr>
        <w:tab/>
        <w:t>(GP: Personal Property Tax Relief Fund</w:t>
      </w:r>
      <w:proofErr w:type="gramStart"/>
      <w:r w:rsidRPr="00A043D0">
        <w:rPr>
          <w:rFonts w:cs="Times New Roman"/>
          <w:color w:val="auto"/>
          <w:szCs w:val="22"/>
        </w:rPr>
        <w:t>)  For</w:t>
      </w:r>
      <w:proofErr w:type="gramEnd"/>
      <w:r w:rsidRPr="00A043D0">
        <w:rPr>
          <w:rFonts w:cs="Times New Roman"/>
          <w:color w:val="auto"/>
          <w:szCs w:val="22"/>
        </w:rPr>
        <w:t xml:space="preserve">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w:t>
      </w:r>
      <w:r w:rsidRPr="008E5070">
        <w:rPr>
          <w:rFonts w:cs="Times New Roman"/>
          <w:color w:val="auto"/>
          <w:szCs w:val="22"/>
        </w:rPr>
        <w:t>credited to the Trust Fund for Tax Relief established pursuant to Section 11-11-150 of the 1976 Code to provide the reimbursement to offset such a shortfall in the manner provided in Section 4-10-540(A) of the 1976 Code.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b/>
          <w:bCs/>
          <w:color w:val="auto"/>
          <w:szCs w:val="22"/>
        </w:rPr>
        <w:t>117.39.</w:t>
      </w:r>
      <w:r w:rsidRPr="008E5070">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b/>
          <w:bCs/>
          <w:color w:val="auto"/>
          <w:szCs w:val="22"/>
        </w:rPr>
        <w:t>117.40.</w:t>
      </w:r>
      <w:r w:rsidRPr="008E5070">
        <w:rPr>
          <w:rFonts w:cs="Times New Roman"/>
          <w:color w:val="auto"/>
          <w:szCs w:val="22"/>
        </w:rPr>
        <w:tab/>
        <w:t xml:space="preserve">(GP: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w:t>
      </w:r>
      <w:r w:rsidRPr="008E5070">
        <w:rPr>
          <w:rFonts w:cs="Times New Roman"/>
          <w:color w:val="auto"/>
          <w:szCs w:val="22"/>
        </w:rPr>
        <w:lastRenderedPageBreak/>
        <w:t>ex-servicemen,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w:t>
      </w:r>
      <w:r w:rsidRPr="00A043D0">
        <w:rPr>
          <w:rFonts w:cs="Times New Roman"/>
          <w:color w:val="auto"/>
          <w:szCs w:val="22"/>
        </w:rPr>
        <w:t xml:space="preserve"> claims representative under this section must be versed in federal legislation relating to these matters and the rules, regulations, and practice of the Veterans Administration as created by Congress and his appointment must be approved by the Governor.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117.41.</w:t>
      </w:r>
      <w:r w:rsidRPr="00A043D0">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117.42.</w:t>
      </w:r>
      <w:r w:rsidRPr="00A043D0">
        <w:rPr>
          <w:rFonts w:cs="Times New Roman"/>
          <w:color w:val="auto"/>
          <w:szCs w:val="22"/>
        </w:rPr>
        <w:tab/>
        <w:t>(GP: Life and Palmetto Fellows Scholarships Waiver Exemption)</w:t>
      </w:r>
      <w:r w:rsidRPr="00A043D0">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117.43.</w:t>
      </w:r>
      <w:r w:rsidRPr="00A043D0">
        <w:rPr>
          <w:rFonts w:cs="Times New Roman"/>
          <w:b/>
          <w:bCs/>
          <w:color w:val="auto"/>
          <w:szCs w:val="22"/>
        </w:rPr>
        <w:tab/>
      </w:r>
      <w:r w:rsidRPr="00A043D0">
        <w:rPr>
          <w:rFonts w:cs="Times New Roman"/>
          <w:color w:val="auto"/>
          <w:szCs w:val="22"/>
        </w:rPr>
        <w:t>(GP: Sole Source Procurements)  The State Fiscal Accountability Authority shall evaluate and determine whether the written determinations, explanations, and basis for sole sourc</w:t>
      </w:r>
      <w:r>
        <w:rPr>
          <w:rFonts w:cs="Times New Roman"/>
          <w:color w:val="auto"/>
          <w:szCs w:val="22"/>
        </w:rPr>
        <w:t>e procurements, pursuant to South Carolina</w:t>
      </w:r>
      <w:r w:rsidRPr="00A043D0">
        <w:rPr>
          <w:rFonts w:cs="Times New Roman"/>
          <w:color w:val="auto"/>
          <w:szCs w:val="22"/>
        </w:rPr>
        <w:t xml:space="preserve"> </w:t>
      </w:r>
      <w:r w:rsidRPr="008E5070">
        <w:rPr>
          <w:rFonts w:cs="Times New Roman"/>
          <w:color w:val="auto"/>
          <w:szCs w:val="22"/>
        </w:rPr>
        <w:t>Code Section 11-35-1560, and emergency procurements, pursuant to South Carolina Code Section 11-35-1570, are legitimate and valid reasons for awarding noncompetitive contracts.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b/>
          <w:bCs/>
          <w:color w:val="auto"/>
          <w:szCs w:val="22"/>
        </w:rPr>
        <w:tab/>
        <w:t>117.44.</w:t>
      </w:r>
      <w:r w:rsidRPr="008E5070">
        <w:rPr>
          <w:rFonts w:cs="Times New Roman"/>
          <w:b/>
          <w:bCs/>
          <w:color w:val="auto"/>
          <w:szCs w:val="22"/>
        </w:rPr>
        <w:tab/>
      </w:r>
      <w:r w:rsidRPr="008E5070">
        <w:rPr>
          <w:rFonts w:cs="Times New Roman"/>
          <w:color w:val="auto"/>
          <w:szCs w:val="22"/>
        </w:rPr>
        <w:t xml:space="preserve">(GP: DMV Data)  The Department of Motor Vehicles shall provide access, in compliance with all state and federal privacy protection </w:t>
      </w:r>
      <w:r w:rsidRPr="008E5070">
        <w:rPr>
          <w:rFonts w:eastAsiaTheme="minorHAnsi" w:cs="Times New Roman"/>
          <w:color w:val="auto"/>
          <w:szCs w:val="22"/>
        </w:rPr>
        <w:t>statues</w:t>
      </w:r>
      <w:r w:rsidRPr="008E5070">
        <w:rPr>
          <w:rFonts w:cs="Times New Roman"/>
          <w:color w:val="auto"/>
          <w:szCs w:val="22"/>
        </w:rPr>
        <w:t>, to the following data and reports without charge to the South Carolina Department of Transportation: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(1)</w:t>
      </w:r>
      <w:r w:rsidRPr="008E5070">
        <w:rPr>
          <w:rFonts w:cs="Times New Roman"/>
          <w:color w:val="auto"/>
          <w:szCs w:val="22"/>
        </w:rPr>
        <w:tab/>
      </w:r>
      <w:proofErr w:type="gramStart"/>
      <w:r w:rsidRPr="008E5070">
        <w:rPr>
          <w:rFonts w:cs="Times New Roman"/>
          <w:color w:val="auto"/>
          <w:szCs w:val="22"/>
        </w:rPr>
        <w:t>all</w:t>
      </w:r>
      <w:proofErr w:type="gramEnd"/>
      <w:r w:rsidRPr="008E5070">
        <w:rPr>
          <w:rFonts w:cs="Times New Roman"/>
          <w:color w:val="auto"/>
          <w:szCs w:val="22"/>
        </w:rPr>
        <w:t xml:space="preserve"> collision </w:t>
      </w:r>
      <w:r w:rsidRPr="008E5070">
        <w:rPr>
          <w:rFonts w:eastAsiaTheme="minorHAnsi" w:cs="Times New Roman"/>
          <w:color w:val="auto"/>
          <w:szCs w:val="22"/>
        </w:rPr>
        <w:t>data</w:t>
      </w:r>
      <w:r w:rsidRPr="008E5070">
        <w:rPr>
          <w:rFonts w:cs="Times New Roman"/>
          <w:color w:val="auto"/>
          <w:szCs w:val="22"/>
        </w:rPr>
        <w:t xml:space="preserve"> and collision reports;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(2)</w:t>
      </w:r>
      <w:r w:rsidRPr="008E5070">
        <w:rPr>
          <w:rFonts w:cs="Times New Roman"/>
          <w:color w:val="auto"/>
          <w:szCs w:val="22"/>
        </w:rPr>
        <w:tab/>
      </w:r>
      <w:proofErr w:type="gramStart"/>
      <w:r w:rsidRPr="008E5070">
        <w:rPr>
          <w:rFonts w:cs="Times New Roman"/>
          <w:color w:val="auto"/>
          <w:szCs w:val="22"/>
        </w:rPr>
        <w:t>registration</w:t>
      </w:r>
      <w:proofErr w:type="gramEnd"/>
      <w:r w:rsidRPr="008E5070">
        <w:rPr>
          <w:rFonts w:cs="Times New Roman"/>
          <w:color w:val="auto"/>
          <w:szCs w:val="22"/>
        </w:rPr>
        <w:t xml:space="preserve"> </w:t>
      </w:r>
      <w:r w:rsidRPr="008E5070">
        <w:rPr>
          <w:rFonts w:eastAsiaTheme="minorHAnsi" w:cs="Times New Roman"/>
          <w:color w:val="auto"/>
          <w:szCs w:val="22"/>
        </w:rPr>
        <w:t>information</w:t>
      </w:r>
      <w:r w:rsidRPr="008E5070">
        <w:rPr>
          <w:rFonts w:cs="Times New Roman"/>
          <w:color w:val="auto"/>
          <w:szCs w:val="22"/>
        </w:rPr>
        <w:t xml:space="preserve"> used for toll enforcement; and</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color w:val="auto"/>
          <w:szCs w:val="22"/>
        </w:rPr>
        <w:tab/>
        <w:t>(3)</w:t>
      </w:r>
      <w:r w:rsidRPr="008E5070">
        <w:rPr>
          <w:rFonts w:cs="Times New Roman"/>
          <w:color w:val="auto"/>
          <w:szCs w:val="22"/>
        </w:rPr>
        <w:tab/>
      </w:r>
      <w:proofErr w:type="gramStart"/>
      <w:r w:rsidRPr="008E5070">
        <w:rPr>
          <w:rFonts w:cs="Times New Roman"/>
          <w:color w:val="auto"/>
          <w:szCs w:val="22"/>
        </w:rPr>
        <w:t>driver</w:t>
      </w:r>
      <w:proofErr w:type="gramEnd"/>
      <w:r w:rsidRPr="008E5070">
        <w:rPr>
          <w:rFonts w:cs="Times New Roman"/>
          <w:color w:val="auto"/>
          <w:szCs w:val="22"/>
        </w:rPr>
        <w:t xml:space="preserve"> </w:t>
      </w:r>
      <w:r w:rsidRPr="008E5070">
        <w:rPr>
          <w:rFonts w:eastAsiaTheme="minorHAnsi" w:cs="Times New Roman"/>
          <w:color w:val="auto"/>
          <w:szCs w:val="22"/>
        </w:rPr>
        <w:t>records</w:t>
      </w:r>
      <w:r w:rsidRPr="008E5070">
        <w:rPr>
          <w:rFonts w:cs="Times New Roman"/>
          <w:color w:val="auto"/>
          <w:szCs w:val="22"/>
        </w:rPr>
        <w:t xml:space="preserve"> of employees or prospective employees.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b/>
          <w:bCs/>
          <w:color w:val="auto"/>
          <w:szCs w:val="22"/>
        </w:rPr>
        <w:t>117.45.</w:t>
      </w:r>
      <w:r w:rsidRPr="008E5070">
        <w:rPr>
          <w:rFonts w:cs="Times New Roman"/>
          <w:b/>
          <w:bCs/>
          <w:color w:val="auto"/>
          <w:szCs w:val="22"/>
        </w:rPr>
        <w:tab/>
      </w:r>
      <w:r w:rsidRPr="008E5070">
        <w:rPr>
          <w:rFonts w:cs="Times New Roman"/>
          <w:color w:val="auto"/>
          <w:szCs w:val="22"/>
        </w:rPr>
        <w:t>(GP: Parking Fees</w:t>
      </w:r>
      <w:proofErr w:type="gramStart"/>
      <w:r w:rsidRPr="008E5070">
        <w:rPr>
          <w:rFonts w:cs="Times New Roman"/>
          <w:color w:val="auto"/>
          <w:szCs w:val="22"/>
        </w:rPr>
        <w:t>)  State</w:t>
      </w:r>
      <w:proofErr w:type="gramEnd"/>
      <w:r w:rsidRPr="008E5070">
        <w:rPr>
          <w:rFonts w:cs="Times New Roman"/>
          <w:color w:val="auto"/>
          <w:szCs w:val="22"/>
        </w:rPr>
        <w:t xml:space="preserve"> agencies shall not impose additional parking fees or increases in current fees for state employees during </w:t>
      </w:r>
      <w:r w:rsidRPr="008E5070">
        <w:rPr>
          <w:rFonts w:eastAsiaTheme="minorHAnsi" w:cs="Times New Roman"/>
          <w:color w:val="auto"/>
          <w:szCs w:val="22"/>
        </w:rPr>
        <w:t>the</w:t>
      </w:r>
      <w:r w:rsidRPr="008E5070">
        <w:rPr>
          <w:rFonts w:cs="Times New Roman"/>
          <w:color w:val="auto"/>
          <w:szCs w:val="22"/>
        </w:rPr>
        <w:t xml:space="preserve"> current fiscal year.  This provision does not apply to any college or university.</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8E5070">
        <w:rPr>
          <w:rFonts w:cs="Times New Roman"/>
          <w:b/>
          <w:bCs/>
          <w:color w:val="auto"/>
          <w:szCs w:val="22"/>
        </w:rPr>
        <w:tab/>
        <w:t>117.46.</w:t>
      </w:r>
      <w:r w:rsidRPr="008E5070">
        <w:rPr>
          <w:rFonts w:cs="Times New Roman"/>
          <w:color w:val="auto"/>
          <w:szCs w:val="22"/>
        </w:rPr>
        <w:tab/>
        <w:t xml:space="preserve">(GP: </w:t>
      </w:r>
      <w:r w:rsidRPr="008E5070">
        <w:rPr>
          <w:rFonts w:cs="Times New Roman"/>
          <w:bCs/>
          <w:color w:val="auto"/>
          <w:szCs w:val="22"/>
        </w:rPr>
        <w:t>Facility</w:t>
      </w:r>
      <w:r w:rsidRPr="008E5070">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8E5070">
        <w:rPr>
          <w:rFonts w:cs="Times New Roman"/>
          <w:b/>
          <w:bCs/>
          <w:color w:val="auto"/>
          <w:szCs w:val="22"/>
        </w:rPr>
        <w:tab/>
        <w:t>117.</w:t>
      </w:r>
      <w:r w:rsidRPr="008E5070">
        <w:rPr>
          <w:rFonts w:cs="Times New Roman"/>
          <w:b/>
          <w:bCs/>
          <w:color w:val="auto"/>
          <w:spacing w:val="-2"/>
          <w:szCs w:val="22"/>
        </w:rPr>
        <w:t>47.</w:t>
      </w:r>
      <w:r w:rsidRPr="008E5070">
        <w:rPr>
          <w:rFonts w:cs="Times New Roman"/>
          <w:color w:val="auto"/>
          <w:spacing w:val="-2"/>
          <w:szCs w:val="22"/>
        </w:rPr>
        <w:tab/>
      </w:r>
      <w:r w:rsidRPr="008E5070">
        <w:rPr>
          <w:rFonts w:cs="Times New Roman"/>
          <w:bCs/>
          <w:color w:val="auto"/>
          <w:spacing w:val="-2"/>
          <w:szCs w:val="22"/>
        </w:rPr>
        <w:t xml:space="preserve">(GP: </w:t>
      </w:r>
      <w:r w:rsidRPr="008E5070">
        <w:rPr>
          <w:rFonts w:eastAsiaTheme="minorHAnsi" w:cs="Times New Roman"/>
          <w:color w:val="auto"/>
          <w:szCs w:val="22"/>
        </w:rPr>
        <w:t>Insurance</w:t>
      </w:r>
      <w:r w:rsidRPr="008E5070">
        <w:rPr>
          <w:rFonts w:cs="Times New Roman"/>
          <w:bCs/>
          <w:color w:val="auto"/>
          <w:spacing w:val="-2"/>
          <w:szCs w:val="22"/>
        </w:rPr>
        <w:t xml:space="preserve"> </w:t>
      </w:r>
      <w:r w:rsidRPr="008E5070">
        <w:rPr>
          <w:rFonts w:cs="Times New Roman"/>
          <w:bCs/>
          <w:color w:val="auto"/>
          <w:szCs w:val="22"/>
        </w:rPr>
        <w:t>Claims</w:t>
      </w:r>
      <w:proofErr w:type="gramStart"/>
      <w:r w:rsidRPr="008E5070">
        <w:rPr>
          <w:rFonts w:cs="Times New Roman"/>
          <w:bCs/>
          <w:color w:val="auto"/>
          <w:spacing w:val="-2"/>
          <w:szCs w:val="22"/>
        </w:rPr>
        <w:t>)  Any</w:t>
      </w:r>
      <w:proofErr w:type="gramEnd"/>
      <w:r w:rsidRPr="008E5070">
        <w:rPr>
          <w:rFonts w:cs="Times New Roman"/>
          <w:bCs/>
          <w:color w:val="auto"/>
          <w:spacing w:val="-2"/>
          <w:szCs w:val="22"/>
        </w:rPr>
        <w:t xml:space="preserve"> </w:t>
      </w:r>
      <w:r w:rsidRPr="008E5070">
        <w:rPr>
          <w:rFonts w:cs="Times New Roman"/>
          <w:color w:val="auto"/>
          <w:szCs w:val="22"/>
        </w:rPr>
        <w:t>insurance</w:t>
      </w:r>
      <w:r w:rsidRPr="008E5070">
        <w:rPr>
          <w:rFonts w:cs="Times New Roman"/>
          <w:bCs/>
          <w:color w:val="auto"/>
          <w:spacing w:val="-2"/>
          <w:szCs w:val="22"/>
        </w:rPr>
        <w:t xml:space="preserve"> reimbursement to an agency may be used to offset expenses related to the </w:t>
      </w:r>
      <w:r w:rsidRPr="008E5070">
        <w:rPr>
          <w:rFonts w:cs="Times New Roman"/>
          <w:color w:val="auto"/>
          <w:szCs w:val="22"/>
        </w:rPr>
        <w:t>claim</w:t>
      </w:r>
      <w:r w:rsidRPr="008E5070">
        <w:rPr>
          <w:rFonts w:cs="Times New Roman"/>
          <w:bCs/>
          <w:color w:val="auto"/>
          <w:spacing w:val="-2"/>
          <w:szCs w:val="22"/>
        </w:rPr>
        <w:t>.  These funds may be retained, expended, and carried forward.</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8E5070">
        <w:rPr>
          <w:rFonts w:cs="Times New Roman"/>
          <w:b/>
          <w:color w:val="auto"/>
          <w:szCs w:val="22"/>
        </w:rPr>
        <w:tab/>
      </w:r>
      <w:r w:rsidRPr="008E5070">
        <w:rPr>
          <w:rFonts w:cs="Times New Roman"/>
          <w:b/>
          <w:snapToGrid w:val="0"/>
          <w:color w:val="auto"/>
          <w:szCs w:val="22"/>
        </w:rPr>
        <w:t>117.48.</w:t>
      </w:r>
      <w:r w:rsidRPr="008E5070">
        <w:rPr>
          <w:rFonts w:cs="Times New Roman"/>
          <w:snapToGrid w:val="0"/>
          <w:color w:val="auto"/>
          <w:szCs w:val="22"/>
        </w:rPr>
        <w:tab/>
        <w:t>(</w:t>
      </w:r>
      <w:r w:rsidRPr="008E5070">
        <w:rPr>
          <w:rFonts w:cs="Times New Roman"/>
          <w:bCs/>
          <w:color w:val="auto"/>
          <w:szCs w:val="22"/>
        </w:rPr>
        <w:t>GP: Organizational Charts</w:t>
      </w:r>
      <w:proofErr w:type="gramStart"/>
      <w:r w:rsidRPr="008E5070">
        <w:rPr>
          <w:rFonts w:cs="Times New Roman"/>
          <w:bCs/>
          <w:color w:val="auto"/>
          <w:szCs w:val="22"/>
        </w:rPr>
        <w:t>)</w:t>
      </w:r>
      <w:r w:rsidRPr="008E5070">
        <w:rPr>
          <w:rFonts w:cs="Times New Roman"/>
          <w:snapToGrid w:val="0"/>
          <w:color w:val="auto"/>
          <w:szCs w:val="22"/>
        </w:rPr>
        <w:t xml:space="preserve">  </w:t>
      </w:r>
      <w:r w:rsidRPr="008E5070">
        <w:rPr>
          <w:rFonts w:cs="Times New Roman"/>
          <w:color w:val="auto"/>
          <w:szCs w:val="22"/>
        </w:rPr>
        <w:t>All</w:t>
      </w:r>
      <w:proofErr w:type="gramEnd"/>
      <w:r w:rsidRPr="008E5070">
        <w:rPr>
          <w:rFonts w:cs="Times New Roman"/>
          <w:color w:val="auto"/>
          <w:szCs w:val="22"/>
        </w:rPr>
        <w:t xml:space="preserve">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8E5070">
        <w:rPr>
          <w:rFonts w:eastAsiaTheme="minorHAnsi" w:cs="Times New Roman"/>
          <w:color w:val="auto"/>
          <w:szCs w:val="22"/>
        </w:rPr>
        <w:t>within</w:t>
      </w:r>
      <w:r w:rsidRPr="008E5070">
        <w:rPr>
          <w:rFonts w:cs="Times New Roman"/>
          <w:color w:val="auto"/>
          <w:szCs w:val="22"/>
        </w:rPr>
        <w:t xml:space="preserve"> thirty days of such change.  The organizational chart shall be in a form prescribed by the Human Resources </w:t>
      </w:r>
      <w:r w:rsidRPr="008E5070">
        <w:rPr>
          <w:rFonts w:cs="Times New Roman"/>
          <w:color w:val="auto"/>
          <w:szCs w:val="22"/>
        </w:rPr>
        <w:lastRenderedPageBreak/>
        <w:t>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b/>
          <w:bCs/>
          <w:color w:val="auto"/>
          <w:szCs w:val="22"/>
        </w:rPr>
        <w:t>117.49.</w:t>
      </w:r>
      <w:r w:rsidRPr="008E5070">
        <w:rPr>
          <w:rFonts w:cs="Times New Roman"/>
          <w:color w:val="auto"/>
          <w:szCs w:val="22"/>
        </w:rPr>
        <w:tab/>
        <w:t xml:space="preserve">(GP: </w:t>
      </w:r>
      <w:r w:rsidRPr="008E5070">
        <w:rPr>
          <w:rFonts w:eastAsiaTheme="minorHAnsi" w:cs="Times New Roman"/>
          <w:color w:val="auto"/>
          <w:szCs w:val="22"/>
        </w:rPr>
        <w:t>Agencies</w:t>
      </w:r>
      <w:r w:rsidRPr="008E5070">
        <w:rPr>
          <w:rFonts w:cs="Times New Roman"/>
          <w:color w:val="auto"/>
          <w:szCs w:val="22"/>
        </w:rPr>
        <w:t xml:space="preserve"> Affected by Restructuring)  Upon restructuring of state agencies by the General Assembly the Department of Administration is directed to work with affected State agencies in order to phase-in operations of restructured organizations during the current fiscal year.  Restructured organizations should be operating entirely under the revised structure no later than December thirty-first, of the current fiscal year, unless otherwise directed by law.  The department is further directed to work with the affected agencies in order to identify and facilitate the transfer of</w:t>
      </w:r>
      <w:r w:rsidRPr="00A043D0">
        <w:rPr>
          <w:rFonts w:cs="Times New Roman"/>
          <w:color w:val="auto"/>
          <w:szCs w:val="22"/>
        </w:rPr>
        <w:t xml:space="preserve">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thirty-first, of the current fiscal year, unless otherwise directed by law.  The Executive Budget Office is directed to prepare the subsequent detail budget to conform Part IA and corresponding provisos in this act to any restructuring changes that are ratified.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color w:val="auto"/>
          <w:szCs w:val="22"/>
        </w:rPr>
      </w:pPr>
      <w:r w:rsidRPr="00A043D0">
        <w:rPr>
          <w:rFonts w:cs="Times New Roman"/>
          <w:color w:val="auto"/>
          <w:szCs w:val="22"/>
        </w:rPr>
        <w:tab/>
      </w:r>
      <w:r w:rsidRPr="00A043D0">
        <w:rPr>
          <w:rFonts w:cs="Times New Roman"/>
          <w:b/>
          <w:bCs/>
          <w:color w:val="auto"/>
          <w:szCs w:val="22"/>
        </w:rPr>
        <w:t>117.50.</w:t>
      </w:r>
      <w:r w:rsidRPr="00A043D0">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117.51.</w:t>
      </w:r>
      <w:r w:rsidRPr="00A043D0">
        <w:rPr>
          <w:rFonts w:cs="Times New Roman"/>
          <w:color w:val="auto"/>
          <w:szCs w:val="22"/>
        </w:rPr>
        <w:tab/>
        <w:t xml:space="preserve">(GP: Assessment Audit / Crime Victim Funds)  </w:t>
      </w:r>
      <w:r w:rsidRPr="00A043D0">
        <w:rPr>
          <w:rFonts w:eastAsia="Calibri" w:cs="Times New Roman"/>
          <w:color w:val="auto"/>
          <w:szCs w:val="22"/>
        </w:rPr>
        <w:t xml:space="preserve">If the State Auditor finds that any </w:t>
      </w:r>
      <w:r w:rsidRPr="00A043D0">
        <w:rPr>
          <w:rFonts w:cs="Times New Roman"/>
          <w:color w:val="auto"/>
          <w:szCs w:val="22"/>
        </w:rPr>
        <w:t xml:space="preserve">county treasurer, municipal treasurer, county clerk of </w:t>
      </w:r>
      <w:r w:rsidRPr="00A043D0">
        <w:rPr>
          <w:rFonts w:eastAsiaTheme="minorHAnsi" w:cs="Times New Roman"/>
          <w:color w:val="auto"/>
          <w:szCs w:val="22"/>
        </w:rPr>
        <w:t>court</w:t>
      </w:r>
      <w:r w:rsidRPr="00A043D0">
        <w:rPr>
          <w:rFonts w:cs="Times New Roman"/>
          <w:color w:val="auto"/>
          <w:szCs w:val="22"/>
        </w:rPr>
        <w:t xml:space="preserve">, magistrate, or municipal court </w:t>
      </w:r>
      <w:r w:rsidRPr="00A043D0">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A043D0">
        <w:rPr>
          <w:rFonts w:cs="Times New Roman"/>
          <w:color w:val="auto"/>
          <w:szCs w:val="22"/>
        </w:rPr>
        <w:t>pursuant to Sections 14-1-206(B)(D), 14-1-207(B)(D), 14-1-208(B)(D), and 14</w:t>
      </w:r>
      <w:r w:rsidRPr="00A043D0">
        <w:rPr>
          <w:rFonts w:cs="Times New Roman"/>
          <w:color w:val="auto"/>
          <w:szCs w:val="22"/>
        </w:rPr>
        <w:noBreakHyphen/>
        <w:t xml:space="preserve">1-211(B) of the 1976 Code, </w:t>
      </w:r>
      <w:r w:rsidRPr="00A043D0">
        <w:rPr>
          <w:rFonts w:eastAsia="Calibri" w:cs="Times New Roman"/>
          <w:color w:val="auto"/>
          <w:szCs w:val="22"/>
        </w:rPr>
        <w:t>the State Auditor shall notify the State Office of Victim Assistance.  The State Office of Victim Assistance is authorized to conduct an audit which shall include both</w:t>
      </w:r>
      <w:r w:rsidRPr="00A043D0">
        <w:rPr>
          <w:rFonts w:eastAsia="Calibri" w:cs="Times New Roman"/>
          <w:b/>
          <w:color w:val="auto"/>
          <w:szCs w:val="22"/>
        </w:rPr>
        <w:t xml:space="preserve"> </w:t>
      </w:r>
      <w:r w:rsidRPr="00A043D0">
        <w:rPr>
          <w:rFonts w:eastAsia="Calibri" w:cs="Times New Roman"/>
          <w:color w:val="auto"/>
          <w:szCs w:val="22"/>
        </w:rPr>
        <w:t xml:space="preserve">a programmatic review and financial audit of any entity or nonprofit organization receiving victim </w:t>
      </w:r>
      <w:r w:rsidRPr="00A043D0">
        <w:rPr>
          <w:rFonts w:cs="Times New Roman"/>
          <w:color w:val="auto"/>
          <w:szCs w:val="22"/>
        </w:rPr>
        <w:t>assistance</w:t>
      </w:r>
      <w:r w:rsidRPr="00A043D0">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w:t>
      </w:r>
      <w:proofErr w:type="gramStart"/>
      <w:r w:rsidRPr="00A043D0">
        <w:rPr>
          <w:rFonts w:eastAsia="Calibri" w:cs="Times New Roman"/>
          <w:color w:val="auto"/>
          <w:szCs w:val="22"/>
        </w:rPr>
        <w:t>Title</w:t>
      </w:r>
      <w:proofErr w:type="gramEnd"/>
      <w:r w:rsidRPr="00A043D0">
        <w:rPr>
          <w:rFonts w:eastAsia="Calibri" w:cs="Times New Roman"/>
          <w:color w:val="auto"/>
          <w:szCs w:val="22"/>
        </w:rPr>
        <w:t xml:space="preserve"> 16 is an allowable expenditure.  Any local entity or nonprofit organization that receives funding from</w:t>
      </w:r>
      <w:r w:rsidRPr="00A043D0">
        <w:rPr>
          <w:rFonts w:eastAsia="Calibri" w:cs="Times New Roman"/>
          <w:b/>
          <w:color w:val="auto"/>
          <w:szCs w:val="22"/>
        </w:rPr>
        <w:t xml:space="preserve"> </w:t>
      </w:r>
      <w:r w:rsidRPr="00A043D0">
        <w:rPr>
          <w:rFonts w:eastAsia="Calibri" w:cs="Times New Roman"/>
          <w:color w:val="auto"/>
          <w:szCs w:val="22"/>
        </w:rPr>
        <w:t>revenue generated from crime victim funds is required to submit their budget for the expenditure of these funds to the State Office of Victim Assistance within thirty days of the budget’s approval by the governing body of the entity or nonprofit organization.  Failure to comply with this provision shall cause the State Office of Victim Assistance to initiate a programmatic review and a financial audit of the entity’s or nonprofit organization’s</w:t>
      </w:r>
      <w:r w:rsidRPr="00A043D0">
        <w:rPr>
          <w:rFonts w:eastAsia="Calibri" w:cs="Times New Roman"/>
          <w:b/>
          <w:color w:val="auto"/>
          <w:szCs w:val="22"/>
        </w:rPr>
        <w:t xml:space="preserve"> </w:t>
      </w:r>
      <w:r w:rsidRPr="00A043D0">
        <w:rPr>
          <w:rFonts w:eastAsia="Calibri" w:cs="Times New Roman"/>
          <w:color w:val="auto"/>
          <w:szCs w:val="22"/>
        </w:rPr>
        <w:t>expenditures of victim assistance funds.  Additionally, the State Office of Victim Assistance will place the name of the noncompliant entity or nonprofit organization on their website where it shall remain until such time as they are in compliance with the terms of this proviso.  Any entit</w:t>
      </w:r>
      <w:r w:rsidRPr="00A043D0">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w:t>
      </w:r>
      <w:r w:rsidRPr="00A043D0">
        <w:rPr>
          <w:rFonts w:cs="Times New Roman"/>
          <w:color w:val="auto"/>
          <w:szCs w:val="22"/>
        </w:rPr>
        <w:lastRenderedPageBreak/>
        <w:t xml:space="preserve">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A043D0">
        <w:rPr>
          <w:rFonts w:cs="Times New Roman"/>
          <w:color w:val="auto"/>
          <w:spacing w:val="8"/>
          <w:szCs w:val="22"/>
        </w:rPr>
        <w:t>organization for improper expenditures</w:t>
      </w:r>
      <w:r w:rsidRPr="00A043D0">
        <w:rPr>
          <w:rFonts w:cs="Times New Roman"/>
          <w:color w:val="auto"/>
          <w:szCs w:val="22"/>
        </w:rPr>
        <w:t xml:space="preserve">.  </w:t>
      </w:r>
      <w:r w:rsidRPr="00A043D0">
        <w:rPr>
          <w:rFonts w:cs="Times New Roman"/>
          <w:color w:val="auto"/>
          <w:spacing w:val="2"/>
          <w:szCs w:val="22"/>
        </w:rPr>
        <w:t xml:space="preserve">This penalty plus $1,500 must be paid </w:t>
      </w:r>
      <w:r w:rsidRPr="00A043D0">
        <w:rPr>
          <w:rFonts w:cs="Times New Roman"/>
          <w:color w:val="auto"/>
          <w:spacing w:val="4"/>
          <w:szCs w:val="22"/>
        </w:rPr>
        <w:t>within thirty days of the notification</w:t>
      </w:r>
      <w:r w:rsidRPr="00A043D0">
        <w:rPr>
          <w:rFonts w:cs="Times New Roman"/>
          <w:color w:val="auto"/>
          <w:spacing w:val="2"/>
          <w:szCs w:val="22"/>
        </w:rPr>
        <w:t xml:space="preserve"> by the State Office of Victim Assistance to the entity or </w:t>
      </w:r>
      <w:r w:rsidRPr="00A043D0">
        <w:rPr>
          <w:rFonts w:cs="Times New Roman"/>
          <w:color w:val="auto"/>
          <w:spacing w:val="8"/>
          <w:szCs w:val="22"/>
        </w:rPr>
        <w:t>nonprofit organization</w:t>
      </w:r>
      <w:r w:rsidRPr="00A043D0">
        <w:rPr>
          <w:rFonts w:cs="Times New Roman"/>
          <w:color w:val="auto"/>
          <w:szCs w:val="22"/>
        </w:rPr>
        <w:t xml:space="preserve"> </w:t>
      </w:r>
      <w:r w:rsidRPr="00A043D0">
        <w:rPr>
          <w:rFonts w:cs="Times New Roman"/>
          <w:color w:val="auto"/>
          <w:spacing w:val="10"/>
          <w:szCs w:val="22"/>
        </w:rPr>
        <w:t>that they</w:t>
      </w:r>
      <w:r w:rsidRPr="00A043D0">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organization’s subse</w:t>
      </w:r>
      <w:r w:rsidRPr="00A043D0">
        <w:rPr>
          <w:rFonts w:eastAsia="Calibri" w:cs="Times New Roman"/>
          <w:color w:val="auto"/>
          <w:szCs w:val="22"/>
        </w:rPr>
        <w:t>quent fiscal year appropriation.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117.52.</w:t>
      </w:r>
      <w:r w:rsidRPr="00A043D0">
        <w:rPr>
          <w:rFonts w:cs="Times New Roman"/>
          <w:b/>
          <w:bCs/>
          <w:color w:val="auto"/>
          <w:szCs w:val="22"/>
        </w:rPr>
        <w:tab/>
      </w:r>
      <w:r w:rsidRPr="00A043D0">
        <w:rPr>
          <w:rFonts w:cs="Times New Roman"/>
          <w:color w:val="auto"/>
          <w:szCs w:val="22"/>
        </w:rPr>
        <w:t xml:space="preserve">(GP: H.L. </w:t>
      </w:r>
      <w:proofErr w:type="spellStart"/>
      <w:r w:rsidRPr="00A043D0">
        <w:rPr>
          <w:rFonts w:cs="Times New Roman"/>
          <w:color w:val="auto"/>
          <w:szCs w:val="22"/>
        </w:rPr>
        <w:t>Hunley</w:t>
      </w:r>
      <w:proofErr w:type="spellEnd"/>
      <w:r w:rsidRPr="00A043D0">
        <w:rPr>
          <w:rFonts w:cs="Times New Roman"/>
          <w:color w:val="auto"/>
          <w:szCs w:val="22"/>
        </w:rPr>
        <w:t xml:space="preserve"> Museum Location</w:t>
      </w:r>
      <w:proofErr w:type="gramStart"/>
      <w:r w:rsidRPr="00A043D0">
        <w:rPr>
          <w:rFonts w:cs="Times New Roman"/>
          <w:color w:val="auto"/>
          <w:szCs w:val="22"/>
        </w:rPr>
        <w:t>)  The</w:t>
      </w:r>
      <w:proofErr w:type="gramEnd"/>
      <w:r w:rsidRPr="00A043D0">
        <w:rPr>
          <w:rFonts w:cs="Times New Roman"/>
          <w:color w:val="auto"/>
          <w:szCs w:val="22"/>
        </w:rPr>
        <w:t xml:space="preserve"> General Assembly approves the City of North Charleston as the permanent site of the H.L. </w:t>
      </w:r>
      <w:proofErr w:type="spellStart"/>
      <w:r w:rsidRPr="00A043D0">
        <w:rPr>
          <w:rFonts w:cs="Times New Roman"/>
          <w:color w:val="auto"/>
          <w:szCs w:val="22"/>
        </w:rPr>
        <w:t>Hunley</w:t>
      </w:r>
      <w:proofErr w:type="spellEnd"/>
      <w:r w:rsidRPr="00A043D0">
        <w:rPr>
          <w:rFonts w:cs="Times New Roman"/>
          <w:color w:val="auto"/>
          <w:szCs w:val="22"/>
        </w:rPr>
        <w:t xml:space="preserve"> Museum.  This approval is contingent upon the negotiation and execution of necessary contracts between the State of South </w:t>
      </w:r>
      <w:r w:rsidRPr="00A043D0">
        <w:rPr>
          <w:rFonts w:eastAsiaTheme="minorHAnsi" w:cs="Times New Roman"/>
          <w:color w:val="auto"/>
          <w:szCs w:val="22"/>
        </w:rPr>
        <w:t>Carolina</w:t>
      </w:r>
      <w:r w:rsidRPr="00A043D0">
        <w:rPr>
          <w:rFonts w:cs="Times New Roman"/>
          <w:color w:val="auto"/>
          <w:szCs w:val="22"/>
        </w:rPr>
        <w:t xml:space="preserve"> and the City of North Charleston.  The </w:t>
      </w:r>
      <w:proofErr w:type="spellStart"/>
      <w:r w:rsidRPr="00A043D0">
        <w:rPr>
          <w:rFonts w:cs="Times New Roman"/>
          <w:color w:val="auto"/>
          <w:szCs w:val="22"/>
        </w:rPr>
        <w:t>Hunley</w:t>
      </w:r>
      <w:proofErr w:type="spellEnd"/>
      <w:r w:rsidRPr="00A043D0">
        <w:rPr>
          <w:rFonts w:cs="Times New Roman"/>
          <w:color w:val="auto"/>
          <w:szCs w:val="22"/>
        </w:rPr>
        <w:t xml:space="preserve"> Commission is directed to expend funds from its account to negotiate and execute contracts on behalf of the State of South Carolina.</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117.53.</w:t>
      </w:r>
      <w:r w:rsidRPr="00A043D0">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A043D0">
        <w:rPr>
          <w:rFonts w:eastAsiaTheme="minorHAnsi" w:cs="Times New Roman"/>
          <w:color w:val="auto"/>
          <w:szCs w:val="22"/>
        </w:rPr>
        <w:t>Prevention</w:t>
      </w:r>
      <w:r w:rsidRPr="00A043D0">
        <w:rPr>
          <w:rFonts w:cs="Times New Roman"/>
          <w:color w:val="auto"/>
          <w:szCs w:val="22"/>
        </w:rPr>
        <w:t xml:space="preserve"> Act in regard to the secure holding of juveniles for more than six hours in adult detention facilities that also serve as forty-eight-hour juvenile holdover facilities.  The Attorney General will determine if the departments’ interpretation is fair and equitable and how the local governments and the Department of Juvenile Justice would be impacted, to include any financial considerations.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117.54.</w:t>
      </w:r>
      <w:r w:rsidRPr="00A043D0">
        <w:rPr>
          <w:rFonts w:cs="Times New Roman"/>
          <w:b/>
          <w:bCs/>
          <w:color w:val="auto"/>
          <w:szCs w:val="22"/>
        </w:rPr>
        <w:tab/>
      </w:r>
      <w:r w:rsidRPr="00A043D0">
        <w:rPr>
          <w:rFonts w:cs="Times New Roman"/>
          <w:color w:val="auto"/>
          <w:szCs w:val="22"/>
        </w:rPr>
        <w:t>(GP: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thirtieth of the current fiscal year.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r>
      <w:r w:rsidRPr="00A043D0">
        <w:rPr>
          <w:rFonts w:cs="Times New Roman"/>
          <w:b/>
          <w:snapToGrid w:val="0"/>
          <w:color w:val="auto"/>
          <w:szCs w:val="22"/>
        </w:rPr>
        <w:t>117.55.</w:t>
      </w:r>
      <w:r w:rsidRPr="00A043D0">
        <w:rPr>
          <w:rFonts w:cs="Times New Roman"/>
          <w:snapToGrid w:val="0"/>
          <w:color w:val="auto"/>
          <w:szCs w:val="22"/>
        </w:rPr>
        <w:tab/>
        <w:t>(GP: Employee Bonuses)  State agencies and institutions are allowed</w:t>
      </w:r>
      <w:r w:rsidRPr="00A043D0">
        <w:rPr>
          <w:rFonts w:cs="Times New Roman"/>
          <w:color w:val="auto"/>
          <w:szCs w:val="22"/>
        </w:rPr>
        <w:t xml:space="preserve"> to spend state, federal, and other sources of revenue to </w:t>
      </w:r>
      <w:r w:rsidRPr="00A043D0">
        <w:rPr>
          <w:rFonts w:cs="Times New Roman"/>
          <w:snapToGrid w:val="0"/>
          <w:color w:val="auto"/>
          <w:szCs w:val="22"/>
        </w:rPr>
        <w:t xml:space="preserve">provide </w:t>
      </w:r>
      <w:r w:rsidRPr="00A043D0">
        <w:rPr>
          <w:rFonts w:cs="Times New Roman"/>
          <w:color w:val="auto"/>
          <w:szCs w:val="22"/>
        </w:rPr>
        <w:t>selected</w:t>
      </w:r>
      <w:r w:rsidRPr="00A043D0">
        <w:rPr>
          <w:rFonts w:cs="Times New Roman"/>
          <w:snapToGrid w:val="0"/>
          <w:color w:val="auto"/>
          <w:szCs w:val="22"/>
        </w:rPr>
        <w:t xml:space="preserve"> employees lump sum bonuses, not to exceed three thousand dollars per year, based on objective guidelines established by the </w:t>
      </w:r>
      <w:r w:rsidRPr="00A043D0">
        <w:rPr>
          <w:rFonts w:cs="Times New Roman"/>
          <w:color w:val="auto"/>
          <w:szCs w:val="22"/>
        </w:rPr>
        <w:t>Department of Administration</w:t>
      </w:r>
      <w:r w:rsidRPr="00A043D0">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A043D0">
        <w:rPr>
          <w:rFonts w:cs="Times New Roman"/>
          <w:color w:val="auto"/>
          <w:szCs w:val="22"/>
        </w:rPr>
        <w:t xml:space="preserve">The employing agency must report this information on or before August </w:t>
      </w:r>
      <w:r>
        <w:rPr>
          <w:rFonts w:cs="Times New Roman"/>
          <w:color w:val="auto"/>
          <w:szCs w:val="22"/>
        </w:rPr>
        <w:t>thirty-first</w:t>
      </w:r>
      <w:r w:rsidRPr="00A043D0">
        <w:rPr>
          <w:rFonts w:cs="Times New Roman"/>
          <w:color w:val="auto"/>
          <w:szCs w:val="22"/>
        </w:rPr>
        <w:t xml:space="preserve"> of each year and must include the total amount and source of the bonus received by the employee during the preceding fiscal year (July </w:t>
      </w:r>
      <w:r>
        <w:rPr>
          <w:rFonts w:cs="Times New Roman"/>
          <w:color w:val="auto"/>
          <w:szCs w:val="22"/>
        </w:rPr>
        <w:t>first</w:t>
      </w:r>
      <w:r w:rsidRPr="00A043D0">
        <w:rPr>
          <w:rFonts w:cs="Times New Roman"/>
          <w:color w:val="auto"/>
          <w:szCs w:val="22"/>
        </w:rPr>
        <w:t xml:space="preserve"> through June </w:t>
      </w:r>
      <w:r>
        <w:rPr>
          <w:rFonts w:cs="Times New Roman"/>
          <w:color w:val="auto"/>
          <w:szCs w:val="22"/>
        </w:rPr>
        <w:t>thirtieth</w:t>
      </w:r>
      <w:r w:rsidRPr="00A043D0">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117.56.</w:t>
      </w:r>
      <w:r w:rsidRPr="00A043D0">
        <w:rPr>
          <w:rFonts w:cs="Times New Roman"/>
          <w:color w:val="auto"/>
          <w:szCs w:val="22"/>
        </w:rPr>
        <w:tab/>
        <w:t xml:space="preserve">(GP: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w:t>
      </w:r>
      <w:r w:rsidRPr="00A043D0">
        <w:rPr>
          <w:rFonts w:cs="Times New Roman"/>
          <w:color w:val="auto"/>
          <w:szCs w:val="22"/>
        </w:rPr>
        <w:lastRenderedPageBreak/>
        <w:t>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117.57.</w:t>
      </w:r>
      <w:r w:rsidRPr="00A043D0">
        <w:rPr>
          <w:rFonts w:cs="Times New Roman"/>
          <w:color w:val="auto"/>
          <w:szCs w:val="22"/>
        </w:rPr>
        <w:tab/>
        <w:t>(GP: Respiratory Syncytial Virus Prescription Sales and Use Tax Exemption</w:t>
      </w:r>
      <w:proofErr w:type="gramStart"/>
      <w:r w:rsidRPr="00A043D0">
        <w:rPr>
          <w:rFonts w:cs="Times New Roman"/>
          <w:color w:val="auto"/>
          <w:szCs w:val="22"/>
        </w:rPr>
        <w:t>)  The</w:t>
      </w:r>
      <w:proofErr w:type="gramEnd"/>
      <w:r w:rsidRPr="00A043D0">
        <w:rPr>
          <w:rFonts w:cs="Times New Roman"/>
          <w:color w:val="auto"/>
          <w:szCs w:val="22"/>
        </w:rPr>
        <w:t xml:space="preserve"> effective date of the </w:t>
      </w:r>
      <w:r w:rsidRPr="008E5070">
        <w:rPr>
          <w:rFonts w:cs="Times New Roman"/>
          <w:color w:val="auto"/>
          <w:szCs w:val="22"/>
        </w:rPr>
        <w:t xml:space="preserve">exemption from sales and use tax </w:t>
      </w:r>
      <w:r w:rsidRPr="008E5070">
        <w:rPr>
          <w:rFonts w:eastAsiaTheme="minorHAnsi" w:cs="Times New Roman"/>
          <w:color w:val="auto"/>
          <w:szCs w:val="22"/>
        </w:rPr>
        <w:t>of</w:t>
      </w:r>
      <w:r w:rsidRPr="008E5070">
        <w:rPr>
          <w:rFonts w:cs="Times New Roman"/>
          <w:color w:val="auto"/>
          <w:szCs w:val="22"/>
        </w:rPr>
        <w:t xml:space="preserve"> prescription medicines used to prevent respiratory syncytial virus shall be January 1, 1999.  No refund of sales and use taxes may be claimed as a result of this provision.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5070">
        <w:rPr>
          <w:rFonts w:cs="Times New Roman"/>
          <w:color w:val="auto"/>
          <w:szCs w:val="22"/>
        </w:rPr>
        <w:tab/>
      </w:r>
      <w:r w:rsidRPr="008E5070">
        <w:rPr>
          <w:rFonts w:cs="Times New Roman"/>
          <w:b/>
          <w:bCs/>
          <w:color w:val="auto"/>
          <w:szCs w:val="22"/>
        </w:rPr>
        <w:t>117.58.</w:t>
      </w:r>
      <w:r w:rsidRPr="008E5070">
        <w:rPr>
          <w:rFonts w:cs="Times New Roman"/>
          <w:color w:val="auto"/>
          <w:szCs w:val="22"/>
        </w:rPr>
        <w:tab/>
        <w:t>(GP: Year-End Financial Statements - Penalties)  Agencies</w:t>
      </w:r>
      <w:r w:rsidRPr="008E5070">
        <w:rPr>
          <w:rFonts w:cs="Times New Roman"/>
          <w:b/>
          <w:i/>
          <w:color w:val="auto"/>
          <w:szCs w:val="22"/>
          <w:u w:val="single"/>
        </w:rPr>
        <w:t>, institutions,</w:t>
      </w:r>
      <w:r w:rsidRPr="008E5070">
        <w:rPr>
          <w:rFonts w:cs="Times New Roman"/>
          <w:color w:val="auto"/>
          <w:szCs w:val="22"/>
        </w:rPr>
        <w:t xml:space="preserve"> and other reporting entities required to submit annual audited financial statements for inclusion in the State’s Comprehensive Annual Financial Report must </w:t>
      </w:r>
      <w:r w:rsidRPr="008E5070">
        <w:rPr>
          <w:rFonts w:cs="Times New Roman"/>
          <w:strike/>
          <w:color w:val="auto"/>
          <w:szCs w:val="22"/>
        </w:rPr>
        <w:t>comply with the submission dates stipulated in the State Auditor’s Office audit contract.  If the audit was not contracted by the State Auditor’s Office, the final audited financial statements are due not later than October tenth for the prior fiscal year.  Each agency that does not comply with the provisions of this proviso shall appear before the Comptroller General, providing an explanation for the delay.</w:t>
      </w:r>
      <w:r>
        <w:rPr>
          <w:rFonts w:cs="Times New Roman"/>
          <w:strike/>
          <w:color w:val="auto"/>
          <w:szCs w:val="22"/>
        </w:rPr>
        <w:t xml:space="preserve"> </w:t>
      </w:r>
      <w:proofErr w:type="gramStart"/>
      <w:r w:rsidRPr="008E5070">
        <w:rPr>
          <w:rFonts w:cs="Times New Roman"/>
          <w:b/>
          <w:i/>
          <w:color w:val="auto"/>
          <w:szCs w:val="22"/>
          <w:u w:val="single"/>
        </w:rPr>
        <w:t>submit</w:t>
      </w:r>
      <w:proofErr w:type="gramEnd"/>
      <w:r w:rsidRPr="008E5070">
        <w:rPr>
          <w:rFonts w:cs="Times New Roman"/>
          <w:b/>
          <w:i/>
          <w:color w:val="auto"/>
          <w:szCs w:val="22"/>
          <w:u w:val="single"/>
        </w:rPr>
        <w:t xml:space="preserve"> final audited financial statements to the Comptroller General not later than October 1</w:t>
      </w:r>
      <w:r w:rsidRPr="008E5070">
        <w:rPr>
          <w:rFonts w:cs="Times New Roman"/>
          <w:b/>
          <w:i/>
          <w:color w:val="auto"/>
          <w:szCs w:val="22"/>
          <w:u w:val="single"/>
          <w:vertAlign w:val="superscript"/>
        </w:rPr>
        <w:t>st</w:t>
      </w:r>
      <w:r w:rsidRPr="008E5070">
        <w:rPr>
          <w:rFonts w:cs="Times New Roman"/>
          <w:b/>
          <w:i/>
          <w:color w:val="auto"/>
          <w:szCs w:val="22"/>
          <w:u w:val="single"/>
        </w:rPr>
        <w:t xml:space="preserve"> for those with fiscal years ended June 30</w:t>
      </w:r>
      <w:r w:rsidRPr="008E5070">
        <w:rPr>
          <w:rFonts w:cs="Times New Roman"/>
          <w:b/>
          <w:i/>
          <w:color w:val="auto"/>
          <w:szCs w:val="22"/>
          <w:u w:val="single"/>
          <w:vertAlign w:val="superscript"/>
        </w:rPr>
        <w:t>th</w:t>
      </w:r>
      <w:r w:rsidRPr="008E5070">
        <w:rPr>
          <w:rFonts w:cs="Times New Roman"/>
          <w:b/>
          <w:i/>
          <w:color w:val="auto"/>
          <w:szCs w:val="22"/>
          <w:u w:val="single"/>
        </w:rPr>
        <w:t>.</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5070">
        <w:rPr>
          <w:rFonts w:cs="Times New Roman"/>
          <w:b/>
          <w:i/>
          <w:color w:val="auto"/>
          <w:szCs w:val="22"/>
          <w:u w:val="single"/>
        </w:rPr>
        <w:tab/>
        <w:t>For institutions and reporting entities with fiscal year-ends other than June 30</w:t>
      </w:r>
      <w:r w:rsidRPr="008E5070">
        <w:rPr>
          <w:rFonts w:cs="Times New Roman"/>
          <w:b/>
          <w:i/>
          <w:color w:val="auto"/>
          <w:szCs w:val="22"/>
          <w:u w:val="single"/>
          <w:vertAlign w:val="superscript"/>
        </w:rPr>
        <w:t>th</w:t>
      </w:r>
      <w:r w:rsidRPr="008E5070">
        <w:rPr>
          <w:rFonts w:cs="Times New Roman"/>
          <w:b/>
          <w:i/>
          <w:color w:val="auto"/>
          <w:szCs w:val="22"/>
          <w:u w:val="single"/>
        </w:rPr>
        <w:t>, final audited financial statements must be submitted to the Comptroller General within 120 days of that fiscal year-end.</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strike/>
          <w:color w:val="auto"/>
          <w:szCs w:val="22"/>
          <w:u w:val="single"/>
        </w:rPr>
      </w:pPr>
      <w:r w:rsidRPr="008E5070">
        <w:rPr>
          <w:rFonts w:cs="Times New Roman"/>
          <w:b/>
          <w:i/>
          <w:color w:val="auto"/>
          <w:szCs w:val="22"/>
          <w:u w:val="single"/>
        </w:rPr>
        <w:tab/>
        <w:t xml:space="preserve">The Comptroller General shall provide a written report of each agency, institution, or other reporting entity not in compliance with this Proviso </w:t>
      </w:r>
      <w:r>
        <w:rPr>
          <w:rFonts w:cs="Times New Roman"/>
          <w:b/>
          <w:i/>
          <w:color w:val="auto"/>
          <w:szCs w:val="22"/>
          <w:u w:val="single"/>
        </w:rPr>
        <w:t>t</w:t>
      </w:r>
      <w:r w:rsidRPr="008E5070">
        <w:rPr>
          <w:rFonts w:cs="Times New Roman"/>
          <w:b/>
          <w:i/>
          <w:color w:val="auto"/>
          <w:szCs w:val="22"/>
          <w:u w:val="single"/>
        </w:rPr>
        <w:t>o the State Fiscal Accountability Authority by November 30</w:t>
      </w:r>
      <w:r w:rsidRPr="008E5070">
        <w:rPr>
          <w:rFonts w:cs="Times New Roman"/>
          <w:b/>
          <w:i/>
          <w:color w:val="auto"/>
          <w:szCs w:val="22"/>
          <w:u w:val="single"/>
          <w:vertAlign w:val="superscript"/>
        </w:rPr>
        <w:t>th</w:t>
      </w:r>
      <w:r w:rsidRPr="008E5070">
        <w:rPr>
          <w:rFonts w:cs="Times New Roman"/>
          <w:b/>
          <w:i/>
          <w:color w:val="auto"/>
          <w:szCs w:val="22"/>
          <w:u w:val="single"/>
        </w:rPr>
        <w: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b/>
          <w:bCs/>
          <w:color w:val="auto"/>
          <w:szCs w:val="22"/>
        </w:rPr>
        <w:t>117.59.</w:t>
      </w:r>
      <w:r w:rsidRPr="008E5070">
        <w:rPr>
          <w:rFonts w:cs="Times New Roman"/>
          <w:b/>
          <w:bCs/>
          <w:color w:val="auto"/>
          <w:szCs w:val="22"/>
        </w:rPr>
        <w:tab/>
      </w:r>
      <w:r w:rsidRPr="008E5070">
        <w:rPr>
          <w:rFonts w:cs="Times New Roman"/>
          <w:color w:val="auto"/>
          <w:szCs w:val="22"/>
        </w:rPr>
        <w:t>(GP: Purchase Card Incentive Rebates)  In addition to the Purchase Card Rebate deposited in the general</w:t>
      </w:r>
      <w:r w:rsidRPr="00A043D0">
        <w:rPr>
          <w:rFonts w:cs="Times New Roman"/>
          <w:color w:val="auto"/>
          <w:szCs w:val="22"/>
        </w:rPr>
        <w:t xml:space="preserve"> fund, any incentive rebate </w:t>
      </w:r>
      <w:r w:rsidRPr="00A043D0">
        <w:rPr>
          <w:rFonts w:eastAsiaTheme="minorHAnsi" w:cs="Times New Roman"/>
          <w:color w:val="auto"/>
          <w:szCs w:val="22"/>
        </w:rPr>
        <w:t>premium</w:t>
      </w:r>
      <w:r w:rsidRPr="00A043D0">
        <w:rPr>
          <w:rFonts w:cs="Times New Roman"/>
          <w:color w:val="auto"/>
          <w:szCs w:val="22"/>
        </w:rPr>
        <w:t xml:space="preserve"> received by an agency from the Purchase Card Program may be retained and used by the agency to support its operations.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117.60.</w:t>
      </w:r>
      <w:r w:rsidRPr="00A043D0">
        <w:rPr>
          <w:rFonts w:cs="Times New Roman"/>
          <w:color w:val="auto"/>
          <w:szCs w:val="22"/>
        </w:rPr>
        <w:tab/>
        <w:t xml:space="preserve">(GP: Sex Offender </w:t>
      </w:r>
      <w:r w:rsidRPr="00A043D0">
        <w:rPr>
          <w:rFonts w:cs="Times New Roman"/>
          <w:bCs/>
          <w:color w:val="auto"/>
          <w:szCs w:val="22"/>
        </w:rPr>
        <w:t>Monitoring</w:t>
      </w:r>
      <w:r w:rsidRPr="00A043D0">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A043D0">
        <w:rPr>
          <w:rFonts w:cs="Times New Roman"/>
          <w:color w:val="auto"/>
          <w:szCs w:val="22"/>
        </w:rPr>
        <w:noBreakHyphen/>
        <w:t xml:space="preserve">forward funding; the total costs and per-day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w:t>
      </w:r>
      <w:r w:rsidRPr="008E5070">
        <w:rPr>
          <w:rFonts w:cs="Times New Roman"/>
          <w:color w:val="auto"/>
          <w:szCs w:val="22"/>
        </w:rPr>
        <w:t>monitoring violations.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lastRenderedPageBreak/>
        <w:tab/>
      </w:r>
      <w:r w:rsidRPr="008E5070">
        <w:rPr>
          <w:rFonts w:cs="Times New Roman"/>
          <w:b/>
          <w:bCs/>
          <w:color w:val="auto"/>
          <w:szCs w:val="22"/>
        </w:rPr>
        <w:t>117.61.</w:t>
      </w:r>
      <w:r w:rsidRPr="008E5070">
        <w:rPr>
          <w:rFonts w:cs="Times New Roman"/>
          <w:color w:val="auto"/>
          <w:szCs w:val="22"/>
        </w:rPr>
        <w:tab/>
        <w:t xml:space="preserve">(GP: </w:t>
      </w:r>
      <w:proofErr w:type="spellStart"/>
      <w:r w:rsidRPr="008E5070">
        <w:rPr>
          <w:rFonts w:cs="Times New Roman"/>
          <w:color w:val="auto"/>
          <w:szCs w:val="22"/>
        </w:rPr>
        <w:t>Viscosupplementation</w:t>
      </w:r>
      <w:proofErr w:type="spellEnd"/>
      <w:r w:rsidRPr="008E5070">
        <w:rPr>
          <w:rFonts w:cs="Times New Roman"/>
          <w:color w:val="auto"/>
          <w:szCs w:val="22"/>
        </w:rPr>
        <w:t xml:space="preserve"> Therapies Sales and Use Tax Exemption</w:t>
      </w:r>
      <w:proofErr w:type="gramStart"/>
      <w:r w:rsidRPr="008E5070">
        <w:rPr>
          <w:rFonts w:cs="Times New Roman"/>
          <w:color w:val="auto"/>
          <w:szCs w:val="22"/>
        </w:rPr>
        <w:t>)  For</w:t>
      </w:r>
      <w:proofErr w:type="gramEnd"/>
      <w:r w:rsidRPr="008E5070">
        <w:rPr>
          <w:rFonts w:cs="Times New Roman"/>
          <w:color w:val="auto"/>
          <w:szCs w:val="22"/>
        </w:rPr>
        <w:t xml:space="preserve"> the current fiscal year only, sales and use taxes on </w:t>
      </w:r>
      <w:proofErr w:type="spellStart"/>
      <w:r w:rsidRPr="008E5070">
        <w:rPr>
          <w:rFonts w:eastAsiaTheme="minorHAnsi" w:cs="Times New Roman"/>
          <w:color w:val="auto"/>
          <w:szCs w:val="22"/>
        </w:rPr>
        <w:t>viscosupplementation</w:t>
      </w:r>
      <w:proofErr w:type="spellEnd"/>
      <w:r w:rsidRPr="008E5070">
        <w:rPr>
          <w:rFonts w:cs="Times New Roman"/>
          <w:color w:val="auto"/>
          <w:szCs w:val="22"/>
        </w:rPr>
        <w:t xml:space="preserve"> therapies shall be suspended.  No refund or forgiveness of tax may be claimed as a result of this provision.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8E5070">
        <w:rPr>
          <w:rFonts w:cs="Times New Roman"/>
          <w:color w:val="auto"/>
          <w:szCs w:val="22"/>
        </w:rPr>
        <w:tab/>
      </w:r>
      <w:r w:rsidRPr="008E5070">
        <w:rPr>
          <w:rFonts w:cs="Times New Roman"/>
          <w:b/>
          <w:bCs/>
          <w:color w:val="auto"/>
          <w:szCs w:val="22"/>
        </w:rPr>
        <w:t>117.62.</w:t>
      </w:r>
      <w:r w:rsidRPr="008E5070">
        <w:rPr>
          <w:rFonts w:cs="Times New Roman"/>
          <w:b/>
          <w:bCs/>
          <w:color w:val="auto"/>
          <w:szCs w:val="22"/>
        </w:rPr>
        <w:tab/>
      </w:r>
      <w:r w:rsidRPr="008E5070">
        <w:rPr>
          <w:rFonts w:cs="Times New Roman"/>
          <w:color w:val="auto"/>
          <w:szCs w:val="22"/>
        </w:rPr>
        <w:t xml:space="preserve">(GP: CID &amp; PCC Agency Head Salaries)  All hiring salaries and salary increases for the agency heads of the Commission on </w:t>
      </w:r>
      <w:r w:rsidRPr="008E5070">
        <w:rPr>
          <w:rFonts w:eastAsiaTheme="minorHAnsi" w:cs="Times New Roman"/>
          <w:color w:val="auto"/>
          <w:szCs w:val="22"/>
        </w:rPr>
        <w:t>Indigent</w:t>
      </w:r>
      <w:r w:rsidRPr="008E5070">
        <w:rPr>
          <w:rFonts w:cs="Times New Roman"/>
          <w:iCs/>
          <w:color w:val="auto"/>
          <w:szCs w:val="22"/>
        </w:rPr>
        <w:t xml:space="preserve"> Defense and the Prosecution Coordination Commission shall be </w:t>
      </w:r>
      <w:r w:rsidRPr="008E5070">
        <w:rPr>
          <w:rFonts w:cs="Times New Roman"/>
          <w:color w:val="auto"/>
          <w:szCs w:val="22"/>
        </w:rPr>
        <w:t>subject to all provisions related to agency heads covered by the Agency Head Salary Commission.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8E5070">
        <w:rPr>
          <w:rFonts w:cs="Times New Roman"/>
          <w:color w:val="auto"/>
          <w:szCs w:val="22"/>
        </w:rPr>
        <w:tab/>
      </w:r>
      <w:r w:rsidRPr="008E5070">
        <w:rPr>
          <w:rFonts w:cs="Times New Roman"/>
          <w:b/>
          <w:bCs/>
          <w:color w:val="auto"/>
          <w:szCs w:val="22"/>
        </w:rPr>
        <w:t>117.63.</w:t>
      </w:r>
      <w:r w:rsidRPr="008E5070">
        <w:rPr>
          <w:rFonts w:cs="Times New Roman"/>
          <w:bCs/>
          <w:color w:val="auto"/>
          <w:szCs w:val="22"/>
        </w:rPr>
        <w:tab/>
        <w:t xml:space="preserve">(GP: </w:t>
      </w:r>
      <w:r w:rsidRPr="008E5070">
        <w:rPr>
          <w:rFonts w:cs="Times New Roman"/>
          <w:iCs/>
          <w:color w:val="auto"/>
          <w:szCs w:val="22"/>
        </w:rPr>
        <w:t>Prosecutors</w:t>
      </w:r>
      <w:r w:rsidRPr="008E5070">
        <w:rPr>
          <w:rFonts w:cs="Times New Roman"/>
          <w:bCs/>
          <w:color w:val="auto"/>
          <w:szCs w:val="22"/>
        </w:rPr>
        <w:t xml:space="preserve"> and Defenders Public Service Incentive Program)  The Office of Attorney General, the Prosecution Coordination </w:t>
      </w:r>
      <w:r w:rsidRPr="008E5070">
        <w:rPr>
          <w:rFonts w:eastAsiaTheme="minorHAnsi" w:cs="Times New Roman"/>
          <w:color w:val="auto"/>
          <w:szCs w:val="22"/>
        </w:rPr>
        <w:t>Commission</w:t>
      </w:r>
      <w:r w:rsidRPr="008E5070">
        <w:rPr>
          <w:rFonts w:cs="Times New Roman"/>
          <w:bCs/>
          <w:color w:val="auto"/>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8E5070">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w:t>
      </w:r>
      <w:r w:rsidRPr="00A043D0">
        <w:rPr>
          <w:rFonts w:cs="Times New Roman"/>
          <w:bCs/>
          <w:color w:val="auto"/>
          <w:szCs w:val="22"/>
        </w:rPr>
        <w:t xml:space="preserve">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8E5070">
        <w:rPr>
          <w:rFonts w:cs="Times New Roman"/>
          <w:bCs/>
          <w:color w:val="auto"/>
          <w:szCs w:val="22"/>
        </w:rPr>
        <w:t>Unexpended program funds from the prior fiscal year may be carried forward into the current fiscal year to be used for the same purpose.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iCs/>
          <w:color w:val="auto"/>
          <w:szCs w:val="22"/>
        </w:rPr>
      </w:pPr>
      <w:r w:rsidRPr="008E5070">
        <w:rPr>
          <w:rFonts w:cs="Times New Roman"/>
          <w:b/>
          <w:bCs/>
          <w:color w:val="auto"/>
          <w:szCs w:val="22"/>
        </w:rPr>
        <w:tab/>
      </w:r>
      <w:r w:rsidRPr="008E5070">
        <w:rPr>
          <w:rFonts w:cs="Times New Roman"/>
          <w:b/>
          <w:bCs/>
          <w:iCs/>
          <w:color w:val="auto"/>
          <w:szCs w:val="22"/>
        </w:rPr>
        <w:t>117.64.</w:t>
      </w:r>
      <w:r w:rsidRPr="008E5070">
        <w:rPr>
          <w:rFonts w:cs="Times New Roman"/>
          <w:bCs/>
          <w:iCs/>
          <w:color w:val="auto"/>
          <w:szCs w:val="22"/>
        </w:rPr>
        <w:tab/>
      </w:r>
      <w:r w:rsidRPr="008E5070">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8E5070">
        <w:rPr>
          <w:rFonts w:cs="Times New Roman"/>
          <w:color w:val="auto"/>
          <w:szCs w:val="22"/>
        </w:rPr>
        <w:tab/>
      </w:r>
      <w:r w:rsidRPr="008E5070">
        <w:rPr>
          <w:rFonts w:cs="Times New Roman"/>
          <w:b/>
          <w:bCs/>
          <w:color w:val="auto"/>
          <w:szCs w:val="22"/>
        </w:rPr>
        <w:t>117.65.</w:t>
      </w:r>
      <w:r w:rsidRPr="008E5070">
        <w:rPr>
          <w:rFonts w:cs="Times New Roman"/>
          <w:b/>
          <w:bCs/>
          <w:color w:val="auto"/>
          <w:szCs w:val="22"/>
        </w:rPr>
        <w:tab/>
      </w:r>
      <w:r w:rsidRPr="008E5070">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8E5070">
        <w:rPr>
          <w:rFonts w:cs="Times New Roman"/>
          <w:iCs/>
          <w:color w:val="auto"/>
          <w:szCs w:val="22"/>
        </w:rPr>
        <w:t>Department</w:t>
      </w:r>
      <w:r w:rsidRPr="008E5070">
        <w:rPr>
          <w:rFonts w:cs="Times New Roman"/>
          <w:color w:val="auto"/>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w:t>
      </w:r>
      <w:r w:rsidRPr="00A043D0">
        <w:rPr>
          <w:rFonts w:cs="Times New Roman"/>
          <w:color w:val="auto"/>
          <w:szCs w:val="22"/>
        </w:rPr>
        <w:t xml:space="preserve"> systems.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These agencies may also provide paid educational leave for any employees in an FTE position to attend class while enrolled in healthcare degree programs that are related to the agency’s mission.  All such leave is at the agency head’s discretion.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These agencies may enter into an agreement with Psychiatrists, Psychologists, and Nurses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t>These 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Cs/>
          <w:color w:val="auto"/>
          <w:szCs w:val="22"/>
        </w:rPr>
        <w:tab/>
      </w:r>
      <w:r w:rsidRPr="00A043D0">
        <w:rPr>
          <w:rFonts w:cs="Times New Roman"/>
          <w:b/>
          <w:color w:val="auto"/>
          <w:szCs w:val="22"/>
        </w:rPr>
        <w:t>117.6</w:t>
      </w:r>
      <w:r>
        <w:rPr>
          <w:rFonts w:cs="Times New Roman"/>
          <w:b/>
          <w:color w:val="auto"/>
          <w:szCs w:val="22"/>
        </w:rPr>
        <w:t>6</w:t>
      </w:r>
      <w:r w:rsidRPr="00A043D0">
        <w:rPr>
          <w:rFonts w:cs="Times New Roman"/>
          <w:b/>
          <w:color w:val="auto"/>
          <w:szCs w:val="22"/>
        </w:rPr>
        <w:t>.</w:t>
      </w:r>
      <w:r w:rsidRPr="00A043D0">
        <w:rPr>
          <w:rFonts w:cs="Times New Roman"/>
          <w:b/>
          <w:color w:val="auto"/>
          <w:szCs w:val="22"/>
        </w:rPr>
        <w:tab/>
      </w:r>
      <w:r w:rsidRPr="00A043D0">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color w:val="auto"/>
          <w:szCs w:val="22"/>
        </w:rPr>
        <w:tab/>
      </w:r>
      <w:r w:rsidRPr="00A043D0">
        <w:rPr>
          <w:rFonts w:cs="Times New Roman"/>
          <w:b/>
          <w:bCs/>
          <w:color w:val="auto"/>
          <w:szCs w:val="22"/>
        </w:rPr>
        <w:t>117.6</w:t>
      </w:r>
      <w:r>
        <w:rPr>
          <w:rFonts w:cs="Times New Roman"/>
          <w:b/>
          <w:bCs/>
          <w:color w:val="auto"/>
          <w:szCs w:val="22"/>
        </w:rPr>
        <w:t>7</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(GP: Sexually Violent Predator Program</w:t>
      </w:r>
      <w:proofErr w:type="gramStart"/>
      <w:r w:rsidRPr="00A043D0">
        <w:rPr>
          <w:rFonts w:cs="Times New Roman"/>
          <w:color w:val="auto"/>
          <w:szCs w:val="22"/>
        </w:rPr>
        <w:t>)  After</w:t>
      </w:r>
      <w:proofErr w:type="gramEnd"/>
      <w:r w:rsidRPr="00A043D0">
        <w:rPr>
          <w:rFonts w:cs="Times New Roman"/>
          <w:color w:val="auto"/>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117.6</w:t>
      </w:r>
      <w:r>
        <w:rPr>
          <w:rFonts w:cs="Times New Roman"/>
          <w:b/>
          <w:color w:val="auto"/>
          <w:szCs w:val="22"/>
        </w:rPr>
        <w:t>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Voluntary Furlough</w:t>
      </w:r>
      <w:proofErr w:type="gramStart"/>
      <w:r w:rsidRPr="00A043D0">
        <w:rPr>
          <w:rFonts w:cs="Times New Roman"/>
          <w:color w:val="auto"/>
          <w:szCs w:val="22"/>
        </w:rPr>
        <w:t>)  Agency</w:t>
      </w:r>
      <w:proofErr w:type="gramEnd"/>
      <w:r w:rsidRPr="00A043D0">
        <w:rPr>
          <w:rFonts w:cs="Times New Roman"/>
          <w:color w:val="auto"/>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A043D0">
        <w:rPr>
          <w:rFonts w:cs="Times New Roman"/>
          <w:b/>
          <w:color w:val="auto"/>
          <w:szCs w:val="22"/>
        </w:rPr>
        <w:tab/>
        <w:t>117.</w:t>
      </w:r>
      <w:r>
        <w:rPr>
          <w:rFonts w:cs="Times New Roman"/>
          <w:b/>
          <w:color w:val="auto"/>
          <w:szCs w:val="22"/>
        </w:rPr>
        <w:t>69</w:t>
      </w:r>
      <w:r w:rsidRPr="00A043D0">
        <w:rPr>
          <w:rFonts w:cs="Times New Roman"/>
          <w:b/>
          <w:color w:val="auto"/>
          <w:szCs w:val="22"/>
        </w:rPr>
        <w:t>.</w:t>
      </w:r>
      <w:r w:rsidRPr="00A043D0">
        <w:rPr>
          <w:rFonts w:cs="Times New Roman"/>
          <w:color w:val="auto"/>
          <w:szCs w:val="22"/>
        </w:rPr>
        <w:tab/>
        <w:t xml:space="preserve">(GP: Governor’s Security Detail)  The State Law Enforcement Division, the Department of Public Safety, and the Department of </w:t>
      </w:r>
      <w:r w:rsidRPr="00A043D0">
        <w:rPr>
          <w:rFonts w:eastAsiaTheme="minorHAnsi" w:cs="Times New Roman"/>
          <w:color w:val="auto"/>
          <w:szCs w:val="22"/>
        </w:rPr>
        <w:t>Natural</w:t>
      </w:r>
      <w:r w:rsidRPr="00A043D0">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w:t>
      </w:r>
      <w:r w:rsidRPr="00A043D0">
        <w:rPr>
          <w:rFonts w:cs="Times New Roman"/>
          <w:color w:val="auto"/>
          <w:szCs w:val="22"/>
        </w:rPr>
        <w:lastRenderedPageBreak/>
        <w:t>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w:t>
      </w:r>
      <w:r>
        <w:rPr>
          <w:rFonts w:cs="Times New Roman"/>
          <w:b/>
          <w:bCs/>
          <w:color w:val="auto"/>
          <w:szCs w:val="22"/>
        </w:rPr>
        <w:t>70</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Reduction in Force Antidiscrimination)  In the event of a reduction in force implemented by a state agency or institution, the </w:t>
      </w:r>
      <w:r w:rsidRPr="00A043D0">
        <w:rPr>
          <w:rFonts w:eastAsiaTheme="minorHAnsi" w:cs="Times New Roman"/>
          <w:color w:val="auto"/>
          <w:szCs w:val="22"/>
        </w:rPr>
        <w:t>state</w:t>
      </w:r>
      <w:r w:rsidRPr="00A043D0">
        <w:rPr>
          <w:rFonts w:cs="Times New Roman"/>
          <w:color w:val="auto"/>
          <w:szCs w:val="22"/>
        </w:rPr>
        <w:t xml:space="preserve"> agency or institution must comply with Title VII of the Civil Rights Act of 1964 or any other applicable federal or state antidiscrimination laws.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bCs/>
          <w:color w:val="auto"/>
          <w:szCs w:val="22"/>
        </w:rPr>
        <w:t>117.7</w:t>
      </w:r>
      <w:r>
        <w:rPr>
          <w:rFonts w:cs="Times New Roman"/>
          <w:b/>
          <w:bCs/>
          <w:color w:val="auto"/>
          <w:szCs w:val="22"/>
        </w:rPr>
        <w:t>1</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A043D0">
        <w:rPr>
          <w:rFonts w:eastAsiaTheme="minorHAnsi" w:cs="Times New Roman"/>
          <w:color w:val="auto"/>
          <w:szCs w:val="22"/>
        </w:rPr>
        <w:t>force</w:t>
      </w:r>
      <w:r w:rsidRPr="00A043D0">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For purposes of this provision, agency head includes the president of a technical college as defined by Section 59-103-5 of the 1976 Code.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cs="Times New Roman"/>
          <w:color w:val="auto"/>
          <w:szCs w:val="22"/>
        </w:rPr>
        <w:tab/>
      </w:r>
      <w:r w:rsidRPr="008E5070">
        <w:rPr>
          <w:rFonts w:cs="Times New Roman"/>
          <w:b/>
          <w:color w:val="auto"/>
          <w:szCs w:val="22"/>
        </w:rPr>
        <w:t>117.72.</w:t>
      </w:r>
      <w:r w:rsidRPr="008E5070">
        <w:rPr>
          <w:rFonts w:cs="Times New Roman"/>
          <w:color w:val="auto"/>
          <w:szCs w:val="22"/>
        </w:rPr>
        <w:tab/>
        <w:t xml:space="preserve">(GP: Printed </w:t>
      </w:r>
      <w:r w:rsidRPr="008E5070">
        <w:rPr>
          <w:rFonts w:eastAsiaTheme="minorHAnsi" w:cs="Times New Roman"/>
          <w:color w:val="auto"/>
          <w:szCs w:val="22"/>
        </w:rPr>
        <w:t>Report</w:t>
      </w:r>
      <w:r w:rsidRPr="008E5070">
        <w:rPr>
          <w:rFonts w:cs="Times New Roman"/>
          <w:color w:val="auto"/>
          <w:szCs w:val="22"/>
        </w:rPr>
        <w:t xml:space="preserve"> Requirements)  (A)  For Fiscal Year </w:t>
      </w:r>
      <w:r w:rsidRPr="008E5070">
        <w:rPr>
          <w:rFonts w:cs="Times New Roman"/>
          <w:strike/>
          <w:color w:val="auto"/>
          <w:szCs w:val="22"/>
        </w:rPr>
        <w:t>2015-16</w:t>
      </w:r>
      <w:r w:rsidRPr="008E5070">
        <w:rPr>
          <w:rFonts w:cs="Times New Roman"/>
          <w:b/>
          <w:i/>
          <w:color w:val="auto"/>
          <w:szCs w:val="22"/>
          <w:u w:val="single"/>
        </w:rPr>
        <w:t>2016-17</w:t>
      </w:r>
      <w:r w:rsidRPr="008E5070">
        <w:rPr>
          <w:rFonts w:cs="Times New Roman"/>
          <w:color w:val="auto"/>
          <w:szCs w:val="22"/>
        </w:rPr>
        <w:t xml:space="preserve">, state supported institutions of higher learning shall not be required to </w:t>
      </w:r>
      <w:r w:rsidRPr="008E5070">
        <w:rPr>
          <w:rFonts w:eastAsiaTheme="minorHAnsi" w:cs="Times New Roman"/>
          <w:color w:val="auto"/>
          <w:szCs w:val="22"/>
        </w:rPr>
        <w:t>submit</w:t>
      </w:r>
      <w:r w:rsidRPr="008E5070">
        <w:rPr>
          <w:rFonts w:cs="Times New Roman"/>
          <w:color w:val="auto"/>
          <w:szCs w:val="22"/>
        </w:rPr>
        <w:t xml:space="preserve"> printed reports mandated by Sections 2-47-40, 2</w:t>
      </w:r>
      <w:r w:rsidRPr="008E5070">
        <w:rPr>
          <w:rFonts w:cs="Times New Roman"/>
          <w:color w:val="auto"/>
          <w:szCs w:val="22"/>
        </w:rPr>
        <w:noBreakHyphen/>
        <w:t>47</w:t>
      </w:r>
      <w:r w:rsidRPr="008E5070">
        <w:rPr>
          <w:rFonts w:cs="Times New Roman"/>
          <w:color w:val="auto"/>
          <w:szCs w:val="22"/>
        </w:rPr>
        <w:noBreakHyphen/>
        <w:t>50, and 59-103-110 of the 1976 Code, and shall instead only submit the documents electronically.</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8E5070">
        <w:rPr>
          <w:rFonts w:eastAsiaTheme="minorHAnsi" w:cs="Times New Roman"/>
          <w:color w:val="auto"/>
          <w:szCs w:val="22"/>
        </w:rPr>
        <w:tab/>
        <w:t>Submission of the plans or reports required by Sections 59</w:t>
      </w:r>
      <w:r w:rsidRPr="008E5070">
        <w:rPr>
          <w:rFonts w:eastAsiaTheme="minorHAnsi" w:cs="Times New Roman"/>
          <w:color w:val="auto"/>
          <w:szCs w:val="22"/>
        </w:rPr>
        <w:noBreakHyphen/>
        <w:t>101-350, 59-103-30, 59-103-45(4), and 59-103-160(D) shall be waived for the current fiscal year</w:t>
      </w:r>
      <w:r w:rsidRPr="008E5070">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lastRenderedPageBreak/>
        <w:tab/>
        <w:t>(B)</w:t>
      </w:r>
      <w:r w:rsidRPr="008E5070">
        <w:rPr>
          <w:rFonts w:cs="Times New Roman"/>
          <w:color w:val="auto"/>
          <w:szCs w:val="22"/>
        </w:rPr>
        <w:tab/>
        <w:t xml:space="preserve">For Fiscal Year </w:t>
      </w:r>
      <w:r w:rsidRPr="008E5070">
        <w:rPr>
          <w:rFonts w:cs="Times New Roman"/>
          <w:strike/>
          <w:color w:val="auto"/>
          <w:szCs w:val="22"/>
        </w:rPr>
        <w:t>2015-16</w:t>
      </w:r>
      <w:r w:rsidRPr="008E5070">
        <w:rPr>
          <w:rFonts w:cs="Times New Roman"/>
          <w:b/>
          <w:i/>
          <w:color w:val="auto"/>
          <w:szCs w:val="22"/>
          <w:u w:val="single"/>
        </w:rPr>
        <w:t>2016-17</w:t>
      </w:r>
      <w:r w:rsidRPr="008E5070">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agricultural education programs.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t>(C)</w:t>
      </w:r>
      <w:r w:rsidRPr="008E5070">
        <w:rPr>
          <w:rFonts w:cs="Times New Roman"/>
          <w:color w:val="auto"/>
          <w:szCs w:val="22"/>
        </w:rPr>
        <w:tab/>
        <w:t xml:space="preserve">For Fiscal Year </w:t>
      </w:r>
      <w:r w:rsidRPr="008E5070">
        <w:rPr>
          <w:rFonts w:cs="Times New Roman"/>
          <w:strike/>
          <w:color w:val="auto"/>
          <w:szCs w:val="22"/>
        </w:rPr>
        <w:t>2015-16</w:t>
      </w:r>
      <w:r w:rsidRPr="008E5070">
        <w:rPr>
          <w:rFonts w:cs="Times New Roman"/>
          <w:b/>
          <w:i/>
          <w:color w:val="auto"/>
          <w:szCs w:val="22"/>
          <w:u w:val="single"/>
        </w:rPr>
        <w:t>2016-17</w:t>
      </w:r>
      <w:r w:rsidRPr="008E5070">
        <w:rPr>
          <w:rFonts w:cs="Times New Roman"/>
          <w:color w:val="auto"/>
          <w:szCs w:val="22"/>
        </w:rPr>
        <w:t>, the Department of Health and Human Services shall not be required to provide printed copies of the Medicaid Annual Report required pursuant to Section 44-6-80 of the 1976 Code and shall instead only submit the documents electronically.</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8E5070">
        <w:rPr>
          <w:rFonts w:cs="Times New Roman"/>
          <w:color w:val="auto"/>
          <w:szCs w:val="22"/>
        </w:rPr>
        <w:tab/>
        <w:t>(D)</w:t>
      </w:r>
      <w:r w:rsidRPr="008E5070">
        <w:rPr>
          <w:rFonts w:cs="Times New Roman"/>
          <w:color w:val="auto"/>
          <w:szCs w:val="22"/>
        </w:rPr>
        <w:tab/>
        <w:t xml:space="preserve">For Fiscal Year </w:t>
      </w:r>
      <w:r w:rsidRPr="008E5070">
        <w:rPr>
          <w:rFonts w:cs="Times New Roman"/>
          <w:b/>
          <w:i/>
          <w:color w:val="auto"/>
          <w:szCs w:val="22"/>
          <w:u w:val="single"/>
        </w:rPr>
        <w:t>2015-16</w:t>
      </w:r>
      <w:r w:rsidRPr="008E5070">
        <w:rPr>
          <w:rFonts w:cs="Times New Roman"/>
          <w:color w:val="auto"/>
          <w:szCs w:val="22"/>
        </w:rPr>
        <w:t>, the Department of Transportation shall not be required to submit printed reports or publications mandated by Sections 1-11-58, 2-47-55, and 58-17-1450 of the 1976 Code.</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8E5070">
        <w:rPr>
          <w:rFonts w:eastAsiaTheme="minorHAnsi" w:cs="Times New Roman"/>
          <w:color w:val="auto"/>
          <w:szCs w:val="22"/>
        </w:rPr>
        <w:tab/>
        <w:t>The Department of Transportation may combine their Annual Report and Mass Transit Report into their Annual Accountability Report.</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8E5070">
        <w:rPr>
          <w:rFonts w:cs="Times New Roman"/>
          <w:color w:val="auto"/>
          <w:szCs w:val="22"/>
        </w:rPr>
        <w:tab/>
      </w:r>
      <w:r w:rsidRPr="008E5070">
        <w:rPr>
          <w:rFonts w:cs="Times New Roman"/>
          <w:b/>
          <w:color w:val="auto"/>
          <w:szCs w:val="22"/>
        </w:rPr>
        <w:t>117.73.</w:t>
      </w:r>
      <w:r w:rsidRPr="008E5070">
        <w:rPr>
          <w:rFonts w:cs="Times New Roman"/>
          <w:color w:val="auto"/>
          <w:szCs w:val="22"/>
        </w:rPr>
        <w:tab/>
        <w:t>(GP: IMD Operations)  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Pr="008E5070">
        <w:rPr>
          <w:rFonts w:cs="Times New Roman"/>
          <w:b/>
          <w:color w:val="auto"/>
          <w:szCs w:val="22"/>
        </w:rPr>
        <w:t xml:space="preserve"> </w:t>
      </w:r>
      <w:r w:rsidRPr="008E5070">
        <w:rPr>
          <w:rFonts w:cs="Times New Roman"/>
          <w:color w:val="auto"/>
          <w:szCs w:val="22"/>
        </w:rPr>
        <w:t xml:space="preserve">State child placing agencies for the Institution for Mental Diseases Transition Plan (IMD)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Governor no later than November first each year.  </w:t>
      </w:r>
      <w:r w:rsidRPr="00A4670D">
        <w:rPr>
          <w:rFonts w:cs="Times New Roman"/>
          <w:strike/>
          <w:color w:val="auto"/>
          <w:szCs w:val="22"/>
        </w:rPr>
        <w:t>The Department of Health and Human Services shall review the numbers of out of home placements by type and by agency each year and make recommendations to the General Assembly.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8E5070">
        <w:rPr>
          <w:rFonts w:cs="Times New Roman"/>
          <w:color w:val="auto"/>
          <w:szCs w:val="22"/>
        </w:rPr>
        <w:tab/>
      </w:r>
      <w:r w:rsidRPr="008E5070">
        <w:rPr>
          <w:rFonts w:cs="Times New Roman"/>
          <w:b/>
          <w:color w:val="auto"/>
          <w:szCs w:val="22"/>
        </w:rPr>
        <w:t>117.74.</w:t>
      </w:r>
      <w:r w:rsidRPr="008E5070">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w:t>
      </w:r>
      <w:r w:rsidRPr="00A043D0">
        <w:rPr>
          <w:rFonts w:cs="Times New Roman"/>
          <w:color w:val="auto"/>
          <w:szCs w:val="22"/>
        </w:rPr>
        <w:t xml:space="preserve">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117.7</w:t>
      </w:r>
      <w:r>
        <w:rPr>
          <w:rFonts w:cs="Times New Roman"/>
          <w:b/>
          <w:color w:val="auto"/>
          <w:szCs w:val="22"/>
        </w:rPr>
        <w:t>5</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Executive Budget Office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w:t>
      </w:r>
      <w:r w:rsidRPr="00A043D0">
        <w:rPr>
          <w:rFonts w:cs="Times New Roman"/>
          <w:color w:val="auto"/>
          <w:szCs w:val="22"/>
        </w:rPr>
        <w:lastRenderedPageBreak/>
        <w:t>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117.7</w:t>
      </w:r>
      <w:r>
        <w:rPr>
          <w:rFonts w:cs="Times New Roman"/>
          <w:b/>
          <w:color w:val="auto"/>
          <w:szCs w:val="22"/>
        </w:rPr>
        <w:t>6</w:t>
      </w:r>
      <w:r w:rsidRPr="00A043D0">
        <w:rPr>
          <w:rFonts w:cs="Times New Roman"/>
          <w:b/>
          <w:color w:val="auto"/>
          <w:szCs w:val="22"/>
        </w:rPr>
        <w:t>.</w:t>
      </w:r>
      <w:r w:rsidRPr="00A043D0">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across-the-board budget reduction, and agency heads must make reductions in force, agency heads should give consideration to reductions of contract employees, post-TERI employees, and TERI employees before other employees.  In the event an agency’s reduction is due solely to the General Assembly transferring or deleting a program, this provision does not apply.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117.7</w:t>
      </w:r>
      <w:r>
        <w:rPr>
          <w:rFonts w:cs="Times New Roman"/>
          <w:b/>
          <w:color w:val="auto"/>
          <w:szCs w:val="22"/>
        </w:rPr>
        <w:t>7</w:t>
      </w:r>
      <w:r w:rsidRPr="00A043D0">
        <w:rPr>
          <w:rFonts w:cs="Times New Roman"/>
          <w:b/>
          <w:color w:val="auto"/>
          <w:szCs w:val="22"/>
        </w:rPr>
        <w:t>.</w:t>
      </w:r>
      <w:r w:rsidRPr="00A043D0">
        <w:rPr>
          <w:rFonts w:cs="Times New Roman"/>
          <w:color w:val="auto"/>
          <w:szCs w:val="22"/>
        </w:rPr>
        <w:tab/>
        <w:t xml:space="preserve">(GP: Cost Savings When Filling Vacancies Created by Retirements)  During the current fiscal year, whenever classified FTEs become </w:t>
      </w:r>
      <w:r w:rsidRPr="00A043D0">
        <w:rPr>
          <w:rFonts w:eastAsiaTheme="minorHAnsi" w:cs="Times New Roman"/>
          <w:color w:val="auto"/>
          <w:szCs w:val="22"/>
        </w:rPr>
        <w:t>vacant</w:t>
      </w:r>
      <w:r w:rsidRPr="00A043D0">
        <w:rPr>
          <w:rFonts w:cs="Times New Roman"/>
          <w:color w:val="auto"/>
          <w:szCs w:val="22"/>
        </w:rPr>
        <w:t xml:space="preserve"> because of employee retirements, it is the intent of the General Assembly that state agencies should realize personnel costs savings of at least twenty-five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117.7</w:t>
      </w:r>
      <w:r>
        <w:rPr>
          <w:rFonts w:cs="Times New Roman"/>
          <w:b/>
          <w:color w:val="auto"/>
          <w:szCs w:val="22"/>
        </w:rPr>
        <w:t>8</w:t>
      </w:r>
      <w:r w:rsidRPr="00A043D0">
        <w:rPr>
          <w:rFonts w:cs="Times New Roman"/>
          <w:b/>
          <w:color w:val="auto"/>
          <w:szCs w:val="22"/>
        </w:rPr>
        <w:t>.</w:t>
      </w:r>
      <w:r w:rsidRPr="00A043D0">
        <w:rPr>
          <w:rFonts w:cs="Times New Roman"/>
          <w:color w:val="auto"/>
          <w:szCs w:val="22"/>
        </w:rPr>
        <w:tab/>
        <w:t>(GP: Information Technology for Health Care</w:t>
      </w:r>
      <w:proofErr w:type="gramStart"/>
      <w:r w:rsidRPr="00A043D0">
        <w:rPr>
          <w:rFonts w:cs="Times New Roman"/>
          <w:color w:val="auto"/>
          <w:szCs w:val="22"/>
        </w:rPr>
        <w:t>)  From</w:t>
      </w:r>
      <w:proofErr w:type="gramEnd"/>
      <w:r w:rsidRPr="00A043D0">
        <w:rPr>
          <w:rFonts w:cs="Times New Roman"/>
          <w:color w:val="auto"/>
          <w:szCs w:val="22"/>
        </w:rPr>
        <w:t xml:space="preserve">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A043D0">
        <w:rPr>
          <w:rFonts w:cs="Times New Roman"/>
          <w:color w:val="auto"/>
          <w:szCs w:val="22"/>
        </w:rPr>
        <w:t>SCHIEx</w:t>
      </w:r>
      <w:proofErr w:type="spellEnd"/>
      <w:r w:rsidRPr="00A043D0">
        <w:rPr>
          <w:rFonts w:cs="Times New Roman"/>
          <w:color w:val="auto"/>
          <w:szCs w:val="22"/>
        </w:rPr>
        <w:t xml:space="preserve">) or a Regional Health Information Organization (RHIO) or a hospital system health information exchange (HIE) that participates in </w:t>
      </w:r>
      <w:proofErr w:type="spellStart"/>
      <w:r w:rsidRPr="00A043D0">
        <w:rPr>
          <w:rFonts w:cs="Times New Roman"/>
          <w:color w:val="auto"/>
          <w:szCs w:val="22"/>
        </w:rPr>
        <w:t>SCHIEx</w:t>
      </w:r>
      <w:proofErr w:type="spellEnd"/>
      <w:r w:rsidRPr="00A043D0">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Pr>
          <w:rFonts w:cs="Times New Roman"/>
          <w:b/>
          <w:color w:val="auto"/>
          <w:szCs w:val="22"/>
        </w:rPr>
        <w:t>79</w:t>
      </w:r>
      <w:r w:rsidRPr="00A043D0">
        <w:rPr>
          <w:rFonts w:cs="Times New Roman"/>
          <w:b/>
          <w:color w:val="auto"/>
          <w:szCs w:val="22"/>
        </w:rPr>
        <w:t>.</w:t>
      </w:r>
      <w:r w:rsidRPr="00A043D0">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w:t>
      </w:r>
      <w:r w:rsidRPr="008E5070">
        <w:rPr>
          <w:rFonts w:cs="Times New Roman"/>
          <w:color w:val="auto"/>
          <w:szCs w:val="22"/>
        </w:rPr>
        <w:t>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lastRenderedPageBreak/>
        <w:tab/>
      </w:r>
      <w:r w:rsidRPr="008E5070">
        <w:rPr>
          <w:rFonts w:cs="Times New Roman"/>
          <w:b/>
          <w:color w:val="auto"/>
          <w:szCs w:val="22"/>
        </w:rPr>
        <w:t>117.80.</w:t>
      </w:r>
      <w:r w:rsidRPr="008E5070">
        <w:rPr>
          <w:rFonts w:cs="Times New Roman"/>
          <w:b/>
          <w:color w:val="auto"/>
          <w:szCs w:val="22"/>
        </w:rPr>
        <w:tab/>
      </w:r>
      <w:r w:rsidRPr="008E5070">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267C15" w:rsidRPr="008E507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r>
      <w:r w:rsidRPr="008E5070">
        <w:rPr>
          <w:rFonts w:cs="Times New Roman"/>
          <w:b/>
          <w:color w:val="auto"/>
          <w:szCs w:val="22"/>
        </w:rPr>
        <w:t>117.81.</w:t>
      </w:r>
      <w:r w:rsidRPr="008E5070">
        <w:rPr>
          <w:rFonts w:cs="Times New Roman"/>
          <w:b/>
          <w:color w:val="auto"/>
          <w:szCs w:val="22"/>
        </w:rPr>
        <w:tab/>
      </w:r>
      <w:r w:rsidRPr="008E5070">
        <w:rPr>
          <w:rFonts w:cs="Times New Roman"/>
          <w:color w:val="auto"/>
          <w:szCs w:val="22"/>
        </w:rPr>
        <w:t>(GP: Deficit Monitoring</w:t>
      </w:r>
      <w:proofErr w:type="gramStart"/>
      <w:r w:rsidRPr="008E5070">
        <w:rPr>
          <w:rFonts w:cs="Times New Roman"/>
          <w:color w:val="auto"/>
          <w:szCs w:val="22"/>
        </w:rPr>
        <w:t>)  It</w:t>
      </w:r>
      <w:proofErr w:type="gramEnd"/>
      <w:r w:rsidRPr="008E5070">
        <w:rPr>
          <w:rFonts w:cs="Times New Roman"/>
          <w:color w:val="auto"/>
          <w:szCs w:val="22"/>
        </w:rPr>
        <w:t xml:space="preserve">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E5070">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w:t>
      </w:r>
      <w:r w:rsidRPr="00A043D0">
        <w:rPr>
          <w:rFonts w:cs="Times New Roman"/>
          <w:color w:val="auto"/>
          <w:szCs w:val="22"/>
        </w:rPr>
        <w:t xml:space="preserve">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117.8</w:t>
      </w:r>
      <w:r>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Commuting Costs</w:t>
      </w:r>
      <w:proofErr w:type="gramStart"/>
      <w:r w:rsidRPr="00A043D0">
        <w:rPr>
          <w:rFonts w:cs="Times New Roman"/>
          <w:color w:val="auto"/>
          <w:szCs w:val="22"/>
        </w:rPr>
        <w:t>)  State</w:t>
      </w:r>
      <w:proofErr w:type="gramEnd"/>
      <w:r w:rsidRPr="00A043D0">
        <w:rPr>
          <w:rFonts w:cs="Times New Roman"/>
          <w:color w:val="auto"/>
          <w:szCs w:val="22"/>
        </w:rPr>
        <w:t xml:space="preserve"> government employees who use a permanently assigned agency or state</w:t>
      </w:r>
      <w:r>
        <w:rPr>
          <w:rFonts w:cs="Times New Roman"/>
          <w:color w:val="auto"/>
          <w:szCs w:val="22"/>
        </w:rPr>
        <w:t>-</w:t>
      </w:r>
      <w:r w:rsidRPr="00A043D0">
        <w:rPr>
          <w:rFonts w:cs="Times New Roman"/>
          <w:color w:val="auto"/>
          <w:szCs w:val="22"/>
        </w:rPr>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b/>
          <w:color w:val="auto"/>
          <w:szCs w:val="22"/>
        </w:rPr>
        <w:t>117.8</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When the State Auditor conducts or contracts for an audit of a state agency, accounts of the agency subject to this proviso must be included as part of the review.</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b/>
          <w:color w:val="auto"/>
          <w:szCs w:val="22"/>
        </w:rPr>
        <w:tab/>
        <w:t>117.8</w:t>
      </w:r>
      <w:r>
        <w:rPr>
          <w:rFonts w:cs="Times New Roman"/>
          <w:b/>
          <w:color w:val="auto"/>
          <w:szCs w:val="22"/>
        </w:rPr>
        <w:t>4</w:t>
      </w:r>
      <w:r w:rsidRPr="00A043D0">
        <w:rPr>
          <w:rFonts w:cs="Times New Roman"/>
          <w:b/>
          <w:color w:val="auto"/>
          <w:szCs w:val="22"/>
        </w:rPr>
        <w:t>.</w:t>
      </w:r>
      <w:r w:rsidRPr="00A043D0">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892030">
        <w:rPr>
          <w:rFonts w:cs="Times New Roman"/>
          <w:b/>
          <w:color w:val="auto"/>
          <w:szCs w:val="22"/>
        </w:rPr>
        <w:t>117.85.</w:t>
      </w:r>
      <w:r w:rsidRPr="00892030">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B0DBA">
        <w:rPr>
          <w:rFonts w:cs="Times New Roman"/>
          <w:color w:val="auto"/>
          <w:szCs w:val="22"/>
        </w:rPr>
        <w:tab/>
      </w:r>
      <w:r w:rsidRPr="009B0DBA">
        <w:rPr>
          <w:rFonts w:cs="Times New Roman"/>
          <w:b/>
          <w:color w:val="auto"/>
          <w:szCs w:val="22"/>
        </w:rPr>
        <w:t>117.86.</w:t>
      </w:r>
      <w:r w:rsidRPr="009B0DBA">
        <w:rPr>
          <w:rFonts w:cs="Times New Roman"/>
          <w:color w:val="auto"/>
          <w:szCs w:val="22"/>
        </w:rPr>
        <w:tab/>
        <w:t>(GP: Joint Children’s Committee</w:t>
      </w:r>
      <w:proofErr w:type="gramStart"/>
      <w:r w:rsidRPr="009B0DBA">
        <w:rPr>
          <w:rFonts w:cs="Times New Roman"/>
          <w:color w:val="auto"/>
          <w:szCs w:val="22"/>
        </w:rPr>
        <w:t xml:space="preserve">)  </w:t>
      </w:r>
      <w:r w:rsidRPr="00892030">
        <w:rPr>
          <w:rFonts w:cs="Times New Roman"/>
          <w:strike/>
          <w:color w:val="auto"/>
          <w:szCs w:val="22"/>
        </w:rPr>
        <w:t>For</w:t>
      </w:r>
      <w:proofErr w:type="gramEnd"/>
      <w:r w:rsidRPr="00892030">
        <w:rPr>
          <w:rFonts w:cs="Times New Roman"/>
          <w:strike/>
          <w:color w:val="auto"/>
          <w:szCs w:val="22"/>
        </w:rPr>
        <w:t xml:space="preserve"> the current fiscal year, the Department of Revenue is directed to reduce the rate of interest paid </w:t>
      </w:r>
      <w:r w:rsidRPr="00892030">
        <w:rPr>
          <w:rFonts w:cs="Times New Roman"/>
          <w:strike/>
          <w:snapToGrid w:val="0"/>
          <w:color w:val="auto"/>
          <w:szCs w:val="22"/>
        </w:rPr>
        <w:t>on</w:t>
      </w:r>
      <w:r w:rsidRPr="00892030">
        <w:rPr>
          <w:rFonts w:cs="Times New Roman"/>
          <w:strike/>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w:t>
      </w:r>
      <w:r w:rsidRPr="00892030">
        <w:rPr>
          <w:rFonts w:cs="Times New Roman"/>
          <w:strike/>
          <w:color w:val="auto"/>
          <w:szCs w:val="22"/>
        </w:rPr>
        <w:lastRenderedPageBreak/>
        <w:t>or the Department of Juvenile Justice, respectively, and used for the same purposes.  The rate of reduction authorized in this provision shall be in addition to the reduction authorized in Proviso 93.7.</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92030">
        <w:rPr>
          <w:rFonts w:cs="Times New Roman"/>
          <w:snapToGrid w:val="0"/>
          <w:color w:val="auto"/>
          <w:szCs w:val="22"/>
        </w:rPr>
        <w:tab/>
      </w:r>
      <w:r w:rsidRPr="00892030">
        <w:rPr>
          <w:rFonts w:cs="Times New Roman"/>
          <w:b/>
          <w:snapToGrid w:val="0"/>
          <w:color w:val="auto"/>
          <w:szCs w:val="22"/>
        </w:rPr>
        <w:t>117.87.</w:t>
      </w:r>
      <w:r w:rsidRPr="00892030">
        <w:rPr>
          <w:rFonts w:cs="Times New Roman"/>
          <w:snapToGrid w:val="0"/>
          <w:color w:val="auto"/>
          <w:szCs w:val="22"/>
        </w:rPr>
        <w:tab/>
        <w:t xml:space="preserve">(GP: Civil Conspiracy Defense Costs)  For the current fiscal year, for any claim that has not reached a judgment, if a state or local </w:t>
      </w:r>
      <w:r w:rsidRPr="00892030">
        <w:rPr>
          <w:rFonts w:cs="Times New Roman"/>
          <w:color w:val="auto"/>
          <w:szCs w:val="22"/>
        </w:rPr>
        <w:t>government</w:t>
      </w:r>
      <w:r w:rsidRPr="00892030">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w:t>
      </w:r>
      <w:r w:rsidRPr="00A043D0">
        <w:rPr>
          <w:rFonts w:cs="Times New Roman"/>
          <w:snapToGrid w:val="0"/>
          <w:color w:val="auto"/>
          <w:szCs w:val="22"/>
        </w:rPr>
        <w:t xml:space="preserve"> conspiracy claim.  The government may only expend funds to defend the claim if the determination is that the </w:t>
      </w:r>
      <w:r w:rsidRPr="00892030">
        <w:rPr>
          <w:rFonts w:cs="Times New Roman"/>
          <w:snapToGrid w:val="0"/>
          <w:color w:val="auto"/>
          <w:szCs w:val="22"/>
        </w:rPr>
        <w:t>employee was acting within the scope of their official duties.  Nothing in this proviso prevents an insurance provider from defending and paying, respectively, any claims that the provider has contractually agreed to defend and pay.</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892030">
        <w:rPr>
          <w:rFonts w:cs="Times New Roman"/>
          <w:color w:val="auto"/>
          <w:szCs w:val="22"/>
        </w:rPr>
        <w:tab/>
      </w:r>
      <w:r w:rsidRPr="00892030">
        <w:rPr>
          <w:rFonts w:cs="Times New Roman"/>
          <w:b/>
          <w:color w:val="auto"/>
          <w:szCs w:val="22"/>
        </w:rPr>
        <w:t>117.88.</w:t>
      </w:r>
      <w:r w:rsidRPr="00892030">
        <w:rPr>
          <w:rFonts w:cs="Times New Roman"/>
          <w:color w:val="auto"/>
          <w:szCs w:val="22"/>
        </w:rPr>
        <w:tab/>
        <w:t xml:space="preserve">(GP: Recovery Audits)  </w:t>
      </w:r>
      <w:r w:rsidRPr="00892030">
        <w:rPr>
          <w:rFonts w:cs="Times New Roman"/>
          <w:szCs w:val="22"/>
        </w:rPr>
        <w:t>The State Fiscal Accountability Authority shall contract with one or more firms to conduct recovery audits of payments made</w:t>
      </w:r>
      <w:r w:rsidRPr="00892030">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 xml:space="preserve"> Unless otherwise restricted by law, funds recovered, less the cost of recovery, shall be remitted to </w:t>
      </w:r>
      <w:r w:rsidRPr="00892030">
        <w:rPr>
          <w:rFonts w:cs="Times New Roman"/>
          <w:strike/>
          <w:szCs w:val="22"/>
        </w:rPr>
        <w:t>a special fund subject to appropriation by the General Assembly</w:t>
      </w:r>
      <w:r>
        <w:rPr>
          <w:rFonts w:cs="Times New Roman"/>
          <w:strike/>
          <w:szCs w:val="22"/>
        </w:rPr>
        <w:t xml:space="preserve"> </w:t>
      </w:r>
      <w:r>
        <w:rPr>
          <w:rFonts w:cs="Times New Roman"/>
          <w:b/>
          <w:i/>
          <w:szCs w:val="22"/>
          <w:u w:val="single"/>
        </w:rPr>
        <w:t>the Tax Relief Trust Fund</w:t>
      </w:r>
      <w:r w:rsidRPr="00BC4F59">
        <w:rPr>
          <w:rFonts w:cs="Times New Roman"/>
          <w:szCs w:val="22"/>
        </w:rPr>
        <w:t>.  Agencies may recover costs that are documented to be directly related to implementation of this provision.</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Recovery audits apply only to payments made more than one hundred eighty days prior to the date the audit is initiated and shall cover at least three complete fiscal years.</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Each state agency shall participate in this recovery audit program and shall cooperate and provide the recovery audit firm with all information necessary for the audit in a timely manner</w:t>
      </w:r>
      <w:r w:rsidRPr="00BC4F59">
        <w:rPr>
          <w:rFonts w:cs="Times New Roman"/>
          <w:i/>
          <w:szCs w:val="22"/>
          <w:u w:val="single"/>
        </w:rPr>
        <w:t xml:space="preserve">, </w:t>
      </w:r>
      <w:r w:rsidRPr="00892030">
        <w:rPr>
          <w:rFonts w:cs="Times New Roman"/>
          <w:b/>
          <w:i/>
          <w:szCs w:val="22"/>
          <w:u w:val="single"/>
        </w:rPr>
        <w:t>except a state agency may elect not to participate in the current fiscal year if its most recent three-year audit demonstrated no overpayments</w:t>
      </w:r>
      <w:r w:rsidRPr="00BC4F59">
        <w:rPr>
          <w:rFonts w:cs="Times New Roman"/>
          <w:szCs w:val="22"/>
        </w:rPr>
        <w:t>.  All vendors that provide goods or services to a state agency shall cooperate with the recovery audit firm in its audit.</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lastRenderedPageBreak/>
        <w:tab/>
        <w:t xml:space="preserve">The recovery audit firm shall provide reports to the State Fiscal Accountability Authority detailing its findings, the causes for the overpayments and erroneous payments, future cost-savings opportunities and its recommendations for strengthening state operations and/or state contracts to prevent improper payments in the future. </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267C15" w:rsidRPr="00BC4F59"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zCs w:val="22"/>
        </w:rPr>
      </w:pPr>
      <w:r w:rsidRPr="00BC4F59">
        <w:rPr>
          <w:rFonts w:cs="Times New Roman"/>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267C15"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Pr>
          <w:b/>
          <w:bCs/>
        </w:rPr>
        <w:tab/>
        <w:t>117.89.</w:t>
      </w:r>
      <w:r>
        <w:t xml:space="preserve">      (GP: Funds Transfer to ETV)  In the current fiscal year funds appropriated in Part IA to the Department of Administration Section 93 for Legislative &amp; Public Affairs Coverage and Emergency Communications Backbone and to the Law Enforcement Training Council in Section 64 for State &amp; Local Training of Law Enforcement, City and County municipal training services must be transferred to the Educational Television Commission (ETV) during July </w:t>
      </w:r>
      <w:r w:rsidRPr="00892030">
        <w:rPr>
          <w:iCs/>
          <w:strike/>
        </w:rPr>
        <w:t>2015</w:t>
      </w:r>
      <w:r w:rsidRPr="009B0DBA">
        <w:rPr>
          <w:b/>
          <w:i/>
          <w:u w:val="single"/>
        </w:rPr>
        <w:t>2016</w:t>
      </w:r>
      <w:r w:rsidRPr="00892030">
        <w:t xml:space="preserve"> </w:t>
      </w:r>
      <w:r>
        <w:t>for the continuation of services as provided in the prior fiscal year.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b/>
          <w:color w:val="auto"/>
          <w:szCs w:val="22"/>
        </w:rPr>
        <w:t>117.9</w:t>
      </w:r>
      <w:r>
        <w:rPr>
          <w:rFonts w:eastAsia="Calibri" w:cs="Times New Roman"/>
          <w:b/>
          <w:color w:val="auto"/>
          <w:szCs w:val="22"/>
        </w:rPr>
        <w:t>0</w:t>
      </w:r>
      <w:r w:rsidRPr="00A043D0">
        <w:rPr>
          <w:rFonts w:eastAsia="Calibri" w:cs="Times New Roman"/>
          <w:b/>
          <w:color w:val="auto"/>
          <w:szCs w:val="22"/>
        </w:rPr>
        <w:t>.</w:t>
      </w:r>
      <w:r w:rsidRPr="00A043D0">
        <w:rPr>
          <w:rFonts w:eastAsia="Calibri" w:cs="Times New Roman"/>
          <w:b/>
          <w:color w:val="auto"/>
          <w:szCs w:val="22"/>
        </w:rPr>
        <w:tab/>
      </w:r>
      <w:r w:rsidRPr="00A043D0">
        <w:rPr>
          <w:rFonts w:eastAsia="Calibri" w:cs="Times New Roman"/>
          <w:color w:val="auto"/>
          <w:szCs w:val="22"/>
        </w:rPr>
        <w:t>(GP: Opt O</w:t>
      </w:r>
      <w:r w:rsidRPr="00A043D0">
        <w:rPr>
          <w:rFonts w:cs="Times New Roman"/>
          <w:color w:val="auto"/>
          <w:szCs w:val="22"/>
        </w:rPr>
        <w:t>ut of Federal Patient Protection and Affordable Care Act)  If federal law permits, the State of South Carolina opts out of the following</w:t>
      </w:r>
      <w:r w:rsidRPr="00A043D0">
        <w:rPr>
          <w:rFonts w:eastAsia="Calibri" w:cs="Times New Roman"/>
          <w:color w:val="auto"/>
          <w:szCs w:val="22"/>
        </w:rPr>
        <w:t xml:space="preserve"> provisions in the federal Patient Protection and Affordable Care Act (Public Law 111-148):</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(1)</w:t>
      </w:r>
      <w:r w:rsidRPr="00A043D0">
        <w:rPr>
          <w:rFonts w:eastAsia="Calibri" w:cs="Times New Roman"/>
          <w:color w:val="auto"/>
          <w:szCs w:val="22"/>
        </w:rPr>
        <w:tab/>
        <w:t>Subtitles A through C of Title I (and the amendments made by such subtitles), except for Sections 1253 and 1254;</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(2)</w:t>
      </w:r>
      <w:r w:rsidRPr="00A043D0">
        <w:rPr>
          <w:rFonts w:eastAsia="Calibri" w:cs="Times New Roman"/>
          <w:color w:val="auto"/>
          <w:szCs w:val="22"/>
        </w:rPr>
        <w:tab/>
        <w:t>Parts I, II, III, and V of subtitle D of Title I (and the amendments made by such parts);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(3)</w:t>
      </w:r>
      <w:r w:rsidRPr="00A043D0">
        <w:rPr>
          <w:rFonts w:eastAsia="Calibri" w:cs="Times New Roman"/>
          <w:color w:val="auto"/>
          <w:szCs w:val="22"/>
        </w:rPr>
        <w:tab/>
        <w:t>Part I of subtitle E of Title I (and the amendments made by such part);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(4)</w:t>
      </w:r>
      <w:r w:rsidRPr="00A043D0">
        <w:rPr>
          <w:rFonts w:eastAsia="Calibri" w:cs="Times New Roman"/>
          <w:color w:val="auto"/>
          <w:szCs w:val="22"/>
        </w:rPr>
        <w:tab/>
        <w:t>Subtitle F of Title I (and the amendments made by such subtitle);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(5)</w:t>
      </w:r>
      <w:r w:rsidRPr="00A043D0">
        <w:rPr>
          <w:rFonts w:eastAsia="Calibri" w:cs="Times New Roman"/>
          <w:color w:val="auto"/>
          <w:szCs w:val="22"/>
        </w:rPr>
        <w:tab/>
        <w:t xml:space="preserve">Sections 2001 through 2006 (and the amendments made by such sections); and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A043D0">
        <w:rPr>
          <w:rFonts w:eastAsia="Calibri" w:cs="Times New Roman"/>
          <w:color w:val="auto"/>
          <w:szCs w:val="22"/>
        </w:rPr>
        <w:tab/>
      </w:r>
      <w:r w:rsidRPr="00A043D0">
        <w:rPr>
          <w:rFonts w:eastAsia="Calibri" w:cs="Times New Roman"/>
          <w:color w:val="auto"/>
          <w:szCs w:val="22"/>
        </w:rPr>
        <w:tab/>
        <w:t>(6)</w:t>
      </w:r>
      <w:r w:rsidRPr="00A043D0">
        <w:rPr>
          <w:rFonts w:eastAsia="Calibri" w:cs="Times New Roman"/>
          <w:color w:val="auto"/>
          <w:szCs w:val="22"/>
        </w:rPr>
        <w:tab/>
        <w:t>Sections 10101 through 10107 (and the amendments made by such sections).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892030">
        <w:rPr>
          <w:rFonts w:cs="Times New Roman"/>
          <w:b/>
          <w:color w:val="auto"/>
          <w:szCs w:val="22"/>
        </w:rPr>
        <w:t>117.91.</w:t>
      </w:r>
      <w:r w:rsidRPr="00892030">
        <w:rPr>
          <w:rFonts w:cs="Times New Roman"/>
          <w:color w:val="auto"/>
          <w:szCs w:val="22"/>
        </w:rPr>
        <w:tab/>
        <w:t xml:space="preserve">(GP: </w:t>
      </w:r>
      <w:r w:rsidRPr="00892030">
        <w:rPr>
          <w:rFonts w:cs="Times New Roman"/>
          <w:snapToGrid w:val="0"/>
          <w:color w:val="auto"/>
          <w:szCs w:val="22"/>
        </w:rPr>
        <w:t>Means</w:t>
      </w:r>
      <w:r w:rsidRPr="00892030">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w:t>
      </w:r>
      <w:proofErr w:type="gramStart"/>
      <w:r w:rsidRPr="00892030">
        <w:rPr>
          <w:rFonts w:cs="Times New Roman"/>
          <w:color w:val="auto"/>
          <w:szCs w:val="22"/>
        </w:rPr>
        <w:t>criteria</w:t>
      </w:r>
      <w:proofErr w:type="gramEnd"/>
      <w:r w:rsidRPr="00892030">
        <w:rPr>
          <w:rFonts w:cs="Times New Roman"/>
          <w:color w:val="auto"/>
          <w:szCs w:val="22"/>
        </w:rPr>
        <w:t xml:space="preserve"> has been established within an agency, they shall implement their respective plans.  Each agency shall report all criteria and fiscal data to the Chairman of the Senate Finance Committee and to the Chairman of the House Ways and Means Committee no later than January 1, </w:t>
      </w:r>
      <w:r w:rsidRPr="00892030">
        <w:rPr>
          <w:rFonts w:cs="Times New Roman"/>
          <w:strike/>
          <w:color w:val="auto"/>
          <w:szCs w:val="22"/>
        </w:rPr>
        <w:t>2014</w:t>
      </w:r>
      <w:r w:rsidRPr="00892030">
        <w:rPr>
          <w:rFonts w:cs="Times New Roman"/>
          <w:b/>
          <w:i/>
          <w:color w:val="auto"/>
          <w:szCs w:val="22"/>
          <w:u w:val="single"/>
        </w:rPr>
        <w:t>2017</w:t>
      </w:r>
      <w:r w:rsidRPr="00892030">
        <w:rPr>
          <w:rFonts w:cs="Times New Roman"/>
          <w:color w:val="auto"/>
          <w:szCs w:val="22"/>
        </w:rPr>
        <w:t>.</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B0DBA">
        <w:rPr>
          <w:rFonts w:cs="Times New Roman"/>
          <w:color w:val="auto"/>
          <w:szCs w:val="22"/>
        </w:rPr>
        <w:tab/>
      </w:r>
      <w:r w:rsidRPr="009B0DBA">
        <w:rPr>
          <w:rFonts w:cs="Times New Roman"/>
          <w:b/>
          <w:color w:val="auto"/>
          <w:szCs w:val="22"/>
        </w:rPr>
        <w:t>117.92.</w:t>
      </w:r>
      <w:r w:rsidRPr="009B0DBA">
        <w:rPr>
          <w:rFonts w:cs="Times New Roman"/>
          <w:color w:val="auto"/>
          <w:szCs w:val="22"/>
        </w:rPr>
        <w:tab/>
        <w:t xml:space="preserve">(GP: </w:t>
      </w:r>
      <w:r w:rsidRPr="009B0DBA">
        <w:rPr>
          <w:rFonts w:cs="Times New Roman"/>
          <w:snapToGrid w:val="0"/>
          <w:color w:val="auto"/>
          <w:szCs w:val="22"/>
        </w:rPr>
        <w:t>Agency</w:t>
      </w:r>
      <w:r w:rsidRPr="009B0DBA">
        <w:rPr>
          <w:rFonts w:cs="Times New Roman"/>
          <w:color w:val="auto"/>
          <w:szCs w:val="22"/>
        </w:rPr>
        <w:t xml:space="preserve"> Reduction Management</w:t>
      </w:r>
      <w:proofErr w:type="gramStart"/>
      <w:r w:rsidRPr="009B0DBA">
        <w:rPr>
          <w:rFonts w:cs="Times New Roman"/>
          <w:color w:val="auto"/>
          <w:szCs w:val="22"/>
        </w:rPr>
        <w:t xml:space="preserve">)  </w:t>
      </w:r>
      <w:r w:rsidRPr="00892030">
        <w:rPr>
          <w:rFonts w:cs="Times New Roman"/>
          <w:strike/>
          <w:color w:val="auto"/>
          <w:szCs w:val="22"/>
        </w:rPr>
        <w:t>The</w:t>
      </w:r>
      <w:proofErr w:type="gramEnd"/>
      <w:r w:rsidRPr="00892030">
        <w:rPr>
          <w:rFonts w:cs="Times New Roman"/>
          <w:strike/>
          <w:color w:val="auto"/>
          <w:szCs w:val="22"/>
        </w:rPr>
        <w:t xml:space="preserv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snapToGrid w:val="0"/>
          <w:color w:val="auto"/>
          <w:szCs w:val="22"/>
        </w:rPr>
        <w:tab/>
      </w:r>
      <w:r w:rsidRPr="00892030">
        <w:rPr>
          <w:rFonts w:cs="Times New Roman"/>
          <w:b/>
          <w:snapToGrid w:val="0"/>
          <w:color w:val="auto"/>
          <w:szCs w:val="22"/>
        </w:rPr>
        <w:t>117.93.</w:t>
      </w:r>
      <w:r w:rsidRPr="00892030">
        <w:rPr>
          <w:rFonts w:cs="Times New Roman"/>
          <w:snapToGrid w:val="0"/>
          <w:color w:val="auto"/>
          <w:szCs w:val="22"/>
        </w:rPr>
        <w:tab/>
        <w:t>(GP: WIA Service Advertising</w:t>
      </w:r>
      <w:proofErr w:type="gramStart"/>
      <w:r w:rsidRPr="00892030">
        <w:rPr>
          <w:rFonts w:cs="Times New Roman"/>
          <w:snapToGrid w:val="0"/>
          <w:color w:val="auto"/>
          <w:szCs w:val="22"/>
        </w:rPr>
        <w:t>)  For</w:t>
      </w:r>
      <w:proofErr w:type="gramEnd"/>
      <w:r w:rsidRPr="00892030">
        <w:rPr>
          <w:rFonts w:cs="Times New Roman"/>
          <w:snapToGrid w:val="0"/>
          <w:color w:val="auto"/>
          <w:szCs w:val="22"/>
        </w:rPr>
        <w:t xml:space="preserve"> Fiscal Year </w:t>
      </w:r>
      <w:r w:rsidRPr="00892030">
        <w:rPr>
          <w:rFonts w:cs="Times New Roman"/>
          <w:strike/>
          <w:color w:val="auto"/>
          <w:szCs w:val="22"/>
        </w:rPr>
        <w:t>2014-15</w:t>
      </w:r>
      <w:r w:rsidRPr="00892030">
        <w:rPr>
          <w:rFonts w:cs="Times New Roman"/>
          <w:b/>
          <w:i/>
          <w:snapToGrid w:val="0"/>
          <w:color w:val="auto"/>
          <w:szCs w:val="22"/>
          <w:u w:val="single"/>
        </w:rPr>
        <w:t>2015-16</w:t>
      </w:r>
      <w:r w:rsidRPr="00892030">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892030">
        <w:rPr>
          <w:rFonts w:cs="Times New Roman"/>
          <w:snapToGrid w:val="0"/>
          <w:color w:val="auto"/>
          <w:szCs w:val="22"/>
        </w:rPr>
        <w:noBreakHyphen/>
        <w:t xml:space="preserve">mail, online, or other </w:t>
      </w:r>
      <w:r w:rsidRPr="00892030">
        <w:rPr>
          <w:rFonts w:cs="Times New Roman"/>
          <w:color w:val="auto"/>
          <w:szCs w:val="22"/>
        </w:rPr>
        <w:t>internet</w:t>
      </w:r>
      <w:r w:rsidRPr="00892030">
        <w:rPr>
          <w:rFonts w:cs="Times New Roman"/>
          <w:snapToGrid w:val="0"/>
          <w:color w:val="auto"/>
          <w:szCs w:val="22"/>
        </w:rPr>
        <w:t>-based outreach, publicity, or other promotions.  Workforce investment boards must adhere to all state procurement policies and procedures when utilizing outreach for the services provided by the Workforce Investment Act.</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snapToGrid w:val="0"/>
          <w:color w:val="auto"/>
          <w:szCs w:val="22"/>
        </w:rPr>
        <w:lastRenderedPageBreak/>
        <w:tab/>
      </w:r>
      <w:r w:rsidRPr="00892030">
        <w:rPr>
          <w:rFonts w:cs="Times New Roman"/>
          <w:b/>
          <w:snapToGrid w:val="0"/>
          <w:color w:val="auto"/>
          <w:szCs w:val="22"/>
        </w:rPr>
        <w:t>117.94.</w:t>
      </w:r>
      <w:r w:rsidRPr="00892030">
        <w:rPr>
          <w:rFonts w:cs="Times New Roman"/>
          <w:snapToGrid w:val="0"/>
          <w:color w:val="auto"/>
          <w:szCs w:val="22"/>
        </w:rPr>
        <w:tab/>
        <w:t xml:space="preserve">(GP: WIA Training Marketability Evaluation)  (A)  For Fiscal Year </w:t>
      </w:r>
      <w:r w:rsidRPr="00892030">
        <w:rPr>
          <w:rFonts w:cs="Times New Roman"/>
          <w:strike/>
          <w:color w:val="auto"/>
          <w:szCs w:val="22"/>
        </w:rPr>
        <w:t>2014-15</w:t>
      </w:r>
      <w:r w:rsidRPr="009B0DBA">
        <w:rPr>
          <w:rFonts w:cs="Times New Roman"/>
          <w:color w:val="auto"/>
          <w:szCs w:val="22"/>
        </w:rPr>
        <w:t xml:space="preserve"> </w:t>
      </w:r>
      <w:r w:rsidRPr="009B0DBA">
        <w:rPr>
          <w:rFonts w:cs="Times New Roman"/>
          <w:b/>
          <w:i/>
          <w:snapToGrid w:val="0"/>
          <w:color w:val="auto"/>
          <w:szCs w:val="22"/>
          <w:u w:val="single"/>
        </w:rPr>
        <w:t>2016-17</w:t>
      </w:r>
      <w:r w:rsidRPr="00892030">
        <w:rPr>
          <w:rFonts w:cs="Times New Roman"/>
          <w:snapToGrid w:val="0"/>
          <w:color w:val="auto"/>
          <w:szCs w:val="22"/>
        </w:rPr>
        <w:t xml:space="preserve">, the Department of Employment and Workforce shall submit a </w:t>
      </w:r>
      <w:r w:rsidRPr="00892030">
        <w:rPr>
          <w:rFonts w:cs="Times New Roman"/>
          <w:color w:val="auto"/>
          <w:szCs w:val="22"/>
        </w:rPr>
        <w:t>report</w:t>
      </w:r>
      <w:r w:rsidRPr="00892030">
        <w:rPr>
          <w:rFonts w:cs="Times New Roman"/>
          <w:snapToGrid w:val="0"/>
          <w:color w:val="auto"/>
          <w:szCs w:val="22"/>
        </w:rPr>
        <w:t xml:space="preserve"> that demonstrates how funds were expended in the prior fiscal year to provide marketable work skills training.  </w:t>
      </w:r>
      <w:r w:rsidRPr="00892030">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892030">
        <w:rPr>
          <w:rFonts w:cs="Times New Roman"/>
          <w:color w:val="auto"/>
          <w:szCs w:val="22"/>
        </w:rPr>
        <w:tab/>
        <w:t>(B)</w:t>
      </w:r>
      <w:r w:rsidRPr="00892030">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Calibri" w:cs="Times New Roman"/>
          <w:color w:val="auto"/>
          <w:szCs w:val="22"/>
        </w:rPr>
      </w:pPr>
      <w:r w:rsidRPr="00892030">
        <w:rPr>
          <w:rFonts w:eastAsia="Calibri" w:cs="Times New Roman"/>
          <w:b/>
          <w:color w:val="auto"/>
          <w:szCs w:val="22"/>
        </w:rPr>
        <w:tab/>
        <w:t>117.95.</w:t>
      </w:r>
      <w:r w:rsidRPr="00892030">
        <w:rPr>
          <w:rFonts w:eastAsia="Calibri" w:cs="Times New Roman"/>
          <w:b/>
          <w:color w:val="auto"/>
          <w:szCs w:val="22"/>
        </w:rPr>
        <w:tab/>
      </w:r>
      <w:r w:rsidRPr="00892030">
        <w:rPr>
          <w:rFonts w:eastAsia="Calibri" w:cs="Times New Roman"/>
          <w:color w:val="auto"/>
          <w:szCs w:val="22"/>
        </w:rPr>
        <w:t xml:space="preserve">(GP: </w:t>
      </w:r>
      <w:r w:rsidRPr="00892030">
        <w:rPr>
          <w:rFonts w:cs="Times New Roman"/>
          <w:snapToGrid w:val="0"/>
          <w:color w:val="auto"/>
          <w:szCs w:val="22"/>
        </w:rPr>
        <w:t>Victims</w:t>
      </w:r>
      <w:r w:rsidRPr="00892030">
        <w:rPr>
          <w:rFonts w:eastAsia="Calibri" w:cs="Times New Roman"/>
          <w:color w:val="auto"/>
          <w:szCs w:val="22"/>
        </w:rPr>
        <w:t xml:space="preserve"> Assistance Transfer)  The Department of Corrections shall transfer $20,500 each month</w:t>
      </w:r>
      <w:r w:rsidRPr="00892030">
        <w:rPr>
          <w:rFonts w:eastAsia="Calibri" w:cs="Times New Roman"/>
          <w:b/>
          <w:i/>
          <w:color w:val="auto"/>
          <w:szCs w:val="22"/>
          <w:u w:val="single"/>
        </w:rPr>
        <w:t>, or up to the amount received,</w:t>
      </w:r>
      <w:r w:rsidRPr="00892030">
        <w:rPr>
          <w:rFonts w:eastAsia="Calibri" w:cs="Times New Roman"/>
          <w:color w:val="auto"/>
          <w:szCs w:val="22"/>
        </w:rPr>
        <w:t xml:space="preserve"> to the Department of Public Safety for </w:t>
      </w:r>
      <w:r w:rsidRPr="00892030">
        <w:rPr>
          <w:rFonts w:cs="Times New Roman"/>
          <w:color w:val="auto"/>
          <w:szCs w:val="22"/>
        </w:rPr>
        <w:t>distribution</w:t>
      </w:r>
      <w:r w:rsidRPr="00892030">
        <w:rPr>
          <w:rFonts w:eastAsia="Calibri" w:cs="Times New Roman"/>
          <w:color w:val="auto"/>
          <w:szCs w:val="22"/>
        </w:rPr>
        <w:t xml:space="preserve"> through the State Victims Assistance Program.</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92030">
        <w:rPr>
          <w:rFonts w:cs="Times New Roman"/>
          <w:color w:val="auto"/>
          <w:szCs w:val="22"/>
        </w:rPr>
        <w:tab/>
      </w:r>
      <w:r w:rsidRPr="00892030">
        <w:rPr>
          <w:rFonts w:cs="Times New Roman"/>
          <w:b/>
          <w:color w:val="auto"/>
          <w:szCs w:val="22"/>
        </w:rPr>
        <w:t>117.96.</w:t>
      </w:r>
      <w:r w:rsidRPr="00892030">
        <w:rPr>
          <w:rFonts w:cs="Times New Roman"/>
          <w:b/>
          <w:color w:val="auto"/>
          <w:szCs w:val="22"/>
        </w:rPr>
        <w:tab/>
      </w:r>
      <w:r w:rsidRPr="00892030">
        <w:rPr>
          <w:rFonts w:cs="Times New Roman"/>
          <w:color w:val="auto"/>
          <w:szCs w:val="22"/>
        </w:rPr>
        <w:t>(GP: DOC &amp; PPP Potential Consolidation Plan)  From the funds appropriated to the Department of Corrections and the Department of Probation, Parole and Pardon Services, the directors of the departments may</w:t>
      </w:r>
      <w:r w:rsidRPr="00A043D0">
        <w:rPr>
          <w:rFonts w:cs="Times New Roman"/>
          <w:color w:val="auto"/>
          <w:szCs w:val="22"/>
        </w:rPr>
        <w:t xml:space="preserve"> </w:t>
      </w:r>
      <w:r w:rsidRPr="00892030">
        <w:rPr>
          <w:rFonts w:cs="Times New Roman"/>
          <w:color w:val="auto"/>
          <w:szCs w:val="22"/>
        </w:rPr>
        <w:t>collaborate and develop a plan to consolidate the functions of the departments.</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892030">
        <w:rPr>
          <w:rFonts w:cs="Times New Roman"/>
          <w:color w:val="auto"/>
          <w:szCs w:val="22"/>
        </w:rPr>
        <w:tab/>
      </w:r>
      <w:r w:rsidRPr="00892030">
        <w:rPr>
          <w:rFonts w:cs="Times New Roman"/>
          <w:b/>
          <w:color w:val="auto"/>
          <w:szCs w:val="22"/>
        </w:rPr>
        <w:t>117.97.</w:t>
      </w:r>
      <w:r w:rsidRPr="00892030">
        <w:rPr>
          <w:rFonts w:cs="Times New Roman"/>
          <w:b/>
          <w:color w:val="auto"/>
          <w:szCs w:val="22"/>
        </w:rPr>
        <w:tab/>
      </w:r>
      <w:r w:rsidRPr="00892030">
        <w:rPr>
          <w:rFonts w:cs="Times New Roman"/>
          <w:iCs/>
          <w:color w:val="auto"/>
          <w:szCs w:val="22"/>
        </w:rPr>
        <w:t xml:space="preserve">(GP: USC Greenville Medical School)  It is the intent of the General Assembly that during Fiscal Year </w:t>
      </w:r>
      <w:r w:rsidRPr="00892030">
        <w:rPr>
          <w:rFonts w:cs="Times New Roman"/>
          <w:iCs/>
          <w:strike/>
          <w:color w:val="auto"/>
          <w:szCs w:val="22"/>
        </w:rPr>
        <w:t>2014-15</w:t>
      </w:r>
      <w:r w:rsidRPr="00892030">
        <w:rPr>
          <w:rFonts w:cs="Times New Roman"/>
          <w:b/>
          <w:i/>
          <w:iCs/>
          <w:color w:val="auto"/>
          <w:szCs w:val="22"/>
          <w:u w:val="single"/>
        </w:rPr>
        <w:t>2016-17</w:t>
      </w:r>
      <w:r w:rsidRPr="00892030">
        <w:rPr>
          <w:rFonts w:cs="Times New Roman"/>
          <w:iCs/>
          <w:color w:val="auto"/>
          <w:szCs w:val="22"/>
        </w:rPr>
        <w:t xml:space="preserve">, no general funds shall be appropriated for the new medical school at the University of South Carolina in Greenville.  In addition, no state funds may be </w:t>
      </w:r>
      <w:r w:rsidRPr="00892030">
        <w:rPr>
          <w:rFonts w:cs="Times New Roman"/>
          <w:color w:val="auto"/>
          <w:szCs w:val="22"/>
        </w:rPr>
        <w:t>transferred</w:t>
      </w:r>
      <w:r w:rsidRPr="00892030">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892030">
        <w:rPr>
          <w:rFonts w:cs="Times New Roman"/>
          <w:b/>
          <w:color w:val="auto"/>
          <w:szCs w:val="22"/>
        </w:rPr>
        <w:tab/>
        <w:t>117.98.</w:t>
      </w:r>
      <w:r w:rsidRPr="00892030">
        <w:rPr>
          <w:rFonts w:cs="Times New Roman"/>
          <w:b/>
          <w:color w:val="auto"/>
          <w:szCs w:val="22"/>
        </w:rPr>
        <w:tab/>
      </w:r>
      <w:r w:rsidRPr="00892030">
        <w:rPr>
          <w:rFonts w:cs="Times New Roman"/>
          <w:color w:val="auto"/>
          <w:szCs w:val="22"/>
        </w:rPr>
        <w:t xml:space="preserve">(GP: First Steps - </w:t>
      </w:r>
      <w:proofErr w:type="spellStart"/>
      <w:r w:rsidRPr="00892030">
        <w:rPr>
          <w:rFonts w:cs="Times New Roman"/>
          <w:color w:val="auto"/>
          <w:szCs w:val="22"/>
        </w:rPr>
        <w:t>BabyNet</w:t>
      </w:r>
      <w:proofErr w:type="spellEnd"/>
      <w:r w:rsidRPr="00892030">
        <w:rPr>
          <w:rFonts w:cs="Times New Roman"/>
          <w:color w:val="auto"/>
          <w:szCs w:val="22"/>
        </w:rPr>
        <w:t xml:space="preserve">)  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w:t>
      </w:r>
      <w:proofErr w:type="spellStart"/>
      <w:r w:rsidRPr="00892030">
        <w:rPr>
          <w:rFonts w:cs="Times New Roman"/>
          <w:color w:val="auto"/>
          <w:szCs w:val="22"/>
        </w:rPr>
        <w:t>BabyNet</w:t>
      </w:r>
      <w:proofErr w:type="spellEnd"/>
      <w:r w:rsidRPr="00892030">
        <w:rPr>
          <w:rFonts w:cs="Times New Roman"/>
          <w:color w:val="auto"/>
          <w:szCs w:val="22"/>
        </w:rPr>
        <w:t xml:space="preserve"> Program.  First Steps shall submit any necessary statutory changes to the Chairman of the House Education and Public Works Committee and the Chairman of the Senate Education Committee and any</w:t>
      </w:r>
      <w:r w:rsidRPr="00A043D0">
        <w:rPr>
          <w:rFonts w:cs="Times New Roman"/>
          <w:color w:val="auto"/>
          <w:szCs w:val="22"/>
        </w:rPr>
        <w:t xml:space="preserve">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w:t>
      </w:r>
      <w:proofErr w:type="gramStart"/>
      <w:r w:rsidRPr="00A043D0">
        <w:rPr>
          <w:rFonts w:cs="Times New Roman"/>
          <w:color w:val="auto"/>
          <w:szCs w:val="22"/>
        </w:rPr>
        <w:t>its</w:t>
      </w:r>
      <w:proofErr w:type="gramEnd"/>
      <w:r w:rsidRPr="00A043D0">
        <w:rPr>
          <w:rFonts w:cs="Times New Roman"/>
          <w:color w:val="auto"/>
          <w:szCs w:val="22"/>
        </w:rPr>
        <w:t xml:space="preserve">’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w:t>
      </w:r>
      <w:proofErr w:type="spellStart"/>
      <w:r w:rsidRPr="00A043D0">
        <w:rPr>
          <w:rFonts w:cs="Times New Roman"/>
          <w:color w:val="auto"/>
          <w:szCs w:val="22"/>
        </w:rPr>
        <w:t>BabyNet</w:t>
      </w:r>
      <w:proofErr w:type="spellEnd"/>
      <w:r w:rsidRPr="00A043D0">
        <w:rPr>
          <w:rFonts w:cs="Times New Roman"/>
          <w:color w:val="auto"/>
          <w:szCs w:val="22"/>
        </w:rPr>
        <w:t xml:space="preserve">; all </w:t>
      </w:r>
      <w:r w:rsidRPr="00A043D0">
        <w:rPr>
          <w:rFonts w:cs="Times New Roman"/>
          <w:color w:val="auto"/>
          <w:szCs w:val="22"/>
        </w:rPr>
        <w:lastRenderedPageBreak/>
        <w:t xml:space="preserve">federal funds received and expended on </w:t>
      </w:r>
      <w:proofErr w:type="spellStart"/>
      <w:r w:rsidRPr="00A043D0">
        <w:rPr>
          <w:rFonts w:cs="Times New Roman"/>
          <w:color w:val="auto"/>
          <w:szCs w:val="22"/>
        </w:rPr>
        <w:t>BabyNet</w:t>
      </w:r>
      <w:proofErr w:type="spellEnd"/>
      <w:r w:rsidRPr="00A043D0">
        <w:rPr>
          <w:rFonts w:cs="Times New Roman"/>
          <w:color w:val="auto"/>
          <w:szCs w:val="22"/>
        </w:rPr>
        <w:t xml:space="preserve"> and all state funds expended on </w:t>
      </w:r>
      <w:proofErr w:type="spellStart"/>
      <w:r w:rsidRPr="00A043D0">
        <w:rPr>
          <w:rFonts w:cs="Times New Roman"/>
          <w:color w:val="auto"/>
          <w:szCs w:val="22"/>
        </w:rPr>
        <w:t>BabyNet</w:t>
      </w:r>
      <w:proofErr w:type="spellEnd"/>
      <w:r w:rsidRPr="00A043D0">
        <w:rPr>
          <w:rFonts w:cs="Times New Roman"/>
          <w:color w:val="auto"/>
          <w:szCs w:val="22"/>
        </w:rPr>
        <w:t>.  Each entity and</w:t>
      </w:r>
      <w:r w:rsidRPr="00A043D0">
        <w:rPr>
          <w:rFonts w:cs="Times New Roman"/>
          <w:b/>
          <w:color w:val="auto"/>
          <w:szCs w:val="22"/>
        </w:rPr>
        <w:t xml:space="preserve"> </w:t>
      </w:r>
      <w:r w:rsidRPr="00A043D0">
        <w:rPr>
          <w:rFonts w:cs="Times New Roman"/>
          <w:color w:val="auto"/>
          <w:szCs w:val="22"/>
        </w:rPr>
        <w:t>agency shall report on its share of the state’s ongoing maintenance of effort as defined by the US Department of Education under IDEA Part C.</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Pr>
          <w:rFonts w:cs="Times New Roman"/>
          <w:b/>
          <w:color w:val="auto"/>
          <w:szCs w:val="22"/>
        </w:rPr>
        <w:t>99</w:t>
      </w:r>
      <w:r w:rsidRPr="00A043D0">
        <w:rPr>
          <w:rFonts w:cs="Times New Roman"/>
          <w:b/>
          <w:color w:val="auto"/>
          <w:szCs w:val="22"/>
        </w:rPr>
        <w:t>.</w:t>
      </w:r>
      <w:r w:rsidRPr="00A043D0">
        <w:rPr>
          <w:rFonts w:cs="Times New Roman"/>
          <w:color w:val="auto"/>
          <w:szCs w:val="22"/>
        </w:rPr>
        <w:tab/>
        <w:t>(GP: Single Audit Schedule of Federal Expenditures</w:t>
      </w:r>
      <w:proofErr w:type="gramStart"/>
      <w:r w:rsidRPr="00A043D0">
        <w:rPr>
          <w:rFonts w:cs="Times New Roman"/>
          <w:color w:val="auto"/>
          <w:szCs w:val="22"/>
        </w:rPr>
        <w:t>)  To</w:t>
      </w:r>
      <w:proofErr w:type="gramEnd"/>
      <w:r w:rsidRPr="00A043D0">
        <w:rPr>
          <w:rFonts w:cs="Times New Roman"/>
          <w:color w:val="auto"/>
          <w:szCs w:val="22"/>
        </w:rPr>
        <w:t xml:space="preserve">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117.10</w:t>
      </w:r>
      <w:r>
        <w:rPr>
          <w:rFonts w:cs="Times New Roman"/>
          <w:b/>
          <w:color w:val="auto"/>
          <w:szCs w:val="22"/>
        </w:rPr>
        <w:t>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A043D0">
        <w:rPr>
          <w:rFonts w:cs="Times New Roman"/>
          <w:iCs/>
          <w:color w:val="auto"/>
          <w:szCs w:val="22"/>
        </w:rPr>
        <w:t>from</w:t>
      </w:r>
      <w:r w:rsidRPr="00A043D0">
        <w:rPr>
          <w:rFonts w:cs="Times New Roman"/>
          <w:color w:val="auto"/>
          <w:szCs w:val="22"/>
        </w:rPr>
        <w:t xml:space="preserve"> the Local Government Fund</w:t>
      </w:r>
      <w:r w:rsidRPr="00A043D0">
        <w:rPr>
          <w:rFonts w:cs="Times New Roman"/>
          <w:b/>
          <w:color w:val="auto"/>
          <w:szCs w:val="22"/>
        </w:rPr>
        <w:t xml:space="preserve"> </w:t>
      </w:r>
      <w:r w:rsidRPr="00A043D0">
        <w:rPr>
          <w:rFonts w:cs="Times New Roman"/>
          <w:color w:val="auto"/>
          <w:szCs w:val="22"/>
        </w:rPr>
        <w:t>to compensate employees for lobbying activities engaged in on behalf of such governmental entity.</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cs="Times New Roman"/>
          <w:color w:val="auto"/>
          <w:szCs w:val="22"/>
        </w:rPr>
        <w:tab/>
      </w:r>
      <w:r w:rsidRPr="00A043D0">
        <w:rPr>
          <w:rFonts w:cs="Times New Roman"/>
          <w:b/>
          <w:color w:val="auto"/>
          <w:szCs w:val="22"/>
        </w:rPr>
        <w:t>117.10</w:t>
      </w:r>
      <w:r>
        <w:rPr>
          <w:rFonts w:cs="Times New Roman"/>
          <w:b/>
          <w:color w:val="auto"/>
          <w:szCs w:val="22"/>
        </w:rPr>
        <w:t>1</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School Construction Development Impact Fee Assessment Prohibition</w:t>
      </w:r>
      <w:proofErr w:type="gramStart"/>
      <w:r w:rsidRPr="00A043D0">
        <w:rPr>
          <w:rFonts w:cs="Times New Roman"/>
          <w:color w:val="auto"/>
          <w:szCs w:val="22"/>
        </w:rPr>
        <w:t>)  Governmental</w:t>
      </w:r>
      <w:proofErr w:type="gramEnd"/>
      <w:r w:rsidRPr="00A043D0">
        <w:rPr>
          <w:rFonts w:cs="Times New Roman"/>
          <w:color w:val="auto"/>
          <w:szCs w:val="22"/>
        </w:rPr>
        <w:t xml:space="preserve"> entities are prohibited from assessing South Carolina Development Impact Fees on the construction of new elementary, middle, or </w:t>
      </w:r>
      <w:r w:rsidRPr="00892030">
        <w:rPr>
          <w:rFonts w:cs="Times New Roman"/>
          <w:color w:val="auto"/>
          <w:szCs w:val="22"/>
        </w:rPr>
        <w:t>secondary schools.  If a governmental entity violates this prohibition it shall have its Aid to Subdivisions Allocation reduced by the amount of the impact fee.</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B0DBA">
        <w:rPr>
          <w:rFonts w:cs="Times New Roman"/>
          <w:color w:val="auto"/>
          <w:szCs w:val="22"/>
        </w:rPr>
        <w:tab/>
      </w:r>
      <w:r w:rsidRPr="009B0DBA">
        <w:rPr>
          <w:rFonts w:cs="Times New Roman"/>
          <w:b/>
          <w:color w:val="auto"/>
          <w:szCs w:val="22"/>
        </w:rPr>
        <w:t>117.102.</w:t>
      </w:r>
      <w:r w:rsidRPr="009B0DBA">
        <w:rPr>
          <w:rFonts w:cs="Times New Roman"/>
          <w:b/>
          <w:color w:val="auto"/>
          <w:szCs w:val="22"/>
        </w:rPr>
        <w:tab/>
      </w:r>
      <w:r w:rsidRPr="009B0DBA">
        <w:rPr>
          <w:rFonts w:cs="Times New Roman"/>
          <w:color w:val="auto"/>
          <w:szCs w:val="22"/>
        </w:rPr>
        <w:t xml:space="preserve">(GP: Sexually Violent Predator Treatment RFP)  </w:t>
      </w:r>
      <w:r w:rsidRPr="00892030">
        <w:rPr>
          <w:rFonts w:cs="Times New Roman"/>
          <w:strike/>
          <w:color w:val="auto"/>
          <w:szCs w:val="22"/>
        </w:rPr>
        <w:t>The Director of the Department of Mental Health and the</w:t>
      </w:r>
      <w:r w:rsidRPr="00892030">
        <w:rPr>
          <w:rFonts w:cs="Times New Roman"/>
          <w:color w:val="auto"/>
          <w:szCs w:val="22"/>
        </w:rPr>
        <w:t xml:space="preserve"> </w:t>
      </w:r>
      <w:r w:rsidRPr="00892030">
        <w:rPr>
          <w:rFonts w:cs="Times New Roman"/>
          <w:strike/>
          <w:color w:val="auto"/>
          <w:szCs w:val="22"/>
        </w:rPr>
        <w:t>Director of the Department of Corrections shall cooperate with the State Fiscal Accountability Authority,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92030">
        <w:rPr>
          <w:rFonts w:cs="Times New Roman"/>
          <w:strike/>
          <w:color w:val="auto"/>
          <w:szCs w:val="22"/>
        </w:rPr>
        <w:tab/>
        <w:t>The purpose of the RFP shall be to seek proposals from qualified private providers to provide secure housing and treatment services to all individuals civilly committed pursuant to the Sexually Violent Predators Act.</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92030">
        <w:rPr>
          <w:rFonts w:cs="Times New Roman"/>
          <w:strike/>
          <w:color w:val="auto"/>
          <w:szCs w:val="22"/>
        </w:rPr>
        <w:tab/>
        <w:t xml:space="preserve">As part of the process, the Department of Mental Health, the Department of Corrections, and the State Fiscal Accountability Authority shall provide up-to-date information concerning the current operation of the program and shall provide information about suitable state owned real property.  The RFP shall be issued on or before October 31, 2013. </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92030">
        <w:rPr>
          <w:rFonts w:cs="Times New Roman"/>
          <w:strike/>
          <w:color w:val="auto"/>
          <w:szCs w:val="22"/>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892030">
        <w:rPr>
          <w:rFonts w:cs="Times New Roman"/>
          <w:strike/>
          <w:color w:val="auto"/>
          <w:szCs w:val="22"/>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267C15" w:rsidRPr="0089203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strike/>
          <w:color w:val="auto"/>
          <w:szCs w:val="22"/>
        </w:rPr>
      </w:pPr>
      <w:r w:rsidRPr="00892030">
        <w:rPr>
          <w:rFonts w:cs="Times New Roman"/>
          <w:strike/>
          <w:color w:val="auto"/>
          <w:szCs w:val="22"/>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Cs/>
          <w:color w:val="auto"/>
          <w:szCs w:val="22"/>
        </w:rPr>
      </w:pPr>
      <w:r w:rsidRPr="00892030">
        <w:rPr>
          <w:rFonts w:cs="Times New Roman"/>
          <w:bCs/>
          <w:color w:val="auto"/>
          <w:szCs w:val="22"/>
        </w:rPr>
        <w:tab/>
      </w:r>
      <w:r w:rsidRPr="00892030">
        <w:rPr>
          <w:rFonts w:cs="Times New Roman"/>
          <w:b/>
          <w:bCs/>
          <w:color w:val="auto"/>
          <w:szCs w:val="22"/>
        </w:rPr>
        <w:t>117.103.</w:t>
      </w:r>
      <w:r w:rsidRPr="00892030">
        <w:rPr>
          <w:rFonts w:cs="Times New Roman"/>
          <w:b/>
          <w:bCs/>
          <w:color w:val="auto"/>
          <w:szCs w:val="22"/>
        </w:rPr>
        <w:tab/>
      </w:r>
      <w:r w:rsidRPr="00892030">
        <w:rPr>
          <w:rFonts w:cs="Times New Roman"/>
          <w:bCs/>
          <w:color w:val="auto"/>
          <w:szCs w:val="22"/>
        </w:rPr>
        <w:t>(GP: Prohibit Use of State Aircraft for Athletic Recruitment)  Institutions of higher learning may use the</w:t>
      </w:r>
      <w:r w:rsidRPr="00A043D0">
        <w:rPr>
          <w:rFonts w:cs="Times New Roman"/>
          <w:bCs/>
          <w:color w:val="auto"/>
          <w:szCs w:val="22"/>
        </w:rPr>
        <w:t xml:space="preserve"> state aircraft operated by the Division of </w:t>
      </w:r>
      <w:r w:rsidRPr="00A043D0">
        <w:rPr>
          <w:rFonts w:cs="Times New Roman"/>
          <w:color w:val="auto"/>
          <w:szCs w:val="22"/>
        </w:rPr>
        <w:t>Aeronautics</w:t>
      </w:r>
      <w:r w:rsidRPr="00A043D0">
        <w:rPr>
          <w:rFonts w:cs="Times New Roman"/>
          <w:bCs/>
          <w:color w:val="auto"/>
          <w:szCs w:val="22"/>
        </w:rPr>
        <w:t xml:space="preserve"> for the </w:t>
      </w:r>
      <w:r w:rsidRPr="00A043D0">
        <w:rPr>
          <w:rFonts w:cs="Times New Roman"/>
          <w:color w:val="auto"/>
          <w:szCs w:val="22"/>
        </w:rPr>
        <w:t>purpose</w:t>
      </w:r>
      <w:r w:rsidRPr="00A043D0">
        <w:rPr>
          <w:rFonts w:cs="Times New Roman"/>
          <w:bCs/>
          <w:color w:val="auto"/>
          <w:szCs w:val="22"/>
        </w:rPr>
        <w:t xml:space="preserve"> of athletic recruiting, provided that they reimburse the Division of Aeronautics for all flight hours on an at cost basis, using non-general funds.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cs="Times New Roman"/>
          <w:color w:val="auto"/>
          <w:szCs w:val="22"/>
        </w:rPr>
        <w:lastRenderedPageBreak/>
        <w:tab/>
      </w:r>
      <w:r w:rsidRPr="00A043D0">
        <w:rPr>
          <w:rFonts w:cs="Times New Roman"/>
          <w:b/>
          <w:color w:val="auto"/>
          <w:szCs w:val="22"/>
        </w:rPr>
        <w:t>117.10</w:t>
      </w:r>
      <w:r>
        <w:rPr>
          <w:rFonts w:cs="Times New Roman"/>
          <w:b/>
          <w:color w:val="auto"/>
          <w:szCs w:val="22"/>
        </w:rPr>
        <w:t>4</w:t>
      </w:r>
      <w:r w:rsidRPr="00A043D0">
        <w:rPr>
          <w:rFonts w:cs="Times New Roman"/>
          <w:b/>
          <w:color w:val="auto"/>
          <w:szCs w:val="22"/>
        </w:rPr>
        <w:t>.</w:t>
      </w:r>
      <w:r w:rsidRPr="00A043D0">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3F2CD2">
        <w:rPr>
          <w:rFonts w:cs="Times New Roman"/>
          <w:b/>
          <w:color w:val="auto"/>
          <w:szCs w:val="22"/>
        </w:rPr>
        <w:t>117.105.</w:t>
      </w:r>
      <w:r w:rsidRPr="003F2CD2">
        <w:rPr>
          <w:rFonts w:cs="Times New Roman"/>
          <w:color w:val="auto"/>
          <w:szCs w:val="22"/>
        </w:rPr>
        <w:tab/>
        <w:t>(GP: Technology and Remediation</w:t>
      </w:r>
      <w:proofErr w:type="gramStart"/>
      <w:r w:rsidRPr="003F2CD2">
        <w:rPr>
          <w:rFonts w:cs="Times New Roman"/>
          <w:color w:val="auto"/>
          <w:szCs w:val="22"/>
        </w:rPr>
        <w:t>)  The</w:t>
      </w:r>
      <w:proofErr w:type="gramEnd"/>
      <w:r w:rsidRPr="003F2CD2">
        <w:rPr>
          <w:rFonts w:cs="Times New Roman"/>
          <w:color w:val="auto"/>
          <w:szCs w:val="22"/>
        </w:rPr>
        <w:t xml:space="preserv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w:t>
      </w:r>
      <w:r w:rsidRPr="003F2CD2">
        <w:t xml:space="preserve"> </w:t>
      </w:r>
      <w:r w:rsidRPr="003F2CD2">
        <w:rPr>
          <w:b/>
          <w:i/>
          <w:u w:val="single"/>
        </w:rPr>
        <w:t>Unexpended funds appropriated for Enterprise Technology and Remediation may be carried forward from the prior fiscal year and used for the same purpose. These funds shall be excluded from the Department of Administration's base budget calculation of any across-the-board agency base reductions mandated by the Executive Budget Office or General Assembly.</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B0DBA">
        <w:rPr>
          <w:rFonts w:cs="Times New Roman"/>
          <w:color w:val="auto"/>
          <w:szCs w:val="22"/>
        </w:rPr>
        <w:tab/>
      </w:r>
      <w:r w:rsidRPr="009B0DBA">
        <w:rPr>
          <w:rFonts w:cs="Times New Roman"/>
          <w:b/>
          <w:color w:val="auto"/>
          <w:szCs w:val="22"/>
        </w:rPr>
        <w:t>117.106.</w:t>
      </w:r>
      <w:r w:rsidRPr="009B0DBA">
        <w:rPr>
          <w:rFonts w:cs="Times New Roman"/>
          <w:b/>
          <w:color w:val="auto"/>
          <w:szCs w:val="22"/>
        </w:rPr>
        <w:tab/>
      </w:r>
      <w:r w:rsidRPr="009B0DBA">
        <w:rPr>
          <w:rFonts w:cs="Times New Roman"/>
          <w:color w:val="auto"/>
          <w:szCs w:val="22"/>
        </w:rPr>
        <w:t>(GP: Donation of Alcoholic Liquors</w:t>
      </w:r>
      <w:proofErr w:type="gramStart"/>
      <w:r w:rsidRPr="009B0DBA">
        <w:rPr>
          <w:rFonts w:cs="Times New Roman"/>
          <w:color w:val="auto"/>
          <w:szCs w:val="22"/>
        </w:rPr>
        <w:t xml:space="preserve">)  </w:t>
      </w:r>
      <w:r w:rsidRPr="009B0DBA">
        <w:rPr>
          <w:rFonts w:cs="Times New Roman"/>
          <w:strike/>
          <w:color w:val="auto"/>
          <w:szCs w:val="22"/>
        </w:rPr>
        <w:t>In</w:t>
      </w:r>
      <w:proofErr w:type="gramEnd"/>
      <w:r w:rsidRPr="009B0DBA">
        <w:rPr>
          <w:rFonts w:cs="Times New Roman"/>
          <w:strike/>
          <w:color w:val="auto"/>
          <w:szCs w:val="22"/>
        </w:rPr>
        <w:t xml:space="preserve">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117.1</w:t>
      </w:r>
      <w:r>
        <w:rPr>
          <w:rFonts w:cs="Times New Roman"/>
          <w:b/>
          <w:color w:val="auto"/>
          <w:szCs w:val="22"/>
        </w:rPr>
        <w:t>07</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Data Breach Notification</w:t>
      </w:r>
      <w:proofErr w:type="gramStart"/>
      <w:r w:rsidRPr="00A043D0">
        <w:rPr>
          <w:rFonts w:cs="Times New Roman"/>
          <w:color w:val="auto"/>
          <w:szCs w:val="22"/>
        </w:rPr>
        <w:t>)  (</w:t>
      </w:r>
      <w:proofErr w:type="gramEnd"/>
      <w:r w:rsidRPr="00A043D0">
        <w:rPr>
          <w:rFonts w:cs="Times New Roman"/>
          <w:color w:val="auto"/>
          <w:szCs w:val="22"/>
        </w:rPr>
        <w:t>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indications</w:t>
      </w:r>
      <w:proofErr w:type="gramEnd"/>
      <w:r w:rsidRPr="00A043D0">
        <w:rPr>
          <w:rFonts w:cs="Times New Roman"/>
          <w:color w:val="auto"/>
          <w:szCs w:val="22"/>
        </w:rPr>
        <w:t xml:space="preserve"> that the information is in the physical possession and control of an unauthorized person, such as a lost or stolen computer or other device containing information;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indications</w:t>
      </w:r>
      <w:proofErr w:type="gramEnd"/>
      <w:r w:rsidRPr="00A043D0">
        <w:rPr>
          <w:rFonts w:cs="Times New Roman"/>
          <w:color w:val="auto"/>
          <w:szCs w:val="22"/>
        </w:rPr>
        <w:t xml:space="preserve"> that the information has been viewed, downloaded, or copied; or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indications</w:t>
      </w:r>
      <w:proofErr w:type="gramEnd"/>
      <w:r w:rsidRPr="00A043D0">
        <w:rPr>
          <w:rFonts w:cs="Times New Roman"/>
          <w:color w:val="auto"/>
          <w:szCs w:val="22"/>
        </w:rPr>
        <w:t xml:space="preserve"> that the information was used by an unauthorized person, such as fraudulent accounts opened or instances of reported identity theft.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w:t>
      </w:r>
      <w:r w:rsidRPr="00A043D0">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(D)</w:t>
      </w:r>
      <w:r w:rsidRPr="00A043D0">
        <w:rPr>
          <w:rFonts w:cs="Times New Roman"/>
          <w:color w:val="auto"/>
          <w:szCs w:val="22"/>
        </w:rPr>
        <w:tab/>
        <w:t xml:space="preserve">For purposes of this section: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“Agency” means any agency, department, board, commission, committee, or institution of higher learning of the State or a political subdivision of it.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w:t>
      </w:r>
      <w:r w:rsidRPr="00A043D0">
        <w:rPr>
          <w:rFonts w:cs="Times New Roman"/>
          <w:color w:val="auto"/>
          <w:szCs w:val="22"/>
        </w:rPr>
        <w:lastRenderedPageBreak/>
        <w:t xml:space="preserve">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r>
      <w:proofErr w:type="gramStart"/>
      <w:r w:rsidRPr="00A043D0">
        <w:rPr>
          <w:rFonts w:cs="Times New Roman"/>
          <w:color w:val="auto"/>
          <w:szCs w:val="22"/>
        </w:rPr>
        <w:t>social</w:t>
      </w:r>
      <w:proofErr w:type="gramEnd"/>
      <w:r w:rsidRPr="00A043D0">
        <w:rPr>
          <w:rFonts w:cs="Times New Roman"/>
          <w:color w:val="auto"/>
          <w:szCs w:val="22"/>
        </w:rPr>
        <w:t xml:space="preserve"> security number;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r>
      <w:proofErr w:type="gramStart"/>
      <w:r w:rsidRPr="00A043D0">
        <w:rPr>
          <w:rFonts w:cs="Times New Roman"/>
          <w:color w:val="auto"/>
          <w:szCs w:val="22"/>
        </w:rPr>
        <w:t>driver’s</w:t>
      </w:r>
      <w:proofErr w:type="gramEnd"/>
      <w:r w:rsidRPr="00A043D0">
        <w:rPr>
          <w:rFonts w:cs="Times New Roman"/>
          <w:color w:val="auto"/>
          <w:szCs w:val="22"/>
        </w:rPr>
        <w:t xml:space="preserve"> license number or state identification card number issued instead of a driver’s license;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financial account number, or credit card or debit card number in combination with any required security code, access code, or password that would permit access to a resident’s financial account; or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r>
      <w:proofErr w:type="gramStart"/>
      <w:r w:rsidRPr="00A043D0">
        <w:rPr>
          <w:rFonts w:cs="Times New Roman"/>
          <w:color w:val="auto"/>
          <w:szCs w:val="22"/>
        </w:rPr>
        <w:t>other</w:t>
      </w:r>
      <w:proofErr w:type="gramEnd"/>
      <w:r w:rsidRPr="00A043D0">
        <w:rPr>
          <w:rFonts w:cs="Times New Roman"/>
          <w:color w:val="auto"/>
          <w:szCs w:val="22"/>
        </w:rPr>
        <w:t xml:space="preserve"> numbers or information which may be used to access a person’s financial accounts or numbers or information issued by a governmental or regulatory entity that uniquely will identify an individual.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term does not include information that is lawfully obtained from publicly available information, or from federal, state, or local government records lawfully made available to the general public.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(E)</w:t>
      </w:r>
      <w:r w:rsidRPr="00A043D0">
        <w:rPr>
          <w:rFonts w:cs="Times New Roman"/>
          <w:color w:val="auto"/>
          <w:szCs w:val="22"/>
        </w:rPr>
        <w:tab/>
        <w:t xml:space="preserve">The notice required by this section may be provided by: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written</w:t>
      </w:r>
      <w:proofErr w:type="gramEnd"/>
      <w:r w:rsidRPr="00A043D0">
        <w:rPr>
          <w:rFonts w:cs="Times New Roman"/>
          <w:color w:val="auto"/>
          <w:szCs w:val="22"/>
        </w:rPr>
        <w:t xml:space="preserve"> notice;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telephonic</w:t>
      </w:r>
      <w:proofErr w:type="gramEnd"/>
      <w:r w:rsidRPr="00A043D0">
        <w:rPr>
          <w:rFonts w:cs="Times New Roman"/>
          <w:color w:val="auto"/>
          <w:szCs w:val="22"/>
        </w:rPr>
        <w:t xml:space="preserve"> notice; or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proofErr w:type="gramStart"/>
      <w:r w:rsidRPr="00A043D0">
        <w:rPr>
          <w:rFonts w:cs="Times New Roman"/>
          <w:color w:val="auto"/>
          <w:szCs w:val="22"/>
        </w:rPr>
        <w:t>substitute</w:t>
      </w:r>
      <w:proofErr w:type="gramEnd"/>
      <w:r w:rsidRPr="00A043D0">
        <w:rPr>
          <w:rFonts w:cs="Times New Roman"/>
          <w:color w:val="auto"/>
          <w:szCs w:val="22"/>
        </w:rPr>
        <w:t xml:space="preserv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r>
      <w:proofErr w:type="gramStart"/>
      <w:r w:rsidRPr="00A043D0">
        <w:rPr>
          <w:rFonts w:cs="Times New Roman"/>
          <w:color w:val="auto"/>
          <w:szCs w:val="22"/>
        </w:rPr>
        <w:t>e-mail</w:t>
      </w:r>
      <w:proofErr w:type="gramEnd"/>
      <w:r w:rsidRPr="00A043D0">
        <w:rPr>
          <w:rFonts w:cs="Times New Roman"/>
          <w:color w:val="auto"/>
          <w:szCs w:val="22"/>
        </w:rPr>
        <w:t xml:space="preserve"> notice when the agency has an e-mail address for the subject persons;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r>
      <w:proofErr w:type="gramStart"/>
      <w:r w:rsidRPr="00A043D0">
        <w:rPr>
          <w:rFonts w:cs="Times New Roman"/>
          <w:color w:val="auto"/>
          <w:szCs w:val="22"/>
        </w:rPr>
        <w:t>conspicuous</w:t>
      </w:r>
      <w:proofErr w:type="gramEnd"/>
      <w:r w:rsidRPr="00A043D0">
        <w:rPr>
          <w:rFonts w:cs="Times New Roman"/>
          <w:color w:val="auto"/>
          <w:szCs w:val="22"/>
        </w:rPr>
        <w:t xml:space="preserve"> posting of the notice on the agency’s website page, if the agency maintains one; or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r>
      <w:proofErr w:type="gramStart"/>
      <w:r w:rsidRPr="00A043D0">
        <w:rPr>
          <w:rFonts w:cs="Times New Roman"/>
          <w:color w:val="auto"/>
          <w:szCs w:val="22"/>
        </w:rPr>
        <w:t>notification</w:t>
      </w:r>
      <w:proofErr w:type="gramEnd"/>
      <w:r w:rsidRPr="00A043D0">
        <w:rPr>
          <w:rFonts w:cs="Times New Roman"/>
          <w:color w:val="auto"/>
          <w:szCs w:val="22"/>
        </w:rPr>
        <w:t xml:space="preserve"> to major statewide media.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(F)</w:t>
      </w:r>
      <w:r w:rsidRPr="00A043D0">
        <w:rPr>
          <w:rFonts w:cs="Times New Roman"/>
          <w:color w:val="auto"/>
          <w:szCs w:val="22"/>
        </w:rPr>
        <w:tab/>
        <w:t xml:space="preserve">A resident of this State who is injured by a violation of this section, in addition to and cumulative of all other rights and remedies available at law, </w:t>
      </w:r>
      <w:proofErr w:type="gramStart"/>
      <w:r w:rsidRPr="00A043D0">
        <w:rPr>
          <w:rFonts w:cs="Times New Roman"/>
          <w:color w:val="auto"/>
          <w:szCs w:val="22"/>
        </w:rPr>
        <w:t>may</w:t>
      </w:r>
      <w:proofErr w:type="gramEnd"/>
      <w:r w:rsidRPr="00A043D0">
        <w:rPr>
          <w:rFonts w:cs="Times New Roman"/>
          <w:color w:val="auto"/>
          <w:szCs w:val="22"/>
        </w:rPr>
        <w:t xml:space="preserve">: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institute</w:t>
      </w:r>
      <w:proofErr w:type="gramEnd"/>
      <w:r w:rsidRPr="00A043D0">
        <w:rPr>
          <w:rFonts w:cs="Times New Roman"/>
          <w:color w:val="auto"/>
          <w:szCs w:val="22"/>
        </w:rPr>
        <w:t xml:space="preserve"> a civil action to recover damages;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seek</w:t>
      </w:r>
      <w:proofErr w:type="gramEnd"/>
      <w:r w:rsidRPr="00A043D0">
        <w:rPr>
          <w:rFonts w:cs="Times New Roman"/>
          <w:color w:val="auto"/>
          <w:szCs w:val="22"/>
        </w:rPr>
        <w:t xml:space="preserve"> an injunction to enforce compliance; and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recover</w:t>
      </w:r>
      <w:proofErr w:type="gramEnd"/>
      <w:r w:rsidRPr="00A043D0">
        <w:rPr>
          <w:rFonts w:cs="Times New Roman"/>
          <w:color w:val="auto"/>
          <w:szCs w:val="22"/>
        </w:rPr>
        <w:t xml:space="preserve"> attorney’s fees and court costs, if successful.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(G)</w:t>
      </w:r>
      <w:r w:rsidRPr="00A043D0">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t>(H)</w:t>
      </w:r>
      <w:r w:rsidRPr="00A043D0">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gramStart"/>
      <w:r w:rsidRPr="00A043D0">
        <w:rPr>
          <w:rFonts w:cs="Times New Roman"/>
          <w:color w:val="auto"/>
          <w:szCs w:val="22"/>
        </w:rPr>
        <w:t>1681a(</w:t>
      </w:r>
      <w:proofErr w:type="gramEnd"/>
      <w:r w:rsidRPr="00A043D0">
        <w:rPr>
          <w:rFonts w:cs="Times New Roman"/>
          <w:color w:val="auto"/>
          <w:szCs w:val="22"/>
        </w:rPr>
        <w:t>p), of the timing, distribution, and content of the notice.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117.1</w:t>
      </w:r>
      <w:r>
        <w:rPr>
          <w:rFonts w:cs="Times New Roman"/>
          <w:b/>
          <w:color w:val="auto"/>
          <w:szCs w:val="22"/>
        </w:rPr>
        <w:t>08</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State Ports Authority Property)  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 2016, the authority must transfer the property to the Department of Administration.  The authority shall sell the real property under terms and conditions it considers most advantageous to the authority and the State of South Carolina.</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Pr>
          <w:rFonts w:cs="Times New Roman"/>
          <w:b/>
          <w:color w:val="auto"/>
          <w:szCs w:val="22"/>
        </w:rPr>
        <w:t>109</w:t>
      </w:r>
      <w:r w:rsidRPr="00A043D0">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w:t>
      </w:r>
      <w:proofErr w:type="gramStart"/>
      <w:r w:rsidRPr="00A043D0">
        <w:rPr>
          <w:rFonts w:cs="Times New Roman"/>
          <w:color w:val="auto"/>
          <w:szCs w:val="22"/>
        </w:rPr>
        <w:t>has</w:t>
      </w:r>
      <w:proofErr w:type="gramEnd"/>
      <w:r w:rsidRPr="00A043D0">
        <w:rPr>
          <w:rFonts w:cs="Times New Roman"/>
          <w:color w:val="auto"/>
          <w:szCs w:val="22"/>
        </w:rPr>
        <w:t xml:space="preserve"> remitted all funds or the SC Criminal Justice Academy shall withhold services until such time as remittance is made.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Pr>
          <w:rFonts w:cs="Times New Roman"/>
          <w:b/>
          <w:color w:val="auto"/>
          <w:szCs w:val="22"/>
        </w:rPr>
        <w:t>110</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A043D0">
        <w:rPr>
          <w:rFonts w:cs="Times New Roman"/>
          <w:b/>
          <w:color w:val="auto"/>
          <w:szCs w:val="22"/>
        </w:rPr>
        <w:t xml:space="preserve">, </w:t>
      </w:r>
      <w:r w:rsidRPr="00A043D0">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9B0DBA">
        <w:rPr>
          <w:rFonts w:cs="Times New Roman"/>
          <w:b/>
          <w:color w:val="auto"/>
          <w:szCs w:val="22"/>
        </w:rPr>
        <w:tab/>
        <w:t>117.111.</w:t>
      </w:r>
      <w:r w:rsidRPr="009B0DBA">
        <w:rPr>
          <w:rFonts w:cs="Times New Roman"/>
          <w:b/>
          <w:color w:val="auto"/>
          <w:szCs w:val="22"/>
        </w:rPr>
        <w:tab/>
      </w:r>
      <w:r w:rsidRPr="009B0DBA">
        <w:rPr>
          <w:rFonts w:cs="Times New Roman"/>
          <w:color w:val="auto"/>
          <w:szCs w:val="22"/>
        </w:rPr>
        <w:t xml:space="preserve">(GP: South Carolina Welcome Centers)  </w:t>
      </w:r>
      <w:r w:rsidRPr="003F2CD2">
        <w:rPr>
          <w:rFonts w:cs="Times New Roman"/>
          <w:strike/>
          <w:color w:val="auto"/>
          <w:szCs w:val="22"/>
        </w:rPr>
        <w:t xml:space="preserve">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w:t>
      </w:r>
      <w:r w:rsidRPr="003F2CD2">
        <w:rPr>
          <w:rFonts w:cs="Times New Roman"/>
          <w:strike/>
          <w:color w:val="auto"/>
          <w:szCs w:val="22"/>
        </w:rPr>
        <w:lastRenderedPageBreak/>
        <w:t>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117.11</w:t>
      </w:r>
      <w:r>
        <w:rPr>
          <w:rFonts w:cs="Times New Roman"/>
          <w:b/>
          <w:color w:val="auto"/>
          <w:szCs w:val="22"/>
        </w:rPr>
        <w:t>2</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Continuation of Teen Pregnancy Prevention Project Accountability</w:t>
      </w:r>
      <w:proofErr w:type="gramStart"/>
      <w:r w:rsidRPr="00A043D0">
        <w:rPr>
          <w:rFonts w:cs="Times New Roman"/>
          <w:color w:val="auto"/>
          <w:szCs w:val="22"/>
        </w:rPr>
        <w:t>)  Qualifying</w:t>
      </w:r>
      <w:proofErr w:type="gramEnd"/>
      <w:r w:rsidRPr="00A043D0">
        <w:rPr>
          <w:rFonts w:cs="Times New Roman"/>
          <w:color w:val="auto"/>
          <w:szCs w:val="22"/>
        </w:rPr>
        <w:t xml:space="preserve">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 xml:space="preserve">Financial: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Personnel costs, including employer contributions, by position for each of the following areas:  administration, training, and education, as well as for other positions as identified;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Operational costs identified in the application;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One-time costs over $500 for such items as supplies;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 xml:space="preserve">Administration costs may not exceed ten percent of the total project budget.  For purposes of this provision, “Administration” is defined as expenses other than educational.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 xml:space="preserve">Description of program and curriculum to be used;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 xml:space="preserve">Description of training;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 xml:space="preserve">Schedule and brief description of project activities for each quarter;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t xml:space="preserve">Participation reports on the following: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(a)</w:t>
      </w:r>
      <w:r w:rsidRPr="00A043D0">
        <w:rPr>
          <w:rFonts w:cs="Times New Roman"/>
          <w:color w:val="auto"/>
          <w:szCs w:val="22"/>
        </w:rPr>
        <w:tab/>
        <w:t xml:space="preserve">Number of persons who participated;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(b)</w:t>
      </w:r>
      <w:r w:rsidRPr="00A043D0">
        <w:rPr>
          <w:rFonts w:cs="Times New Roman"/>
          <w:color w:val="auto"/>
          <w:szCs w:val="22"/>
        </w:rPr>
        <w:tab/>
        <w:t xml:space="preserve">Total number of hours provided;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(c)</w:t>
      </w:r>
      <w:r w:rsidRPr="00A043D0">
        <w:rPr>
          <w:rFonts w:cs="Times New Roman"/>
          <w:color w:val="auto"/>
          <w:szCs w:val="22"/>
        </w:rPr>
        <w:tab/>
        <w:t xml:space="preserve">Number of train the trainer events;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(d)</w:t>
      </w:r>
      <w:r w:rsidRPr="00A043D0">
        <w:rPr>
          <w:rFonts w:cs="Times New Roman"/>
          <w:color w:val="auto"/>
          <w:szCs w:val="22"/>
        </w:rPr>
        <w:tab/>
        <w:t xml:space="preserve">Other data regarding the activities of the project;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 xml:space="preserve">Description of the project evaluation to be used;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t xml:space="preserve">Copy of latest completed independent financial audit and agency’s response to any audit exceptions;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t xml:space="preserve">Qualifications of project personnel;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t xml:space="preserve">Best Practices to be used; and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(10)</w:t>
      </w:r>
      <w:r w:rsidRPr="00A043D0">
        <w:rPr>
          <w:rFonts w:cs="Times New Roman"/>
          <w:color w:val="auto"/>
          <w:szCs w:val="22"/>
        </w:rPr>
        <w:tab/>
        <w:t xml:space="preserve">Evidence Based Curriculum.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117.11</w:t>
      </w:r>
      <w:r>
        <w:rPr>
          <w:rFonts w:cs="Times New Roman"/>
          <w:b/>
          <w:color w:val="auto"/>
          <w:szCs w:val="22"/>
        </w:rPr>
        <w:t>3</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 xml:space="preserve">(GP: Charleston &amp; Dorchester County Sound Barriers)  From the funds authorized to the Department of Transportation, the department shall take the appropriate measures to allow the counties of Charleston and Dorchester to construct sound barriers in the </w:t>
      </w:r>
      <w:r w:rsidRPr="00A043D0">
        <w:rPr>
          <w:rFonts w:cs="Times New Roman"/>
          <w:color w:val="auto"/>
          <w:szCs w:val="22"/>
        </w:rPr>
        <w:lastRenderedPageBreak/>
        <w:t>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A043D0">
        <w:rPr>
          <w:rFonts w:cs="Times New Roman"/>
          <w:b/>
          <w:color w:val="auto"/>
          <w:szCs w:val="22"/>
        </w:rPr>
        <w:t xml:space="preserve"> </w:t>
      </w:r>
      <w:r w:rsidRPr="00A043D0">
        <w:rPr>
          <w:rFonts w:cs="Times New Roman"/>
          <w:color w:val="auto"/>
          <w:szCs w:val="22"/>
        </w:rPr>
        <w:t xml:space="preserve">be constructed to meet any and all state and federal regulations.  Consistent with the requirements of Section </w:t>
      </w:r>
      <w:hyperlink r:id="rId10" w:history="1">
        <w:r w:rsidRPr="00A043D0">
          <w:rPr>
            <w:rFonts w:cs="Times New Roman"/>
            <w:color w:val="auto"/>
            <w:szCs w:val="22"/>
          </w:rPr>
          <w:t>57-25-190</w:t>
        </w:r>
      </w:hyperlink>
      <w:r w:rsidRPr="00A043D0">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Pr>
          <w:rFonts w:cs="Times New Roman"/>
          <w:color w:val="auto"/>
          <w:szCs w:val="22"/>
        </w:rPr>
        <w:t>.</w:t>
      </w:r>
      <w:r w:rsidRPr="00A043D0">
        <w:rPr>
          <w:rFonts w:cs="Times New Roman"/>
          <w:color w:val="auto"/>
          <w:szCs w:val="22"/>
        </w:rPr>
        <w:t xml:space="preserve"> of the 1976 Code will apply regarding any compensation to be paid by local governments for billboard signs which cannot be relocated or altered.</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3F2CD2">
        <w:rPr>
          <w:rFonts w:cs="Times New Roman"/>
          <w:b/>
          <w:color w:val="auto"/>
          <w:szCs w:val="22"/>
        </w:rPr>
        <w:t>117.114.</w:t>
      </w:r>
      <w:r w:rsidRPr="003F2CD2">
        <w:rPr>
          <w:rFonts w:cs="Times New Roman"/>
          <w:color w:val="auto"/>
          <w:szCs w:val="22"/>
        </w:rPr>
        <w:tab/>
        <w:t xml:space="preserve">(GP: Information Technology and Information Security Plans)  (A)  By </w:t>
      </w:r>
      <w:r w:rsidRPr="003F2CD2">
        <w:rPr>
          <w:rFonts w:cs="Times New Roman"/>
          <w:b/>
          <w:i/>
          <w:color w:val="auto"/>
          <w:szCs w:val="22"/>
          <w:u w:val="single"/>
        </w:rPr>
        <w:t>August</w:t>
      </w:r>
      <w:r>
        <w:rPr>
          <w:rFonts w:cs="Times New Roman"/>
          <w:b/>
          <w:i/>
          <w:color w:val="auto"/>
          <w:szCs w:val="22"/>
          <w:u w:val="single"/>
        </w:rPr>
        <w:t xml:space="preserve"> </w:t>
      </w:r>
      <w:r w:rsidRPr="003F2CD2">
        <w:rPr>
          <w:rFonts w:cs="Times New Roman"/>
          <w:strike/>
          <w:color w:val="auto"/>
          <w:szCs w:val="22"/>
        </w:rPr>
        <w:t>October</w:t>
      </w:r>
      <w:r w:rsidRPr="003F2CD2">
        <w:rPr>
          <w:rFonts w:cs="Times New Roman"/>
          <w:color w:val="auto"/>
          <w:szCs w:val="22"/>
        </w:rPr>
        <w:t xml:space="preserve"> 1, </w:t>
      </w:r>
      <w:r w:rsidRPr="003F2CD2">
        <w:rPr>
          <w:rFonts w:cs="Times New Roman"/>
          <w:strike/>
          <w:color w:val="auto"/>
          <w:szCs w:val="22"/>
        </w:rPr>
        <w:t>2015</w:t>
      </w:r>
      <w:r w:rsidRPr="003F2CD2">
        <w:rPr>
          <w:rFonts w:cs="Times New Roman"/>
          <w:b/>
          <w:i/>
          <w:color w:val="auto"/>
          <w:szCs w:val="22"/>
          <w:u w:val="single"/>
        </w:rPr>
        <w:t>2016</w:t>
      </w:r>
      <w:r w:rsidRPr="003F2CD2">
        <w:rPr>
          <w:rFonts w:cs="Times New Roman"/>
          <w:color w:val="auto"/>
          <w:szCs w:val="22"/>
        </w:rPr>
        <w:t xml:space="preserve">, all state agencies must submit an information technology plan and an information security plan for Fiscal Year </w:t>
      </w:r>
      <w:r w:rsidRPr="003F2CD2">
        <w:rPr>
          <w:rFonts w:cs="Times New Roman"/>
          <w:strike/>
          <w:color w:val="auto"/>
          <w:szCs w:val="22"/>
        </w:rPr>
        <w:t>2015-16</w:t>
      </w:r>
      <w:r w:rsidRPr="003F2CD2">
        <w:rPr>
          <w:rFonts w:cs="Times New Roman"/>
          <w:b/>
          <w:i/>
          <w:color w:val="auto"/>
          <w:szCs w:val="22"/>
          <w:u w:val="single"/>
        </w:rPr>
        <w:t>2016-17</w:t>
      </w:r>
      <w:r w:rsidRPr="003F2CD2">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w:t>
      </w:r>
      <w:proofErr w:type="gramStart"/>
      <w:r w:rsidRPr="003F2CD2">
        <w:rPr>
          <w:rFonts w:cs="Times New Roman"/>
          <w:color w:val="auto"/>
          <w:szCs w:val="22"/>
        </w:rPr>
        <w:t>advancements,</w:t>
      </w:r>
      <w:proofErr w:type="gramEnd"/>
      <w:r w:rsidRPr="003F2CD2">
        <w:rPr>
          <w:rFonts w:cs="Times New Roman"/>
          <w:color w:val="auto"/>
          <w:szCs w:val="22"/>
        </w:rPr>
        <w:t xml:space="preserve"> changes in legislation, regulation or compliance requirements, newly identified funding sources, or new issues relating to information technology management or business requirements.</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3F2CD2">
        <w:rPr>
          <w:rFonts w:cs="Times New Roman"/>
          <w:b/>
          <w:color w:val="auto"/>
          <w:szCs w:val="22"/>
        </w:rPr>
        <w:tab/>
      </w:r>
      <w:r w:rsidRPr="003F2CD2">
        <w:rPr>
          <w:rFonts w:cs="Times New Roman"/>
          <w:b/>
          <w:color w:val="auto"/>
          <w:szCs w:val="22"/>
        </w:rPr>
        <w:tab/>
      </w:r>
      <w:r w:rsidRPr="003F2CD2">
        <w:rPr>
          <w:rFonts w:cs="Times New Roman"/>
          <w:b/>
          <w:color w:val="auto"/>
          <w:szCs w:val="22"/>
        </w:rPr>
        <w:tab/>
      </w:r>
      <w:r w:rsidRPr="003F2CD2">
        <w:rPr>
          <w:rFonts w:cs="Times New Roman"/>
          <w:color w:val="auto"/>
          <w:szCs w:val="22"/>
        </w:rPr>
        <w:t xml:space="preserve">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 </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3F2CD2">
        <w:rPr>
          <w:rFonts w:cs="Times New Roman"/>
          <w:b/>
          <w:color w:val="auto"/>
          <w:szCs w:val="22"/>
        </w:rPr>
        <w:tab/>
      </w:r>
      <w:r w:rsidRPr="003F2CD2">
        <w:rPr>
          <w:rFonts w:cs="Times New Roman"/>
          <w:b/>
          <w:color w:val="auto"/>
          <w:szCs w:val="22"/>
        </w:rPr>
        <w:tab/>
      </w:r>
      <w:r w:rsidRPr="003F2CD2">
        <w:rPr>
          <w:rFonts w:cs="Times New Roman"/>
          <w:b/>
          <w:color w:val="auto"/>
          <w:szCs w:val="22"/>
        </w:rPr>
        <w:tab/>
      </w:r>
      <w:r w:rsidRPr="003F2CD2">
        <w:rPr>
          <w:rFonts w:cs="Times New Roman"/>
          <w:color w:val="auto"/>
          <w:szCs w:val="22"/>
        </w:rPr>
        <w:t xml:space="preserve">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w:t>
      </w:r>
      <w:r w:rsidRPr="003F2CD2">
        <w:rPr>
          <w:rFonts w:cs="Times New Roman"/>
          <w:color w:val="auto"/>
          <w:szCs w:val="22"/>
        </w:rPr>
        <w:lastRenderedPageBreak/>
        <w:t xml:space="preserve">temporary personnel counts, and salary information and position descriptions for all information security personnel, regardless of funding sources; and (7) the state agency’s need for appropriations for information security. </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3F2CD2">
        <w:rPr>
          <w:rFonts w:cs="Times New Roman"/>
          <w:color w:val="auto"/>
          <w:szCs w:val="22"/>
        </w:rPr>
        <w:tab/>
        <w:t>(B)</w:t>
      </w:r>
      <w:r w:rsidRPr="003F2CD2">
        <w:rPr>
          <w:rFonts w:cs="Times New Roman"/>
          <w:color w:val="auto"/>
          <w:szCs w:val="22"/>
        </w:rPr>
        <w:tab/>
        <w:t>The director of the Department of Administration should seek advice from private and public sector resources on the efficient use of information technology and best practices.</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3F2CD2">
        <w:rPr>
          <w:rFonts w:cs="Times New Roman"/>
          <w:color w:val="auto"/>
          <w:szCs w:val="22"/>
        </w:rPr>
        <w:tab/>
        <w:t>(C)</w:t>
      </w:r>
      <w:r w:rsidRPr="003F2CD2">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267C15" w:rsidRPr="003F2CD2"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3F2CD2">
        <w:rPr>
          <w:rFonts w:cs="Times New Roman"/>
          <w:color w:val="auto"/>
          <w:szCs w:val="22"/>
        </w:rPr>
        <w:tab/>
      </w:r>
      <w:r w:rsidRPr="003F2CD2">
        <w:rPr>
          <w:rFonts w:cs="Times New Roman"/>
          <w:b/>
          <w:color w:val="auto"/>
          <w:szCs w:val="22"/>
        </w:rPr>
        <w:t>117.115.</w:t>
      </w:r>
      <w:r w:rsidRPr="003F2CD2">
        <w:rPr>
          <w:rFonts w:cs="Times New Roman"/>
          <w:b/>
          <w:color w:val="auto"/>
          <w:szCs w:val="22"/>
        </w:rPr>
        <w:tab/>
      </w:r>
      <w:r w:rsidRPr="003F2CD2">
        <w:rPr>
          <w:rFonts w:cs="Times New Roman"/>
          <w:color w:val="auto"/>
          <w:szCs w:val="22"/>
        </w:rPr>
        <w:t>(GP: SCOIS Transfer)  For Fiscal Year 2015-16, the South Carolina Occupational Information System, its authority, responsibilities, FTE’s and funding shall be transferred from the Department of Employment and Workforce to the Department of Education.  The Department of Administration and the Office of the Comptroller General shall facilitate and coordinate this transfer.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3F2CD2">
        <w:rPr>
          <w:rFonts w:cs="Times New Roman"/>
          <w:color w:val="auto"/>
          <w:szCs w:val="22"/>
        </w:rPr>
        <w:tab/>
      </w:r>
      <w:r w:rsidRPr="003F2CD2">
        <w:rPr>
          <w:rFonts w:cs="Times New Roman"/>
          <w:b/>
          <w:color w:val="auto"/>
          <w:szCs w:val="22"/>
        </w:rPr>
        <w:t>117.116.</w:t>
      </w:r>
      <w:r w:rsidRPr="003F2CD2">
        <w:rPr>
          <w:rFonts w:cs="Times New Roman"/>
          <w:color w:val="auto"/>
          <w:szCs w:val="22"/>
        </w:rPr>
        <w:tab/>
        <w:t>(GP: PEBA Fiduciary Audit)  For the current fiscal year, the provisions of Section 9-4-40 requiring the</w:t>
      </w:r>
      <w:r w:rsidRPr="00A043D0">
        <w:rPr>
          <w:rFonts w:cs="Times New Roman"/>
          <w:color w:val="auto"/>
          <w:szCs w:val="22"/>
        </w:rPr>
        <w:t xml:space="preserve"> Inspector General to employ a private audit firm to perform the fiduciary audit on the Public Employee Be</w:t>
      </w:r>
      <w:r>
        <w:rPr>
          <w:rFonts w:cs="Times New Roman"/>
          <w:color w:val="auto"/>
          <w:szCs w:val="22"/>
        </w:rPr>
        <w:t>nefit Authority as required by S</w:t>
      </w:r>
      <w:r w:rsidRPr="00A043D0">
        <w:rPr>
          <w:rFonts w:cs="Times New Roman"/>
          <w:color w:val="auto"/>
          <w:szCs w:val="22"/>
        </w:rPr>
        <w:t>ection 9-4-40 of the 1976 Code shall be suspended.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Pr>
          <w:rFonts w:cs="Times New Roman"/>
          <w:b/>
          <w:color w:val="auto"/>
          <w:szCs w:val="22"/>
        </w:rPr>
        <w:t>117.117</w:t>
      </w:r>
      <w:r w:rsidRPr="00A043D0">
        <w:rPr>
          <w:rFonts w:cs="Times New Roman"/>
          <w:b/>
          <w:color w:val="auto"/>
          <w:szCs w:val="22"/>
        </w:rPr>
        <w:t>.</w:t>
      </w:r>
      <w:r w:rsidRPr="00A043D0">
        <w:rPr>
          <w:rFonts w:cs="Times New Roman"/>
          <w:color w:val="auto"/>
          <w:szCs w:val="22"/>
        </w:rPr>
        <w:tab/>
        <w:t>(GP: ABLE Savings Expense Fund)  For the current fiscal year, the South Carolina ABLE Saving Expense Fund is established in the Office of the State Treasurer to allow for tax-exempt savings accounts for disability-related expenses for individuals defined 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  The certification must include the diagnosis and be signed by a physician.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Pr>
          <w:rFonts w:cs="Times New Roman"/>
          <w:b/>
          <w:color w:val="auto"/>
          <w:szCs w:val="22"/>
        </w:rPr>
        <w:t>118</w:t>
      </w:r>
      <w:r w:rsidRPr="00A043D0">
        <w:rPr>
          <w:rFonts w:cs="Times New Roman"/>
          <w:b/>
          <w:bCs/>
          <w:color w:val="auto"/>
          <w:szCs w:val="22"/>
        </w:rPr>
        <w:t>.</w:t>
      </w:r>
      <w:r w:rsidRPr="00A043D0">
        <w:rPr>
          <w:rFonts w:cs="Times New Roman"/>
          <w:b/>
          <w:bCs/>
          <w:color w:val="auto"/>
          <w:szCs w:val="22"/>
        </w:rPr>
        <w:tab/>
      </w:r>
      <w:r w:rsidRPr="00A043D0">
        <w:rPr>
          <w:rFonts w:cs="Times New Roman"/>
          <w:color w:val="auto"/>
          <w:szCs w:val="22"/>
        </w:rPr>
        <w:t>(GP: Employee Compensation)  The amounts appropriated to the Department of Administration for Employee Pay Increases must be allocated by the department to the various state agencies to provide for employee pay increases in accordance with the following plan: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With respect to classified and non</w:t>
      </w:r>
      <w:r>
        <w:rPr>
          <w:rFonts w:cs="Times New Roman"/>
          <w:color w:val="auto"/>
          <w:szCs w:val="22"/>
        </w:rPr>
        <w:t>-</w:t>
      </w:r>
      <w:r w:rsidRPr="00A043D0">
        <w:rPr>
          <w:rFonts w:cs="Times New Roman"/>
          <w:color w:val="auto"/>
          <w:szCs w:val="22"/>
        </w:rPr>
        <w:t>judge judicial classified employees, effective on the first pay date that occurs on or after July first of the current fiscal year, the compensation of all classified employees shall be increased by zero percent.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With respect to unclassified and non</w:t>
      </w:r>
      <w:r>
        <w:rPr>
          <w:rFonts w:cs="Times New Roman"/>
          <w:color w:val="auto"/>
          <w:szCs w:val="22"/>
        </w:rPr>
        <w:t>-</w:t>
      </w:r>
      <w:r w:rsidRPr="00A043D0">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r>
      <w:r w:rsidRPr="00A043D0">
        <w:rPr>
          <w:rFonts w:cs="Times New Roman"/>
          <w:color w:val="auto"/>
          <w:szCs w:val="22"/>
        </w:rPr>
        <w:tab/>
        <w:t>(5)</w:t>
      </w:r>
      <w:r w:rsidRPr="00A043D0">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Funds appropriated in Part IA, F30</w:t>
      </w:r>
      <w:r>
        <w:rPr>
          <w:rFonts w:cs="Times New Roman"/>
          <w:color w:val="auto"/>
          <w:szCs w:val="22"/>
        </w:rPr>
        <w:t>0</w:t>
      </w:r>
      <w:r w:rsidRPr="00A043D0">
        <w:rPr>
          <w:rFonts w:cs="Times New Roman"/>
          <w:color w:val="auto"/>
          <w:szCs w:val="22"/>
        </w:rPr>
        <w:t xml:space="preserve">, Section </w:t>
      </w:r>
      <w:proofErr w:type="gramStart"/>
      <w:r w:rsidRPr="00A043D0">
        <w:rPr>
          <w:rFonts w:cs="Times New Roman"/>
          <w:color w:val="auto"/>
          <w:szCs w:val="22"/>
        </w:rPr>
        <w:t>106,</w:t>
      </w:r>
      <w:proofErr w:type="gramEnd"/>
      <w:r w:rsidRPr="00A043D0">
        <w:rPr>
          <w:rFonts w:cs="Times New Roman"/>
          <w:color w:val="auto"/>
          <w:szCs w:val="22"/>
        </w:rPr>
        <w:t xml:space="preserve"> Statewide Employee Benefits may be carried forward from the prior fiscal year into the current fiscal year.</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Pr>
          <w:rFonts w:cs="Times New Roman"/>
          <w:b/>
          <w:color w:val="auto"/>
          <w:szCs w:val="22"/>
        </w:rPr>
        <w:t>119</w:t>
      </w:r>
      <w:r w:rsidRPr="00A043D0">
        <w:rPr>
          <w:rFonts w:cs="Times New Roman"/>
          <w:b/>
          <w:color w:val="auto"/>
          <w:szCs w:val="22"/>
        </w:rPr>
        <w:t>.</w:t>
      </w:r>
      <w:r w:rsidRPr="00A043D0">
        <w:rPr>
          <w:rFonts w:cs="Times New Roman"/>
          <w:b/>
          <w:color w:val="auto"/>
          <w:szCs w:val="22"/>
        </w:rPr>
        <w:tab/>
      </w:r>
      <w:r w:rsidRPr="00A043D0">
        <w:rPr>
          <w:rFonts w:cs="Times New Roman"/>
          <w:color w:val="auto"/>
          <w:szCs w:val="22"/>
        </w:rPr>
        <w:t>(GP: Sickle Cell Disease Study Committee)  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Membership of the committee shall be comprised of thirteen members as follows: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r>
      <w:proofErr w:type="gramStart"/>
      <w:r w:rsidRPr="00A043D0">
        <w:rPr>
          <w:rFonts w:cs="Times New Roman"/>
          <w:color w:val="auto"/>
          <w:szCs w:val="22"/>
        </w:rPr>
        <w:t>one</w:t>
      </w:r>
      <w:proofErr w:type="gramEnd"/>
      <w:r w:rsidRPr="00A043D0">
        <w:rPr>
          <w:rFonts w:cs="Times New Roman"/>
          <w:color w:val="auto"/>
          <w:szCs w:val="22"/>
        </w:rPr>
        <w:t xml:space="preserve"> researcher or physician from the Medical University of South Carolina specializing in hematology;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r>
      <w:proofErr w:type="gramStart"/>
      <w:r w:rsidRPr="00A043D0">
        <w:rPr>
          <w:rFonts w:cs="Times New Roman"/>
          <w:color w:val="auto"/>
          <w:szCs w:val="22"/>
        </w:rPr>
        <w:t>one</w:t>
      </w:r>
      <w:proofErr w:type="gramEnd"/>
      <w:r w:rsidRPr="00A043D0">
        <w:rPr>
          <w:rFonts w:cs="Times New Roman"/>
          <w:color w:val="auto"/>
          <w:szCs w:val="22"/>
        </w:rPr>
        <w:t xml:space="preserve"> researcher</w:t>
      </w:r>
      <w:r>
        <w:rPr>
          <w:rFonts w:cs="Times New Roman"/>
          <w:color w:val="auto"/>
          <w:szCs w:val="22"/>
        </w:rPr>
        <w:t xml:space="preserve"> or physician from the Children’</w:t>
      </w:r>
      <w:r w:rsidRPr="00A043D0">
        <w:rPr>
          <w:rFonts w:cs="Times New Roman"/>
          <w:color w:val="auto"/>
          <w:szCs w:val="22"/>
        </w:rPr>
        <w:t>s Hospital Sickle Cell Clinic at the Medical University of South Carolina;</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(3)</w:t>
      </w:r>
      <w:r w:rsidRPr="00A043D0">
        <w:rPr>
          <w:rFonts w:cs="Times New Roman"/>
          <w:color w:val="auto"/>
          <w:szCs w:val="22"/>
        </w:rPr>
        <w:tab/>
      </w:r>
      <w:proofErr w:type="gramStart"/>
      <w:r w:rsidRPr="00A043D0">
        <w:rPr>
          <w:rFonts w:cs="Times New Roman"/>
          <w:color w:val="auto"/>
          <w:szCs w:val="22"/>
        </w:rPr>
        <w:t>one</w:t>
      </w:r>
      <w:proofErr w:type="gramEnd"/>
      <w:r w:rsidRPr="00A043D0">
        <w:rPr>
          <w:rFonts w:cs="Times New Roman"/>
          <w:color w:val="auto"/>
          <w:szCs w:val="22"/>
        </w:rPr>
        <w:t xml:space="preserve"> citizen with Sickle Cell Disease;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(4)</w:t>
      </w:r>
      <w:r w:rsidRPr="00A043D0">
        <w:rPr>
          <w:rFonts w:cs="Times New Roman"/>
          <w:color w:val="auto"/>
          <w:szCs w:val="22"/>
        </w:rPr>
        <w:tab/>
      </w:r>
      <w:proofErr w:type="gramStart"/>
      <w:r w:rsidRPr="00A043D0">
        <w:rPr>
          <w:rFonts w:cs="Times New Roman"/>
          <w:color w:val="auto"/>
          <w:szCs w:val="22"/>
        </w:rPr>
        <w:t>one</w:t>
      </w:r>
      <w:proofErr w:type="gramEnd"/>
      <w:r w:rsidRPr="00A043D0">
        <w:rPr>
          <w:rFonts w:cs="Times New Roman"/>
          <w:color w:val="auto"/>
          <w:szCs w:val="22"/>
        </w:rPr>
        <w:t xml:space="preserve"> parent or caregiver of an individual with Sickle Cell Disease;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(5)</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Executive Director of the SC Hospital Association or their designee;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(6)</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President of the South Carolina Medical Association or their designee;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(7)</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Superintendent of Education or their designee;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(8)</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Director of the Department of Health and Environmental Control or their designee;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(9)</w:t>
      </w:r>
      <w:r w:rsidRPr="00A043D0">
        <w:rPr>
          <w:rFonts w:cs="Times New Roman"/>
          <w:color w:val="auto"/>
          <w:szCs w:val="22"/>
        </w:rPr>
        <w:tab/>
      </w:r>
      <w:proofErr w:type="gramStart"/>
      <w:r w:rsidRPr="00A043D0">
        <w:rPr>
          <w:rFonts w:cs="Times New Roman"/>
          <w:color w:val="auto"/>
          <w:szCs w:val="22"/>
        </w:rPr>
        <w:t>the</w:t>
      </w:r>
      <w:proofErr w:type="gramEnd"/>
      <w:r w:rsidRPr="00A043D0">
        <w:rPr>
          <w:rFonts w:cs="Times New Roman"/>
          <w:color w:val="auto"/>
          <w:szCs w:val="22"/>
        </w:rPr>
        <w:t xml:space="preserve"> Director of the Department of Health and Human Services or their designee;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(10)</w:t>
      </w:r>
      <w:r w:rsidRPr="00A043D0">
        <w:rPr>
          <w:rFonts w:cs="Times New Roman"/>
          <w:color w:val="auto"/>
          <w:szCs w:val="22"/>
        </w:rPr>
        <w:tab/>
      </w:r>
      <w:proofErr w:type="gramStart"/>
      <w:r w:rsidRPr="00A043D0">
        <w:rPr>
          <w:rFonts w:cs="Times New Roman"/>
          <w:color w:val="auto"/>
          <w:szCs w:val="22"/>
        </w:rPr>
        <w:t>two</w:t>
      </w:r>
      <w:proofErr w:type="gramEnd"/>
      <w:r w:rsidRPr="00A043D0">
        <w:rPr>
          <w:rFonts w:cs="Times New Roman"/>
          <w:color w:val="auto"/>
          <w:szCs w:val="22"/>
        </w:rPr>
        <w:t xml:space="preserve"> members of the House of Representatives appointed by the Speaker of the House, one of whom the Speaker shall designate as a co-chair of the study committee; and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t>(11)</w:t>
      </w:r>
      <w:r w:rsidRPr="00A043D0">
        <w:rPr>
          <w:rFonts w:cs="Times New Roman"/>
          <w:color w:val="auto"/>
          <w:szCs w:val="22"/>
        </w:rPr>
        <w:tab/>
      </w:r>
      <w:proofErr w:type="gramStart"/>
      <w:r w:rsidRPr="00A043D0">
        <w:rPr>
          <w:rFonts w:cs="Times New Roman"/>
          <w:color w:val="auto"/>
          <w:szCs w:val="22"/>
        </w:rPr>
        <w:t>two</w:t>
      </w:r>
      <w:proofErr w:type="gramEnd"/>
      <w:r w:rsidRPr="00A043D0">
        <w:rPr>
          <w:rFonts w:cs="Times New Roman"/>
          <w:color w:val="auto"/>
          <w:szCs w:val="22"/>
        </w:rPr>
        <w:t xml:space="preserve"> members of the Senate appointed by the President Pro Tempore of the Senate, one of whom the President Pro Tempore shall designate as a co-chair of the study committee.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study committee also may invite representatives of nonprofit entities with expertise regarding Sickle Cell Disease to participate in the study committee process.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 xml:space="preserve">The House of Representatives Medical, Military and Municipal Affairs Committee and the Senate Medical Affairs Committee shall designate staff to assist the study committee.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lastRenderedPageBreak/>
        <w:tab/>
        <w:t>The study committee shall provide a report with findings and recommendations to the General Assembly and the Governor by June 30, 2016, at which time the study committee shall dissolve.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37396">
        <w:rPr>
          <w:rFonts w:cs="Times New Roman"/>
          <w:b/>
          <w:color w:val="auto"/>
          <w:szCs w:val="22"/>
        </w:rPr>
        <w:tab/>
        <w:t>117.120.</w:t>
      </w:r>
      <w:r w:rsidRPr="00537396">
        <w:rPr>
          <w:rFonts w:cs="Times New Roman"/>
          <w:b/>
          <w:color w:val="auto"/>
          <w:szCs w:val="22"/>
        </w:rPr>
        <w:tab/>
      </w:r>
      <w:r w:rsidRPr="00537396">
        <w:rPr>
          <w:rFonts w:cs="Times New Roman"/>
          <w:color w:val="auto"/>
          <w:szCs w:val="22"/>
        </w:rPr>
        <w:t xml:space="preserve">(GP: Comprehensive Workforce Development Coordination Initiative)  </w:t>
      </w:r>
      <w:r w:rsidRPr="00763B8A">
        <w:rPr>
          <w:rFonts w:cs="Times New Roman"/>
          <w:strike/>
          <w:color w:val="auto"/>
          <w:szCs w:val="22"/>
        </w:rPr>
        <w:t>In the current fiscal year, the State Board for Technical and Comprehensive Education, the Department of Commerce, the Department of Education, and the Department of Employment and Workforce, shall survey the workforce development needs of the State to develop a comprehensive workforce development coordination initiative where the technical colleges, school districts, and career centers shall work together to increase pathways to coursework, equipment, and facilities as well as utilizing the EEDA, Dual Credit courses, Adult Education programs and Career and Technology courses and programs, to include the enhancing of existing, or creation of new, subsidized training programs in all regions of South Carolina that will confer the necessary skills and training to prepare students for careers in high-demand fields and critical need positions in businesses and industries experiencing difficulty recruiting and retaining qualified applicants.  The survey must include, but is not necessarily limited to, a review and analysis of available labor market information from the Department of Employment and Workforce.  This report must be completed no later than September 15, 2015.  The State Board for Technical and Comprehensive Education, the Department of Commerce, the Department of Education, and the Department of Employment and Workforce are directed to use the report in order to develop a statewide Pathways program in alignment with the Education and Economic Development Act to facilitate a seamless transition from education to employment in industries with critical workforce shortages.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 and must include, at minimum, an analysis of program accountability measures and key performance indicators.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b/>
          <w:color w:val="auto"/>
          <w:szCs w:val="22"/>
        </w:rPr>
        <w:tab/>
        <w:t>117.121.</w:t>
      </w:r>
      <w:r w:rsidRPr="00763B8A">
        <w:rPr>
          <w:rFonts w:cs="Times New Roman"/>
          <w:b/>
          <w:color w:val="auto"/>
          <w:szCs w:val="22"/>
        </w:rPr>
        <w:tab/>
      </w:r>
      <w:r w:rsidRPr="00763B8A">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color w:val="auto"/>
          <w:szCs w:val="22"/>
        </w:rPr>
        <w:tab/>
      </w:r>
      <w:r w:rsidRPr="00763B8A">
        <w:rPr>
          <w:rFonts w:cs="Times New Roman"/>
          <w:color w:val="auto"/>
          <w:szCs w:val="22"/>
        </w:rPr>
        <w:tab/>
        <w:t>(1)</w:t>
      </w:r>
      <w:r w:rsidRPr="00763B8A">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color w:val="auto"/>
          <w:szCs w:val="22"/>
        </w:rPr>
        <w:tab/>
      </w:r>
      <w:r w:rsidRPr="00763B8A">
        <w:rPr>
          <w:rFonts w:cs="Times New Roman"/>
          <w:color w:val="auto"/>
          <w:szCs w:val="22"/>
        </w:rPr>
        <w:tab/>
        <w:t>(2)</w:t>
      </w:r>
      <w:r w:rsidRPr="00763B8A">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color w:val="auto"/>
          <w:szCs w:val="22"/>
        </w:rPr>
        <w:tab/>
      </w:r>
      <w:r w:rsidRPr="00763B8A">
        <w:rPr>
          <w:rFonts w:cs="Times New Roman"/>
          <w:color w:val="auto"/>
          <w:szCs w:val="22"/>
        </w:rPr>
        <w:tab/>
        <w:t>(3)</w:t>
      </w:r>
      <w:r w:rsidRPr="00763B8A">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color w:val="auto"/>
          <w:szCs w:val="22"/>
        </w:rPr>
        <w:tab/>
      </w:r>
      <w:r w:rsidRPr="00763B8A">
        <w:rPr>
          <w:rFonts w:cs="Times New Roman"/>
          <w:color w:val="auto"/>
          <w:szCs w:val="22"/>
        </w:rPr>
        <w:tab/>
        <w:t>(4)</w:t>
      </w:r>
      <w:r w:rsidRPr="00763B8A">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color w:val="auto"/>
          <w:szCs w:val="22"/>
        </w:rPr>
        <w:tab/>
      </w:r>
      <w:r w:rsidRPr="00763B8A">
        <w:rPr>
          <w:rFonts w:cs="Times New Roman"/>
          <w:color w:val="auto"/>
          <w:szCs w:val="22"/>
        </w:rPr>
        <w:tab/>
        <w:t>(5)</w:t>
      </w:r>
      <w:r w:rsidRPr="00763B8A">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color w:val="auto"/>
          <w:szCs w:val="22"/>
        </w:rPr>
        <w:tab/>
      </w:r>
      <w:r w:rsidRPr="00763B8A">
        <w:rPr>
          <w:rFonts w:cs="Times New Roman"/>
          <w:color w:val="auto"/>
          <w:szCs w:val="22"/>
        </w:rPr>
        <w:tab/>
        <w:t>(6)</w:t>
      </w:r>
      <w:r w:rsidRPr="00763B8A">
        <w:rPr>
          <w:rFonts w:cs="Times New Roman"/>
          <w:color w:val="auto"/>
          <w:szCs w:val="22"/>
        </w:rPr>
        <w:tab/>
        <w:t>The Department of Public Safety shall report statistics on all child fatalities to the State Child Fatality Advisory Committee; and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lastRenderedPageBreak/>
        <w:tab/>
      </w:r>
      <w:r w:rsidRPr="00763B8A">
        <w:rPr>
          <w:rFonts w:cs="Times New Roman"/>
          <w:strike/>
          <w:color w:val="auto"/>
          <w:szCs w:val="22"/>
        </w:rPr>
        <w:tab/>
        <w:t>(7)</w:t>
      </w:r>
      <w:r w:rsidRPr="00763B8A">
        <w:rPr>
          <w:rFonts w:cs="Times New Roman"/>
          <w:strike/>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2015.</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763B8A">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E9376E">
        <w:rPr>
          <w:rFonts w:cs="Times New Roman"/>
          <w:color w:val="auto"/>
          <w:szCs w:val="22"/>
        </w:rPr>
        <w:tab/>
      </w:r>
      <w:r w:rsidRPr="00E9376E">
        <w:rPr>
          <w:rFonts w:cs="Times New Roman"/>
          <w:b/>
          <w:color w:val="auto"/>
          <w:szCs w:val="22"/>
        </w:rPr>
        <w:t>117.122.</w:t>
      </w:r>
      <w:r w:rsidRPr="00E9376E">
        <w:rPr>
          <w:rFonts w:cs="Times New Roman"/>
          <w:b/>
          <w:color w:val="auto"/>
          <w:szCs w:val="22"/>
        </w:rPr>
        <w:tab/>
      </w:r>
      <w:r w:rsidRPr="00E9376E">
        <w:rPr>
          <w:rFonts w:cs="Times New Roman"/>
          <w:color w:val="auto"/>
          <w:szCs w:val="22"/>
        </w:rPr>
        <w:t>(GP: Energy Efficiency Repair and Related Maintenance)  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(1)</w:t>
      </w:r>
      <w:r w:rsidRPr="00E9376E">
        <w:rPr>
          <w:rFonts w:cs="Times New Roman"/>
          <w:color w:val="auto"/>
          <w:szCs w:val="22"/>
        </w:rPr>
        <w:tab/>
        <w:t>H09</w:t>
      </w:r>
      <w:r>
        <w:rPr>
          <w:rFonts w:cs="Times New Roman"/>
          <w:color w:val="auto"/>
          <w:szCs w:val="22"/>
        </w:rPr>
        <w:t>0</w:t>
      </w:r>
      <w:r w:rsidRPr="00E9376E">
        <w:rPr>
          <w:rFonts w:cs="Times New Roman"/>
          <w:color w:val="auto"/>
          <w:szCs w:val="22"/>
        </w:rPr>
        <w:t xml:space="preserve"> - The Citadel</w:t>
      </w:r>
      <w:r w:rsidRPr="00E9376E">
        <w:rPr>
          <w:rFonts w:cs="Times New Roman"/>
          <w:color w:val="auto"/>
          <w:szCs w:val="22"/>
        </w:rPr>
        <w:tab/>
        <w:t>$</w:t>
      </w:r>
      <w:r w:rsidRPr="00E9376E">
        <w:rPr>
          <w:rFonts w:cs="Times New Roman"/>
          <w:color w:val="auto"/>
          <w:szCs w:val="22"/>
        </w:rPr>
        <w:tab/>
        <w:t>81,290;</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(2)</w:t>
      </w:r>
      <w:r w:rsidRPr="00E9376E">
        <w:rPr>
          <w:rFonts w:cs="Times New Roman"/>
          <w:color w:val="auto"/>
          <w:szCs w:val="22"/>
        </w:rPr>
        <w:tab/>
        <w:t>H12</w:t>
      </w:r>
      <w:r>
        <w:rPr>
          <w:rFonts w:cs="Times New Roman"/>
          <w:color w:val="auto"/>
          <w:szCs w:val="22"/>
        </w:rPr>
        <w:t>0</w:t>
      </w:r>
      <w:r w:rsidRPr="00E9376E">
        <w:rPr>
          <w:rFonts w:cs="Times New Roman"/>
          <w:color w:val="auto"/>
          <w:szCs w:val="22"/>
        </w:rPr>
        <w:t xml:space="preserve"> - Clemson University</w:t>
      </w:r>
      <w:r w:rsidRPr="00E9376E">
        <w:rPr>
          <w:rFonts w:cs="Times New Roman"/>
          <w:color w:val="auto"/>
          <w:szCs w:val="22"/>
        </w:rPr>
        <w:tab/>
        <w:t>$</w:t>
      </w:r>
      <w:r w:rsidRPr="00E9376E">
        <w:rPr>
          <w:rFonts w:cs="Times New Roman"/>
          <w:color w:val="auto"/>
          <w:szCs w:val="22"/>
        </w:rPr>
        <w:tab/>
        <w:t>596,066;</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(3)</w:t>
      </w:r>
      <w:r w:rsidRPr="00E9376E">
        <w:rPr>
          <w:rFonts w:cs="Times New Roman"/>
          <w:color w:val="auto"/>
          <w:szCs w:val="22"/>
        </w:rPr>
        <w:tab/>
        <w:t>H15</w:t>
      </w:r>
      <w:r>
        <w:rPr>
          <w:rFonts w:cs="Times New Roman"/>
          <w:color w:val="auto"/>
          <w:szCs w:val="22"/>
        </w:rPr>
        <w:t>0</w:t>
      </w:r>
      <w:r w:rsidRPr="00E9376E">
        <w:rPr>
          <w:rFonts w:cs="Times New Roman"/>
          <w:color w:val="auto"/>
          <w:szCs w:val="22"/>
        </w:rPr>
        <w:t xml:space="preserve"> - University of Charleston</w:t>
      </w:r>
      <w:r w:rsidRPr="00E9376E">
        <w:rPr>
          <w:rFonts w:cs="Times New Roman"/>
          <w:color w:val="auto"/>
          <w:szCs w:val="22"/>
        </w:rPr>
        <w:tab/>
        <w:t>$</w:t>
      </w:r>
      <w:r w:rsidRPr="00E9376E">
        <w:rPr>
          <w:rFonts w:cs="Times New Roman"/>
          <w:color w:val="auto"/>
          <w:szCs w:val="22"/>
        </w:rPr>
        <w:tab/>
        <w:t>176,755;</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(4)</w:t>
      </w:r>
      <w:r w:rsidRPr="00E9376E">
        <w:rPr>
          <w:rFonts w:cs="Times New Roman"/>
          <w:color w:val="auto"/>
          <w:szCs w:val="22"/>
        </w:rPr>
        <w:tab/>
        <w:t>H17</w:t>
      </w:r>
      <w:r>
        <w:rPr>
          <w:rFonts w:cs="Times New Roman"/>
          <w:color w:val="auto"/>
          <w:szCs w:val="22"/>
        </w:rPr>
        <w:t>0</w:t>
      </w:r>
      <w:r w:rsidRPr="00E9376E">
        <w:rPr>
          <w:rFonts w:cs="Times New Roman"/>
          <w:color w:val="auto"/>
          <w:szCs w:val="22"/>
        </w:rPr>
        <w:t xml:space="preserve"> - Coastal Carolina University</w:t>
      </w:r>
      <w:r w:rsidRPr="00E9376E">
        <w:rPr>
          <w:rFonts w:cs="Times New Roman"/>
          <w:color w:val="auto"/>
          <w:szCs w:val="22"/>
        </w:rPr>
        <w:tab/>
        <w:t>$</w:t>
      </w:r>
      <w:r w:rsidRPr="00E9376E">
        <w:rPr>
          <w:rFonts w:cs="Times New Roman"/>
          <w:color w:val="auto"/>
          <w:szCs w:val="22"/>
        </w:rPr>
        <w:tab/>
        <w:t>81,842;</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(5)</w:t>
      </w:r>
      <w:r w:rsidRPr="00E9376E">
        <w:rPr>
          <w:rFonts w:cs="Times New Roman"/>
          <w:color w:val="auto"/>
          <w:szCs w:val="22"/>
        </w:rPr>
        <w:tab/>
        <w:t>H18</w:t>
      </w:r>
      <w:r>
        <w:rPr>
          <w:rFonts w:cs="Times New Roman"/>
          <w:color w:val="auto"/>
          <w:szCs w:val="22"/>
        </w:rPr>
        <w:t>0</w:t>
      </w:r>
      <w:r w:rsidRPr="00E9376E">
        <w:rPr>
          <w:rFonts w:cs="Times New Roman"/>
          <w:color w:val="auto"/>
          <w:szCs w:val="22"/>
        </w:rPr>
        <w:t xml:space="preserve"> - Francis Marion University</w:t>
      </w:r>
      <w:r w:rsidRPr="00E9376E">
        <w:rPr>
          <w:rFonts w:cs="Times New Roman"/>
          <w:color w:val="auto"/>
          <w:szCs w:val="22"/>
        </w:rPr>
        <w:tab/>
        <w:t>$</w:t>
      </w:r>
      <w:r w:rsidRPr="00E9376E">
        <w:rPr>
          <w:rFonts w:cs="Times New Roman"/>
          <w:color w:val="auto"/>
          <w:szCs w:val="22"/>
        </w:rPr>
        <w:tab/>
        <w:t>107,372;</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(6)</w:t>
      </w:r>
      <w:r w:rsidRPr="00E9376E">
        <w:rPr>
          <w:rFonts w:cs="Times New Roman"/>
          <w:color w:val="auto"/>
          <w:szCs w:val="22"/>
        </w:rPr>
        <w:tab/>
        <w:t>H21</w:t>
      </w:r>
      <w:r>
        <w:rPr>
          <w:rFonts w:cs="Times New Roman"/>
          <w:color w:val="auto"/>
          <w:szCs w:val="22"/>
        </w:rPr>
        <w:t>0</w:t>
      </w:r>
      <w:r w:rsidRPr="00E9376E">
        <w:rPr>
          <w:rFonts w:cs="Times New Roman"/>
          <w:color w:val="auto"/>
          <w:szCs w:val="22"/>
        </w:rPr>
        <w:t xml:space="preserve"> - Lander University</w:t>
      </w:r>
      <w:r w:rsidRPr="00E9376E">
        <w:rPr>
          <w:rFonts w:cs="Times New Roman"/>
          <w:color w:val="auto"/>
          <w:szCs w:val="22"/>
        </w:rPr>
        <w:tab/>
        <w:t>$</w:t>
      </w:r>
      <w:r w:rsidRPr="00E9376E">
        <w:rPr>
          <w:rFonts w:cs="Times New Roman"/>
          <w:color w:val="auto"/>
          <w:szCs w:val="22"/>
        </w:rPr>
        <w:tab/>
        <w:t>55,958;</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(7)</w:t>
      </w:r>
      <w:r w:rsidRPr="00E9376E">
        <w:rPr>
          <w:rFonts w:cs="Times New Roman"/>
          <w:color w:val="auto"/>
          <w:szCs w:val="22"/>
        </w:rPr>
        <w:tab/>
        <w:t>H27</w:t>
      </w:r>
      <w:r>
        <w:rPr>
          <w:rFonts w:cs="Times New Roman"/>
          <w:color w:val="auto"/>
          <w:szCs w:val="22"/>
        </w:rPr>
        <w:t>0</w:t>
      </w:r>
      <w:r w:rsidRPr="00E9376E">
        <w:rPr>
          <w:rFonts w:cs="Times New Roman"/>
          <w:color w:val="auto"/>
          <w:szCs w:val="22"/>
        </w:rPr>
        <w:t xml:space="preserve"> - University of South Carolina-Columbia Campus</w:t>
      </w:r>
      <w:r w:rsidRPr="00E9376E">
        <w:rPr>
          <w:rFonts w:cs="Times New Roman"/>
          <w:color w:val="auto"/>
          <w:szCs w:val="22"/>
        </w:rPr>
        <w:tab/>
        <w:t>$</w:t>
      </w:r>
      <w:r w:rsidRPr="00E9376E">
        <w:rPr>
          <w:rFonts w:cs="Times New Roman"/>
          <w:color w:val="auto"/>
          <w:szCs w:val="22"/>
        </w:rPr>
        <w:tab/>
        <w:t>971,902;</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(8)</w:t>
      </w:r>
      <w:r w:rsidRPr="00E9376E">
        <w:rPr>
          <w:rFonts w:cs="Times New Roman"/>
          <w:color w:val="auto"/>
          <w:szCs w:val="22"/>
        </w:rPr>
        <w:tab/>
        <w:t>H29</w:t>
      </w:r>
      <w:r>
        <w:rPr>
          <w:rFonts w:cs="Times New Roman"/>
          <w:color w:val="auto"/>
          <w:szCs w:val="22"/>
        </w:rPr>
        <w:t>0</w:t>
      </w:r>
      <w:r w:rsidRPr="00E9376E">
        <w:rPr>
          <w:rFonts w:cs="Times New Roman"/>
          <w:color w:val="auto"/>
          <w:szCs w:val="22"/>
        </w:rPr>
        <w:t xml:space="preserve"> - University of South Carolina-Aiken Campus</w:t>
      </w:r>
      <w:r w:rsidRPr="00E9376E">
        <w:rPr>
          <w:rFonts w:cs="Times New Roman"/>
          <w:color w:val="auto"/>
          <w:szCs w:val="22"/>
        </w:rPr>
        <w:tab/>
        <w:t>$</w:t>
      </w:r>
      <w:r w:rsidRPr="00E9376E">
        <w:rPr>
          <w:rFonts w:cs="Times New Roman"/>
          <w:color w:val="auto"/>
          <w:szCs w:val="22"/>
        </w:rPr>
        <w:tab/>
        <w:t>58,922;</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(9)</w:t>
      </w:r>
      <w:r w:rsidRPr="00E9376E">
        <w:rPr>
          <w:rFonts w:cs="Times New Roman"/>
          <w:color w:val="auto"/>
          <w:szCs w:val="22"/>
        </w:rPr>
        <w:tab/>
        <w:t>H34</w:t>
      </w:r>
      <w:r>
        <w:rPr>
          <w:rFonts w:cs="Times New Roman"/>
          <w:color w:val="auto"/>
          <w:szCs w:val="22"/>
        </w:rPr>
        <w:t>0</w:t>
      </w:r>
      <w:r w:rsidRPr="00E9376E">
        <w:rPr>
          <w:rFonts w:cs="Times New Roman"/>
          <w:color w:val="auto"/>
          <w:szCs w:val="22"/>
        </w:rPr>
        <w:t xml:space="preserve"> - University of South Carolina-Upstate Campus</w:t>
      </w:r>
      <w:r w:rsidRPr="00E9376E">
        <w:rPr>
          <w:rFonts w:cs="Times New Roman"/>
          <w:color w:val="auto"/>
          <w:szCs w:val="22"/>
        </w:rPr>
        <w:tab/>
        <w:t>$</w:t>
      </w:r>
      <w:r w:rsidRPr="00E9376E">
        <w:rPr>
          <w:rFonts w:cs="Times New Roman"/>
          <w:color w:val="auto"/>
          <w:szCs w:val="22"/>
        </w:rPr>
        <w:tab/>
        <w:t>82,157;</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(10)</w:t>
      </w:r>
      <w:r w:rsidRPr="00E9376E">
        <w:rPr>
          <w:rFonts w:cs="Times New Roman"/>
          <w:color w:val="auto"/>
          <w:szCs w:val="22"/>
        </w:rPr>
        <w:tab/>
        <w:t>H36</w:t>
      </w:r>
      <w:r>
        <w:rPr>
          <w:rFonts w:cs="Times New Roman"/>
          <w:color w:val="auto"/>
          <w:szCs w:val="22"/>
        </w:rPr>
        <w:t>0</w:t>
      </w:r>
      <w:r w:rsidRPr="00E9376E">
        <w:rPr>
          <w:rFonts w:cs="Times New Roman"/>
          <w:color w:val="auto"/>
          <w:szCs w:val="22"/>
        </w:rPr>
        <w:t xml:space="preserve"> - University of South Carolina-Beaufort Campus</w:t>
      </w:r>
      <w:r w:rsidRPr="00E9376E">
        <w:rPr>
          <w:rFonts w:cs="Times New Roman"/>
          <w:color w:val="auto"/>
          <w:szCs w:val="22"/>
        </w:rPr>
        <w:tab/>
        <w:t>$</w:t>
      </w:r>
      <w:r w:rsidRPr="00E9376E">
        <w:rPr>
          <w:rFonts w:cs="Times New Roman"/>
          <w:color w:val="auto"/>
          <w:szCs w:val="22"/>
        </w:rPr>
        <w:tab/>
        <w:t>23,779;</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 w:val="left" w:pos="810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(11)</w:t>
      </w:r>
      <w:r w:rsidRPr="00E9376E">
        <w:rPr>
          <w:rFonts w:cs="Times New Roman"/>
          <w:color w:val="auto"/>
          <w:szCs w:val="22"/>
        </w:rPr>
        <w:tab/>
        <w:t>H47</w:t>
      </w:r>
      <w:r>
        <w:rPr>
          <w:rFonts w:cs="Times New Roman"/>
          <w:color w:val="auto"/>
          <w:szCs w:val="22"/>
        </w:rPr>
        <w:t>0</w:t>
      </w:r>
      <w:r w:rsidRPr="00E9376E">
        <w:rPr>
          <w:rFonts w:cs="Times New Roman"/>
          <w:color w:val="auto"/>
          <w:szCs w:val="22"/>
        </w:rPr>
        <w:t xml:space="preserve"> - Winthrop University</w:t>
      </w:r>
      <w:r w:rsidRPr="00E9376E">
        <w:rPr>
          <w:rFonts w:cs="Times New Roman"/>
          <w:color w:val="auto"/>
          <w:szCs w:val="22"/>
        </w:rPr>
        <w:tab/>
        <w:t>$</w:t>
      </w:r>
      <w:r w:rsidRPr="00E9376E">
        <w:rPr>
          <w:rFonts w:cs="Times New Roman"/>
          <w:color w:val="auto"/>
          <w:szCs w:val="22"/>
        </w:rPr>
        <w:tab/>
        <w:t>81,917;</w:t>
      </w:r>
      <w:r w:rsidRPr="00E9376E">
        <w:rPr>
          <w:rFonts w:cs="Times New Roman"/>
          <w:color w:val="auto"/>
          <w:szCs w:val="22"/>
        </w:rPr>
        <w:tab/>
        <w:t>and</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ind w:right="-648"/>
        <w:jc w:val="both"/>
        <w:rPr>
          <w:rFonts w:cs="Times New Roman"/>
          <w:color w:val="auto"/>
          <w:szCs w:val="22"/>
        </w:rPr>
      </w:pPr>
      <w:r w:rsidRPr="00E9376E">
        <w:rPr>
          <w:rFonts w:cs="Times New Roman"/>
          <w:color w:val="auto"/>
          <w:szCs w:val="22"/>
        </w:rPr>
        <w:tab/>
      </w:r>
      <w:r w:rsidRPr="00E9376E">
        <w:rPr>
          <w:rFonts w:cs="Times New Roman"/>
          <w:color w:val="auto"/>
          <w:szCs w:val="22"/>
        </w:rPr>
        <w:tab/>
        <w:t>(12)</w:t>
      </w:r>
      <w:r w:rsidRPr="00E9376E">
        <w:rPr>
          <w:rFonts w:cs="Times New Roman"/>
          <w:color w:val="auto"/>
          <w:szCs w:val="22"/>
        </w:rPr>
        <w:tab/>
        <w:t>H51</w:t>
      </w:r>
      <w:r>
        <w:rPr>
          <w:rFonts w:cs="Times New Roman"/>
          <w:color w:val="auto"/>
          <w:szCs w:val="22"/>
        </w:rPr>
        <w:t>0</w:t>
      </w:r>
      <w:r w:rsidRPr="00E9376E">
        <w:rPr>
          <w:rFonts w:cs="Times New Roman"/>
          <w:color w:val="auto"/>
          <w:szCs w:val="22"/>
        </w:rPr>
        <w:t xml:space="preserve"> - Medical University of South Carolina</w:t>
      </w:r>
      <w:r w:rsidRPr="00E9376E">
        <w:rPr>
          <w:rFonts w:cs="Times New Roman"/>
          <w:color w:val="auto"/>
          <w:szCs w:val="22"/>
        </w:rPr>
        <w:tab/>
        <w:t>$</w:t>
      </w:r>
      <w:r w:rsidRPr="00E9376E">
        <w:rPr>
          <w:rFonts w:cs="Times New Roman"/>
          <w:color w:val="auto"/>
          <w:szCs w:val="22"/>
        </w:rPr>
        <w:tab/>
        <w:t>352,825.</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E9376E">
        <w:rPr>
          <w:rFonts w:cs="Times New Roman"/>
          <w:color w:val="auto"/>
          <w:szCs w:val="22"/>
        </w:rPr>
        <w:tab/>
        <w:t xml:space="preserve">Each institution shall use the amount identified above only for energy efficiency repair and energy related maintenance that is necessary for the safe and efficient operation of the institution's physical plant.  In the event any </w:t>
      </w:r>
      <w:proofErr w:type="gramStart"/>
      <w:r w:rsidRPr="00E9376E">
        <w:rPr>
          <w:rFonts w:cs="Times New Roman"/>
          <w:color w:val="auto"/>
          <w:szCs w:val="22"/>
        </w:rPr>
        <w:t>portion of the funds specified above have</w:t>
      </w:r>
      <w:proofErr w:type="gramEnd"/>
      <w:r w:rsidRPr="00E9376E">
        <w:rPr>
          <w:rFonts w:cs="Times New Roman"/>
          <w:color w:val="auto"/>
          <w:szCs w:val="22"/>
        </w:rPr>
        <w:t xml:space="preserve"> been transferred for the Higher Education Efficiency, Effectiveness and Accountability Review, institutions shall utilize remaining funds, if any, for the purposes described in this provision.</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E9376E">
        <w:rPr>
          <w:rFonts w:cs="Times New Roman"/>
          <w:color w:val="auto"/>
          <w:szCs w:val="22"/>
        </w:rPr>
        <w:tab/>
        <w:t>Funds must not be used for new construction and may only be utilized by an institution to the extent the funds are matched by the institution for necessary energy efficiency repair and energy related maintenance projects generally.</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E9376E">
        <w:rPr>
          <w:rFonts w:cs="Times New Roman"/>
          <w:color w:val="auto"/>
          <w:szCs w:val="22"/>
        </w:rPr>
        <w:tab/>
        <w:t>Matching funds exclude supplemental, capital reserve, lottery, or non-recurring state funds appropriated to an institution either in the current fiscal year or from a prior fiscal year for repair and maintenance or deferred maintenance projects.</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E9376E">
        <w:rPr>
          <w:rFonts w:cs="Times New Roman"/>
          <w:color w:val="auto"/>
          <w:szCs w:val="22"/>
        </w:rPr>
        <w:tab/>
        <w:t>Prior to the utilization of these funds, institutions must certify to the Commission on Higher Education, in a manner it prescribes, the extent to which they have met this requirement, including the sources of funds utilized to meet this requirement.</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E9376E">
        <w:rPr>
          <w:rFonts w:cs="Times New Roman"/>
          <w:color w:val="auto"/>
          <w:szCs w:val="22"/>
        </w:rPr>
        <w:tab/>
        <w:t>Not later than 120 days after the close of the fiscal year, the Commission on Higher Education shall report to the Chairman of the Senate Finance Committee and the Chairman of the House Ways and Means Committee regarding the utilization of this provision.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117.</w:t>
      </w:r>
      <w:r>
        <w:rPr>
          <w:rFonts w:cs="Times New Roman"/>
          <w:b/>
          <w:color w:val="auto"/>
          <w:szCs w:val="22"/>
        </w:rPr>
        <w:t>123</w:t>
      </w:r>
      <w:r w:rsidRPr="00A043D0">
        <w:rPr>
          <w:rFonts w:cs="Times New Roman"/>
          <w:b/>
          <w:color w:val="auto"/>
          <w:szCs w:val="22"/>
        </w:rPr>
        <w:t>.</w:t>
      </w:r>
      <w:r w:rsidRPr="00A043D0">
        <w:rPr>
          <w:rFonts w:cs="Times New Roman"/>
          <w:color w:val="auto"/>
          <w:szCs w:val="22"/>
        </w:rPr>
        <w:tab/>
        <w:t>(GP: Refugee Resettlement Program</w:t>
      </w:r>
      <w:proofErr w:type="gramStart"/>
      <w:r w:rsidRPr="00A043D0">
        <w:rPr>
          <w:rFonts w:cs="Times New Roman"/>
          <w:color w:val="auto"/>
          <w:szCs w:val="22"/>
        </w:rPr>
        <w:t>)  No</w:t>
      </w:r>
      <w:proofErr w:type="gramEnd"/>
      <w:r w:rsidRPr="00A043D0">
        <w:rPr>
          <w:rFonts w:cs="Times New Roman"/>
          <w:color w:val="auto"/>
          <w:szCs w:val="22"/>
        </w:rPr>
        <w:t xml:space="preserve"> state funds shall be expended to assist in the United States Refugee Resettlement Program unless the county council of the county where the resettlement is to occur approves the relocation.</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37396">
        <w:rPr>
          <w:rFonts w:cs="Times New Roman"/>
          <w:color w:val="auto"/>
          <w:szCs w:val="22"/>
        </w:rPr>
        <w:lastRenderedPageBreak/>
        <w:tab/>
      </w:r>
      <w:r w:rsidRPr="00537396">
        <w:rPr>
          <w:rFonts w:cs="Times New Roman"/>
          <w:b/>
          <w:color w:val="auto"/>
          <w:szCs w:val="22"/>
        </w:rPr>
        <w:t>117.124.</w:t>
      </w:r>
      <w:r w:rsidRPr="00537396">
        <w:rPr>
          <w:rFonts w:cs="Times New Roman"/>
          <w:color w:val="auto"/>
          <w:szCs w:val="22"/>
        </w:rPr>
        <w:tab/>
        <w:t>(GP: Capital Bond Study Committee</w:t>
      </w:r>
      <w:proofErr w:type="gramStart"/>
      <w:r w:rsidRPr="00537396">
        <w:rPr>
          <w:rFonts w:cs="Times New Roman"/>
          <w:color w:val="auto"/>
          <w:szCs w:val="22"/>
        </w:rPr>
        <w:t xml:space="preserve">)  </w:t>
      </w:r>
      <w:r w:rsidRPr="00763B8A">
        <w:rPr>
          <w:rFonts w:cs="Times New Roman"/>
          <w:strike/>
          <w:color w:val="auto"/>
          <w:szCs w:val="22"/>
        </w:rPr>
        <w:t>Notwithstanding</w:t>
      </w:r>
      <w:proofErr w:type="gramEnd"/>
      <w:r w:rsidRPr="00763B8A">
        <w:rPr>
          <w:rFonts w:cs="Times New Roman"/>
          <w:strike/>
          <w:color w:val="auto"/>
          <w:szCs w:val="22"/>
        </w:rPr>
        <w:t xml:space="preserve"> any other provision of law, (A) from the funds appropriated to the Senate, the House of Representatives and the Governor's Office, there is established a Capital Bond Study Committee.  The committee shall be composed of:</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(1)</w:t>
      </w:r>
      <w:r w:rsidRPr="00763B8A">
        <w:rPr>
          <w:rFonts w:cs="Times New Roman"/>
          <w:strike/>
          <w:color w:val="auto"/>
          <w:szCs w:val="22"/>
        </w:rPr>
        <w:tab/>
        <w:t>three members of the Senate, one member appointed by the Chairman of the Senate Finance Committee, one member appointed by the Majority Leader and one member appointed by the Minority Leader;</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(2)</w:t>
      </w:r>
      <w:r w:rsidRPr="00763B8A">
        <w:rPr>
          <w:rFonts w:cs="Times New Roman"/>
          <w:strike/>
          <w:color w:val="auto"/>
          <w:szCs w:val="22"/>
        </w:rPr>
        <w:tab/>
        <w:t>three members of the House of Representatives, one member appointed by the Chairman of the House Ways and Means Committee, one member appointed by the Majority Leader and one member appointed by the Minority Leader; and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(3)</w:t>
      </w:r>
      <w:r w:rsidRPr="00763B8A">
        <w:rPr>
          <w:rFonts w:cs="Times New Roman"/>
          <w:strike/>
          <w:color w:val="auto"/>
          <w:szCs w:val="22"/>
        </w:rPr>
        <w:tab/>
      </w:r>
      <w:proofErr w:type="gramStart"/>
      <w:r w:rsidRPr="00763B8A">
        <w:rPr>
          <w:rFonts w:cs="Times New Roman"/>
          <w:strike/>
          <w:color w:val="auto"/>
          <w:szCs w:val="22"/>
        </w:rPr>
        <w:t>three</w:t>
      </w:r>
      <w:proofErr w:type="gramEnd"/>
      <w:r w:rsidRPr="00763B8A">
        <w:rPr>
          <w:rFonts w:cs="Times New Roman"/>
          <w:strike/>
          <w:color w:val="auto"/>
          <w:szCs w:val="22"/>
        </w:rPr>
        <w:t xml:space="preserve"> members appointed by the Governor.</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t xml:space="preserve">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 </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t>(B)</w:t>
      </w:r>
      <w:r w:rsidRPr="00763B8A">
        <w:rPr>
          <w:rFonts w:cs="Times New Roman"/>
          <w:strike/>
          <w:color w:val="auto"/>
          <w:szCs w:val="22"/>
        </w:rPr>
        <w:tab/>
        <w:t>The committee shall study the capital needs of the state's higher education institutions, including the technical college system.  The study shall include, but is not limited to:</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(1)</w:t>
      </w:r>
      <w:r w:rsidRPr="00763B8A">
        <w:rPr>
          <w:rFonts w:cs="Times New Roman"/>
          <w:strike/>
          <w:color w:val="auto"/>
          <w:szCs w:val="22"/>
        </w:rPr>
        <w:tab/>
      </w:r>
      <w:proofErr w:type="gramStart"/>
      <w:r w:rsidRPr="00763B8A">
        <w:rPr>
          <w:rFonts w:cs="Times New Roman"/>
          <w:strike/>
          <w:color w:val="auto"/>
          <w:szCs w:val="22"/>
        </w:rPr>
        <w:t>capital</w:t>
      </w:r>
      <w:proofErr w:type="gramEnd"/>
      <w:r w:rsidRPr="00763B8A">
        <w:rPr>
          <w:rFonts w:cs="Times New Roman"/>
          <w:strike/>
          <w:color w:val="auto"/>
          <w:szCs w:val="22"/>
        </w:rPr>
        <w:t xml:space="preserve"> improvement plans of higher education institutions;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(2)</w:t>
      </w:r>
      <w:r w:rsidRPr="00763B8A">
        <w:rPr>
          <w:rFonts w:cs="Times New Roman"/>
          <w:strike/>
          <w:color w:val="auto"/>
          <w:szCs w:val="22"/>
        </w:rPr>
        <w:tab/>
      </w:r>
      <w:proofErr w:type="gramStart"/>
      <w:r w:rsidRPr="00763B8A">
        <w:rPr>
          <w:rFonts w:cs="Times New Roman"/>
          <w:strike/>
          <w:color w:val="auto"/>
          <w:szCs w:val="22"/>
        </w:rPr>
        <w:t>long</w:t>
      </w:r>
      <w:proofErr w:type="gramEnd"/>
      <w:r w:rsidRPr="00763B8A">
        <w:rPr>
          <w:rFonts w:cs="Times New Roman"/>
          <w:strike/>
          <w:color w:val="auto"/>
          <w:szCs w:val="22"/>
        </w:rPr>
        <w:t xml:space="preserve"> term capital bond needs;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(3)</w:t>
      </w:r>
      <w:r w:rsidRPr="00763B8A">
        <w:rPr>
          <w:rFonts w:cs="Times New Roman"/>
          <w:strike/>
          <w:color w:val="auto"/>
          <w:szCs w:val="22"/>
        </w:rPr>
        <w:tab/>
      </w:r>
      <w:proofErr w:type="gramStart"/>
      <w:r w:rsidRPr="00763B8A">
        <w:rPr>
          <w:rFonts w:cs="Times New Roman"/>
          <w:strike/>
          <w:color w:val="auto"/>
          <w:szCs w:val="22"/>
        </w:rPr>
        <w:t>bond</w:t>
      </w:r>
      <w:proofErr w:type="gramEnd"/>
      <w:r w:rsidRPr="00763B8A">
        <w:rPr>
          <w:rFonts w:cs="Times New Roman"/>
          <w:strike/>
          <w:color w:val="auto"/>
          <w:szCs w:val="22"/>
        </w:rPr>
        <w:t xml:space="preserve"> capacity and debt service;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(4)</w:t>
      </w:r>
      <w:r w:rsidRPr="00763B8A">
        <w:rPr>
          <w:rFonts w:cs="Times New Roman"/>
          <w:strike/>
          <w:color w:val="auto"/>
          <w:szCs w:val="22"/>
        </w:rPr>
        <w:tab/>
      </w:r>
      <w:proofErr w:type="gramStart"/>
      <w:r w:rsidRPr="00763B8A">
        <w:rPr>
          <w:rFonts w:cs="Times New Roman"/>
          <w:strike/>
          <w:color w:val="auto"/>
          <w:szCs w:val="22"/>
        </w:rPr>
        <w:t>other</w:t>
      </w:r>
      <w:proofErr w:type="gramEnd"/>
      <w:r w:rsidRPr="00763B8A">
        <w:rPr>
          <w:rFonts w:cs="Times New Roman"/>
          <w:strike/>
          <w:color w:val="auto"/>
          <w:szCs w:val="22"/>
        </w:rPr>
        <w:t xml:space="preserve"> related subjects that may serve to inform the General Assembly and the Governor as determined by the committee; and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(5)</w:t>
      </w:r>
      <w:r w:rsidRPr="00763B8A">
        <w:rPr>
          <w:rFonts w:cs="Times New Roman"/>
          <w:strike/>
          <w:color w:val="auto"/>
          <w:szCs w:val="22"/>
        </w:rPr>
        <w:tab/>
        <w:t>the merits, necessity and projected costs of each of the capital improvement plans and projects it studies and prepare recommendations addressing the priority of the projects for future funding.</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t>(C)</w:t>
      </w:r>
      <w:r w:rsidRPr="00763B8A">
        <w:rPr>
          <w:rFonts w:cs="Times New Roman"/>
          <w:strike/>
          <w:color w:val="auto"/>
          <w:szCs w:val="22"/>
        </w:rPr>
        <w:tab/>
        <w:t>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537396">
        <w:rPr>
          <w:rFonts w:cs="Times New Roman"/>
          <w:color w:val="auto"/>
          <w:szCs w:val="22"/>
        </w:rPr>
        <w:tab/>
      </w:r>
      <w:r w:rsidRPr="00537396">
        <w:rPr>
          <w:rFonts w:cs="Times New Roman"/>
          <w:b/>
          <w:color w:val="auto"/>
          <w:szCs w:val="22"/>
        </w:rPr>
        <w:t>117.125.</w:t>
      </w:r>
      <w:r w:rsidRPr="00537396">
        <w:rPr>
          <w:rFonts w:cs="Times New Roman"/>
          <w:b/>
          <w:color w:val="auto"/>
          <w:szCs w:val="22"/>
        </w:rPr>
        <w:tab/>
      </w:r>
      <w:r w:rsidRPr="00537396">
        <w:rPr>
          <w:rFonts w:cs="Times New Roman"/>
          <w:color w:val="auto"/>
          <w:szCs w:val="22"/>
        </w:rPr>
        <w:t>(GP: Study Committee on Homeowners Associations</w:t>
      </w:r>
      <w:proofErr w:type="gramStart"/>
      <w:r w:rsidRPr="00537396">
        <w:rPr>
          <w:rFonts w:cs="Times New Roman"/>
          <w:color w:val="auto"/>
          <w:szCs w:val="22"/>
        </w:rPr>
        <w:t xml:space="preserve">)  </w:t>
      </w:r>
      <w:r w:rsidRPr="00763B8A">
        <w:rPr>
          <w:rFonts w:cs="Times New Roman"/>
          <w:strike/>
          <w:color w:val="auto"/>
          <w:szCs w:val="22"/>
        </w:rPr>
        <w:t>(</w:t>
      </w:r>
      <w:proofErr w:type="gramEnd"/>
      <w:r w:rsidRPr="00763B8A">
        <w:rPr>
          <w:rFonts w:cs="Times New Roman"/>
          <w:strike/>
          <w:color w:val="auto"/>
          <w:szCs w:val="22"/>
        </w:rPr>
        <w:t>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(1)</w:t>
      </w:r>
      <w:r w:rsidRPr="00763B8A">
        <w:rPr>
          <w:rFonts w:cs="Times New Roman"/>
          <w:strike/>
          <w:color w:val="auto"/>
          <w:szCs w:val="22"/>
        </w:rPr>
        <w:tab/>
      </w:r>
      <w:proofErr w:type="gramStart"/>
      <w:r w:rsidRPr="00763B8A">
        <w:rPr>
          <w:rFonts w:cs="Times New Roman"/>
          <w:strike/>
          <w:color w:val="auto"/>
          <w:szCs w:val="22"/>
        </w:rPr>
        <w:t>disclosure</w:t>
      </w:r>
      <w:proofErr w:type="gramEnd"/>
      <w:r w:rsidRPr="00763B8A">
        <w:rPr>
          <w:rFonts w:cs="Times New Roman"/>
          <w:strike/>
          <w:color w:val="auto"/>
          <w:szCs w:val="22"/>
        </w:rPr>
        <w:t xml:space="preserve"> of governing documents to prospective buyers;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(2)</w:t>
      </w:r>
      <w:r w:rsidRPr="00763B8A">
        <w:rPr>
          <w:rFonts w:cs="Times New Roman"/>
          <w:strike/>
          <w:color w:val="auto"/>
          <w:szCs w:val="22"/>
        </w:rPr>
        <w:tab/>
      </w:r>
      <w:proofErr w:type="gramStart"/>
      <w:r w:rsidRPr="00763B8A">
        <w:rPr>
          <w:rFonts w:cs="Times New Roman"/>
          <w:strike/>
          <w:color w:val="auto"/>
          <w:szCs w:val="22"/>
        </w:rPr>
        <w:t>education</w:t>
      </w:r>
      <w:proofErr w:type="gramEnd"/>
      <w:r w:rsidRPr="00763B8A">
        <w:rPr>
          <w:rFonts w:cs="Times New Roman"/>
          <w:strike/>
          <w:color w:val="auto"/>
          <w:szCs w:val="22"/>
        </w:rPr>
        <w:t xml:space="preserve"> for homeowners and board members;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(3)</w:t>
      </w:r>
      <w:r w:rsidRPr="00763B8A">
        <w:rPr>
          <w:rFonts w:cs="Times New Roman"/>
          <w:strike/>
          <w:color w:val="auto"/>
          <w:szCs w:val="22"/>
        </w:rPr>
        <w:tab/>
      </w:r>
      <w:proofErr w:type="gramStart"/>
      <w:r w:rsidRPr="00763B8A">
        <w:rPr>
          <w:rFonts w:cs="Times New Roman"/>
          <w:strike/>
          <w:color w:val="auto"/>
          <w:szCs w:val="22"/>
        </w:rPr>
        <w:t>manager</w:t>
      </w:r>
      <w:proofErr w:type="gramEnd"/>
      <w:r w:rsidRPr="00763B8A">
        <w:rPr>
          <w:rFonts w:cs="Times New Roman"/>
          <w:strike/>
          <w:color w:val="auto"/>
          <w:szCs w:val="22"/>
        </w:rPr>
        <w:t xml:space="preserve"> certification or licensing;</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(4)</w:t>
      </w:r>
      <w:r w:rsidRPr="00763B8A">
        <w:rPr>
          <w:rFonts w:cs="Times New Roman"/>
          <w:strike/>
          <w:color w:val="auto"/>
          <w:szCs w:val="22"/>
        </w:rPr>
        <w:tab/>
      </w:r>
      <w:proofErr w:type="gramStart"/>
      <w:r w:rsidRPr="00763B8A">
        <w:rPr>
          <w:rFonts w:cs="Times New Roman"/>
          <w:strike/>
          <w:color w:val="auto"/>
          <w:szCs w:val="22"/>
        </w:rPr>
        <w:t>time</w:t>
      </w:r>
      <w:proofErr w:type="gramEnd"/>
      <w:r w:rsidRPr="00763B8A">
        <w:rPr>
          <w:rFonts w:cs="Times New Roman"/>
          <w:strike/>
          <w:color w:val="auto"/>
          <w:szCs w:val="22"/>
        </w:rPr>
        <w:t xml:space="preserve"> period for developer control of an association; and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(5)</w:t>
      </w:r>
      <w:r w:rsidRPr="00763B8A">
        <w:rPr>
          <w:rFonts w:cs="Times New Roman"/>
          <w:strike/>
          <w:color w:val="auto"/>
          <w:szCs w:val="22"/>
        </w:rPr>
        <w:tab/>
      </w:r>
      <w:proofErr w:type="gramStart"/>
      <w:r w:rsidRPr="00763B8A">
        <w:rPr>
          <w:rFonts w:cs="Times New Roman"/>
          <w:strike/>
          <w:color w:val="auto"/>
          <w:szCs w:val="22"/>
        </w:rPr>
        <w:t>need</w:t>
      </w:r>
      <w:proofErr w:type="gramEnd"/>
      <w:r w:rsidRPr="00763B8A">
        <w:rPr>
          <w:rFonts w:cs="Times New Roman"/>
          <w:strike/>
          <w:color w:val="auto"/>
          <w:szCs w:val="22"/>
        </w:rPr>
        <w:t xml:space="preserve"> for a comprehensive or uniform planned community act.</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t>(B)</w:t>
      </w:r>
      <w:r w:rsidRPr="00763B8A">
        <w:rPr>
          <w:rFonts w:cs="Times New Roman"/>
          <w:strike/>
          <w:color w:val="auto"/>
          <w:szCs w:val="22"/>
        </w:rPr>
        <w:tab/>
        <w:t>The study committee must be composed of thirteen members: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(1)</w:t>
      </w:r>
      <w:r w:rsidRPr="00763B8A">
        <w:rPr>
          <w:rFonts w:cs="Times New Roman"/>
          <w:strike/>
          <w:color w:val="auto"/>
          <w:szCs w:val="22"/>
        </w:rPr>
        <w:tab/>
      </w:r>
      <w:proofErr w:type="gramStart"/>
      <w:r w:rsidRPr="00763B8A">
        <w:rPr>
          <w:rFonts w:cs="Times New Roman"/>
          <w:strike/>
          <w:color w:val="auto"/>
          <w:szCs w:val="22"/>
        </w:rPr>
        <w:t>two</w:t>
      </w:r>
      <w:proofErr w:type="gramEnd"/>
      <w:r w:rsidRPr="00763B8A">
        <w:rPr>
          <w:rFonts w:cs="Times New Roman"/>
          <w:strike/>
          <w:color w:val="auto"/>
          <w:szCs w:val="22"/>
        </w:rPr>
        <w:t xml:space="preserve"> members of the Senate, appointed by the Chairman of the Senate Judiciary Committee;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lastRenderedPageBreak/>
        <w:tab/>
      </w:r>
      <w:r w:rsidRPr="00763B8A">
        <w:rPr>
          <w:rFonts w:cs="Times New Roman"/>
          <w:strike/>
          <w:color w:val="auto"/>
          <w:szCs w:val="22"/>
        </w:rPr>
        <w:tab/>
      </w:r>
      <w:r w:rsidRPr="00763B8A">
        <w:rPr>
          <w:rFonts w:cs="Times New Roman"/>
          <w:strike/>
          <w:color w:val="auto"/>
          <w:szCs w:val="22"/>
        </w:rPr>
        <w:tab/>
        <w:t>(2)</w:t>
      </w:r>
      <w:r w:rsidRPr="00763B8A">
        <w:rPr>
          <w:rFonts w:cs="Times New Roman"/>
          <w:strike/>
          <w:color w:val="auto"/>
          <w:szCs w:val="22"/>
        </w:rPr>
        <w:tab/>
      </w:r>
      <w:proofErr w:type="gramStart"/>
      <w:r w:rsidRPr="00763B8A">
        <w:rPr>
          <w:rFonts w:cs="Times New Roman"/>
          <w:strike/>
          <w:color w:val="auto"/>
          <w:szCs w:val="22"/>
        </w:rPr>
        <w:t>two</w:t>
      </w:r>
      <w:proofErr w:type="gramEnd"/>
      <w:r w:rsidRPr="00763B8A">
        <w:rPr>
          <w:rFonts w:cs="Times New Roman"/>
          <w:strike/>
          <w:color w:val="auto"/>
          <w:szCs w:val="22"/>
        </w:rPr>
        <w:t xml:space="preserve"> members of the House of Representatives, appointed by the Chairman of the House Labor, Commerce and Industry Committee;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(3)</w:t>
      </w:r>
      <w:r w:rsidRPr="00763B8A">
        <w:rPr>
          <w:rFonts w:cs="Times New Roman"/>
          <w:strike/>
          <w:color w:val="auto"/>
          <w:szCs w:val="22"/>
        </w:rPr>
        <w:tab/>
        <w:t>the following members jointly selected by the Chairman of the Senate Judiciary Committee and Chairman of the House Labor, Commerce and Industry Committee: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(a)</w:t>
      </w:r>
      <w:r w:rsidRPr="00763B8A">
        <w:rPr>
          <w:rFonts w:cs="Times New Roman"/>
          <w:strike/>
          <w:color w:val="auto"/>
          <w:szCs w:val="22"/>
        </w:rPr>
        <w:tab/>
      </w:r>
      <w:proofErr w:type="gramStart"/>
      <w:r w:rsidRPr="00763B8A">
        <w:rPr>
          <w:rFonts w:cs="Times New Roman"/>
          <w:strike/>
          <w:color w:val="auto"/>
          <w:szCs w:val="22"/>
        </w:rPr>
        <w:t>three</w:t>
      </w:r>
      <w:proofErr w:type="gramEnd"/>
      <w:r w:rsidRPr="00763B8A">
        <w:rPr>
          <w:rFonts w:cs="Times New Roman"/>
          <w:strike/>
          <w:color w:val="auto"/>
          <w:szCs w:val="22"/>
        </w:rPr>
        <w:t xml:space="preserve"> property owners who are:</w:t>
      </w:r>
    </w:p>
    <w:p w:rsidR="00267C15" w:rsidRPr="00763B8A" w:rsidRDefault="00267C15" w:rsidP="00267C15">
      <w:pPr>
        <w:tabs>
          <w:tab w:val="left" w:pos="216"/>
          <w:tab w:val="left" w:pos="432"/>
          <w:tab w:val="left" w:pos="648"/>
          <w:tab w:val="left" w:pos="864"/>
          <w:tab w:val="left" w:pos="1080"/>
          <w:tab w:val="left" w:pos="1296"/>
          <w:tab w:val="left" w:pos="1512"/>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w:t>
      </w:r>
      <w:proofErr w:type="spellStart"/>
      <w:r w:rsidRPr="00763B8A">
        <w:rPr>
          <w:rFonts w:cs="Times New Roman"/>
          <w:strike/>
          <w:color w:val="auto"/>
          <w:szCs w:val="22"/>
        </w:rPr>
        <w:t>i</w:t>
      </w:r>
      <w:proofErr w:type="spellEnd"/>
      <w:r w:rsidRPr="00763B8A">
        <w:rPr>
          <w:rFonts w:cs="Times New Roman"/>
          <w:strike/>
          <w:color w:val="auto"/>
          <w:szCs w:val="22"/>
        </w:rPr>
        <w:t>)</w:t>
      </w:r>
      <w:r w:rsidRPr="00763B8A">
        <w:rPr>
          <w:rFonts w:cs="Times New Roman"/>
          <w:strike/>
          <w:color w:val="auto"/>
          <w:szCs w:val="22"/>
        </w:rPr>
        <w:tab/>
      </w:r>
      <w:proofErr w:type="gramStart"/>
      <w:r w:rsidRPr="00763B8A">
        <w:rPr>
          <w:rFonts w:cs="Times New Roman"/>
          <w:strike/>
          <w:color w:val="auto"/>
          <w:szCs w:val="22"/>
        </w:rPr>
        <w:t>required</w:t>
      </w:r>
      <w:proofErr w:type="gramEnd"/>
      <w:r w:rsidRPr="00763B8A">
        <w:rPr>
          <w:rFonts w:cs="Times New Roman"/>
          <w:strike/>
          <w:color w:val="auto"/>
          <w:szCs w:val="22"/>
        </w:rPr>
        <w:t xml:space="preserve"> to be members of a homeowners association due to owning property in the homeowners association; and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(ii)</w:t>
      </w:r>
      <w:r w:rsidRPr="00763B8A">
        <w:rPr>
          <w:rFonts w:cs="Times New Roman"/>
          <w:strike/>
          <w:color w:val="auto"/>
          <w:szCs w:val="22"/>
        </w:rPr>
        <w:tab/>
      </w:r>
      <w:proofErr w:type="gramStart"/>
      <w:r w:rsidRPr="00763B8A">
        <w:rPr>
          <w:rFonts w:cs="Times New Roman"/>
          <w:strike/>
          <w:color w:val="auto"/>
          <w:szCs w:val="22"/>
        </w:rPr>
        <w:t>governed</w:t>
      </w:r>
      <w:proofErr w:type="gramEnd"/>
      <w:r w:rsidRPr="00763B8A">
        <w:rPr>
          <w:rFonts w:cs="Times New Roman"/>
          <w:strike/>
          <w:color w:val="auto"/>
          <w:szCs w:val="22"/>
        </w:rPr>
        <w:t xml:space="preserve"> by a homeowners association board;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(b)</w:t>
      </w:r>
      <w:r w:rsidRPr="00763B8A">
        <w:rPr>
          <w:rFonts w:cs="Times New Roman"/>
          <w:strike/>
          <w:color w:val="auto"/>
          <w:szCs w:val="22"/>
        </w:rPr>
        <w:tab/>
      </w:r>
      <w:proofErr w:type="gramStart"/>
      <w:r w:rsidRPr="00763B8A">
        <w:rPr>
          <w:rFonts w:cs="Times New Roman"/>
          <w:strike/>
          <w:color w:val="auto"/>
          <w:szCs w:val="22"/>
        </w:rPr>
        <w:t>two</w:t>
      </w:r>
      <w:proofErr w:type="gramEnd"/>
      <w:r w:rsidRPr="00763B8A">
        <w:rPr>
          <w:rFonts w:cs="Times New Roman"/>
          <w:strike/>
          <w:color w:val="auto"/>
          <w:szCs w:val="22"/>
        </w:rPr>
        <w:t xml:space="preserve"> lawyers, one representing homeowners associations and boards and the other representing homeowners;</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(c)</w:t>
      </w:r>
      <w:r w:rsidRPr="00763B8A">
        <w:rPr>
          <w:rFonts w:cs="Times New Roman"/>
          <w:strike/>
          <w:color w:val="auto"/>
          <w:szCs w:val="22"/>
        </w:rPr>
        <w:tab/>
      </w:r>
      <w:proofErr w:type="gramStart"/>
      <w:r w:rsidRPr="00763B8A">
        <w:rPr>
          <w:rFonts w:cs="Times New Roman"/>
          <w:strike/>
          <w:color w:val="auto"/>
          <w:szCs w:val="22"/>
        </w:rPr>
        <w:t>two</w:t>
      </w:r>
      <w:proofErr w:type="gramEnd"/>
      <w:r w:rsidRPr="00763B8A">
        <w:rPr>
          <w:rFonts w:cs="Times New Roman"/>
          <w:strike/>
          <w:color w:val="auto"/>
          <w:szCs w:val="22"/>
        </w:rPr>
        <w:t xml:space="preserve"> managers, one in favor of certification or licensing and one opposed to certification or licensing;</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(d)</w:t>
      </w:r>
      <w:r w:rsidRPr="00763B8A">
        <w:rPr>
          <w:rFonts w:cs="Times New Roman"/>
          <w:strike/>
          <w:color w:val="auto"/>
          <w:szCs w:val="22"/>
        </w:rPr>
        <w:tab/>
      </w:r>
      <w:proofErr w:type="gramStart"/>
      <w:r w:rsidRPr="00763B8A">
        <w:rPr>
          <w:rFonts w:cs="Times New Roman"/>
          <w:strike/>
          <w:color w:val="auto"/>
          <w:szCs w:val="22"/>
        </w:rPr>
        <w:t>one</w:t>
      </w:r>
      <w:proofErr w:type="gramEnd"/>
      <w:r w:rsidRPr="00763B8A">
        <w:rPr>
          <w:rFonts w:cs="Times New Roman"/>
          <w:strike/>
          <w:color w:val="auto"/>
          <w:szCs w:val="22"/>
        </w:rPr>
        <w:t xml:space="preserve"> realtor;</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(e)</w:t>
      </w:r>
      <w:r w:rsidRPr="00763B8A">
        <w:rPr>
          <w:rFonts w:cs="Times New Roman"/>
          <w:strike/>
          <w:color w:val="auto"/>
          <w:szCs w:val="22"/>
        </w:rPr>
        <w:tab/>
      </w:r>
      <w:proofErr w:type="gramStart"/>
      <w:r w:rsidRPr="00763B8A">
        <w:rPr>
          <w:rFonts w:cs="Times New Roman"/>
          <w:strike/>
          <w:color w:val="auto"/>
          <w:szCs w:val="22"/>
        </w:rPr>
        <w:t>one</w:t>
      </w:r>
      <w:proofErr w:type="gramEnd"/>
      <w:r w:rsidRPr="00763B8A">
        <w:rPr>
          <w:rFonts w:cs="Times New Roman"/>
          <w:strike/>
          <w:color w:val="auto"/>
          <w:szCs w:val="22"/>
        </w:rPr>
        <w:t xml:space="preserve"> home builder or developer; and</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r>
      <w:r w:rsidRPr="00763B8A">
        <w:rPr>
          <w:rFonts w:cs="Times New Roman"/>
          <w:strike/>
          <w:color w:val="auto"/>
          <w:szCs w:val="22"/>
        </w:rPr>
        <w:tab/>
      </w:r>
      <w:r w:rsidRPr="00763B8A">
        <w:rPr>
          <w:rFonts w:cs="Times New Roman"/>
          <w:strike/>
          <w:color w:val="auto"/>
          <w:szCs w:val="22"/>
        </w:rPr>
        <w:tab/>
        <w:t>(4)</w:t>
      </w:r>
      <w:r w:rsidRPr="00763B8A">
        <w:rPr>
          <w:rFonts w:cs="Times New Roman"/>
          <w:strike/>
          <w:color w:val="auto"/>
          <w:szCs w:val="22"/>
        </w:rPr>
        <w:tab/>
      </w:r>
      <w:proofErr w:type="gramStart"/>
      <w:r w:rsidRPr="00763B8A">
        <w:rPr>
          <w:rFonts w:cs="Times New Roman"/>
          <w:strike/>
          <w:color w:val="auto"/>
          <w:szCs w:val="22"/>
        </w:rPr>
        <w:t>the</w:t>
      </w:r>
      <w:proofErr w:type="gramEnd"/>
      <w:r w:rsidRPr="00763B8A">
        <w:rPr>
          <w:rFonts w:cs="Times New Roman"/>
          <w:strike/>
          <w:color w:val="auto"/>
          <w:szCs w:val="22"/>
        </w:rPr>
        <w:t xml:space="preserve"> administrator for the Department of Consumer Affairs and the Director for the Department of Labor, Licensing and Regulations, or their designees, serving ex officio.</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t>(C)</w:t>
      </w:r>
      <w:r w:rsidRPr="00763B8A">
        <w:rPr>
          <w:rFonts w:cs="Times New Roman"/>
          <w:strike/>
          <w:color w:val="auto"/>
          <w:szCs w:val="22"/>
        </w:rPr>
        <w:tab/>
        <w:t>Vacancies in the study committee’s membership must be filled in the same manner of original appointment.</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t>(D)</w:t>
      </w:r>
      <w:r w:rsidRPr="00763B8A">
        <w:rPr>
          <w:rFonts w:cs="Times New Roman"/>
          <w:strike/>
          <w:color w:val="auto"/>
          <w:szCs w:val="22"/>
        </w:rPr>
        <w:tab/>
        <w:t>The Chairmen of the Senate Judiciary Committee and House Labor, Commerce and Industry Committee shall provide appropriate staffing for the study committee.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763B8A">
        <w:rPr>
          <w:rFonts w:cs="Times New Roman"/>
          <w:strike/>
          <w:color w:val="auto"/>
          <w:szCs w:val="22"/>
        </w:rPr>
        <w:tab/>
        <w:t>(E)</w:t>
      </w:r>
      <w:r w:rsidRPr="00763B8A">
        <w:rPr>
          <w:rFonts w:cs="Times New Roman"/>
          <w:strike/>
          <w:color w:val="auto"/>
          <w:szCs w:val="22"/>
        </w:rPr>
        <w:tab/>
        <w:t>The study committee shall make a report of its recommendations to the General Assembly by December 31, 2015, at which time the study committee must be dissolved.</w:t>
      </w:r>
    </w:p>
    <w:p w:rsidR="00267C15" w:rsidRPr="00E9376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E9376E">
        <w:rPr>
          <w:rFonts w:cs="Times New Roman"/>
          <w:color w:val="auto"/>
          <w:szCs w:val="22"/>
        </w:rPr>
        <w:tab/>
      </w:r>
      <w:r w:rsidRPr="00E9376E">
        <w:rPr>
          <w:rFonts w:cs="Times New Roman"/>
          <w:b/>
          <w:color w:val="auto"/>
          <w:szCs w:val="22"/>
        </w:rPr>
        <w:t>117.126.</w:t>
      </w:r>
      <w:r w:rsidRPr="00E9376E">
        <w:rPr>
          <w:rFonts w:cs="Times New Roman"/>
          <w:b/>
          <w:color w:val="auto"/>
          <w:szCs w:val="22"/>
        </w:rPr>
        <w:tab/>
      </w:r>
      <w:r w:rsidRPr="00E9376E">
        <w:rPr>
          <w:rFonts w:cs="Times New Roman"/>
          <w:color w:val="auto"/>
          <w:szCs w:val="22"/>
        </w:rPr>
        <w:t>(GP: Grant Funds</w:t>
      </w:r>
      <w:proofErr w:type="gramStart"/>
      <w:r w:rsidRPr="00E9376E">
        <w:rPr>
          <w:rFonts w:cs="Times New Roman"/>
          <w:color w:val="auto"/>
          <w:szCs w:val="22"/>
        </w:rPr>
        <w:t>)  Funds</w:t>
      </w:r>
      <w:proofErr w:type="gramEnd"/>
      <w:r w:rsidRPr="00E9376E">
        <w:rPr>
          <w:rFonts w:cs="Times New Roman"/>
          <w:color w:val="auto"/>
          <w:szCs w:val="22"/>
        </w:rPr>
        <w:t xml:space="preserve"> granted to the Fountain Inn Kiwanis Club in a prior fiscal year may be used for a like p</w:t>
      </w:r>
      <w:r>
        <w:rPr>
          <w:rFonts w:cs="Times New Roman"/>
          <w:color w:val="auto"/>
          <w:szCs w:val="22"/>
        </w:rPr>
        <w:t>urpose by its successor entity.</w:t>
      </w:r>
    </w:p>
    <w:p w:rsidR="00267C15"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tab/>
      </w:r>
      <w:r w:rsidRPr="002D47EF">
        <w:rPr>
          <w:b/>
        </w:rPr>
        <w:t>117.127.</w:t>
      </w:r>
      <w:r w:rsidRPr="002D47EF">
        <w:tab/>
        <w:t>(GP: Horry County CTC Allocation)  Notwithstanding any provision in this act to the contrary, Horry County may use up to $750,000 of its allocations pursuant to SECTION 1(B)(3), SECTION 3(B)(3), and SECTION 5 of H.4230, R 130, Act 92 of 2015, for the Horry</w:t>
      </w:r>
      <w:r w:rsidRPr="002D47EF">
        <w:noBreakHyphen/>
        <w:t>Georgetown Evacuation Route.</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b/>
          <w:i/>
          <w:u w:val="single"/>
        </w:rPr>
      </w:pPr>
      <w:r w:rsidRPr="00763B8A">
        <w:rPr>
          <w:rFonts w:cs="Times New Roman"/>
          <w:b/>
          <w:i/>
          <w:color w:val="auto"/>
          <w:szCs w:val="22"/>
          <w:u w:val="single"/>
        </w:rPr>
        <w:tab/>
        <w:t>117.128.</w:t>
      </w:r>
      <w:r w:rsidRPr="00763B8A">
        <w:rPr>
          <w:b/>
          <w:i/>
          <w:u w:val="single"/>
        </w:rPr>
        <w:t xml:space="preserve"> (Employment Training Outcomes Data Sharing) The Department of Employment and Workforce (DEW),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Act. </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b/>
          <w:i/>
          <w:u w:val="single"/>
        </w:rPr>
      </w:pPr>
      <w:r w:rsidRPr="00763B8A">
        <w:rPr>
          <w:b/>
          <w:i/>
          <w:u w:val="single"/>
        </w:rPr>
        <w:t xml:space="preserve">(A) As the entity with authority for the oversight and maintenance for the WLMIS, DEW shall establish a Governance Policy for the management, development, security, partner collaboration, and sharing responsibilities no later than July 1, 2016. </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b/>
          <w:i/>
          <w:u w:val="single"/>
        </w:rPr>
      </w:pPr>
      <w:r w:rsidRPr="00763B8A">
        <w:rPr>
          <w:b/>
          <w:i/>
          <w:u w:val="single"/>
        </w:rPr>
        <w:t xml:space="preserve">(B) No later than July 22, 2016, DEW must develop a model data-sharing agreement with eligible training providers (ETPs). As specified by the WIOA Act, this agreement will require ETPs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placement in companies and jobs by the North American Industry Classification (NAIC) System and Standard Occupation Classification (SOC) </w:t>
      </w:r>
      <w:r w:rsidRPr="00763B8A">
        <w:rPr>
          <w:b/>
          <w:i/>
          <w:u w:val="single"/>
        </w:rPr>
        <w:lastRenderedPageBreak/>
        <w:t xml:space="preserve">System and other information necessary for DEW to accurately and completely assess the effectiveness and return on investment of all training programs offered by the entity. </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b/>
          <w:i/>
          <w:u w:val="single"/>
        </w:rPr>
      </w:pPr>
      <w:r w:rsidRPr="00763B8A">
        <w:rPr>
          <w:b/>
          <w:i/>
          <w:u w:val="single"/>
        </w:rPr>
        <w:t xml:space="preserve">(C) No later than January 1, 2017, DEW must develop a model data-sharing agreement with the South Carolina Department of Education, the Center for Educator Recruitment, Retention and Advancement, and the Education Oversight Committee, the South Carolina Vocational Rehabilitation Department, and the Commission on Higher Education to capture and match data as enumerated in item (B) of this section. This agreement will ensure collaborative sharing of matched data with each partner agency for the purpose of program assessment and effectiveness in compliance with state and federal laws. </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b/>
          <w:i/>
          <w:u w:val="single"/>
        </w:rPr>
      </w:pPr>
      <w:r w:rsidRPr="00763B8A">
        <w:rPr>
          <w:b/>
          <w:i/>
          <w:u w:val="single"/>
        </w:rPr>
        <w:t xml:space="preserve">(D) DEW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 </w:t>
      </w:r>
    </w:p>
    <w:p w:rsidR="00267C15" w:rsidRPr="00763B8A"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763B8A">
        <w:rPr>
          <w:b/>
          <w:i/>
          <w:u w:val="single"/>
        </w:rPr>
        <w:t>(E) No later than July 1, 2017, DEW must develop a model data-sharing agreement with the South Carolina Department of Social Services to capture data related to New Hire status and social service data and with the South Carolina Department of Labor, Licensing and Regulation to capture licensing and licensing-related data. This agreement will ensure collaborative sharing of matched data for the purpose of program assessments and effectiveness in compliance with state and federal laws.</w:t>
      </w:r>
    </w:p>
    <w:p w:rsidR="00267C15"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763B8A">
        <w:rPr>
          <w:rFonts w:cs="Times New Roman"/>
          <w:b/>
          <w:i/>
          <w:color w:val="auto"/>
          <w:szCs w:val="22"/>
          <w:u w:val="single"/>
        </w:rPr>
        <w:tab/>
        <w:t>117.129.</w:t>
      </w:r>
      <w:r>
        <w:rPr>
          <w:rFonts w:cs="Times New Roman"/>
          <w:b/>
          <w:i/>
          <w:color w:val="auto"/>
          <w:szCs w:val="22"/>
          <w:u w:val="single"/>
        </w:rPr>
        <w:t>(Law Enforcement Compensation Coordination Initiative)  The Department of Administration, Division of Human Resources, shall convene a working committee composed of a representative of the Department of Administration, the Directors of the State Law Enforcement Division, Department of Public Safety, Department of Probation, Parole, and Pardon Services, and Department of Natural Resources to establish a uniform law enforcement compensation schedule detailing pay ranges for appropriate ranks and service years for each state agency employing Class I law enforcement officers.  A draft schedule shall be published for review and comment by affected agencies, the Governor, Chairman of the Ways and Means Committee, and Chairman of Senate Finance Committee no later than January 1, 2017.</w:t>
      </w:r>
    </w:p>
    <w:p w:rsidR="00267C15" w:rsidRDefault="00267C15" w:rsidP="007C4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Pr>
          <w:rFonts w:cs="Times New Roman"/>
          <w:b/>
          <w:i/>
          <w:color w:val="auto"/>
          <w:szCs w:val="22"/>
          <w:u w:val="single"/>
        </w:rPr>
        <w:tab/>
        <w:t>By March 1, 2017, the Committee shall submit the final schedule to the Director of the Department of Administration along with a recommended implementation schedule.  The Director of the Department of Administration shall proceed with implementation of the revised schedule no later than July 31, 2017.</w:t>
      </w:r>
      <w:r>
        <w:br w:type="page"/>
      </w:r>
    </w:p>
    <w:p w:rsidR="00267C15" w:rsidRPr="00A043D0" w:rsidRDefault="00267C15"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b/>
          <w:color w:val="auto"/>
          <w:szCs w:val="22"/>
        </w:rPr>
        <w:lastRenderedPageBreak/>
        <w:t>SECTION 118 - X91</w:t>
      </w:r>
      <w:r>
        <w:rPr>
          <w:rFonts w:cs="Times New Roman"/>
          <w:b/>
          <w:color w:val="auto"/>
          <w:szCs w:val="22"/>
        </w:rPr>
        <w:t>0</w:t>
      </w:r>
      <w:r w:rsidRPr="00A043D0">
        <w:rPr>
          <w:rFonts w:cs="Times New Roman"/>
          <w:b/>
          <w:color w:val="auto"/>
          <w:szCs w:val="22"/>
        </w:rPr>
        <w:t>-STATEWIDE REVENUE</w:t>
      </w:r>
    </w:p>
    <w:p w:rsidR="00267C15" w:rsidRPr="00A043D0" w:rsidRDefault="00267C15" w:rsidP="00267C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118.1.</w:t>
      </w:r>
      <w:r w:rsidRPr="00A043D0">
        <w:rPr>
          <w:rFonts w:cs="Times New Roman"/>
          <w:b/>
          <w:color w:val="auto"/>
          <w:szCs w:val="22"/>
        </w:rPr>
        <w:tab/>
      </w:r>
      <w:r w:rsidRPr="00A043D0">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E0067E">
        <w:rPr>
          <w:rFonts w:cs="Times New Roman"/>
          <w:strike/>
          <w:color w:val="auto"/>
          <w:szCs w:val="22"/>
        </w:rPr>
        <w:t>2016</w:t>
      </w:r>
      <w:r>
        <w:rPr>
          <w:rFonts w:cs="Times New Roman"/>
          <w:b/>
          <w:i/>
          <w:color w:val="auto"/>
          <w:szCs w:val="22"/>
          <w:u w:val="single"/>
        </w:rPr>
        <w:t>2017</w:t>
      </w:r>
      <w:r w:rsidRPr="00A043D0">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E0067E">
        <w:rPr>
          <w:rFonts w:cs="Times New Roman"/>
          <w:strike/>
          <w:color w:val="auto"/>
          <w:szCs w:val="22"/>
        </w:rPr>
        <w:t>2016</w:t>
      </w:r>
      <w:r>
        <w:rPr>
          <w:rFonts w:cs="Times New Roman"/>
          <w:b/>
          <w:i/>
          <w:color w:val="auto"/>
          <w:szCs w:val="22"/>
          <w:u w:val="single"/>
        </w:rPr>
        <w:t>2017</w:t>
      </w:r>
      <w:r w:rsidRPr="00A043D0">
        <w:rPr>
          <w:rFonts w:cs="Times New Roman"/>
          <w:color w:val="auto"/>
          <w:szCs w:val="22"/>
        </w:rPr>
        <w:t xml:space="preserve">.  Appropriations for Permanent Improvements, now outstanding or </w:t>
      </w:r>
      <w:r w:rsidRPr="00A043D0">
        <w:rPr>
          <w:rFonts w:eastAsiaTheme="minorHAnsi" w:cs="Times New Roman"/>
          <w:color w:val="auto"/>
          <w:szCs w:val="22"/>
        </w:rPr>
        <w:t>hereafter</w:t>
      </w:r>
      <w:r w:rsidRPr="00A043D0">
        <w:rPr>
          <w:rFonts w:cs="Times New Roman"/>
          <w:color w:val="auto"/>
          <w:szCs w:val="22"/>
        </w:rPr>
        <w:t xml:space="preserve">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color w:val="auto"/>
          <w:szCs w:val="22"/>
        </w:rPr>
      </w:pPr>
      <w:r w:rsidRPr="00A043D0">
        <w:rPr>
          <w:rFonts w:cs="Times New Roman"/>
          <w:color w:val="auto"/>
          <w:szCs w:val="22"/>
        </w:rPr>
        <w:tab/>
      </w:r>
      <w:r w:rsidRPr="00A043D0">
        <w:rPr>
          <w:rFonts w:cs="Times New Roman"/>
          <w:b/>
          <w:color w:val="auto"/>
          <w:szCs w:val="22"/>
        </w:rPr>
        <w:t>118</w:t>
      </w:r>
      <w:r w:rsidRPr="00A043D0">
        <w:rPr>
          <w:rFonts w:cs="Times New Roman"/>
          <w:b/>
          <w:bCs/>
          <w:color w:val="auto"/>
          <w:szCs w:val="22"/>
        </w:rPr>
        <w:t>.2.</w:t>
      </w:r>
      <w:r w:rsidRPr="00A043D0">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A043D0">
        <w:rPr>
          <w:rFonts w:eastAsiaTheme="minorHAnsi" w:cs="Times New Roman"/>
          <w:color w:val="auto"/>
          <w:szCs w:val="22"/>
        </w:rPr>
        <w:t>use</w:t>
      </w:r>
      <w:r w:rsidRPr="00A043D0">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A043D0">
        <w:rPr>
          <w:rFonts w:cs="Times New Roman"/>
          <w:color w:val="auto"/>
          <w:szCs w:val="22"/>
        </w:rPr>
        <w:t>reverter</w:t>
      </w:r>
      <w:proofErr w:type="spellEnd"/>
      <w:r w:rsidRPr="00A043D0">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t xml:space="preserve">The Department of Administration is directed to provide to the Department of Education, funds equal to the amount realized from the sale of the Greenville </w:t>
      </w:r>
      <w:proofErr w:type="spellStart"/>
      <w:r w:rsidRPr="00E0067E">
        <w:rPr>
          <w:rFonts w:cs="Times New Roman"/>
          <w:strike/>
          <w:color w:val="auto"/>
          <w:szCs w:val="22"/>
        </w:rPr>
        <w:t>Halton</w:t>
      </w:r>
      <w:proofErr w:type="spellEnd"/>
      <w:r w:rsidRPr="00E0067E">
        <w:rPr>
          <w:rFonts w:cs="Times New Roman"/>
          <w:strike/>
          <w:color w:val="auto"/>
          <w:szCs w:val="22"/>
        </w:rPr>
        <w:t xml:space="preserve"> Road Bus Shop property for school bus maintenance shop relocations, construction, and shop equipment.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118</w:t>
      </w:r>
      <w:r w:rsidRPr="00A043D0">
        <w:rPr>
          <w:rFonts w:cs="Times New Roman"/>
          <w:b/>
          <w:bCs/>
          <w:color w:val="auto"/>
          <w:szCs w:val="22"/>
        </w:rPr>
        <w:t>.3.</w:t>
      </w:r>
      <w:r w:rsidRPr="00A043D0">
        <w:rPr>
          <w:rFonts w:cs="Times New Roman"/>
          <w:b/>
          <w:bCs/>
          <w:color w:val="auto"/>
          <w:szCs w:val="22"/>
        </w:rPr>
        <w:tab/>
      </w:r>
      <w:r w:rsidRPr="00A043D0">
        <w:rPr>
          <w:rFonts w:cs="Times New Roman"/>
          <w:bCs/>
          <w:color w:val="auto"/>
          <w:szCs w:val="22"/>
        </w:rPr>
        <w:t xml:space="preserve">(SR: Contingency Reserve Fund)  </w:t>
      </w:r>
      <w:r w:rsidRPr="00A043D0">
        <w:rPr>
          <w:rFonts w:cs="Times New Roman"/>
          <w:color w:val="auto"/>
          <w:szCs w:val="22"/>
        </w:rPr>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w:t>
      </w:r>
      <w:r w:rsidRPr="00A043D0">
        <w:rPr>
          <w:rFonts w:cs="Times New Roman"/>
          <w:color w:val="auto"/>
          <w:szCs w:val="22"/>
        </w:rPr>
        <w:lastRenderedPageBreak/>
        <w:t>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(1)</w:t>
      </w:r>
      <w:r w:rsidRPr="00A043D0">
        <w:rPr>
          <w:rFonts w:cs="Times New Roman"/>
          <w:color w:val="auto"/>
          <w:szCs w:val="22"/>
        </w:rPr>
        <w:tab/>
        <w:t>If the balance in the general reserve fund established pursuant to Section 36, Article III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After the appropriation of amounts required pursuant to item (1) of this subsection, any remaining balance may be appropriated by the General Assembly as it deems appropriate.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A85D83">
        <w:rPr>
          <w:rFonts w:cs="Times New Roman"/>
          <w:bCs/>
          <w:color w:val="auto"/>
          <w:szCs w:val="22"/>
        </w:rPr>
        <w:tab/>
      </w:r>
      <w:r w:rsidRPr="00A85D83">
        <w:rPr>
          <w:rFonts w:cs="Times New Roman"/>
          <w:b/>
          <w:bCs/>
          <w:color w:val="auto"/>
          <w:szCs w:val="22"/>
        </w:rPr>
        <w:t>118.4.</w:t>
      </w:r>
      <w:r w:rsidRPr="00A85D83">
        <w:rPr>
          <w:rFonts w:cs="Times New Roman"/>
          <w:b/>
          <w:bCs/>
          <w:color w:val="auto"/>
          <w:szCs w:val="22"/>
        </w:rPr>
        <w:tab/>
      </w:r>
      <w:r w:rsidRPr="00A85D83">
        <w:rPr>
          <w:rFonts w:cs="Times New Roman"/>
          <w:bCs/>
          <w:color w:val="auto"/>
          <w:szCs w:val="22"/>
        </w:rPr>
        <w:t xml:space="preserve">(SR: Increased Enforced Collections Carry Forward)  </w:t>
      </w:r>
      <w:r w:rsidRPr="00E0067E">
        <w:rPr>
          <w:rFonts w:cs="Times New Roman"/>
          <w:bCs/>
          <w:strike/>
          <w:color w:val="auto"/>
          <w:szCs w:val="22"/>
        </w:rPr>
        <w:t>Unexpended funds appropriated pursuant to Proviso 90.16 in Part IB of Act 291 of 2010 may be carried forward from the prior fiscal year into the current fiscal year and shall be expended for the same purposes.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118.</w:t>
      </w:r>
      <w:r>
        <w:rPr>
          <w:rFonts w:cs="Times New Roman"/>
          <w:b/>
          <w:color w:val="auto"/>
          <w:szCs w:val="22"/>
        </w:rPr>
        <w:t>5</w:t>
      </w:r>
      <w:r w:rsidRPr="00A043D0">
        <w:rPr>
          <w:rFonts w:cs="Times New Roman"/>
          <w:b/>
          <w:color w:val="auto"/>
          <w:szCs w:val="22"/>
        </w:rPr>
        <w:t>.</w:t>
      </w:r>
      <w:r w:rsidRPr="00A043D0">
        <w:rPr>
          <w:rFonts w:cs="Times New Roman"/>
          <w:color w:val="auto"/>
          <w:szCs w:val="22"/>
        </w:rPr>
        <w:tab/>
        <w:t xml:space="preserve">(SR: Health </w:t>
      </w:r>
      <w:r w:rsidRPr="00A043D0">
        <w:rPr>
          <w:rFonts w:cs="Times New Roman"/>
          <w:bCs/>
          <w:color w:val="auto"/>
          <w:szCs w:val="22"/>
        </w:rPr>
        <w:t>Care</w:t>
      </w:r>
      <w:r w:rsidRPr="00A043D0">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snapToGrid w:val="0"/>
          <w:color w:val="auto"/>
          <w:szCs w:val="22"/>
        </w:rPr>
        <w:tab/>
      </w:r>
      <w:r w:rsidRPr="00A043D0">
        <w:rPr>
          <w:rFonts w:cs="Times New Roman"/>
          <w:b/>
          <w:snapToGrid w:val="0"/>
          <w:color w:val="auto"/>
          <w:szCs w:val="22"/>
        </w:rPr>
        <w:t>118.</w:t>
      </w:r>
      <w:r>
        <w:rPr>
          <w:rFonts w:cs="Times New Roman"/>
          <w:b/>
          <w:snapToGrid w:val="0"/>
          <w:color w:val="auto"/>
          <w:szCs w:val="22"/>
        </w:rPr>
        <w:t>6</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snapToGrid w:val="0"/>
          <w:color w:val="auto"/>
          <w:szCs w:val="22"/>
        </w:rPr>
        <w:t>(SR: Prohibits Public Funded Lobbyists</w:t>
      </w:r>
      <w:proofErr w:type="gramStart"/>
      <w:r w:rsidRPr="00A043D0">
        <w:rPr>
          <w:rFonts w:cs="Times New Roman"/>
          <w:snapToGrid w:val="0"/>
          <w:color w:val="auto"/>
          <w:szCs w:val="22"/>
        </w:rPr>
        <w:t>)  All</w:t>
      </w:r>
      <w:proofErr w:type="gramEnd"/>
      <w:r w:rsidRPr="00A043D0">
        <w:rPr>
          <w:rFonts w:cs="Times New Roman"/>
          <w:snapToGrid w:val="0"/>
          <w:color w:val="auto"/>
          <w:szCs w:val="22"/>
        </w:rPr>
        <w:t xml:space="preserve">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bCs/>
          <w:iCs/>
          <w:color w:val="auto"/>
          <w:szCs w:val="22"/>
        </w:rPr>
      </w:pPr>
      <w:r w:rsidRPr="00A043D0">
        <w:rPr>
          <w:rFonts w:cs="Times New Roman"/>
          <w:b/>
          <w:bCs/>
          <w:iCs/>
          <w:color w:val="auto"/>
          <w:szCs w:val="22"/>
        </w:rPr>
        <w:tab/>
        <w:t>118.</w:t>
      </w:r>
      <w:r>
        <w:rPr>
          <w:rFonts w:cs="Times New Roman"/>
          <w:b/>
          <w:bCs/>
          <w:iCs/>
          <w:color w:val="auto"/>
          <w:szCs w:val="22"/>
        </w:rPr>
        <w:t>7</w:t>
      </w:r>
      <w:r w:rsidRPr="00A043D0">
        <w:rPr>
          <w:rFonts w:cs="Times New Roman"/>
          <w:b/>
          <w:bCs/>
          <w:iCs/>
          <w:color w:val="auto"/>
          <w:szCs w:val="22"/>
        </w:rPr>
        <w:t>.</w:t>
      </w:r>
      <w:r w:rsidRPr="00A043D0">
        <w:rPr>
          <w:rFonts w:cs="Times New Roman"/>
          <w:b/>
          <w:bCs/>
          <w:iCs/>
          <w:color w:val="auto"/>
          <w:szCs w:val="22"/>
        </w:rPr>
        <w:tab/>
      </w:r>
      <w:r w:rsidRPr="00A043D0">
        <w:rPr>
          <w:rFonts w:cs="Times New Roman"/>
          <w:iCs/>
          <w:color w:val="auto"/>
          <w:szCs w:val="22"/>
        </w:rPr>
        <w:t>(SR: Admissions Tax</w:t>
      </w:r>
      <w:proofErr w:type="gramStart"/>
      <w:r w:rsidRPr="00A043D0">
        <w:rPr>
          <w:rFonts w:cs="Times New Roman"/>
          <w:iCs/>
          <w:color w:val="auto"/>
          <w:szCs w:val="22"/>
        </w:rPr>
        <w:t>)  For</w:t>
      </w:r>
      <w:proofErr w:type="gramEnd"/>
      <w:r w:rsidRPr="00A043D0">
        <w:rPr>
          <w:rFonts w:cs="Times New Roman"/>
          <w:iCs/>
          <w:color w:val="auto"/>
          <w:szCs w:val="22"/>
        </w:rPr>
        <w:t xml:space="preserve">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A043D0">
        <w:rPr>
          <w:rFonts w:cs="Times New Roman"/>
          <w:iCs/>
          <w:color w:val="auto"/>
          <w:szCs w:val="22"/>
        </w:rPr>
        <w:t>rebated</w:t>
      </w:r>
      <w:proofErr w:type="spellEnd"/>
      <w:r w:rsidRPr="00A043D0">
        <w:rPr>
          <w:rFonts w:cs="Times New Roman"/>
          <w:iCs/>
          <w:color w:val="auto"/>
          <w:szCs w:val="22"/>
        </w:rPr>
        <w:t xml:space="preserve"> to the motorsports entertainment complex facility in the current fiscal year to keep a NASCAR race at the motorsports entertainment complex facility.  In addition, any sports facility that hosts at least one preeminent Women’s Tennis Association-sanctioned tournament or any sports facility that operates as the home venue for a professional soccer team that participates in the United Soccer Leagues, second division or higher, must be </w:t>
      </w:r>
      <w:proofErr w:type="spellStart"/>
      <w:r w:rsidRPr="00A043D0">
        <w:rPr>
          <w:rFonts w:cs="Times New Roman"/>
          <w:iCs/>
          <w:color w:val="auto"/>
          <w:szCs w:val="22"/>
        </w:rPr>
        <w:t>rebated</w:t>
      </w:r>
      <w:proofErr w:type="spellEnd"/>
      <w:r w:rsidRPr="00A043D0">
        <w:rPr>
          <w:rFonts w:cs="Times New Roman"/>
          <w:iCs/>
          <w:color w:val="auto"/>
          <w:szCs w:val="22"/>
        </w:rPr>
        <w:t xml:space="preserve"> to the facility half of its admissions tax revenue for the fiscal year and used by that facility for marketing the events held at the facility.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napToGrid w:val="0"/>
          <w:color w:val="auto"/>
          <w:szCs w:val="22"/>
        </w:rPr>
      </w:pPr>
      <w:r w:rsidRPr="00A043D0">
        <w:rPr>
          <w:rFonts w:cs="Times New Roman"/>
          <w:snapToGrid w:val="0"/>
          <w:color w:val="auto"/>
          <w:szCs w:val="22"/>
        </w:rPr>
        <w:tab/>
      </w:r>
      <w:r w:rsidRPr="00A043D0">
        <w:rPr>
          <w:rFonts w:cs="Times New Roman"/>
          <w:b/>
          <w:snapToGrid w:val="0"/>
          <w:color w:val="auto"/>
          <w:szCs w:val="22"/>
        </w:rPr>
        <w:t>118.</w:t>
      </w:r>
      <w:r>
        <w:rPr>
          <w:rFonts w:cs="Times New Roman"/>
          <w:b/>
          <w:snapToGrid w:val="0"/>
          <w:color w:val="auto"/>
          <w:szCs w:val="22"/>
        </w:rPr>
        <w:t>8</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snapToGrid w:val="0"/>
          <w:color w:val="auto"/>
          <w:szCs w:val="22"/>
        </w:rPr>
        <w:t xml:space="preserve">(SR: Agency Deficit Notice)  The Comptroller General or the  Executive Budget Office shall (1) provide written notice to each member of the </w:t>
      </w:r>
      <w:r w:rsidRPr="00A043D0">
        <w:rPr>
          <w:rFonts w:eastAsiaTheme="minorHAnsi" w:cs="Times New Roman"/>
          <w:color w:val="auto"/>
          <w:szCs w:val="22"/>
        </w:rPr>
        <w:t>General</w:t>
      </w:r>
      <w:r w:rsidRPr="00A043D0">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eastAsiaTheme="minorHAnsi" w:cs="Times New Roman"/>
          <w:color w:val="auto"/>
          <w:szCs w:val="22"/>
        </w:rPr>
      </w:pPr>
      <w:r w:rsidRPr="00A043D0">
        <w:rPr>
          <w:rFonts w:eastAsiaTheme="minorHAnsi" w:cs="Times New Roman"/>
          <w:color w:val="auto"/>
          <w:szCs w:val="22"/>
        </w:rPr>
        <w:tab/>
      </w:r>
      <w:r w:rsidRPr="00A043D0">
        <w:rPr>
          <w:rFonts w:eastAsiaTheme="minorHAnsi" w:cs="Times New Roman"/>
          <w:b/>
          <w:color w:val="auto"/>
          <w:szCs w:val="22"/>
        </w:rPr>
        <w:t>118.</w:t>
      </w:r>
      <w:r>
        <w:rPr>
          <w:rFonts w:eastAsiaTheme="minorHAnsi" w:cs="Times New Roman"/>
          <w:b/>
          <w:color w:val="auto"/>
          <w:szCs w:val="22"/>
        </w:rPr>
        <w:t>9</w:t>
      </w:r>
      <w:r w:rsidRPr="00A043D0">
        <w:rPr>
          <w:rFonts w:eastAsiaTheme="minorHAnsi" w:cs="Times New Roman"/>
          <w:b/>
          <w:color w:val="auto"/>
          <w:szCs w:val="22"/>
        </w:rPr>
        <w:t>.</w:t>
      </w:r>
      <w:r w:rsidRPr="00A043D0">
        <w:rPr>
          <w:rFonts w:eastAsiaTheme="minorHAnsi" w:cs="Times New Roman"/>
          <w:color w:val="auto"/>
          <w:szCs w:val="22"/>
        </w:rPr>
        <w:tab/>
        <w:t>(SR: Tax Relief Reserve Fund</w:t>
      </w:r>
      <w:proofErr w:type="gramStart"/>
      <w:r w:rsidRPr="00A043D0">
        <w:rPr>
          <w:rFonts w:eastAsiaTheme="minorHAnsi" w:cs="Times New Roman"/>
          <w:color w:val="auto"/>
          <w:szCs w:val="22"/>
        </w:rPr>
        <w:t>)  There</w:t>
      </w:r>
      <w:proofErr w:type="gramEnd"/>
      <w:r w:rsidRPr="00A043D0">
        <w:rPr>
          <w:rFonts w:eastAsiaTheme="minorHAnsi" w:cs="Times New Roman"/>
          <w:color w:val="auto"/>
          <w:szCs w:val="22"/>
        </w:rPr>
        <w:t xml:space="preserve"> is created the Tax Relief Reserve Fund, which shall be separate and distinct from the General Fund. Interest accrued by the fund must remain in the fund. Notwithstanding any other provision of law, on December 31, </w:t>
      </w:r>
      <w:r w:rsidRPr="00E0067E">
        <w:rPr>
          <w:rFonts w:eastAsiaTheme="minorHAnsi" w:cs="Times New Roman"/>
          <w:strike/>
          <w:color w:val="auto"/>
          <w:szCs w:val="22"/>
        </w:rPr>
        <w:t>2015</w:t>
      </w:r>
      <w:r>
        <w:rPr>
          <w:rFonts w:eastAsiaTheme="minorHAnsi" w:cs="Times New Roman"/>
          <w:b/>
          <w:i/>
          <w:color w:val="auto"/>
          <w:szCs w:val="22"/>
          <w:u w:val="single"/>
        </w:rPr>
        <w:t>2016</w:t>
      </w:r>
      <w:r w:rsidRPr="00A043D0">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w:t>
      </w:r>
      <w:r>
        <w:rPr>
          <w:rFonts w:eastAsiaTheme="minorHAnsi" w:cs="Times New Roman"/>
          <w:color w:val="auto"/>
          <w:szCs w:val="22"/>
        </w:rPr>
        <w:t>o be used for the same purpose.</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snapToGrid w:val="0"/>
          <w:color w:val="auto"/>
          <w:szCs w:val="22"/>
        </w:rPr>
        <w:lastRenderedPageBreak/>
        <w:tab/>
      </w:r>
      <w:r w:rsidRPr="00A043D0">
        <w:rPr>
          <w:rFonts w:cs="Times New Roman"/>
          <w:b/>
          <w:snapToGrid w:val="0"/>
          <w:color w:val="auto"/>
          <w:szCs w:val="22"/>
        </w:rPr>
        <w:t>118.1</w:t>
      </w:r>
      <w:r>
        <w:rPr>
          <w:rFonts w:cs="Times New Roman"/>
          <w:b/>
          <w:snapToGrid w:val="0"/>
          <w:color w:val="auto"/>
          <w:szCs w:val="22"/>
        </w:rPr>
        <w:t>0</w:t>
      </w:r>
      <w:r w:rsidRPr="00A043D0">
        <w:rPr>
          <w:rFonts w:cs="Times New Roman"/>
          <w:b/>
          <w:snapToGrid w:val="0"/>
          <w:color w:val="auto"/>
          <w:szCs w:val="22"/>
        </w:rPr>
        <w:t>.</w:t>
      </w:r>
      <w:r w:rsidRPr="00A043D0">
        <w:rPr>
          <w:rFonts w:cs="Times New Roman"/>
          <w:b/>
          <w:snapToGrid w:val="0"/>
          <w:color w:val="auto"/>
          <w:szCs w:val="22"/>
        </w:rPr>
        <w:tab/>
      </w:r>
      <w:r w:rsidRPr="00A043D0">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16-13-510(D),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16-13-510(D), was obtained by a third party, whereby minimizing the effects of the identity fraud or identity theft incident and restoring the person’s identity to </w:t>
      </w:r>
      <w:proofErr w:type="spellStart"/>
      <w:r w:rsidRPr="00A043D0">
        <w:rPr>
          <w:rFonts w:cs="Times New Roman"/>
          <w:color w:val="auto"/>
          <w:szCs w:val="22"/>
        </w:rPr>
        <w:t>pretheft</w:t>
      </w:r>
      <w:proofErr w:type="spellEnd"/>
      <w:r w:rsidRPr="00A043D0">
        <w:rPr>
          <w:rFonts w:cs="Times New Roman"/>
          <w:color w:val="auto"/>
          <w:szCs w:val="22"/>
        </w:rPr>
        <w:t xml:space="preserve"> status.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(B)</w:t>
      </w:r>
      <w:r w:rsidRPr="00A043D0">
        <w:rPr>
          <w:rFonts w:cs="Times New Roman"/>
          <w:color w:val="auto"/>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t>(C)</w:t>
      </w:r>
      <w:r w:rsidRPr="00A043D0">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snapToGrid w:val="0"/>
          <w:color w:val="auto"/>
          <w:szCs w:val="22"/>
        </w:rPr>
      </w:pPr>
      <w:r w:rsidRPr="00A043D0">
        <w:rPr>
          <w:rFonts w:cs="Times New Roman"/>
          <w:color w:val="auto"/>
          <w:szCs w:val="22"/>
        </w:rPr>
        <w:tab/>
        <w:t>(D)</w:t>
      </w:r>
      <w:r w:rsidRPr="00A043D0">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b/>
          <w:color w:val="auto"/>
          <w:szCs w:val="22"/>
        </w:rPr>
        <w:t>118.1</w:t>
      </w:r>
      <w:r>
        <w:rPr>
          <w:rFonts w:cs="Times New Roman"/>
          <w:b/>
          <w:color w:val="auto"/>
          <w:szCs w:val="22"/>
        </w:rPr>
        <w:t>1</w:t>
      </w:r>
      <w:r w:rsidRPr="00A043D0">
        <w:rPr>
          <w:rFonts w:cs="Times New Roman"/>
          <w:b/>
          <w:color w:val="auto"/>
          <w:szCs w:val="22"/>
        </w:rPr>
        <w:t>.</w:t>
      </w:r>
      <w:r w:rsidRPr="00A043D0">
        <w:rPr>
          <w:rFonts w:cs="Times New Roman"/>
          <w:color w:val="auto"/>
          <w:szCs w:val="22"/>
        </w:rPr>
        <w:tab/>
        <w:t>(SR: Tobacco Settlement</w:t>
      </w:r>
      <w:proofErr w:type="gramStart"/>
      <w:r w:rsidRPr="00A043D0">
        <w:rPr>
          <w:rFonts w:cs="Times New Roman"/>
          <w:color w:val="auto"/>
          <w:szCs w:val="22"/>
        </w:rPr>
        <w:t>)  (</w:t>
      </w:r>
      <w:proofErr w:type="gramEnd"/>
      <w:r w:rsidRPr="00A043D0">
        <w:rPr>
          <w:rFonts w:cs="Times New Roman"/>
          <w:color w:val="auto"/>
          <w:szCs w:val="22"/>
        </w:rPr>
        <w:t xml:space="preserve">A)  To the extent funds are available from payments received on behalf of the State by the Tobacco Settlement Revenue Management Authority from the Tobacco Master Settlement Agreement (“MSA”) during Fiscal Year </w:t>
      </w:r>
      <w:r w:rsidRPr="00E0067E">
        <w:rPr>
          <w:rFonts w:cs="Times New Roman"/>
          <w:strike/>
          <w:color w:val="auto"/>
          <w:szCs w:val="22"/>
        </w:rPr>
        <w:t>2015-16</w:t>
      </w:r>
      <w:r>
        <w:rPr>
          <w:rFonts w:cs="Times New Roman"/>
          <w:b/>
          <w:i/>
          <w:color w:val="auto"/>
          <w:szCs w:val="22"/>
          <w:u w:val="single"/>
        </w:rPr>
        <w:t>2016-17</w:t>
      </w:r>
      <w:r w:rsidRPr="00A043D0">
        <w:rPr>
          <w:rFonts w:cs="Times New Roman"/>
          <w:color w:val="auto"/>
          <w:szCs w:val="22"/>
        </w:rPr>
        <w:t>, the State Treasurer is authorized and directed, after transferring funds sufficient to cover the operating expenses of the Authority, to transfer the remaining funds as follows:</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(1)</w:t>
      </w:r>
      <w:r w:rsidRPr="00A043D0">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and</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color w:val="auto"/>
          <w:szCs w:val="22"/>
        </w:rPr>
      </w:pPr>
      <w:r w:rsidRPr="00A043D0">
        <w:rPr>
          <w:rFonts w:cs="Times New Roman"/>
          <w:color w:val="auto"/>
          <w:szCs w:val="22"/>
        </w:rPr>
        <w:tab/>
      </w:r>
      <w:r w:rsidRPr="00A043D0">
        <w:rPr>
          <w:rFonts w:cs="Times New Roman"/>
          <w:color w:val="auto"/>
          <w:szCs w:val="22"/>
        </w:rPr>
        <w:tab/>
      </w:r>
      <w:r w:rsidRPr="00A043D0">
        <w:rPr>
          <w:rFonts w:cs="Times New Roman"/>
          <w:color w:val="auto"/>
          <w:szCs w:val="22"/>
        </w:rPr>
        <w:tab/>
        <w:t>(2)</w:t>
      </w:r>
      <w:r w:rsidRPr="00A043D0">
        <w:rPr>
          <w:rFonts w:cs="Times New Roman"/>
          <w:color w:val="auto"/>
          <w:szCs w:val="22"/>
        </w:rPr>
        <w:tab/>
        <w:t>The remaining balance shall be transferred to the Department of Health and Human Services for the Medicaid program.</w:t>
      </w:r>
    </w:p>
    <w:p w:rsidR="00267C15" w:rsidRPr="00A043D0"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napToGrid w:val="0"/>
          <w:color w:val="auto"/>
          <w:szCs w:val="22"/>
        </w:rPr>
      </w:pPr>
      <w:r w:rsidRPr="00A043D0">
        <w:rPr>
          <w:rFonts w:cs="Times New Roman"/>
          <w:color w:val="auto"/>
          <w:szCs w:val="22"/>
        </w:rPr>
        <w:tab/>
        <w:t>(B)</w:t>
      </w:r>
      <w:r w:rsidRPr="00A043D0">
        <w:rPr>
          <w:rFonts w:cs="Times New Roman"/>
          <w:color w:val="auto"/>
          <w:szCs w:val="22"/>
        </w:rPr>
        <w:tab/>
        <w:t>The requirements of Section 11-11-170 of the 1976 Code shall be suspended for Fiscal Year 2015-16.</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A85D83">
        <w:rPr>
          <w:rFonts w:cs="Times New Roman"/>
          <w:color w:val="auto"/>
          <w:szCs w:val="22"/>
        </w:rPr>
        <w:tab/>
      </w:r>
      <w:r w:rsidRPr="00A85D83">
        <w:rPr>
          <w:rFonts w:cs="Times New Roman"/>
          <w:b/>
          <w:color w:val="auto"/>
          <w:szCs w:val="22"/>
        </w:rPr>
        <w:t>118.12.</w:t>
      </w:r>
      <w:r w:rsidRPr="00A85D83">
        <w:rPr>
          <w:rFonts w:cs="Times New Roman"/>
          <w:color w:val="auto"/>
          <w:szCs w:val="22"/>
        </w:rPr>
        <w:tab/>
        <w:t>(SR: Nonrecurring Revenue</w:t>
      </w:r>
      <w:proofErr w:type="gramStart"/>
      <w:r w:rsidRPr="00A85D83">
        <w:rPr>
          <w:rFonts w:cs="Times New Roman"/>
          <w:color w:val="auto"/>
          <w:szCs w:val="22"/>
        </w:rPr>
        <w:t xml:space="preserve">)  </w:t>
      </w:r>
      <w:r w:rsidRPr="00E0067E">
        <w:rPr>
          <w:rFonts w:cs="Times New Roman"/>
          <w:strike/>
          <w:color w:val="auto"/>
          <w:szCs w:val="22"/>
        </w:rPr>
        <w:t>(</w:t>
      </w:r>
      <w:proofErr w:type="gramEnd"/>
      <w:r w:rsidRPr="00E0067E">
        <w:rPr>
          <w:rFonts w:cs="Times New Roman"/>
          <w:strike/>
          <w:color w:val="auto"/>
          <w:szCs w:val="22"/>
        </w:rPr>
        <w:t xml:space="preserve">A) The source of revenue appropriated in subsection (B) is nonrecurring revenue generated from the following sources:  </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w:t>
      </w:r>
      <w:r w:rsidRPr="00E0067E">
        <w:rPr>
          <w:rFonts w:cs="Times New Roman"/>
          <w:strike/>
          <w:color w:val="auto"/>
          <w:szCs w:val="22"/>
        </w:rPr>
        <w:tab/>
        <w:t xml:space="preserve">$19,740,576 from Fiscal Year 2013-14 Contingency Reserve Fund; </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w:t>
      </w:r>
      <w:r w:rsidRPr="00E0067E">
        <w:rPr>
          <w:rFonts w:cs="Times New Roman"/>
          <w:strike/>
          <w:color w:val="auto"/>
          <w:szCs w:val="22"/>
        </w:rPr>
        <w:tab/>
        <w:t>$19,280,467 from Fiscal Year 2014-15 unobligated general fund revenue as certified by the Board of Economic Advisors;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w:t>
      </w:r>
      <w:r w:rsidRPr="00E0067E">
        <w:rPr>
          <w:rFonts w:cs="Times New Roman"/>
          <w:strike/>
          <w:color w:val="auto"/>
          <w:szCs w:val="22"/>
        </w:rPr>
        <w:tab/>
        <w:t>$27,802,168 from the Litigation Recovery Account; and</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proofErr w:type="gramStart"/>
      <w:r w:rsidRPr="00E0067E">
        <w:rPr>
          <w:rFonts w:cs="Times New Roman"/>
          <w:strike/>
          <w:color w:val="auto"/>
          <w:szCs w:val="22"/>
        </w:rPr>
        <w:t>(4)</w:t>
      </w:r>
      <w:r w:rsidRPr="00E0067E">
        <w:rPr>
          <w:rFonts w:cs="Times New Roman"/>
          <w:strike/>
          <w:color w:val="auto"/>
          <w:szCs w:val="22"/>
        </w:rPr>
        <w:tab/>
        <w:t>$49,500,000 from Fiscal Year 2015-16 non-recurring contribution from the Unclaimed Property Fund.</w:t>
      </w:r>
      <w:proofErr w:type="gramEnd"/>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lastRenderedPageBreak/>
        <w:tab/>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t>This revenue is deemed to have occurred and is available for use in Fiscal Year 2015-16 after September 1, 2015, following the Comptroller General’s close of the state’s books on Fiscal Year 2014-15.</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t>(B)</w:t>
      </w:r>
      <w:r w:rsidRPr="00E0067E">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t>The State Treasurer shall disburse the following appropriations by September 30, 2015, for the purposes stated:</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w:t>
      </w:r>
      <w:r w:rsidRPr="00E0067E">
        <w:rPr>
          <w:rFonts w:cs="Times New Roman"/>
          <w:strike/>
          <w:color w:val="auto"/>
          <w:szCs w:val="22"/>
        </w:rPr>
        <w:tab/>
        <w:t>General Reserve Fund Contribution</w:t>
      </w:r>
      <w:r w:rsidRPr="00E0067E">
        <w:rPr>
          <w:rFonts w:cs="Times New Roman"/>
          <w:strike/>
          <w:color w:val="auto"/>
          <w:szCs w:val="22"/>
        </w:rPr>
        <w:tab/>
        <w:t>$</w:t>
      </w:r>
      <w:r w:rsidRPr="00E0067E">
        <w:rPr>
          <w:rFonts w:cs="Times New Roman"/>
          <w:strike/>
          <w:color w:val="auto"/>
          <w:szCs w:val="22"/>
        </w:rPr>
        <w:tab/>
        <w:t>8,140,680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w:t>
      </w:r>
      <w:r w:rsidRPr="00E0067E">
        <w:rPr>
          <w:rFonts w:cs="Times New Roman"/>
          <w:strike/>
          <w:color w:val="auto"/>
          <w:szCs w:val="22"/>
        </w:rPr>
        <w:tab/>
        <w:t>H630 - Department of Education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Secure Vendor for Teacher Evaluation System</w:t>
      </w:r>
      <w:r w:rsidRPr="00E0067E">
        <w:rPr>
          <w:rFonts w:cs="Times New Roman"/>
          <w:strike/>
          <w:color w:val="auto"/>
          <w:szCs w:val="22"/>
        </w:rPr>
        <w:tab/>
        <w:t>$</w:t>
      </w:r>
      <w:r w:rsidRPr="00E0067E">
        <w:rPr>
          <w:rFonts w:cs="Times New Roman"/>
          <w:strike/>
          <w:color w:val="auto"/>
          <w:szCs w:val="22"/>
        </w:rPr>
        <w:tab/>
        <w:t>3,000,000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Instructional Materials</w:t>
      </w:r>
      <w:r w:rsidRPr="00E0067E">
        <w:rPr>
          <w:rFonts w:cs="Times New Roman"/>
          <w:strike/>
          <w:color w:val="auto"/>
          <w:szCs w:val="22"/>
        </w:rPr>
        <w:tab/>
        <w:t>$</w:t>
      </w:r>
      <w:r w:rsidRPr="00E0067E">
        <w:rPr>
          <w:rFonts w:cs="Times New Roman"/>
          <w:strike/>
          <w:color w:val="auto"/>
          <w:szCs w:val="22"/>
        </w:rPr>
        <w:tab/>
        <w:t>14,508,278</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Governor’s School for the Arts and the Humanities Facilities Management</w:t>
      </w:r>
      <w:r w:rsidRPr="00E0067E">
        <w:rPr>
          <w:rFonts w:cs="Times New Roman"/>
          <w:strike/>
          <w:color w:val="auto"/>
          <w:szCs w:val="22"/>
        </w:rPr>
        <w:tab/>
        <w:t>$</w:t>
      </w:r>
      <w:r w:rsidRPr="00E0067E">
        <w:rPr>
          <w:rFonts w:cs="Times New Roman"/>
          <w:strike/>
          <w:color w:val="auto"/>
          <w:szCs w:val="22"/>
        </w:rPr>
        <w:tab/>
        <w:t>275,000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w:t>
      </w:r>
      <w:r w:rsidRPr="00E0067E">
        <w:rPr>
          <w:rFonts w:cs="Times New Roman"/>
          <w:strike/>
          <w:color w:val="auto"/>
          <w:szCs w:val="22"/>
        </w:rPr>
        <w:tab/>
        <w:t>A85 - Education Oversight Committee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Reach Out and Read</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w:t>
      </w:r>
      <w:r w:rsidRPr="00E0067E">
        <w:rPr>
          <w:rFonts w:cs="Times New Roman"/>
          <w:strike/>
          <w:color w:val="auto"/>
          <w:szCs w:val="22"/>
        </w:rPr>
        <w:tab/>
        <w:t>H710 - Wil Lou Gray Opportunity School</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Campus Infrastructure Improvements</w:t>
      </w:r>
      <w:r w:rsidRPr="00E0067E">
        <w:rPr>
          <w:rFonts w:cs="Times New Roman"/>
          <w:strike/>
          <w:color w:val="auto"/>
          <w:szCs w:val="22"/>
        </w:rPr>
        <w:tab/>
        <w:t>$</w:t>
      </w:r>
      <w:r w:rsidRPr="00E0067E">
        <w:rPr>
          <w:rFonts w:cs="Times New Roman"/>
          <w:strike/>
          <w:color w:val="auto"/>
          <w:szCs w:val="22"/>
        </w:rPr>
        <w:tab/>
        <w:t>300,000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(5)</w:t>
      </w:r>
      <w:r w:rsidRPr="00E0067E">
        <w:rPr>
          <w:rFonts w:cs="Times New Roman"/>
          <w:strike/>
          <w:color w:val="auto"/>
          <w:szCs w:val="22"/>
        </w:rPr>
        <w:tab/>
        <w:t>H750 - School for the Deaf and the Blind</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r>
      <w:proofErr w:type="spellStart"/>
      <w:r w:rsidRPr="00E0067E">
        <w:rPr>
          <w:rFonts w:cs="Times New Roman"/>
          <w:strike/>
          <w:color w:val="auto"/>
          <w:szCs w:val="22"/>
        </w:rPr>
        <w:t>Thackston</w:t>
      </w:r>
      <w:proofErr w:type="spellEnd"/>
      <w:r w:rsidRPr="00E0067E">
        <w:rPr>
          <w:rFonts w:cs="Times New Roman"/>
          <w:strike/>
          <w:color w:val="auto"/>
          <w:szCs w:val="22"/>
        </w:rPr>
        <w:t xml:space="preserve"> Hall Roof Replacement</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gramStart"/>
      <w:r w:rsidRPr="00E0067E">
        <w:rPr>
          <w:rFonts w:cs="Times New Roman"/>
          <w:strike/>
          <w:color w:val="auto"/>
          <w:szCs w:val="22"/>
        </w:rPr>
        <w:t>b</w:t>
      </w:r>
      <w:proofErr w:type="gramEnd"/>
      <w:r w:rsidRPr="00E0067E">
        <w:rPr>
          <w:rFonts w:cs="Times New Roman"/>
          <w:strike/>
          <w:color w:val="auto"/>
          <w:szCs w:val="22"/>
        </w:rPr>
        <w:t>)</w:t>
      </w:r>
      <w:r w:rsidRPr="00E0067E">
        <w:rPr>
          <w:rFonts w:cs="Times New Roman"/>
          <w:strike/>
          <w:color w:val="auto"/>
          <w:szCs w:val="22"/>
        </w:rPr>
        <w:tab/>
        <w:t>School Buses</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(6)</w:t>
      </w:r>
      <w:r w:rsidRPr="00E0067E">
        <w:rPr>
          <w:rFonts w:cs="Times New Roman"/>
          <w:strike/>
          <w:color w:val="auto"/>
          <w:szCs w:val="22"/>
        </w:rPr>
        <w:tab/>
        <w:t>H790 - Department of Archives and History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Restoration and Repurposing of Fireproof Building (Requires 2:1 Match)</w:t>
      </w:r>
      <w:r w:rsidRPr="00E0067E">
        <w:rPr>
          <w:rFonts w:cs="Times New Roman"/>
          <w:strike/>
          <w:color w:val="auto"/>
          <w:szCs w:val="22"/>
        </w:rPr>
        <w:tab/>
        <w:t>$</w:t>
      </w:r>
      <w:r w:rsidRPr="00E0067E">
        <w:rPr>
          <w:rFonts w:cs="Times New Roman"/>
          <w:strike/>
          <w:color w:val="auto"/>
          <w:szCs w:val="22"/>
        </w:rPr>
        <w:tab/>
        <w:t>1,500,000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 xml:space="preserve">Kings Mountain - Fort </w:t>
      </w:r>
      <w:proofErr w:type="spellStart"/>
      <w:r w:rsidRPr="00E0067E">
        <w:rPr>
          <w:rFonts w:cs="Times New Roman"/>
          <w:strike/>
          <w:color w:val="auto"/>
          <w:szCs w:val="22"/>
        </w:rPr>
        <w:t>Thicketty</w:t>
      </w:r>
      <w:proofErr w:type="spellEnd"/>
      <w:r w:rsidRPr="00E0067E">
        <w:rPr>
          <w:rFonts w:cs="Times New Roman"/>
          <w:strike/>
          <w:color w:val="auto"/>
          <w:szCs w:val="22"/>
        </w:rPr>
        <w:t xml:space="preserve"> - Historic Restoration</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Historic Heyward House</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Architectural Heritage Preservation</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(7)</w:t>
      </w:r>
      <w:r w:rsidRPr="00E0067E">
        <w:rPr>
          <w:rFonts w:cs="Times New Roman"/>
          <w:strike/>
          <w:color w:val="auto"/>
          <w:szCs w:val="22"/>
        </w:rPr>
        <w:tab/>
        <w:t>H910 - Arts Commission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 xml:space="preserve">Auntie Karen Foundation - Education </w:t>
      </w:r>
      <w:proofErr w:type="gramStart"/>
      <w:r w:rsidRPr="00E0067E">
        <w:rPr>
          <w:rFonts w:cs="Times New Roman"/>
          <w:strike/>
          <w:color w:val="auto"/>
          <w:szCs w:val="22"/>
        </w:rPr>
        <w:t>Through</w:t>
      </w:r>
      <w:proofErr w:type="gramEnd"/>
      <w:r w:rsidRPr="00E0067E">
        <w:rPr>
          <w:rFonts w:cs="Times New Roman"/>
          <w:strike/>
          <w:color w:val="auto"/>
          <w:szCs w:val="22"/>
        </w:rPr>
        <w:t xml:space="preserve"> Arts Curriculum</w:t>
      </w:r>
      <w:r w:rsidRPr="00E0067E">
        <w:rPr>
          <w:rFonts w:cs="Times New Roman"/>
          <w:strike/>
          <w:color w:val="auto"/>
          <w:szCs w:val="22"/>
        </w:rPr>
        <w:tab/>
        <w:t>$</w:t>
      </w:r>
      <w:r w:rsidRPr="00E0067E">
        <w:rPr>
          <w:rFonts w:cs="Times New Roman"/>
          <w:strike/>
          <w:color w:val="auto"/>
          <w:szCs w:val="22"/>
        </w:rPr>
        <w:tab/>
        <w:t>10,000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gramStart"/>
      <w:r w:rsidRPr="00E0067E">
        <w:rPr>
          <w:rFonts w:cs="Times New Roman"/>
          <w:strike/>
          <w:color w:val="auto"/>
          <w:szCs w:val="22"/>
        </w:rPr>
        <w:t>b</w:t>
      </w:r>
      <w:proofErr w:type="gramEnd"/>
      <w:r w:rsidRPr="00E0067E">
        <w:rPr>
          <w:rFonts w:cs="Times New Roman"/>
          <w:strike/>
          <w:color w:val="auto"/>
          <w:szCs w:val="22"/>
        </w:rPr>
        <w:t>)</w:t>
      </w:r>
      <w:r w:rsidRPr="00E0067E">
        <w:rPr>
          <w:rFonts w:cs="Times New Roman"/>
          <w:strike/>
          <w:color w:val="auto"/>
          <w:szCs w:val="22"/>
        </w:rPr>
        <w:tab/>
        <w:t>Orangeburg County Fine Arts Center (Requires 2:1 Match)</w:t>
      </w:r>
      <w:r w:rsidRPr="00E0067E">
        <w:rPr>
          <w:rFonts w:cs="Times New Roman"/>
          <w:strike/>
          <w:color w:val="auto"/>
          <w:szCs w:val="22"/>
        </w:rPr>
        <w:tab/>
        <w:t>$</w:t>
      </w:r>
      <w:r w:rsidRPr="00E0067E">
        <w:rPr>
          <w:rFonts w:cs="Times New Roman"/>
          <w:strike/>
          <w:color w:val="auto"/>
          <w:szCs w:val="22"/>
        </w:rPr>
        <w:tab/>
        <w:t>90,000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(8)</w:t>
      </w:r>
      <w:r w:rsidRPr="00E0067E">
        <w:rPr>
          <w:rFonts w:cs="Times New Roman"/>
          <w:strike/>
          <w:color w:val="auto"/>
          <w:szCs w:val="22"/>
        </w:rPr>
        <w:tab/>
        <w:t>H950 - State Museum</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Security System</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(9)</w:t>
      </w:r>
      <w:r w:rsidRPr="00E0067E">
        <w:rPr>
          <w:rFonts w:cs="Times New Roman"/>
          <w:strike/>
          <w:color w:val="auto"/>
          <w:szCs w:val="22"/>
        </w:rPr>
        <w:tab/>
        <w:t>H960 - Confederate Relic Room &amp; Military Museum Commission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C.A. Huey Collection</w:t>
      </w:r>
      <w:r w:rsidRPr="00E0067E">
        <w:rPr>
          <w:rFonts w:cs="Times New Roman"/>
          <w:strike/>
          <w:color w:val="auto"/>
          <w:szCs w:val="22"/>
        </w:rPr>
        <w:tab/>
        <w:t>$</w:t>
      </w:r>
      <w:r w:rsidRPr="00E0067E">
        <w:rPr>
          <w:rFonts w:cs="Times New Roman"/>
          <w:strike/>
          <w:color w:val="auto"/>
          <w:szCs w:val="22"/>
        </w:rPr>
        <w:tab/>
        <w:t>390,198</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(10)</w:t>
      </w:r>
      <w:r w:rsidRPr="00E0067E">
        <w:rPr>
          <w:rFonts w:cs="Times New Roman"/>
          <w:strike/>
          <w:color w:val="auto"/>
          <w:szCs w:val="22"/>
        </w:rPr>
        <w:tab/>
        <w:t>H030 - Commission on Higher Education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University Center of Greenville</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Need-Based Grants</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(11)</w:t>
      </w:r>
      <w:r w:rsidRPr="00E0067E">
        <w:rPr>
          <w:rFonts w:cs="Times New Roman"/>
          <w:strike/>
          <w:color w:val="auto"/>
          <w:szCs w:val="22"/>
        </w:rPr>
        <w:tab/>
        <w:t>H09 - The Citadel</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lastRenderedPageBreak/>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Riley Initiative in Government and Public Policy</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(12)</w:t>
      </w:r>
      <w:r w:rsidRPr="00E0067E">
        <w:rPr>
          <w:rFonts w:cs="Times New Roman"/>
          <w:strike/>
          <w:color w:val="auto"/>
          <w:szCs w:val="22"/>
        </w:rPr>
        <w:tab/>
        <w:t>H15 - University of Charleston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Avery Center</w:t>
      </w:r>
      <w:r w:rsidRPr="00E0067E">
        <w:rPr>
          <w:rFonts w:cs="Times New Roman"/>
          <w:strike/>
          <w:color w:val="auto"/>
          <w:szCs w:val="22"/>
        </w:rPr>
        <w:tab/>
        <w:t>$</w:t>
      </w:r>
      <w:r w:rsidRPr="00E0067E">
        <w:rPr>
          <w:rFonts w:cs="Times New Roman"/>
          <w:strike/>
          <w:color w:val="auto"/>
          <w:szCs w:val="22"/>
        </w:rPr>
        <w:tab/>
        <w:t>150,000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(13)</w:t>
      </w:r>
      <w:r w:rsidRPr="00E0067E">
        <w:rPr>
          <w:rFonts w:cs="Times New Roman"/>
          <w:strike/>
          <w:color w:val="auto"/>
          <w:szCs w:val="22"/>
        </w:rPr>
        <w:tab/>
        <w:t>H18 - Francis Marion University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Business/Education School Building</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(14)</w:t>
      </w:r>
      <w:r w:rsidRPr="00E0067E">
        <w:rPr>
          <w:rFonts w:cs="Times New Roman"/>
          <w:strike/>
          <w:color w:val="auto"/>
          <w:szCs w:val="22"/>
        </w:rPr>
        <w:tab/>
        <w:t>H21 - Lander University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Repair and Replace Science and Math Equipment (STEM)</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(15)</w:t>
      </w:r>
      <w:r w:rsidRPr="00E0067E">
        <w:rPr>
          <w:rFonts w:cs="Times New Roman"/>
          <w:strike/>
          <w:color w:val="auto"/>
          <w:szCs w:val="22"/>
        </w:rPr>
        <w:tab/>
        <w:t>H36 - USC - Beaufort Campus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Hilton Head Gateway Campus Classroom Building</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(16)</w:t>
      </w:r>
      <w:r w:rsidRPr="00E0067E">
        <w:rPr>
          <w:rFonts w:cs="Times New Roman"/>
          <w:strike/>
          <w:color w:val="auto"/>
          <w:szCs w:val="22"/>
        </w:rPr>
        <w:tab/>
        <w:t>H39 - USC-Sumter Campus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Science Building Renovation</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(17)</w:t>
      </w:r>
      <w:r w:rsidRPr="00E0067E">
        <w:rPr>
          <w:rFonts w:cs="Times New Roman"/>
          <w:strike/>
          <w:color w:val="auto"/>
          <w:szCs w:val="22"/>
        </w:rPr>
        <w:tab/>
        <w:t>H40 - USC-Union Campus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Success Building</w:t>
      </w:r>
      <w:r w:rsidRPr="00E0067E">
        <w:rPr>
          <w:rFonts w:cs="Times New Roman"/>
          <w:strike/>
          <w:color w:val="auto"/>
          <w:szCs w:val="22"/>
        </w:rPr>
        <w:tab/>
        <w:t>$</w:t>
      </w:r>
      <w:r w:rsidRPr="00E0067E">
        <w:rPr>
          <w:rFonts w:cs="Times New Roman"/>
          <w:strike/>
          <w:color w:val="auto"/>
          <w:szCs w:val="22"/>
        </w:rPr>
        <w:tab/>
        <w:t>67,000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(18)</w:t>
      </w:r>
      <w:r w:rsidRPr="00E0067E">
        <w:rPr>
          <w:rFonts w:cs="Times New Roman"/>
          <w:strike/>
          <w:color w:val="auto"/>
          <w:szCs w:val="22"/>
        </w:rPr>
        <w:tab/>
        <w:t>H47 - Winthrop University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Library</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Academic Success Center</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(19)</w:t>
      </w:r>
      <w:r w:rsidRPr="00E0067E">
        <w:rPr>
          <w:rFonts w:cs="Times New Roman"/>
          <w:strike/>
          <w:color w:val="auto"/>
          <w:szCs w:val="22"/>
        </w:rPr>
        <w:tab/>
        <w:t>H590 - State Board for Technical and Comprehensive Education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r>
      <w:proofErr w:type="spellStart"/>
      <w:r w:rsidRPr="00E0067E">
        <w:rPr>
          <w:rFonts w:cs="Times New Roman"/>
          <w:strike/>
          <w:color w:val="auto"/>
          <w:szCs w:val="22"/>
        </w:rPr>
        <w:t>ReadySC</w:t>
      </w:r>
      <w:proofErr w:type="spellEnd"/>
      <w:r w:rsidRPr="00E0067E">
        <w:rPr>
          <w:rFonts w:cs="Times New Roman"/>
          <w:strike/>
          <w:color w:val="auto"/>
          <w:szCs w:val="22"/>
        </w:rPr>
        <w:tab/>
        <w:t>$</w:t>
      </w:r>
      <w:r w:rsidRPr="00E0067E">
        <w:rPr>
          <w:rFonts w:cs="Times New Roman"/>
          <w:strike/>
          <w:color w:val="auto"/>
          <w:szCs w:val="22"/>
        </w:rPr>
        <w:tab/>
        <w:t>765,881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Manufacturing, STEM, and Healthcare Equipment</w:t>
      </w:r>
      <w:r w:rsidRPr="00E0067E">
        <w:rPr>
          <w:rFonts w:cs="Times New Roman"/>
          <w:strike/>
          <w:color w:val="auto"/>
          <w:szCs w:val="22"/>
        </w:rPr>
        <w:tab/>
        <w:t>$</w:t>
      </w:r>
      <w:r w:rsidRPr="00E0067E">
        <w:rPr>
          <w:rFonts w:cs="Times New Roman"/>
          <w:strike/>
          <w:color w:val="auto"/>
          <w:szCs w:val="22"/>
        </w:rPr>
        <w:tab/>
        <w:t>2,000,000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Williamsburg Technical College Electrical Technology/MCSC Lab Renovations</w:t>
      </w:r>
      <w:r w:rsidRPr="00E0067E">
        <w:rPr>
          <w:rFonts w:cs="Times New Roman"/>
          <w:strike/>
          <w:color w:val="auto"/>
          <w:szCs w:val="22"/>
        </w:rPr>
        <w:tab/>
        <w:t>$</w:t>
      </w:r>
      <w:r w:rsidRPr="00E0067E">
        <w:rPr>
          <w:rFonts w:cs="Times New Roman"/>
          <w:strike/>
          <w:color w:val="auto"/>
          <w:szCs w:val="22"/>
        </w:rPr>
        <w:tab/>
        <w:t>628,000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Greenville Technical College - Bridge Tech STEM</w:t>
      </w:r>
      <w:r w:rsidRPr="00E0067E">
        <w:rPr>
          <w:rFonts w:cs="Times New Roman"/>
          <w:strike/>
          <w:color w:val="auto"/>
          <w:szCs w:val="22"/>
        </w:rPr>
        <w:tab/>
        <w:t>$</w:t>
      </w:r>
      <w:r w:rsidRPr="00E0067E">
        <w:rPr>
          <w:rFonts w:cs="Times New Roman"/>
          <w:strike/>
          <w:color w:val="auto"/>
          <w:szCs w:val="22"/>
        </w:rPr>
        <w:tab/>
        <w:t>65,000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Greenville Technical College - Center for Manufacturing and Innovation Building</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w:t>
      </w:r>
      <w:r w:rsidRPr="00E0067E">
        <w:rPr>
          <w:rFonts w:cs="Times New Roman"/>
          <w:strike/>
          <w:color w:val="auto"/>
          <w:szCs w:val="22"/>
        </w:rPr>
        <w:tab/>
        <w:t>Florence-Darlington Technical College - Academic and Workforce Development Building</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(g)</w:t>
      </w:r>
      <w:r w:rsidRPr="00E0067E">
        <w:rPr>
          <w:rFonts w:cs="Times New Roman"/>
          <w:strike/>
          <w:color w:val="auto"/>
          <w:szCs w:val="22"/>
        </w:rPr>
        <w:tab/>
        <w:t>Central Carolina Technical College - Workforce Center</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(h)</w:t>
      </w:r>
      <w:r w:rsidRPr="00E0067E">
        <w:rPr>
          <w:rFonts w:cs="Times New Roman"/>
          <w:strike/>
          <w:color w:val="auto"/>
          <w:szCs w:val="22"/>
        </w:rPr>
        <w:tab/>
        <w:t>Northeastern Technical College - Workforce Training Equipment</w:t>
      </w:r>
      <w:r w:rsidRPr="00E0067E">
        <w:rPr>
          <w:rFonts w:cs="Times New Roman"/>
          <w:strike/>
          <w:color w:val="auto"/>
          <w:szCs w:val="22"/>
        </w:rPr>
        <w:tab/>
        <w:t>$</w:t>
      </w:r>
      <w:r w:rsidRPr="00E0067E">
        <w:rPr>
          <w:rFonts w:cs="Times New Roman"/>
          <w:strike/>
          <w:color w:val="auto"/>
          <w:szCs w:val="22"/>
        </w:rPr>
        <w:tab/>
        <w:t>300,000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spellStart"/>
      <w:r w:rsidRPr="00E0067E">
        <w:rPr>
          <w:rFonts w:cs="Times New Roman"/>
          <w:strike/>
          <w:color w:val="auto"/>
          <w:szCs w:val="22"/>
        </w:rPr>
        <w:t>i</w:t>
      </w:r>
      <w:proofErr w:type="spellEnd"/>
      <w:r w:rsidRPr="00E0067E">
        <w:rPr>
          <w:rFonts w:cs="Times New Roman"/>
          <w:strike/>
          <w:color w:val="auto"/>
          <w:szCs w:val="22"/>
        </w:rPr>
        <w:t>)</w:t>
      </w:r>
      <w:r w:rsidRPr="00E0067E">
        <w:rPr>
          <w:rFonts w:cs="Times New Roman"/>
          <w:strike/>
          <w:color w:val="auto"/>
          <w:szCs w:val="22"/>
        </w:rPr>
        <w:tab/>
      </w:r>
      <w:r w:rsidRPr="00E0067E">
        <w:rPr>
          <w:rFonts w:cs="Times New Roman"/>
          <w:strike/>
          <w:color w:val="auto"/>
          <w:szCs w:val="22"/>
        </w:rPr>
        <w:tab/>
        <w:t>Pathways to Workplace Infrastructure Development</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(j)</w:t>
      </w:r>
      <w:r w:rsidRPr="00E0067E">
        <w:rPr>
          <w:rFonts w:cs="Times New Roman"/>
          <w:strike/>
          <w:color w:val="auto"/>
          <w:szCs w:val="22"/>
        </w:rPr>
        <w:tab/>
      </w:r>
      <w:r w:rsidRPr="00E0067E">
        <w:rPr>
          <w:rFonts w:cs="Times New Roman"/>
          <w:strike/>
          <w:color w:val="auto"/>
          <w:szCs w:val="22"/>
        </w:rPr>
        <w:tab/>
        <w:t>Aiken Technical College - Advanced Manufacturing and Industrial Equipment</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(k)</w:t>
      </w:r>
      <w:r w:rsidRPr="00E0067E">
        <w:rPr>
          <w:rFonts w:cs="Times New Roman"/>
          <w:strike/>
          <w:color w:val="auto"/>
          <w:szCs w:val="22"/>
        </w:rPr>
        <w:tab/>
        <w:t xml:space="preserve">Midlands Technical College - </w:t>
      </w:r>
      <w:proofErr w:type="spellStart"/>
      <w:r w:rsidRPr="00E0067E">
        <w:rPr>
          <w:rFonts w:cs="Times New Roman"/>
          <w:strike/>
          <w:color w:val="auto"/>
          <w:szCs w:val="22"/>
        </w:rPr>
        <w:t>QuickJobs</w:t>
      </w:r>
      <w:proofErr w:type="spellEnd"/>
      <w:r w:rsidRPr="00E0067E">
        <w:rPr>
          <w:rFonts w:cs="Times New Roman"/>
          <w:strike/>
          <w:color w:val="auto"/>
          <w:szCs w:val="22"/>
        </w:rPr>
        <w:t xml:space="preserve">: MTC </w:t>
      </w:r>
      <w:proofErr w:type="spellStart"/>
      <w:r w:rsidRPr="00E0067E">
        <w:rPr>
          <w:rFonts w:cs="Times New Roman"/>
          <w:strike/>
          <w:color w:val="auto"/>
          <w:szCs w:val="22"/>
        </w:rPr>
        <w:t>CenterRapid</w:t>
      </w:r>
      <w:proofErr w:type="spellEnd"/>
      <w:r w:rsidRPr="00E0067E">
        <w:rPr>
          <w:rFonts w:cs="Times New Roman"/>
          <w:strike/>
          <w:color w:val="auto"/>
          <w:szCs w:val="22"/>
        </w:rPr>
        <w:t xml:space="preserve"> Employment</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(l)</w:t>
      </w:r>
      <w:r w:rsidRPr="00E0067E">
        <w:rPr>
          <w:rFonts w:cs="Times New Roman"/>
          <w:strike/>
          <w:color w:val="auto"/>
          <w:szCs w:val="22"/>
        </w:rPr>
        <w:tab/>
      </w:r>
      <w:r w:rsidRPr="00E0067E">
        <w:rPr>
          <w:rFonts w:cs="Times New Roman"/>
          <w:strike/>
          <w:color w:val="auto"/>
          <w:szCs w:val="22"/>
        </w:rPr>
        <w:tab/>
        <w:t>Spartanburg Community College - Composite Manufacturing Training Center</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(20)</w:t>
      </w:r>
      <w:r w:rsidRPr="00E0067E">
        <w:rPr>
          <w:rFonts w:cs="Times New Roman"/>
          <w:strike/>
          <w:color w:val="auto"/>
          <w:szCs w:val="22"/>
        </w:rPr>
        <w:tab/>
        <w:t>D500 - Department of Administration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South Carolina State University Vendor Debt</w:t>
      </w:r>
      <w:r w:rsidRPr="00E0067E">
        <w:rPr>
          <w:rFonts w:cs="Times New Roman"/>
          <w:strike/>
          <w:color w:val="auto"/>
          <w:szCs w:val="22"/>
        </w:rPr>
        <w:tab/>
        <w:t>$</w:t>
      </w:r>
      <w:r w:rsidRPr="00E0067E">
        <w:rPr>
          <w:rFonts w:cs="Times New Roman"/>
          <w:strike/>
          <w:color w:val="auto"/>
          <w:szCs w:val="22"/>
        </w:rPr>
        <w:tab/>
        <w:t>4,000,000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(20.1)</w:t>
      </w:r>
      <w:r w:rsidRPr="00E0067E">
        <w:rPr>
          <w:rFonts w:cs="Times New Roman"/>
          <w:strike/>
          <w:color w:val="auto"/>
          <w:szCs w:val="22"/>
        </w:rPr>
        <w:tab/>
        <w:t>Of the funds appropriated above in item 20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(21)</w:t>
      </w:r>
      <w:r w:rsidRPr="00E0067E">
        <w:rPr>
          <w:rFonts w:cs="Times New Roman"/>
          <w:strike/>
          <w:color w:val="auto"/>
          <w:szCs w:val="22"/>
        </w:rPr>
        <w:tab/>
        <w:t>J020 - Department of Health and Human Services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lastRenderedPageBreak/>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Medicaid Eligibility System Replacement</w:t>
      </w:r>
      <w:r w:rsidRPr="00E0067E">
        <w:rPr>
          <w:rFonts w:cs="Times New Roman"/>
          <w:strike/>
          <w:color w:val="auto"/>
          <w:szCs w:val="22"/>
        </w:rPr>
        <w:tab/>
        <w:t>$</w:t>
      </w:r>
      <w:r w:rsidRPr="00E0067E">
        <w:rPr>
          <w:rFonts w:cs="Times New Roman"/>
          <w:strike/>
          <w:color w:val="auto"/>
          <w:szCs w:val="22"/>
        </w:rPr>
        <w:tab/>
        <w:t>2,689,449</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International Classification of Diseases (ICD-10)</w:t>
      </w:r>
      <w:r w:rsidRPr="00E0067E">
        <w:rPr>
          <w:rFonts w:cs="Times New Roman"/>
          <w:strike/>
          <w:color w:val="auto"/>
          <w:szCs w:val="22"/>
        </w:rPr>
        <w:tab/>
        <w:t>$</w:t>
      </w:r>
      <w:r w:rsidRPr="00E0067E">
        <w:rPr>
          <w:rFonts w:cs="Times New Roman"/>
          <w:strike/>
          <w:color w:val="auto"/>
          <w:szCs w:val="22"/>
        </w:rPr>
        <w:tab/>
        <w:t>561,828</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Medical Contracts</w:t>
      </w:r>
      <w:r w:rsidRPr="00E0067E">
        <w:rPr>
          <w:rFonts w:cs="Times New Roman"/>
          <w:strike/>
          <w:color w:val="auto"/>
          <w:szCs w:val="22"/>
        </w:rPr>
        <w:tab/>
        <w:t>$</w:t>
      </w:r>
      <w:r w:rsidRPr="00E0067E">
        <w:rPr>
          <w:rFonts w:cs="Times New Roman"/>
          <w:strike/>
          <w:color w:val="auto"/>
          <w:szCs w:val="22"/>
        </w:rPr>
        <w:tab/>
        <w:t>1,700,000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Osprey Village</w:t>
      </w:r>
      <w:r w:rsidRPr="00E0067E">
        <w:rPr>
          <w:rFonts w:cs="Times New Roman"/>
          <w:strike/>
          <w:color w:val="auto"/>
          <w:szCs w:val="22"/>
        </w:rPr>
        <w:tab/>
        <w:t>$</w:t>
      </w:r>
      <w:r w:rsidRPr="00E0067E">
        <w:rPr>
          <w:rFonts w:cs="Times New Roman"/>
          <w:strike/>
          <w:color w:val="auto"/>
          <w:szCs w:val="22"/>
        </w:rPr>
        <w:tab/>
        <w:t>200,000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(22)</w:t>
      </w:r>
      <w:r w:rsidRPr="00E0067E">
        <w:rPr>
          <w:rFonts w:cs="Times New Roman"/>
          <w:strike/>
          <w:color w:val="auto"/>
          <w:szCs w:val="22"/>
        </w:rPr>
        <w:tab/>
        <w:t xml:space="preserve">J040 - Department of Health and Environmental Control </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J.R. Clark Sickle Cell Foundation</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Bleeding Disorders Premium Assistance Program</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National Kidney Foundation</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Criminal Domestic Violence (SCCADVASA)</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Donate Life - Organ Donor Registry</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w:t>
      </w:r>
      <w:r w:rsidRPr="00E0067E">
        <w:rPr>
          <w:rFonts w:cs="Times New Roman"/>
          <w:strike/>
          <w:color w:val="auto"/>
          <w:szCs w:val="22"/>
        </w:rPr>
        <w:tab/>
        <w:t>Best Chance/Colon Cancer Networks</w:t>
      </w:r>
      <w:r w:rsidRPr="00E0067E">
        <w:rPr>
          <w:rFonts w:cs="Times New Roman"/>
          <w:strike/>
          <w:color w:val="auto"/>
          <w:szCs w:val="22"/>
        </w:rPr>
        <w:tab/>
        <w:t>$</w:t>
      </w:r>
      <w:r w:rsidRPr="00E0067E">
        <w:rPr>
          <w:rFonts w:cs="Times New Roman"/>
          <w:strike/>
          <w:color w:val="auto"/>
          <w:szCs w:val="22"/>
        </w:rPr>
        <w:tab/>
        <w:t>675,000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(g)</w:t>
      </w:r>
      <w:r w:rsidRPr="00E0067E">
        <w:rPr>
          <w:rFonts w:cs="Times New Roman"/>
          <w:strike/>
          <w:color w:val="auto"/>
          <w:szCs w:val="22"/>
        </w:rPr>
        <w:tab/>
        <w:t>City of North Myrtle Beach - Ocean Water Quality Outfall Initiative</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(h)</w:t>
      </w:r>
      <w:r w:rsidRPr="00E0067E">
        <w:rPr>
          <w:rFonts w:cs="Times New Roman"/>
          <w:strike/>
          <w:color w:val="auto"/>
          <w:szCs w:val="22"/>
        </w:rPr>
        <w:tab/>
        <w:t>Wateree Community Action Committee (Requires 1:1 Match)</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spellStart"/>
      <w:r w:rsidRPr="00E0067E">
        <w:rPr>
          <w:rFonts w:cs="Times New Roman"/>
          <w:strike/>
          <w:color w:val="auto"/>
          <w:szCs w:val="22"/>
        </w:rPr>
        <w:t>i</w:t>
      </w:r>
      <w:proofErr w:type="spellEnd"/>
      <w:r w:rsidRPr="00E0067E">
        <w:rPr>
          <w:rFonts w:cs="Times New Roman"/>
          <w:strike/>
          <w:color w:val="auto"/>
          <w:szCs w:val="22"/>
        </w:rPr>
        <w:t>)</w:t>
      </w:r>
      <w:r w:rsidRPr="00E0067E">
        <w:rPr>
          <w:rFonts w:cs="Times New Roman"/>
          <w:strike/>
          <w:color w:val="auto"/>
          <w:szCs w:val="22"/>
        </w:rPr>
        <w:tab/>
        <w:t>Indoor Aquatic and Community Center - Richland County (Requires 2:1 Match)</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(j)</w:t>
      </w:r>
      <w:r w:rsidRPr="00E0067E">
        <w:rPr>
          <w:rFonts w:cs="Times New Roman"/>
          <w:strike/>
          <w:color w:val="auto"/>
          <w:szCs w:val="22"/>
        </w:rPr>
        <w:tab/>
        <w:t xml:space="preserve">Real MAD - Real Men </w:t>
      </w:r>
      <w:proofErr w:type="gramStart"/>
      <w:r w:rsidRPr="00E0067E">
        <w:rPr>
          <w:rFonts w:cs="Times New Roman"/>
          <w:strike/>
          <w:color w:val="auto"/>
          <w:szCs w:val="22"/>
        </w:rPr>
        <w:t>Against</w:t>
      </w:r>
      <w:proofErr w:type="gramEnd"/>
      <w:r w:rsidRPr="00E0067E">
        <w:rPr>
          <w:rFonts w:cs="Times New Roman"/>
          <w:strike/>
          <w:color w:val="auto"/>
          <w:szCs w:val="22"/>
        </w:rPr>
        <w:t xml:space="preserve"> Domestic Violence</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(22.1)</w:t>
      </w:r>
      <w:r w:rsidRPr="00E0067E">
        <w:rPr>
          <w:rFonts w:cs="Times New Roman"/>
          <w:strike/>
          <w:color w:val="auto"/>
          <w:szCs w:val="22"/>
        </w:rPr>
        <w:tab/>
        <w:t xml:space="preserve">Of the funds appropriated above in </w:t>
      </w:r>
      <w:proofErr w:type="spellStart"/>
      <w:r w:rsidRPr="00E0067E">
        <w:rPr>
          <w:rFonts w:cs="Times New Roman"/>
          <w:strike/>
          <w:color w:val="auto"/>
          <w:szCs w:val="22"/>
        </w:rPr>
        <w:t>subitem</w:t>
      </w:r>
      <w:proofErr w:type="spellEnd"/>
      <w:r w:rsidRPr="00E0067E">
        <w:rPr>
          <w:rFonts w:cs="Times New Roman"/>
          <w:strike/>
          <w:color w:val="auto"/>
          <w:szCs w:val="22"/>
        </w:rPr>
        <w:t xml:space="preserve"> (22)(f), the Department of Health and Environmental Control shall utilize $475,000 for the Best Chance Network and $200,000 shall be used as matching funds for the Colon Cancer Prevention Network.</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(23)</w:t>
      </w:r>
      <w:r w:rsidRPr="00E0067E">
        <w:rPr>
          <w:rFonts w:cs="Times New Roman"/>
          <w:strike/>
          <w:color w:val="auto"/>
          <w:szCs w:val="22"/>
        </w:rPr>
        <w:tab/>
        <w:t>J120 - Department of Mental Health</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Information Network Security</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Community Housing MHA-SC</w:t>
      </w:r>
      <w:r w:rsidRPr="00E0067E">
        <w:rPr>
          <w:rFonts w:cs="Times New Roman"/>
          <w:strike/>
          <w:color w:val="auto"/>
          <w:szCs w:val="22"/>
        </w:rPr>
        <w:tab/>
        <w:t>$</w:t>
      </w:r>
      <w:r w:rsidRPr="00E0067E">
        <w:rPr>
          <w:rFonts w:cs="Times New Roman"/>
          <w:strike/>
          <w:color w:val="auto"/>
          <w:szCs w:val="22"/>
        </w:rPr>
        <w:tab/>
        <w:t>1,800,000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Replacement of Patient Transportation Vehicles</w:t>
      </w:r>
      <w:r w:rsidRPr="00E0067E">
        <w:rPr>
          <w:rFonts w:cs="Times New Roman"/>
          <w:strike/>
          <w:color w:val="auto"/>
          <w:szCs w:val="22"/>
        </w:rPr>
        <w:tab/>
        <w:t>$</w:t>
      </w:r>
      <w:r w:rsidRPr="00E0067E">
        <w:rPr>
          <w:rFonts w:cs="Times New Roman"/>
          <w:strike/>
          <w:color w:val="auto"/>
          <w:szCs w:val="22"/>
        </w:rPr>
        <w:tab/>
        <w:t>349,127</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Inpatient Electronic Medical Records</w:t>
      </w:r>
      <w:r w:rsidRPr="00E0067E">
        <w:rPr>
          <w:rFonts w:cs="Times New Roman"/>
          <w:strike/>
          <w:color w:val="auto"/>
          <w:szCs w:val="22"/>
        </w:rPr>
        <w:tab/>
        <w:t>$</w:t>
      </w:r>
      <w:r w:rsidRPr="00E0067E">
        <w:rPr>
          <w:rFonts w:cs="Times New Roman"/>
          <w:strike/>
          <w:color w:val="auto"/>
          <w:szCs w:val="22"/>
        </w:rPr>
        <w:tab/>
        <w:t>2,743,451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NAMI - Law Enforcement Mental Health Center</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w:t>
      </w:r>
      <w:r w:rsidRPr="00E0067E">
        <w:rPr>
          <w:rFonts w:cs="Times New Roman"/>
          <w:strike/>
          <w:color w:val="auto"/>
          <w:szCs w:val="22"/>
        </w:rPr>
        <w:tab/>
      </w:r>
      <w:proofErr w:type="spellStart"/>
      <w:r w:rsidRPr="00E0067E">
        <w:rPr>
          <w:rFonts w:cs="Times New Roman"/>
          <w:strike/>
          <w:color w:val="auto"/>
          <w:szCs w:val="22"/>
        </w:rPr>
        <w:t>Waccamaw</w:t>
      </w:r>
      <w:proofErr w:type="spellEnd"/>
      <w:r w:rsidRPr="00E0067E">
        <w:rPr>
          <w:rFonts w:cs="Times New Roman"/>
          <w:strike/>
          <w:color w:val="auto"/>
          <w:szCs w:val="22"/>
        </w:rPr>
        <w:t xml:space="preserve"> Mental Health Center - Youth in Transition Program</w:t>
      </w:r>
      <w:r w:rsidRPr="00E0067E">
        <w:rPr>
          <w:rFonts w:cs="Times New Roman"/>
          <w:strike/>
          <w:color w:val="auto"/>
          <w:szCs w:val="22"/>
        </w:rPr>
        <w:tab/>
        <w:t>$</w:t>
      </w:r>
      <w:r w:rsidRPr="00E0067E">
        <w:rPr>
          <w:rFonts w:cs="Times New Roman"/>
          <w:strike/>
          <w:color w:val="auto"/>
          <w:szCs w:val="22"/>
        </w:rPr>
        <w:tab/>
        <w:t>167,000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(g)</w:t>
      </w:r>
      <w:r w:rsidRPr="00E0067E">
        <w:rPr>
          <w:rFonts w:cs="Times New Roman"/>
          <w:strike/>
          <w:color w:val="auto"/>
          <w:szCs w:val="22"/>
        </w:rPr>
        <w:tab/>
        <w:t>Columbia Area Mental Health Center - Relocation from Bull Street Property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(Requires 2:1 Match)</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(h)</w:t>
      </w:r>
      <w:r w:rsidRPr="00E0067E">
        <w:rPr>
          <w:rFonts w:cs="Times New Roman"/>
          <w:strike/>
          <w:color w:val="auto"/>
          <w:szCs w:val="22"/>
        </w:rPr>
        <w:tab/>
        <w:t>Lander Equestrian Center for Mental Health Treatment</w:t>
      </w:r>
      <w:r w:rsidRPr="00E0067E">
        <w:rPr>
          <w:rFonts w:cs="Times New Roman"/>
          <w:strike/>
          <w:color w:val="auto"/>
          <w:szCs w:val="22"/>
        </w:rPr>
        <w:tab/>
        <w:t>$</w:t>
      </w:r>
      <w:r w:rsidRPr="00E0067E">
        <w:rPr>
          <w:rFonts w:cs="Times New Roman"/>
          <w:strike/>
          <w:color w:val="auto"/>
          <w:szCs w:val="22"/>
        </w:rPr>
        <w:tab/>
        <w:t>300,000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(24)</w:t>
      </w:r>
      <w:r w:rsidRPr="00E0067E">
        <w:rPr>
          <w:rFonts w:cs="Times New Roman"/>
          <w:strike/>
          <w:color w:val="auto"/>
          <w:szCs w:val="22"/>
        </w:rPr>
        <w:tab/>
        <w:t>J160 - Department of Disabilities and Special Needs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Autism Services</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Special Family Resource</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Savannah’s Playground</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(25)</w:t>
      </w:r>
      <w:r w:rsidRPr="00E0067E">
        <w:rPr>
          <w:rFonts w:cs="Times New Roman"/>
          <w:strike/>
          <w:color w:val="auto"/>
          <w:szCs w:val="22"/>
        </w:rPr>
        <w:tab/>
        <w:t>J200 - Department of Alcohol and Other Drug Abuse Services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Act 301 Behavioral Health Services</w:t>
      </w:r>
      <w:r w:rsidRPr="00E0067E">
        <w:rPr>
          <w:rFonts w:cs="Times New Roman"/>
          <w:strike/>
          <w:color w:val="auto"/>
          <w:szCs w:val="22"/>
        </w:rPr>
        <w:tab/>
        <w:t>$</w:t>
      </w:r>
      <w:r w:rsidRPr="00E0067E">
        <w:rPr>
          <w:rFonts w:cs="Times New Roman"/>
          <w:strike/>
          <w:color w:val="auto"/>
          <w:szCs w:val="22"/>
        </w:rPr>
        <w:tab/>
        <w:t>2,250,000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(26)</w:t>
      </w:r>
      <w:r w:rsidRPr="00E0067E">
        <w:rPr>
          <w:rFonts w:cs="Times New Roman"/>
          <w:strike/>
          <w:color w:val="auto"/>
          <w:szCs w:val="22"/>
        </w:rPr>
        <w:tab/>
        <w:t>L040 - Department of Social Services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Information Security and Technology Infrastructure</w:t>
      </w:r>
      <w:r w:rsidRPr="00E0067E">
        <w:rPr>
          <w:rFonts w:cs="Times New Roman"/>
          <w:strike/>
          <w:color w:val="auto"/>
          <w:szCs w:val="22"/>
        </w:rPr>
        <w:tab/>
        <w:t>$</w:t>
      </w:r>
      <w:r w:rsidRPr="00E0067E">
        <w:rPr>
          <w:rFonts w:cs="Times New Roman"/>
          <w:strike/>
          <w:color w:val="auto"/>
          <w:szCs w:val="22"/>
        </w:rPr>
        <w:tab/>
        <w:t>922,991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gramStart"/>
      <w:r w:rsidRPr="00E0067E">
        <w:rPr>
          <w:rFonts w:cs="Times New Roman"/>
          <w:strike/>
          <w:color w:val="auto"/>
          <w:szCs w:val="22"/>
        </w:rPr>
        <w:t>b</w:t>
      </w:r>
      <w:proofErr w:type="gramEnd"/>
      <w:r w:rsidRPr="00E0067E">
        <w:rPr>
          <w:rFonts w:cs="Times New Roman"/>
          <w:strike/>
          <w:color w:val="auto"/>
          <w:szCs w:val="22"/>
        </w:rPr>
        <w:t>)</w:t>
      </w:r>
      <w:r w:rsidRPr="00E0067E">
        <w:rPr>
          <w:rFonts w:cs="Times New Roman"/>
          <w:strike/>
          <w:color w:val="auto"/>
          <w:szCs w:val="22"/>
        </w:rPr>
        <w:tab/>
        <w:t>County Phone System Upgrade</w:t>
      </w:r>
      <w:r w:rsidRPr="00E0067E">
        <w:rPr>
          <w:rFonts w:cs="Times New Roman"/>
          <w:strike/>
          <w:color w:val="auto"/>
          <w:szCs w:val="22"/>
        </w:rPr>
        <w:tab/>
        <w:t>$</w:t>
      </w:r>
      <w:r w:rsidRPr="00E0067E">
        <w:rPr>
          <w:rFonts w:cs="Times New Roman"/>
          <w:strike/>
          <w:color w:val="auto"/>
          <w:szCs w:val="22"/>
        </w:rPr>
        <w:tab/>
        <w:t>310,234</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lastRenderedPageBreak/>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gramStart"/>
      <w:r w:rsidRPr="00E0067E">
        <w:rPr>
          <w:rFonts w:cs="Times New Roman"/>
          <w:strike/>
          <w:color w:val="auto"/>
          <w:szCs w:val="22"/>
        </w:rPr>
        <w:t>c</w:t>
      </w:r>
      <w:proofErr w:type="gramEnd"/>
      <w:r w:rsidRPr="00E0067E">
        <w:rPr>
          <w:rFonts w:cs="Times New Roman"/>
          <w:strike/>
          <w:color w:val="auto"/>
          <w:szCs w:val="22"/>
        </w:rPr>
        <w:t>)</w:t>
      </w:r>
      <w:r w:rsidRPr="00E0067E">
        <w:rPr>
          <w:rFonts w:cs="Times New Roman"/>
          <w:strike/>
          <w:color w:val="auto"/>
          <w:szCs w:val="22"/>
        </w:rPr>
        <w:tab/>
        <w:t>Antioch Center</w:t>
      </w:r>
      <w:r w:rsidRPr="00E0067E">
        <w:rPr>
          <w:rFonts w:cs="Times New Roman"/>
          <w:strike/>
          <w:color w:val="auto"/>
          <w:szCs w:val="22"/>
        </w:rPr>
        <w:tab/>
        <w:t>$</w:t>
      </w:r>
      <w:r w:rsidRPr="00E0067E">
        <w:rPr>
          <w:rFonts w:cs="Times New Roman"/>
          <w:strike/>
          <w:color w:val="auto"/>
          <w:szCs w:val="22"/>
        </w:rPr>
        <w:tab/>
        <w:t>150,000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gramStart"/>
      <w:r w:rsidRPr="00E0067E">
        <w:rPr>
          <w:rFonts w:cs="Times New Roman"/>
          <w:strike/>
          <w:color w:val="auto"/>
          <w:szCs w:val="22"/>
        </w:rPr>
        <w:t>d</w:t>
      </w:r>
      <w:proofErr w:type="gramEnd"/>
      <w:r w:rsidRPr="00E0067E">
        <w:rPr>
          <w:rFonts w:cs="Times New Roman"/>
          <w:strike/>
          <w:color w:val="auto"/>
          <w:szCs w:val="22"/>
        </w:rPr>
        <w:t>)</w:t>
      </w:r>
      <w:r w:rsidRPr="00E0067E">
        <w:rPr>
          <w:rFonts w:cs="Times New Roman"/>
          <w:strike/>
          <w:color w:val="auto"/>
          <w:szCs w:val="22"/>
        </w:rPr>
        <w:tab/>
        <w:t>CR Neal Dream Center</w:t>
      </w:r>
      <w:r w:rsidRPr="00E0067E">
        <w:rPr>
          <w:rFonts w:cs="Times New Roman"/>
          <w:strike/>
          <w:color w:val="auto"/>
          <w:szCs w:val="22"/>
        </w:rPr>
        <w:tab/>
        <w:t>$</w:t>
      </w:r>
      <w:r w:rsidRPr="00E0067E">
        <w:rPr>
          <w:rFonts w:cs="Times New Roman"/>
          <w:strike/>
          <w:color w:val="auto"/>
          <w:szCs w:val="22"/>
        </w:rPr>
        <w:tab/>
        <w:t>150,000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Epworth Children’s Home</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w:t>
      </w:r>
      <w:r w:rsidRPr="00E0067E">
        <w:rPr>
          <w:rFonts w:cs="Times New Roman"/>
          <w:strike/>
          <w:color w:val="auto"/>
          <w:szCs w:val="22"/>
        </w:rPr>
        <w:tab/>
        <w:t>Phillis Wheatley Center - Let’s Move Summer Camp and After School Program</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(g)</w:t>
      </w:r>
      <w:r w:rsidRPr="00E0067E">
        <w:rPr>
          <w:rFonts w:cs="Times New Roman"/>
          <w:strike/>
          <w:color w:val="auto"/>
          <w:szCs w:val="22"/>
        </w:rPr>
        <w:tab/>
        <w:t>Pleasant Valley Connection Community Center</w:t>
      </w:r>
      <w:r w:rsidRPr="00E0067E">
        <w:rPr>
          <w:rFonts w:cs="Times New Roman"/>
          <w:strike/>
          <w:color w:val="auto"/>
          <w:szCs w:val="22"/>
        </w:rPr>
        <w:tab/>
        <w:t>$</w:t>
      </w:r>
      <w:r w:rsidRPr="00E0067E">
        <w:rPr>
          <w:rFonts w:cs="Times New Roman"/>
          <w:strike/>
          <w:color w:val="auto"/>
          <w:szCs w:val="22"/>
        </w:rPr>
        <w:tab/>
        <w:t>25,000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(h)</w:t>
      </w:r>
      <w:r w:rsidRPr="00E0067E">
        <w:rPr>
          <w:rFonts w:cs="Times New Roman"/>
          <w:strike/>
          <w:color w:val="auto"/>
          <w:szCs w:val="22"/>
        </w:rPr>
        <w:tab/>
        <w:t>Donaldson Revitalization Group Center - Homeless Adults Transition Services</w:t>
      </w:r>
      <w:r w:rsidRPr="00E0067E">
        <w:rPr>
          <w:rFonts w:cs="Times New Roman"/>
          <w:strike/>
          <w:color w:val="auto"/>
          <w:szCs w:val="22"/>
        </w:rPr>
        <w:tab/>
        <w:t>$</w:t>
      </w:r>
      <w:r w:rsidRPr="00E0067E">
        <w:rPr>
          <w:rFonts w:cs="Times New Roman"/>
          <w:strike/>
          <w:color w:val="auto"/>
          <w:szCs w:val="22"/>
        </w:rPr>
        <w:tab/>
        <w:t>50,000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spellStart"/>
      <w:r w:rsidRPr="00E0067E">
        <w:rPr>
          <w:rFonts w:cs="Times New Roman"/>
          <w:strike/>
          <w:color w:val="auto"/>
          <w:szCs w:val="22"/>
        </w:rPr>
        <w:t>i</w:t>
      </w:r>
      <w:proofErr w:type="spellEnd"/>
      <w:r w:rsidRPr="00E0067E">
        <w:rPr>
          <w:rFonts w:cs="Times New Roman"/>
          <w:strike/>
          <w:color w:val="auto"/>
          <w:szCs w:val="22"/>
        </w:rPr>
        <w:t>)</w:t>
      </w:r>
      <w:r w:rsidRPr="00E0067E">
        <w:rPr>
          <w:rFonts w:cs="Times New Roman"/>
          <w:strike/>
          <w:color w:val="auto"/>
          <w:szCs w:val="22"/>
        </w:rPr>
        <w:tab/>
        <w:t>United Center for Community Care - Greenwood County</w:t>
      </w:r>
      <w:r w:rsidRPr="00E0067E">
        <w:rPr>
          <w:rFonts w:cs="Times New Roman"/>
          <w:strike/>
          <w:color w:val="auto"/>
          <w:szCs w:val="22"/>
        </w:rPr>
        <w:tab/>
        <w:t>$</w:t>
      </w:r>
      <w:r w:rsidRPr="00E0067E">
        <w:rPr>
          <w:rFonts w:cs="Times New Roman"/>
          <w:strike/>
          <w:color w:val="auto"/>
          <w:szCs w:val="22"/>
        </w:rPr>
        <w:tab/>
        <w:t>200,000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(27)</w:t>
      </w:r>
      <w:r w:rsidRPr="00E0067E">
        <w:rPr>
          <w:rFonts w:cs="Times New Roman"/>
          <w:strike/>
          <w:color w:val="auto"/>
          <w:szCs w:val="22"/>
        </w:rPr>
        <w:tab/>
        <w:t>X220 - Local Government Fund - State Treasurer</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Local Government Fund - Counties</w:t>
      </w:r>
      <w:r w:rsidRPr="00E0067E">
        <w:rPr>
          <w:rFonts w:cs="Times New Roman"/>
          <w:strike/>
          <w:color w:val="auto"/>
          <w:szCs w:val="22"/>
        </w:rPr>
        <w:tab/>
        <w:t>$</w:t>
      </w:r>
      <w:r w:rsidRPr="00E0067E">
        <w:rPr>
          <w:rFonts w:cs="Times New Roman"/>
          <w:strike/>
          <w:color w:val="auto"/>
          <w:szCs w:val="22"/>
        </w:rPr>
        <w:tab/>
        <w:t>10,409,750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Local Government Fund - Municipalities</w:t>
      </w:r>
      <w:r w:rsidRPr="00E0067E">
        <w:rPr>
          <w:rFonts w:cs="Times New Roman"/>
          <w:strike/>
          <w:color w:val="auto"/>
          <w:szCs w:val="22"/>
        </w:rPr>
        <w:tab/>
        <w:t>$</w:t>
      </w:r>
      <w:r w:rsidRPr="00E0067E">
        <w:rPr>
          <w:rFonts w:cs="Times New Roman"/>
          <w:strike/>
          <w:color w:val="auto"/>
          <w:szCs w:val="22"/>
        </w:rPr>
        <w:tab/>
        <w:t>2,090,250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(28)</w:t>
      </w:r>
      <w:r w:rsidRPr="00E0067E">
        <w:rPr>
          <w:rFonts w:cs="Times New Roman"/>
          <w:strike/>
          <w:color w:val="auto"/>
          <w:szCs w:val="22"/>
        </w:rPr>
        <w:tab/>
        <w:t>B040 - Judicial Department</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Digital Courtroom Recorders</w:t>
      </w:r>
      <w:r w:rsidRPr="00E0067E">
        <w:rPr>
          <w:rFonts w:cs="Times New Roman"/>
          <w:strike/>
          <w:color w:val="auto"/>
          <w:szCs w:val="22"/>
        </w:rPr>
        <w:tab/>
        <w:t>$</w:t>
      </w:r>
      <w:r w:rsidRPr="00E0067E">
        <w:rPr>
          <w:rFonts w:cs="Times New Roman"/>
          <w:strike/>
          <w:color w:val="auto"/>
          <w:szCs w:val="22"/>
        </w:rPr>
        <w:tab/>
        <w:t>450,000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(29)</w:t>
      </w:r>
      <w:r w:rsidRPr="00E0067E">
        <w:rPr>
          <w:rFonts w:cs="Times New Roman"/>
          <w:strike/>
          <w:color w:val="auto"/>
          <w:szCs w:val="22"/>
        </w:rPr>
        <w:tab/>
        <w:t>E210 - Prosecution Coordination Commission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SC Center for Fathers and Families</w:t>
      </w:r>
      <w:r w:rsidRPr="00E0067E">
        <w:rPr>
          <w:rFonts w:cs="Times New Roman"/>
          <w:strike/>
          <w:color w:val="auto"/>
          <w:szCs w:val="22"/>
        </w:rPr>
        <w:tab/>
        <w:t>$</w:t>
      </w:r>
      <w:r w:rsidRPr="00E0067E">
        <w:rPr>
          <w:rFonts w:cs="Times New Roman"/>
          <w:strike/>
          <w:color w:val="auto"/>
          <w:szCs w:val="22"/>
        </w:rPr>
        <w:tab/>
        <w:t>400,000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(30)</w:t>
      </w:r>
      <w:r w:rsidRPr="00E0067E">
        <w:rPr>
          <w:rFonts w:cs="Times New Roman"/>
          <w:strike/>
          <w:color w:val="auto"/>
          <w:szCs w:val="22"/>
        </w:rPr>
        <w:tab/>
        <w:t>E230 - Commission on Indigent Defense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Information Technology and Security Infrastructure</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(31)</w:t>
      </w:r>
      <w:r w:rsidRPr="00E0067E">
        <w:rPr>
          <w:rFonts w:cs="Times New Roman"/>
          <w:strike/>
          <w:color w:val="auto"/>
          <w:szCs w:val="22"/>
        </w:rPr>
        <w:tab/>
        <w:t>D100 - State Law Enforcement Division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Technology Equipment/Software</w:t>
      </w:r>
      <w:r w:rsidRPr="00E0067E">
        <w:rPr>
          <w:rFonts w:cs="Times New Roman"/>
          <w:strike/>
          <w:color w:val="auto"/>
          <w:szCs w:val="22"/>
        </w:rPr>
        <w:tab/>
        <w:t>$</w:t>
      </w:r>
      <w:r w:rsidRPr="00E0067E">
        <w:rPr>
          <w:rFonts w:cs="Times New Roman"/>
          <w:strike/>
          <w:color w:val="auto"/>
          <w:szCs w:val="22"/>
        </w:rPr>
        <w:tab/>
        <w:t>580,000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Investigative Personnel Operating Expenses</w:t>
      </w:r>
      <w:r w:rsidRPr="00E0067E">
        <w:rPr>
          <w:rFonts w:cs="Times New Roman"/>
          <w:strike/>
          <w:color w:val="auto"/>
          <w:szCs w:val="22"/>
        </w:rPr>
        <w:tab/>
        <w:t>$</w:t>
      </w:r>
      <w:r w:rsidRPr="00E0067E">
        <w:rPr>
          <w:rFonts w:cs="Times New Roman"/>
          <w:strike/>
          <w:color w:val="auto"/>
          <w:szCs w:val="22"/>
        </w:rPr>
        <w:tab/>
        <w:t>375,120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Alcohol Enforcement Personnel Operating Expenses</w:t>
      </w:r>
      <w:r w:rsidRPr="00E0067E">
        <w:rPr>
          <w:rFonts w:cs="Times New Roman"/>
          <w:strike/>
          <w:color w:val="auto"/>
          <w:szCs w:val="22"/>
        </w:rPr>
        <w:tab/>
        <w:t>$</w:t>
      </w:r>
      <w:r w:rsidRPr="00E0067E">
        <w:rPr>
          <w:rFonts w:cs="Times New Roman"/>
          <w:strike/>
          <w:color w:val="auto"/>
          <w:szCs w:val="22"/>
        </w:rPr>
        <w:tab/>
        <w:t>159,480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Administrative Personnel Operating Expenses</w:t>
      </w:r>
      <w:r w:rsidRPr="00E0067E">
        <w:rPr>
          <w:rFonts w:cs="Times New Roman"/>
          <w:strike/>
          <w:color w:val="auto"/>
          <w:szCs w:val="22"/>
        </w:rPr>
        <w:tab/>
        <w:t>$</w:t>
      </w:r>
      <w:r w:rsidRPr="00E0067E">
        <w:rPr>
          <w:rFonts w:cs="Times New Roman"/>
          <w:strike/>
          <w:color w:val="auto"/>
          <w:szCs w:val="22"/>
        </w:rPr>
        <w:tab/>
        <w:t>9,000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Insurance Fraud Investigators Operating Expenses</w:t>
      </w:r>
      <w:r w:rsidRPr="00E0067E">
        <w:rPr>
          <w:rFonts w:cs="Times New Roman"/>
          <w:strike/>
          <w:color w:val="auto"/>
          <w:szCs w:val="22"/>
        </w:rPr>
        <w:tab/>
        <w:t>$</w:t>
      </w:r>
      <w:r w:rsidRPr="00E0067E">
        <w:rPr>
          <w:rFonts w:cs="Times New Roman"/>
          <w:strike/>
          <w:color w:val="auto"/>
          <w:szCs w:val="22"/>
        </w:rPr>
        <w:tab/>
        <w:t>106,320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w:t>
      </w:r>
      <w:r w:rsidRPr="00E0067E">
        <w:rPr>
          <w:rFonts w:cs="Times New Roman"/>
          <w:strike/>
          <w:color w:val="auto"/>
          <w:szCs w:val="22"/>
        </w:rPr>
        <w:tab/>
        <w:t>Bike Week Security Overtime Cost</w:t>
      </w:r>
      <w:r w:rsidRPr="00E0067E">
        <w:rPr>
          <w:rFonts w:cs="Times New Roman"/>
          <w:strike/>
          <w:color w:val="auto"/>
          <w:szCs w:val="22"/>
        </w:rPr>
        <w:tab/>
        <w:t>$</w:t>
      </w:r>
      <w:r w:rsidRPr="00E0067E">
        <w:rPr>
          <w:rFonts w:cs="Times New Roman"/>
          <w:strike/>
          <w:color w:val="auto"/>
          <w:szCs w:val="22"/>
        </w:rPr>
        <w:tab/>
        <w:t>51,000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(g)</w:t>
      </w:r>
      <w:r w:rsidRPr="00E0067E">
        <w:rPr>
          <w:rFonts w:cs="Times New Roman"/>
          <w:strike/>
          <w:color w:val="auto"/>
          <w:szCs w:val="22"/>
        </w:rPr>
        <w:tab/>
        <w:t>Forensic Personnel Operating Expenses</w:t>
      </w:r>
      <w:r w:rsidRPr="00E0067E">
        <w:rPr>
          <w:rFonts w:cs="Times New Roman"/>
          <w:strike/>
          <w:color w:val="auto"/>
          <w:szCs w:val="22"/>
        </w:rPr>
        <w:tab/>
        <w:t>$</w:t>
      </w:r>
      <w:r w:rsidRPr="00E0067E">
        <w:rPr>
          <w:rFonts w:cs="Times New Roman"/>
          <w:strike/>
          <w:color w:val="auto"/>
          <w:szCs w:val="22"/>
        </w:rPr>
        <w:tab/>
        <w:t>169,645</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(32)</w:t>
      </w:r>
      <w:r w:rsidRPr="00E0067E">
        <w:rPr>
          <w:rFonts w:cs="Times New Roman"/>
          <w:strike/>
          <w:color w:val="auto"/>
          <w:szCs w:val="22"/>
        </w:rPr>
        <w:tab/>
        <w:t>K050 - Department of Public Safety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Bike Week Security Overtime Cost</w:t>
      </w:r>
      <w:r w:rsidRPr="00E0067E">
        <w:rPr>
          <w:rFonts w:cs="Times New Roman"/>
          <w:strike/>
          <w:color w:val="auto"/>
          <w:szCs w:val="22"/>
        </w:rPr>
        <w:tab/>
        <w:t>$</w:t>
      </w:r>
      <w:r w:rsidRPr="00E0067E">
        <w:rPr>
          <w:rFonts w:cs="Times New Roman"/>
          <w:strike/>
          <w:color w:val="auto"/>
          <w:szCs w:val="22"/>
        </w:rPr>
        <w:tab/>
        <w:t>169,000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Public Safety Coordinating Council - Body Cameras</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(33)</w:t>
      </w:r>
      <w:r w:rsidRPr="00E0067E">
        <w:rPr>
          <w:rFonts w:cs="Times New Roman"/>
          <w:strike/>
          <w:color w:val="auto"/>
          <w:szCs w:val="22"/>
        </w:rPr>
        <w:tab/>
        <w:t xml:space="preserve">N200 - Law Enforcement Training Council - Criminal Justice Academy </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Information Security Infrastructure</w:t>
      </w:r>
      <w:r w:rsidRPr="00E0067E">
        <w:rPr>
          <w:rFonts w:cs="Times New Roman"/>
          <w:strike/>
          <w:color w:val="auto"/>
          <w:szCs w:val="22"/>
        </w:rPr>
        <w:tab/>
        <w:t>$</w:t>
      </w:r>
      <w:r w:rsidRPr="00E0067E">
        <w:rPr>
          <w:rFonts w:cs="Times New Roman"/>
          <w:strike/>
          <w:color w:val="auto"/>
          <w:szCs w:val="22"/>
        </w:rPr>
        <w:tab/>
        <w:t>277,582</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Energy Facility Controls Replacement</w:t>
      </w:r>
      <w:r w:rsidRPr="00E0067E">
        <w:rPr>
          <w:rFonts w:cs="Times New Roman"/>
          <w:strike/>
          <w:color w:val="auto"/>
          <w:szCs w:val="22"/>
        </w:rPr>
        <w:tab/>
        <w:t>$</w:t>
      </w:r>
      <w:r w:rsidRPr="00E0067E">
        <w:rPr>
          <w:rFonts w:cs="Times New Roman"/>
          <w:strike/>
          <w:color w:val="auto"/>
          <w:szCs w:val="22"/>
        </w:rPr>
        <w:tab/>
        <w:t>209,957</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Fire Panel Replacement</w:t>
      </w:r>
      <w:r w:rsidRPr="00E0067E">
        <w:rPr>
          <w:rFonts w:cs="Times New Roman"/>
          <w:strike/>
          <w:color w:val="auto"/>
          <w:szCs w:val="22"/>
        </w:rPr>
        <w:tab/>
        <w:t>$</w:t>
      </w:r>
      <w:r w:rsidRPr="00E0067E">
        <w:rPr>
          <w:rFonts w:cs="Times New Roman"/>
          <w:strike/>
          <w:color w:val="auto"/>
          <w:szCs w:val="22"/>
        </w:rPr>
        <w:tab/>
        <w:t>140,311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Classroom Audio/Visual Equipment</w:t>
      </w:r>
      <w:r w:rsidRPr="00E0067E">
        <w:rPr>
          <w:rFonts w:cs="Times New Roman"/>
          <w:strike/>
          <w:color w:val="auto"/>
          <w:szCs w:val="22"/>
        </w:rPr>
        <w:tab/>
        <w:t>$</w:t>
      </w:r>
      <w:r w:rsidRPr="00E0067E">
        <w:rPr>
          <w:rFonts w:cs="Times New Roman"/>
          <w:strike/>
          <w:color w:val="auto"/>
          <w:szCs w:val="22"/>
        </w:rPr>
        <w:tab/>
        <w:t>76,500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Dormitory Water Heater</w:t>
      </w:r>
      <w:r w:rsidRPr="00E0067E">
        <w:rPr>
          <w:rFonts w:cs="Times New Roman"/>
          <w:strike/>
          <w:color w:val="auto"/>
          <w:szCs w:val="22"/>
        </w:rPr>
        <w:tab/>
        <w:t>$</w:t>
      </w:r>
      <w:r w:rsidRPr="00E0067E">
        <w:rPr>
          <w:rFonts w:cs="Times New Roman"/>
          <w:strike/>
          <w:color w:val="auto"/>
          <w:szCs w:val="22"/>
        </w:rPr>
        <w:tab/>
        <w:t>66,000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(34)</w:t>
      </w:r>
      <w:r w:rsidRPr="00E0067E">
        <w:rPr>
          <w:rFonts w:cs="Times New Roman"/>
          <w:strike/>
          <w:color w:val="auto"/>
          <w:szCs w:val="22"/>
        </w:rPr>
        <w:tab/>
        <w:t>N040 - Department of Corrections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Mental Health Remediation Plan</w:t>
      </w:r>
      <w:r w:rsidRPr="00E0067E">
        <w:rPr>
          <w:rFonts w:cs="Times New Roman"/>
          <w:strike/>
          <w:color w:val="auto"/>
          <w:szCs w:val="22"/>
        </w:rPr>
        <w:tab/>
        <w:t>$</w:t>
      </w:r>
      <w:r w:rsidRPr="00E0067E">
        <w:rPr>
          <w:rFonts w:cs="Times New Roman"/>
          <w:strike/>
          <w:color w:val="auto"/>
          <w:szCs w:val="22"/>
        </w:rPr>
        <w:tab/>
        <w:t>1,499,659</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Education Improvement Plan/Vocational Equipment</w:t>
      </w:r>
      <w:r w:rsidRPr="00E0067E">
        <w:rPr>
          <w:rFonts w:cs="Times New Roman"/>
          <w:strike/>
          <w:color w:val="auto"/>
          <w:szCs w:val="22"/>
        </w:rPr>
        <w:tab/>
        <w:t>$</w:t>
      </w:r>
      <w:r w:rsidRPr="00E0067E">
        <w:rPr>
          <w:rFonts w:cs="Times New Roman"/>
          <w:strike/>
          <w:color w:val="auto"/>
          <w:szCs w:val="22"/>
        </w:rPr>
        <w:tab/>
        <w:t>440,000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lastRenderedPageBreak/>
        <w:tab/>
      </w:r>
      <w:r w:rsidRPr="00E0067E">
        <w:rPr>
          <w:rFonts w:cs="Times New Roman"/>
          <w:strike/>
          <w:color w:val="auto"/>
          <w:szCs w:val="22"/>
        </w:rPr>
        <w:tab/>
      </w:r>
      <w:r w:rsidRPr="00E0067E">
        <w:rPr>
          <w:rFonts w:cs="Times New Roman"/>
          <w:strike/>
          <w:color w:val="auto"/>
          <w:szCs w:val="22"/>
        </w:rPr>
        <w:tab/>
        <w:t>(35)</w:t>
      </w:r>
      <w:r w:rsidRPr="00E0067E">
        <w:rPr>
          <w:rFonts w:cs="Times New Roman"/>
          <w:strike/>
          <w:color w:val="auto"/>
          <w:szCs w:val="22"/>
        </w:rPr>
        <w:tab/>
        <w:t>N080 - Department of Probation, Parole and Pardon Services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Bike Week Security Overtime Cost</w:t>
      </w:r>
      <w:r w:rsidRPr="00E0067E">
        <w:rPr>
          <w:rFonts w:cs="Times New Roman"/>
          <w:strike/>
          <w:color w:val="auto"/>
          <w:szCs w:val="22"/>
        </w:rPr>
        <w:tab/>
        <w:t>$</w:t>
      </w:r>
      <w:r w:rsidRPr="00E0067E">
        <w:rPr>
          <w:rFonts w:cs="Times New Roman"/>
          <w:strike/>
          <w:color w:val="auto"/>
          <w:szCs w:val="22"/>
        </w:rPr>
        <w:tab/>
        <w:t>29,656</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(36)</w:t>
      </w:r>
      <w:r w:rsidRPr="00E0067E">
        <w:rPr>
          <w:rFonts w:cs="Times New Roman"/>
          <w:strike/>
          <w:color w:val="auto"/>
          <w:szCs w:val="22"/>
        </w:rPr>
        <w:tab/>
        <w:t>N120 - Department of Juvenile Justice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AMI Kids - Beaufort Marine Institute (Requires 1:1 Match)</w:t>
      </w:r>
      <w:r w:rsidRPr="00E0067E">
        <w:rPr>
          <w:rFonts w:cs="Times New Roman"/>
          <w:strike/>
          <w:color w:val="auto"/>
          <w:szCs w:val="22"/>
        </w:rPr>
        <w:tab/>
        <w:t>$</w:t>
      </w:r>
      <w:r w:rsidRPr="00E0067E">
        <w:rPr>
          <w:rFonts w:cs="Times New Roman"/>
          <w:strike/>
          <w:color w:val="auto"/>
          <w:szCs w:val="22"/>
        </w:rPr>
        <w:tab/>
        <w:t>110,000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(37)</w:t>
      </w:r>
      <w:r w:rsidRPr="00E0067E">
        <w:rPr>
          <w:rFonts w:cs="Times New Roman"/>
          <w:strike/>
          <w:color w:val="auto"/>
          <w:szCs w:val="22"/>
        </w:rPr>
        <w:tab/>
        <w:t>P120 - Forestry Commission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Firefighting Equipment</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(38)</w:t>
      </w:r>
      <w:r w:rsidRPr="00E0067E">
        <w:rPr>
          <w:rFonts w:cs="Times New Roman"/>
          <w:strike/>
          <w:color w:val="auto"/>
          <w:szCs w:val="22"/>
        </w:rPr>
        <w:tab/>
        <w:t>P160 - Department of Agriculture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“Certified SC” Marketing</w:t>
      </w:r>
      <w:r w:rsidRPr="00E0067E">
        <w:rPr>
          <w:rFonts w:cs="Times New Roman"/>
          <w:strike/>
          <w:color w:val="auto"/>
          <w:szCs w:val="22"/>
        </w:rPr>
        <w:tab/>
        <w:t>$</w:t>
      </w:r>
      <w:r w:rsidRPr="00E0067E">
        <w:rPr>
          <w:rFonts w:cs="Times New Roman"/>
          <w:strike/>
          <w:color w:val="auto"/>
          <w:szCs w:val="22"/>
        </w:rPr>
        <w:tab/>
        <w:t>2,000,000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(39)</w:t>
      </w:r>
      <w:r w:rsidRPr="00E0067E">
        <w:rPr>
          <w:rFonts w:cs="Times New Roman"/>
          <w:strike/>
          <w:color w:val="auto"/>
          <w:szCs w:val="22"/>
        </w:rPr>
        <w:tab/>
        <w:t>P21 - South Carolina State University-PSA</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Matching Funds for Federal Grants</w:t>
      </w:r>
      <w:r w:rsidRPr="00E0067E">
        <w:rPr>
          <w:rFonts w:cs="Times New Roman"/>
          <w:strike/>
          <w:color w:val="auto"/>
          <w:szCs w:val="22"/>
        </w:rPr>
        <w:tab/>
        <w:t>$</w:t>
      </w:r>
      <w:r w:rsidRPr="00E0067E">
        <w:rPr>
          <w:rFonts w:cs="Times New Roman"/>
          <w:strike/>
          <w:color w:val="auto"/>
          <w:szCs w:val="22"/>
        </w:rPr>
        <w:tab/>
        <w:t>740,555</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(40)</w:t>
      </w:r>
      <w:r w:rsidRPr="00E0067E">
        <w:rPr>
          <w:rFonts w:cs="Times New Roman"/>
          <w:strike/>
          <w:color w:val="auto"/>
          <w:szCs w:val="22"/>
        </w:rPr>
        <w:tab/>
        <w:t>P240 - Department of Natural Resources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Surface Water Modeling Phase III - Final</w:t>
      </w:r>
      <w:r w:rsidRPr="00E0067E">
        <w:rPr>
          <w:rFonts w:cs="Times New Roman"/>
          <w:strike/>
          <w:color w:val="auto"/>
          <w:szCs w:val="22"/>
        </w:rPr>
        <w:tab/>
        <w:t>$</w:t>
      </w:r>
      <w:r w:rsidRPr="00E0067E">
        <w:rPr>
          <w:rFonts w:cs="Times New Roman"/>
          <w:strike/>
          <w:color w:val="auto"/>
          <w:szCs w:val="22"/>
        </w:rPr>
        <w:tab/>
        <w:t>700,000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Law Enforcement Vehicles for New Officers</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High Resolution Elevation Data Development</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(41)</w:t>
      </w:r>
      <w:r w:rsidRPr="00E0067E">
        <w:rPr>
          <w:rFonts w:cs="Times New Roman"/>
          <w:strike/>
          <w:color w:val="auto"/>
          <w:szCs w:val="22"/>
        </w:rPr>
        <w:tab/>
        <w:t>P280 - Department of Parks, Recreation and Tourism</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Parks and Recreation Development Fund</w:t>
      </w:r>
      <w:r w:rsidRPr="00E0067E">
        <w:rPr>
          <w:rFonts w:cs="Times New Roman"/>
          <w:strike/>
          <w:color w:val="auto"/>
          <w:szCs w:val="22"/>
        </w:rPr>
        <w:tab/>
        <w:t>$</w:t>
      </w:r>
      <w:r w:rsidRPr="00E0067E">
        <w:rPr>
          <w:rFonts w:cs="Times New Roman"/>
          <w:strike/>
          <w:color w:val="auto"/>
          <w:szCs w:val="22"/>
        </w:rPr>
        <w:tab/>
        <w:t>1</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Sports Development Marketing Program</w:t>
      </w:r>
      <w:r w:rsidRPr="00E0067E">
        <w:rPr>
          <w:rFonts w:cs="Times New Roman"/>
          <w:strike/>
          <w:color w:val="auto"/>
          <w:szCs w:val="22"/>
        </w:rPr>
        <w:tab/>
        <w:t>$</w:t>
      </w:r>
      <w:r w:rsidRPr="00E0067E">
        <w:rPr>
          <w:rFonts w:cs="Times New Roman"/>
          <w:strike/>
          <w:color w:val="auto"/>
          <w:szCs w:val="22"/>
        </w:rPr>
        <w:tab/>
        <w:t>875,000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gramStart"/>
      <w:r w:rsidRPr="00E0067E">
        <w:rPr>
          <w:rFonts w:cs="Times New Roman"/>
          <w:strike/>
          <w:color w:val="auto"/>
          <w:szCs w:val="22"/>
        </w:rPr>
        <w:t>c</w:t>
      </w:r>
      <w:proofErr w:type="gramEnd"/>
      <w:r w:rsidRPr="00E0067E">
        <w:rPr>
          <w:rFonts w:cs="Times New Roman"/>
          <w:strike/>
          <w:color w:val="auto"/>
          <w:szCs w:val="22"/>
        </w:rPr>
        <w:t>)</w:t>
      </w:r>
      <w:r w:rsidRPr="00E0067E">
        <w:rPr>
          <w:rFonts w:cs="Times New Roman"/>
          <w:strike/>
          <w:color w:val="auto"/>
          <w:szCs w:val="22"/>
        </w:rPr>
        <w:tab/>
        <w:t>Newberry Opera House</w:t>
      </w:r>
      <w:r w:rsidRPr="00E0067E">
        <w:rPr>
          <w:rFonts w:cs="Times New Roman"/>
          <w:strike/>
          <w:color w:val="auto"/>
          <w:szCs w:val="22"/>
        </w:rPr>
        <w:tab/>
        <w:t>$</w:t>
      </w:r>
      <w:r w:rsidRPr="00E0067E">
        <w:rPr>
          <w:rFonts w:cs="Times New Roman"/>
          <w:strike/>
          <w:color w:val="auto"/>
          <w:szCs w:val="22"/>
        </w:rPr>
        <w:tab/>
        <w:t>60,000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Palmetto Conservation Foundation - Palmetto Trail</w:t>
      </w:r>
      <w:r w:rsidRPr="00E0067E">
        <w:rPr>
          <w:rFonts w:cs="Times New Roman"/>
          <w:strike/>
          <w:color w:val="auto"/>
          <w:szCs w:val="22"/>
        </w:rPr>
        <w:tab/>
        <w:t>$</w:t>
      </w:r>
      <w:r w:rsidRPr="00E0067E">
        <w:rPr>
          <w:rFonts w:cs="Times New Roman"/>
          <w:strike/>
          <w:color w:val="auto"/>
          <w:szCs w:val="22"/>
        </w:rPr>
        <w:tab/>
        <w:t>300,000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Columbia Museum of Art</w:t>
      </w:r>
      <w:r w:rsidRPr="00E0067E">
        <w:rPr>
          <w:rFonts w:cs="Times New Roman"/>
          <w:strike/>
          <w:color w:val="auto"/>
          <w:szCs w:val="22"/>
        </w:rPr>
        <w:tab/>
        <w:t>$</w:t>
      </w:r>
      <w:r w:rsidRPr="00E0067E">
        <w:rPr>
          <w:rFonts w:cs="Times New Roman"/>
          <w:strike/>
          <w:color w:val="auto"/>
          <w:szCs w:val="22"/>
        </w:rPr>
        <w:tab/>
        <w:t>200,000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w:t>
      </w:r>
      <w:r w:rsidRPr="00E0067E">
        <w:rPr>
          <w:rFonts w:cs="Times New Roman"/>
          <w:strike/>
          <w:color w:val="auto"/>
          <w:szCs w:val="22"/>
        </w:rPr>
        <w:tab/>
        <w:t>Hunting Island State Park Cabin Repairs</w:t>
      </w:r>
      <w:r w:rsidRPr="00E0067E">
        <w:rPr>
          <w:rFonts w:cs="Times New Roman"/>
          <w:strike/>
          <w:color w:val="auto"/>
          <w:szCs w:val="22"/>
        </w:rPr>
        <w:tab/>
        <w:t>$</w:t>
      </w:r>
      <w:r w:rsidRPr="00E0067E">
        <w:rPr>
          <w:rFonts w:cs="Times New Roman"/>
          <w:strike/>
          <w:color w:val="auto"/>
          <w:szCs w:val="22"/>
        </w:rPr>
        <w:tab/>
        <w:t>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(g)</w:t>
      </w:r>
      <w:r w:rsidRPr="00E0067E">
        <w:rPr>
          <w:rFonts w:cs="Times New Roman"/>
          <w:strike/>
          <w:color w:val="auto"/>
          <w:szCs w:val="22"/>
        </w:rPr>
        <w:tab/>
        <w:t>Medal of Honor Museum</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(h)</w:t>
      </w:r>
      <w:r w:rsidRPr="00E0067E">
        <w:rPr>
          <w:rFonts w:cs="Times New Roman"/>
          <w:strike/>
          <w:color w:val="auto"/>
          <w:szCs w:val="22"/>
        </w:rPr>
        <w:tab/>
        <w:t>Upstate 9/11 Memorial (Requires 2:1 Match)</w:t>
      </w:r>
      <w:r w:rsidRPr="00E0067E">
        <w:rPr>
          <w:rFonts w:cs="Times New Roman"/>
          <w:strike/>
          <w:color w:val="auto"/>
          <w:szCs w:val="22"/>
        </w:rPr>
        <w:tab/>
        <w:t>$</w:t>
      </w:r>
      <w:r w:rsidRPr="00E0067E">
        <w:rPr>
          <w:rFonts w:cs="Times New Roman"/>
          <w:strike/>
          <w:color w:val="auto"/>
          <w:szCs w:val="22"/>
        </w:rPr>
        <w:tab/>
        <w:t>200,000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spellStart"/>
      <w:r w:rsidRPr="00E0067E">
        <w:rPr>
          <w:rFonts w:cs="Times New Roman"/>
          <w:strike/>
          <w:color w:val="auto"/>
          <w:szCs w:val="22"/>
        </w:rPr>
        <w:t>i</w:t>
      </w:r>
      <w:proofErr w:type="spellEnd"/>
      <w:r w:rsidRPr="00E0067E">
        <w:rPr>
          <w:rFonts w:cs="Times New Roman"/>
          <w:strike/>
          <w:color w:val="auto"/>
          <w:szCs w:val="22"/>
        </w:rPr>
        <w:t>)</w:t>
      </w:r>
      <w:r w:rsidRPr="00E0067E">
        <w:rPr>
          <w:rFonts w:cs="Times New Roman"/>
          <w:strike/>
          <w:color w:val="auto"/>
          <w:szCs w:val="22"/>
        </w:rPr>
        <w:tab/>
        <w:t>Mountain Lakes Destination Promotion and Historic Preservation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(Requires 2:1 Match)</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(j)</w:t>
      </w:r>
      <w:r w:rsidRPr="00E0067E">
        <w:rPr>
          <w:rFonts w:cs="Times New Roman"/>
          <w:strike/>
          <w:color w:val="auto"/>
          <w:szCs w:val="22"/>
        </w:rPr>
        <w:tab/>
        <w:t>Woodrow Wilson Home - National Marketing</w:t>
      </w:r>
      <w:r w:rsidRPr="00E0067E">
        <w:rPr>
          <w:rFonts w:cs="Times New Roman"/>
          <w:strike/>
          <w:color w:val="auto"/>
          <w:szCs w:val="22"/>
        </w:rPr>
        <w:tab/>
        <w:t>$</w:t>
      </w:r>
      <w:r w:rsidRPr="00E0067E">
        <w:rPr>
          <w:rFonts w:cs="Times New Roman"/>
          <w:strike/>
          <w:color w:val="auto"/>
          <w:szCs w:val="22"/>
        </w:rPr>
        <w:tab/>
        <w:t>125,000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(k)</w:t>
      </w:r>
      <w:r w:rsidRPr="00E0067E">
        <w:rPr>
          <w:rFonts w:cs="Times New Roman"/>
          <w:strike/>
          <w:color w:val="auto"/>
          <w:szCs w:val="22"/>
        </w:rPr>
        <w:tab/>
        <w:t>City of Sumter Green Space Initiative (Requires 1:1 Match)</w:t>
      </w:r>
      <w:r w:rsidRPr="00E0067E">
        <w:rPr>
          <w:rFonts w:cs="Times New Roman"/>
          <w:strike/>
          <w:color w:val="auto"/>
          <w:szCs w:val="22"/>
        </w:rPr>
        <w:tab/>
        <w:t>$</w:t>
      </w:r>
      <w:r w:rsidRPr="00E0067E">
        <w:rPr>
          <w:rFonts w:cs="Times New Roman"/>
          <w:strike/>
          <w:color w:val="auto"/>
          <w:szCs w:val="22"/>
        </w:rPr>
        <w:tab/>
        <w:t>400,000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(l)</w:t>
      </w:r>
      <w:r w:rsidRPr="00E0067E">
        <w:rPr>
          <w:rFonts w:cs="Times New Roman"/>
          <w:strike/>
          <w:color w:val="auto"/>
          <w:szCs w:val="22"/>
        </w:rPr>
        <w:tab/>
        <w:t>Calhoun County Renovation of Former John Ford Middle/High School for</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Community Center (Requires 2:1 Match)</w:t>
      </w:r>
      <w:r w:rsidRPr="00E0067E">
        <w:rPr>
          <w:rFonts w:cs="Times New Roman"/>
          <w:strike/>
          <w:color w:val="auto"/>
          <w:szCs w:val="22"/>
        </w:rPr>
        <w:tab/>
        <w:t>$</w:t>
      </w:r>
      <w:r w:rsidRPr="00E0067E">
        <w:rPr>
          <w:rFonts w:cs="Times New Roman"/>
          <w:strike/>
          <w:color w:val="auto"/>
          <w:szCs w:val="22"/>
        </w:rPr>
        <w:tab/>
        <w:t>180,000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(m)</w:t>
      </w:r>
      <w:r w:rsidRPr="00E0067E">
        <w:rPr>
          <w:rFonts w:cs="Times New Roman"/>
          <w:strike/>
          <w:color w:val="auto"/>
          <w:szCs w:val="22"/>
        </w:rPr>
        <w:tab/>
        <w:t>Spartanburg City Park Project</w:t>
      </w:r>
      <w:r w:rsidRPr="00E0067E">
        <w:rPr>
          <w:rFonts w:cs="Times New Roman"/>
          <w:strike/>
          <w:color w:val="auto"/>
          <w:szCs w:val="22"/>
        </w:rPr>
        <w:tab/>
        <w:t>$</w:t>
      </w:r>
      <w:r w:rsidRPr="00E0067E">
        <w:rPr>
          <w:rFonts w:cs="Times New Roman"/>
          <w:strike/>
          <w:color w:val="auto"/>
          <w:szCs w:val="22"/>
        </w:rPr>
        <w:tab/>
        <w:t>300,000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(n)</w:t>
      </w:r>
      <w:r w:rsidRPr="00E0067E">
        <w:rPr>
          <w:rFonts w:cs="Times New Roman"/>
          <w:strike/>
          <w:color w:val="auto"/>
          <w:szCs w:val="22"/>
        </w:rPr>
        <w:tab/>
        <w:t>City of Conway - Renovation of Horry County Museum for Multipurpose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Space (Requires 3:1 Match)</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(o)</w:t>
      </w:r>
      <w:r w:rsidRPr="00E0067E">
        <w:rPr>
          <w:rFonts w:cs="Times New Roman"/>
          <w:strike/>
          <w:color w:val="auto"/>
          <w:szCs w:val="22"/>
        </w:rPr>
        <w:tab/>
        <w:t>African-American History Museum</w:t>
      </w:r>
      <w:r w:rsidRPr="00E0067E">
        <w:rPr>
          <w:rFonts w:cs="Times New Roman"/>
          <w:strike/>
          <w:color w:val="auto"/>
          <w:szCs w:val="22"/>
        </w:rPr>
        <w:tab/>
        <w:t>$</w:t>
      </w:r>
      <w:r w:rsidRPr="00E0067E">
        <w:rPr>
          <w:rFonts w:cs="Times New Roman"/>
          <w:strike/>
          <w:color w:val="auto"/>
          <w:szCs w:val="22"/>
        </w:rPr>
        <w:tab/>
        <w:t>5,000,000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(p)</w:t>
      </w:r>
      <w:r w:rsidRPr="00E0067E">
        <w:rPr>
          <w:rFonts w:cs="Times New Roman"/>
          <w:strike/>
          <w:color w:val="auto"/>
          <w:szCs w:val="22"/>
        </w:rPr>
        <w:tab/>
        <w:t>Township Auditorium</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(q)</w:t>
      </w:r>
      <w:r w:rsidRPr="00E0067E">
        <w:rPr>
          <w:rFonts w:cs="Times New Roman"/>
          <w:strike/>
          <w:color w:val="auto"/>
          <w:szCs w:val="22"/>
        </w:rPr>
        <w:tab/>
        <w:t>Manning Avenue/Wilder School Area Green Space Initiative</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b/>
          <w:i/>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(r)</w:t>
      </w:r>
      <w:r w:rsidRPr="00E0067E">
        <w:rPr>
          <w:rFonts w:cs="Times New Roman"/>
          <w:strike/>
          <w:color w:val="auto"/>
          <w:szCs w:val="22"/>
        </w:rPr>
        <w:tab/>
        <w:t>Inman City Market</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lastRenderedPageBreak/>
        <w:tab/>
      </w:r>
      <w:r w:rsidRPr="00E0067E">
        <w:rPr>
          <w:rFonts w:cs="Times New Roman"/>
          <w:strike/>
          <w:color w:val="auto"/>
          <w:szCs w:val="22"/>
        </w:rPr>
        <w:tab/>
      </w:r>
      <w:r w:rsidRPr="00E0067E">
        <w:rPr>
          <w:rFonts w:cs="Times New Roman"/>
          <w:strike/>
          <w:color w:val="auto"/>
          <w:szCs w:val="22"/>
        </w:rPr>
        <w:tab/>
        <w:t>(42)</w:t>
      </w:r>
      <w:r w:rsidRPr="00E0067E">
        <w:rPr>
          <w:rFonts w:cs="Times New Roman"/>
          <w:strike/>
          <w:color w:val="auto"/>
          <w:szCs w:val="22"/>
        </w:rPr>
        <w:tab/>
        <w:t>P320 - Department of Commerce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Closing Fund</w:t>
      </w:r>
      <w:r w:rsidRPr="00E0067E">
        <w:rPr>
          <w:rFonts w:cs="Times New Roman"/>
          <w:strike/>
          <w:color w:val="auto"/>
          <w:szCs w:val="22"/>
        </w:rPr>
        <w:tab/>
        <w:t>$</w:t>
      </w:r>
      <w:r w:rsidRPr="00E0067E">
        <w:rPr>
          <w:rFonts w:cs="Times New Roman"/>
          <w:strike/>
          <w:color w:val="auto"/>
          <w:szCs w:val="22"/>
        </w:rPr>
        <w:tab/>
        <w:t>3,000,000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Military Base Task Force</w:t>
      </w:r>
      <w:r w:rsidRPr="00E0067E">
        <w:rPr>
          <w:rFonts w:cs="Times New Roman"/>
          <w:strike/>
          <w:color w:val="auto"/>
          <w:szCs w:val="22"/>
        </w:rPr>
        <w:tab/>
        <w:t>$</w:t>
      </w:r>
      <w:r w:rsidRPr="00E0067E">
        <w:rPr>
          <w:rFonts w:cs="Times New Roman"/>
          <w:strike/>
          <w:color w:val="auto"/>
          <w:szCs w:val="22"/>
        </w:rPr>
        <w:tab/>
        <w:t>750,000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SC Council on Competitiveness</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gramStart"/>
      <w:r w:rsidRPr="00E0067E">
        <w:rPr>
          <w:rFonts w:cs="Times New Roman"/>
          <w:strike/>
          <w:color w:val="auto"/>
          <w:szCs w:val="22"/>
        </w:rPr>
        <w:t>d</w:t>
      </w:r>
      <w:proofErr w:type="gramEnd"/>
      <w:r w:rsidRPr="00E0067E">
        <w:rPr>
          <w:rFonts w:cs="Times New Roman"/>
          <w:strike/>
          <w:color w:val="auto"/>
          <w:szCs w:val="22"/>
        </w:rPr>
        <w:t>)</w:t>
      </w:r>
      <w:r w:rsidRPr="00E0067E">
        <w:rPr>
          <w:rFonts w:cs="Times New Roman"/>
          <w:strike/>
          <w:color w:val="auto"/>
          <w:szCs w:val="22"/>
        </w:rPr>
        <w:tab/>
        <w:t>Rock Hill Knowledge Park (Requires 2:1 Match)</w:t>
      </w:r>
      <w:r w:rsidRPr="00E0067E">
        <w:rPr>
          <w:rFonts w:cs="Times New Roman"/>
          <w:strike/>
          <w:color w:val="auto"/>
          <w:szCs w:val="22"/>
        </w:rPr>
        <w:tab/>
        <w:t>$</w:t>
      </w:r>
      <w:r w:rsidRPr="00E0067E">
        <w:rPr>
          <w:rFonts w:cs="Times New Roman"/>
          <w:strike/>
          <w:color w:val="auto"/>
          <w:szCs w:val="22"/>
        </w:rPr>
        <w:tab/>
        <w:t>400,000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Community Development Corporations Initiative</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(f)</w:t>
      </w:r>
      <w:r w:rsidRPr="00E0067E">
        <w:rPr>
          <w:rFonts w:cs="Times New Roman"/>
          <w:strike/>
          <w:color w:val="auto"/>
          <w:szCs w:val="22"/>
        </w:rPr>
        <w:tab/>
        <w:t xml:space="preserve">IT-ology - </w:t>
      </w:r>
      <w:proofErr w:type="spellStart"/>
      <w:r w:rsidRPr="00E0067E">
        <w:rPr>
          <w:rFonts w:cs="Times New Roman"/>
          <w:strike/>
          <w:color w:val="auto"/>
          <w:szCs w:val="22"/>
        </w:rPr>
        <w:t>Coursepower</w:t>
      </w:r>
      <w:proofErr w:type="spellEnd"/>
      <w:r w:rsidRPr="00E0067E">
        <w:rPr>
          <w:rFonts w:cs="Times New Roman"/>
          <w:strike/>
          <w:color w:val="auto"/>
          <w:szCs w:val="22"/>
        </w:rPr>
        <w:t xml:space="preserve"> Project</w:t>
      </w:r>
      <w:r w:rsidRPr="00E0067E">
        <w:rPr>
          <w:rFonts w:cs="Times New Roman"/>
          <w:strike/>
          <w:color w:val="auto"/>
          <w:szCs w:val="22"/>
        </w:rPr>
        <w:tab/>
        <w:t>$</w:t>
      </w:r>
      <w:r w:rsidRPr="00E0067E">
        <w:rPr>
          <w:rFonts w:cs="Times New Roman"/>
          <w:strike/>
          <w:color w:val="auto"/>
          <w:szCs w:val="22"/>
        </w:rPr>
        <w:tab/>
        <w:t>200,000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(g)</w:t>
      </w:r>
      <w:r w:rsidRPr="00E0067E">
        <w:rPr>
          <w:rFonts w:cs="Times New Roman"/>
          <w:strike/>
          <w:color w:val="auto"/>
          <w:szCs w:val="22"/>
        </w:rPr>
        <w:tab/>
      </w:r>
      <w:proofErr w:type="spellStart"/>
      <w:r w:rsidRPr="00E0067E">
        <w:rPr>
          <w:rFonts w:cs="Times New Roman"/>
          <w:strike/>
          <w:color w:val="auto"/>
          <w:szCs w:val="22"/>
        </w:rPr>
        <w:t>LocateSC</w:t>
      </w:r>
      <w:proofErr w:type="spellEnd"/>
      <w:r w:rsidRPr="00E0067E">
        <w:rPr>
          <w:rFonts w:cs="Times New Roman"/>
          <w:strike/>
          <w:color w:val="auto"/>
          <w:szCs w:val="22"/>
        </w:rPr>
        <w:tab/>
        <w:t>$</w:t>
      </w:r>
      <w:r w:rsidRPr="00E0067E">
        <w:rPr>
          <w:rFonts w:cs="Times New Roman"/>
          <w:strike/>
          <w:color w:val="auto"/>
          <w:szCs w:val="22"/>
        </w:rPr>
        <w:tab/>
        <w:t>2,500,000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(h)</w:t>
      </w:r>
      <w:r w:rsidRPr="00E0067E">
        <w:rPr>
          <w:rFonts w:cs="Times New Roman"/>
          <w:strike/>
          <w:color w:val="auto"/>
          <w:szCs w:val="22"/>
        </w:rPr>
        <w:tab/>
        <w:t>Hartsville Downtown Revitalization - Center Theater (Requires 2:1 Match)</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w:t>
      </w:r>
      <w:proofErr w:type="spellStart"/>
      <w:r w:rsidRPr="00E0067E">
        <w:rPr>
          <w:rFonts w:cs="Times New Roman"/>
          <w:strike/>
          <w:color w:val="auto"/>
          <w:szCs w:val="22"/>
        </w:rPr>
        <w:t>i</w:t>
      </w:r>
      <w:proofErr w:type="spellEnd"/>
      <w:r w:rsidRPr="00E0067E">
        <w:rPr>
          <w:rFonts w:cs="Times New Roman"/>
          <w:strike/>
          <w:color w:val="auto"/>
          <w:szCs w:val="22"/>
        </w:rPr>
        <w:t>)</w:t>
      </w:r>
      <w:r w:rsidRPr="00E0067E">
        <w:rPr>
          <w:rFonts w:cs="Times New Roman"/>
          <w:strike/>
          <w:color w:val="auto"/>
          <w:szCs w:val="22"/>
        </w:rPr>
        <w:tab/>
      </w:r>
      <w:r w:rsidRPr="00E0067E">
        <w:rPr>
          <w:rFonts w:cs="Times New Roman"/>
          <w:strike/>
          <w:color w:val="auto"/>
          <w:spacing w:val="-6"/>
          <w:szCs w:val="22"/>
        </w:rPr>
        <w:t>Marion County Economic Development</w:t>
      </w:r>
      <w:r w:rsidRPr="00E0067E">
        <w:rPr>
          <w:rFonts w:cs="Times New Roman"/>
          <w:strike/>
          <w:color w:val="auto"/>
          <w:spacing w:val="-6"/>
          <w:szCs w:val="22"/>
        </w:rPr>
        <w:tab/>
      </w:r>
      <w:r w:rsidRPr="00E0067E">
        <w:rPr>
          <w:rFonts w:cs="Times New Roman"/>
          <w:strike/>
          <w:color w:val="auto"/>
          <w:szCs w:val="22"/>
        </w:rPr>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(j)</w:t>
      </w:r>
      <w:r w:rsidRPr="00E0067E">
        <w:rPr>
          <w:rFonts w:cs="Times New Roman"/>
          <w:strike/>
          <w:color w:val="auto"/>
          <w:szCs w:val="22"/>
        </w:rPr>
        <w:tab/>
      </w:r>
      <w:r w:rsidRPr="00E0067E">
        <w:rPr>
          <w:rFonts w:cs="Times New Roman"/>
          <w:strike/>
          <w:color w:val="auto"/>
          <w:spacing w:val="-6"/>
          <w:szCs w:val="22"/>
        </w:rPr>
        <w:t>Williamsburg</w:t>
      </w:r>
      <w:r w:rsidRPr="00E0067E">
        <w:rPr>
          <w:rFonts w:cs="Times New Roman"/>
          <w:strike/>
          <w:color w:val="auto"/>
          <w:szCs w:val="22"/>
        </w:rPr>
        <w:t xml:space="preserve"> County Economic Development</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(k)</w:t>
      </w:r>
      <w:r w:rsidRPr="00E0067E">
        <w:rPr>
          <w:rFonts w:cs="Times New Roman"/>
          <w:strike/>
          <w:color w:val="auto"/>
          <w:szCs w:val="22"/>
        </w:rPr>
        <w:tab/>
      </w:r>
      <w:r w:rsidRPr="00E0067E">
        <w:rPr>
          <w:rFonts w:cs="Times New Roman"/>
          <w:strike/>
          <w:color w:val="auto"/>
          <w:spacing w:val="-6"/>
          <w:szCs w:val="22"/>
        </w:rPr>
        <w:t>Richland</w:t>
      </w:r>
      <w:r w:rsidRPr="00E0067E">
        <w:rPr>
          <w:rFonts w:cs="Times New Roman"/>
          <w:strike/>
          <w:color w:val="auto"/>
          <w:szCs w:val="22"/>
        </w:rPr>
        <w:t xml:space="preserve"> County Economic Development</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(43)</w:t>
      </w:r>
      <w:r w:rsidRPr="00E0067E">
        <w:rPr>
          <w:rFonts w:cs="Times New Roman"/>
          <w:strike/>
          <w:color w:val="auto"/>
          <w:szCs w:val="22"/>
        </w:rPr>
        <w:tab/>
        <w:t>R360 - Department of Labor, Licensing and Regulation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State Fire Marshal: Chester County - Countywide Fire Suppression</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State Fire Marshal: Fairfield County - Countywide Fire Suppression</w:t>
      </w:r>
      <w:r w:rsidRPr="00E0067E">
        <w:rPr>
          <w:rFonts w:cs="Times New Roman"/>
          <w:strike/>
          <w:color w:val="auto"/>
          <w:szCs w:val="22"/>
        </w:rPr>
        <w:tab/>
        <w:t>$</w:t>
      </w:r>
      <w:r w:rsidRPr="00E0067E">
        <w:rPr>
          <w:rFonts w:cs="Times New Roman"/>
          <w:strike/>
          <w:color w:val="auto"/>
          <w:szCs w:val="22"/>
        </w:rPr>
        <w:tab/>
        <w:t>100,000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Wind and Seismic Residential Building Requirements Study</w:t>
      </w:r>
      <w:r w:rsidRPr="00E0067E">
        <w:rPr>
          <w:rFonts w:cs="Times New Roman"/>
          <w:strike/>
          <w:color w:val="auto"/>
          <w:szCs w:val="22"/>
        </w:rPr>
        <w:tab/>
        <w:t>$</w:t>
      </w:r>
      <w:r w:rsidRPr="00E0067E">
        <w:rPr>
          <w:rFonts w:cs="Times New Roman"/>
          <w:strike/>
          <w:color w:val="auto"/>
          <w:szCs w:val="22"/>
        </w:rPr>
        <w:tab/>
        <w:t>40,000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(44)</w:t>
      </w:r>
      <w:r w:rsidRPr="00E0067E">
        <w:rPr>
          <w:rFonts w:cs="Times New Roman"/>
          <w:strike/>
          <w:color w:val="auto"/>
          <w:szCs w:val="22"/>
        </w:rPr>
        <w:tab/>
        <w:t>Y140 - State Ports Authority</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Jasper Ocean Terminal Permitting</w:t>
      </w:r>
      <w:r w:rsidRPr="00E0067E">
        <w:rPr>
          <w:rFonts w:cs="Times New Roman"/>
          <w:strike/>
          <w:color w:val="auto"/>
          <w:szCs w:val="22"/>
        </w:rPr>
        <w:tab/>
        <w:t>$</w:t>
      </w:r>
      <w:r w:rsidRPr="00E0067E">
        <w:rPr>
          <w:rFonts w:cs="Times New Roman"/>
          <w:strike/>
          <w:color w:val="auto"/>
          <w:szCs w:val="22"/>
        </w:rPr>
        <w:tab/>
        <w:t>1,000,000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Port of Georgetown Dredging/Maintenance Dredging</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(45)</w:t>
      </w:r>
      <w:r w:rsidRPr="00E0067E">
        <w:rPr>
          <w:rFonts w:cs="Times New Roman"/>
          <w:strike/>
          <w:color w:val="auto"/>
          <w:szCs w:val="22"/>
        </w:rPr>
        <w:tab/>
        <w:t>L360 - Human Affairs Commission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Community Relations Councils</w:t>
      </w:r>
      <w:r w:rsidRPr="00E0067E">
        <w:rPr>
          <w:rFonts w:cs="Times New Roman"/>
          <w:strike/>
          <w:color w:val="auto"/>
          <w:szCs w:val="22"/>
        </w:rPr>
        <w:tab/>
        <w:t>$</w:t>
      </w:r>
      <w:r w:rsidRPr="00E0067E">
        <w:rPr>
          <w:rFonts w:cs="Times New Roman"/>
          <w:strike/>
          <w:color w:val="auto"/>
          <w:szCs w:val="22"/>
        </w:rPr>
        <w:tab/>
        <w:t>119,000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(46)</w:t>
      </w:r>
      <w:r w:rsidRPr="00E0067E">
        <w:rPr>
          <w:rFonts w:cs="Times New Roman"/>
          <w:strike/>
          <w:color w:val="auto"/>
          <w:szCs w:val="22"/>
        </w:rPr>
        <w:tab/>
        <w:t>U120 - Department of Transportation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State’s Road Salt Infrastructure Maintenance-Regional</w:t>
      </w:r>
      <w:r w:rsidRPr="00E0067E">
        <w:rPr>
          <w:rFonts w:cs="Times New Roman"/>
          <w:strike/>
          <w:color w:val="auto"/>
          <w:szCs w:val="22"/>
        </w:rPr>
        <w:tab/>
        <w:t>$</w:t>
      </w:r>
      <w:r w:rsidRPr="00E0067E">
        <w:rPr>
          <w:rFonts w:cs="Times New Roman"/>
          <w:strike/>
          <w:color w:val="auto"/>
          <w:szCs w:val="22"/>
        </w:rPr>
        <w:tab/>
        <w:t>945,300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(47)</w:t>
      </w:r>
      <w:r w:rsidRPr="00E0067E">
        <w:rPr>
          <w:rFonts w:cs="Times New Roman"/>
          <w:strike/>
          <w:color w:val="auto"/>
          <w:szCs w:val="22"/>
        </w:rPr>
        <w:tab/>
        <w:t>A15 - Codification of Laws and Legislative Council</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Dues</w:t>
      </w:r>
      <w:r w:rsidRPr="00E0067E">
        <w:rPr>
          <w:rFonts w:cs="Times New Roman"/>
          <w:strike/>
          <w:color w:val="auto"/>
          <w:szCs w:val="22"/>
        </w:rPr>
        <w:tab/>
        <w:t>$</w:t>
      </w:r>
      <w:r w:rsidRPr="00E0067E">
        <w:rPr>
          <w:rFonts w:cs="Times New Roman"/>
          <w:strike/>
          <w:color w:val="auto"/>
          <w:szCs w:val="22"/>
        </w:rPr>
        <w:tab/>
        <w:t>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(48)</w:t>
      </w:r>
      <w:r w:rsidRPr="00E0067E">
        <w:rPr>
          <w:rFonts w:cs="Times New Roman"/>
          <w:strike/>
          <w:color w:val="auto"/>
          <w:szCs w:val="22"/>
        </w:rPr>
        <w:tab/>
        <w:t>A17 - Legislative Services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Systems Security</w:t>
      </w:r>
      <w:r w:rsidRPr="00E0067E">
        <w:rPr>
          <w:rFonts w:cs="Times New Roman"/>
          <w:strike/>
          <w:color w:val="auto"/>
          <w:szCs w:val="22"/>
        </w:rPr>
        <w:tab/>
        <w:t>$</w:t>
      </w:r>
      <w:r w:rsidRPr="00E0067E">
        <w:rPr>
          <w:rFonts w:cs="Times New Roman"/>
          <w:strike/>
          <w:color w:val="auto"/>
          <w:szCs w:val="22"/>
        </w:rPr>
        <w:tab/>
        <w:t>200,000</w:t>
      </w:r>
    </w:p>
    <w:p w:rsidR="00267C15" w:rsidRPr="00E0067E" w:rsidRDefault="00267C15" w:rsidP="00267C1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(49)</w:t>
      </w:r>
      <w:r w:rsidRPr="00E0067E">
        <w:rPr>
          <w:rFonts w:cs="Times New Roman"/>
          <w:strike/>
          <w:color w:val="auto"/>
          <w:szCs w:val="22"/>
        </w:rPr>
        <w:tab/>
        <w:t>E080 - Office of Secretary of State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Charitable Raffle Online Filing and Reporting System</w:t>
      </w:r>
      <w:r w:rsidRPr="00E0067E">
        <w:rPr>
          <w:rFonts w:cs="Times New Roman"/>
          <w:strike/>
          <w:color w:val="auto"/>
          <w:szCs w:val="22"/>
        </w:rPr>
        <w:tab/>
        <w:t>$</w:t>
      </w:r>
      <w:r w:rsidRPr="00E0067E">
        <w:rPr>
          <w:rFonts w:cs="Times New Roman"/>
          <w:strike/>
          <w:color w:val="auto"/>
          <w:szCs w:val="22"/>
        </w:rPr>
        <w:tab/>
        <w:t>150,000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(50)</w:t>
      </w:r>
      <w:r w:rsidRPr="00E0067E">
        <w:rPr>
          <w:rFonts w:cs="Times New Roman"/>
          <w:strike/>
          <w:color w:val="auto"/>
          <w:szCs w:val="22"/>
        </w:rPr>
        <w:tab/>
        <w:t>E240 - Office of Adjutant General</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(a)</w:t>
      </w:r>
      <w:r w:rsidRPr="00E0067E">
        <w:rPr>
          <w:rFonts w:cs="Times New Roman"/>
          <w:strike/>
          <w:color w:val="auto"/>
          <w:szCs w:val="22"/>
        </w:rPr>
        <w:tab/>
        <w:t>Armory Maintenance</w:t>
      </w:r>
      <w:r w:rsidRPr="00E0067E">
        <w:rPr>
          <w:rFonts w:cs="Times New Roman"/>
          <w:strike/>
          <w:color w:val="auto"/>
          <w:szCs w:val="22"/>
        </w:rPr>
        <w:tab/>
        <w:t>$</w:t>
      </w:r>
      <w:r w:rsidRPr="00E0067E">
        <w:rPr>
          <w:rFonts w:cs="Times New Roman"/>
          <w:strike/>
          <w:color w:val="auto"/>
          <w:szCs w:val="22"/>
        </w:rPr>
        <w:tab/>
        <w:t>1,500,000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(b)</w:t>
      </w:r>
      <w:r w:rsidRPr="00E0067E">
        <w:rPr>
          <w:rFonts w:cs="Times New Roman"/>
          <w:strike/>
          <w:color w:val="auto"/>
          <w:szCs w:val="22"/>
        </w:rPr>
        <w:tab/>
        <w:t>State Share Disaster Relief</w:t>
      </w:r>
      <w:r w:rsidRPr="00E0067E">
        <w:rPr>
          <w:rFonts w:cs="Times New Roman"/>
          <w:strike/>
          <w:color w:val="auto"/>
          <w:szCs w:val="22"/>
        </w:rPr>
        <w:tab/>
        <w:t>$</w:t>
      </w:r>
      <w:r w:rsidRPr="00E0067E">
        <w:rPr>
          <w:rFonts w:cs="Times New Roman"/>
          <w:strike/>
          <w:color w:val="auto"/>
          <w:szCs w:val="22"/>
        </w:rPr>
        <w:tab/>
        <w:t>300,000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(c)</w:t>
      </w:r>
      <w:r w:rsidRPr="00E0067E">
        <w:rPr>
          <w:rFonts w:cs="Times New Roman"/>
          <w:strike/>
          <w:color w:val="auto"/>
          <w:szCs w:val="22"/>
        </w:rPr>
        <w:tab/>
        <w:t>Service Member and Family Care Cost Funding</w:t>
      </w:r>
      <w:r w:rsidRPr="00E0067E">
        <w:rPr>
          <w:rFonts w:cs="Times New Roman"/>
          <w:strike/>
          <w:color w:val="auto"/>
          <w:szCs w:val="22"/>
        </w:rPr>
        <w:tab/>
        <w:t>$</w:t>
      </w:r>
      <w:r w:rsidRPr="00E0067E">
        <w:rPr>
          <w:rFonts w:cs="Times New Roman"/>
          <w:strike/>
          <w:color w:val="auto"/>
          <w:szCs w:val="22"/>
        </w:rPr>
        <w:tab/>
        <w:t>250,000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(d)</w:t>
      </w:r>
      <w:r w:rsidRPr="00E0067E">
        <w:rPr>
          <w:rFonts w:cs="Times New Roman"/>
          <w:strike/>
          <w:color w:val="auto"/>
          <w:szCs w:val="22"/>
        </w:rPr>
        <w:tab/>
        <w:t>State Active Duty Log Packs</w:t>
      </w:r>
      <w:r w:rsidRPr="00E0067E">
        <w:rPr>
          <w:rFonts w:cs="Times New Roman"/>
          <w:strike/>
          <w:color w:val="auto"/>
          <w:szCs w:val="22"/>
        </w:rPr>
        <w:tab/>
        <w:t>$</w:t>
      </w:r>
      <w:r w:rsidRPr="00E0067E">
        <w:rPr>
          <w:rFonts w:cs="Times New Roman"/>
          <w:strike/>
          <w:color w:val="auto"/>
          <w:szCs w:val="22"/>
        </w:rPr>
        <w:tab/>
        <w:t>25,000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(e)</w:t>
      </w:r>
      <w:r w:rsidRPr="00E0067E">
        <w:rPr>
          <w:rFonts w:cs="Times New Roman"/>
          <w:strike/>
          <w:color w:val="auto"/>
          <w:szCs w:val="22"/>
        </w:rPr>
        <w:tab/>
        <w:t>Transitioning Military Assistance Programs</w:t>
      </w:r>
      <w:r w:rsidRPr="00E0067E">
        <w:rPr>
          <w:rFonts w:cs="Times New Roman"/>
          <w:strike/>
          <w:color w:val="auto"/>
          <w:szCs w:val="22"/>
        </w:rPr>
        <w:tab/>
        <w:t>$</w:t>
      </w:r>
      <w:r w:rsidRPr="00E0067E">
        <w:rPr>
          <w:rFonts w:cs="Times New Roman"/>
          <w:strike/>
          <w:color w:val="auto"/>
          <w:szCs w:val="22"/>
        </w:rPr>
        <w:tab/>
        <w:t>500,000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eastAsia="Calibri" w:cs="Times New Roman"/>
          <w:strike/>
          <w:color w:val="auto"/>
          <w:szCs w:val="22"/>
        </w:rPr>
      </w:pPr>
      <w:r w:rsidRPr="00E0067E">
        <w:rPr>
          <w:rFonts w:eastAsia="Calibri" w:cs="Times New Roman"/>
          <w:strike/>
          <w:color w:val="auto"/>
          <w:szCs w:val="22"/>
        </w:rPr>
        <w:lastRenderedPageBreak/>
        <w:tab/>
      </w:r>
      <w:r w:rsidRPr="00E0067E">
        <w:rPr>
          <w:rFonts w:eastAsia="Calibri" w:cs="Times New Roman"/>
          <w:strike/>
          <w:color w:val="auto"/>
          <w:szCs w:val="22"/>
        </w:rPr>
        <w:tab/>
        <w:t>(50.1)</w:t>
      </w:r>
      <w:r w:rsidRPr="00E0067E">
        <w:rPr>
          <w:rFonts w:eastAsia="Calibri" w:cs="Times New Roman"/>
          <w:strike/>
          <w:color w:val="auto"/>
          <w:szCs w:val="22"/>
        </w:rPr>
        <w:tab/>
        <w:t xml:space="preserve">Of the funds appropriated above in item (50)(e) for Transitioning Military Assistance Programs, the Office of Adjutant General shall provide $350,000 to the Technical College of the </w:t>
      </w:r>
      <w:proofErr w:type="spellStart"/>
      <w:r w:rsidRPr="00E0067E">
        <w:rPr>
          <w:rFonts w:eastAsia="Calibri" w:cs="Times New Roman"/>
          <w:strike/>
          <w:color w:val="auto"/>
          <w:szCs w:val="22"/>
        </w:rPr>
        <w:t>Lowcountry</w:t>
      </w:r>
      <w:proofErr w:type="spellEnd"/>
      <w:r w:rsidRPr="00E0067E">
        <w:rPr>
          <w:rFonts w:eastAsia="Calibri" w:cs="Times New Roman"/>
          <w:strike/>
          <w:color w:val="auto"/>
          <w:szCs w:val="22"/>
        </w:rPr>
        <w:t xml:space="preserve">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(51)</w:t>
      </w:r>
      <w:r w:rsidRPr="00E0067E">
        <w:rPr>
          <w:rFonts w:cs="Times New Roman"/>
          <w:strike/>
          <w:color w:val="auto"/>
          <w:szCs w:val="22"/>
        </w:rPr>
        <w:tab/>
        <w:t>R520 - State Ethics Commission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r>
      <w:r w:rsidRPr="00E0067E">
        <w:rPr>
          <w:rFonts w:cs="Times New Roman"/>
          <w:strike/>
          <w:color w:val="auto"/>
          <w:szCs w:val="22"/>
        </w:rPr>
        <w:tab/>
        <w:t>New Investigative Positions Operating Expenses</w:t>
      </w:r>
      <w:r w:rsidRPr="00E0067E">
        <w:rPr>
          <w:rFonts w:cs="Times New Roman"/>
          <w:strike/>
          <w:color w:val="auto"/>
          <w:szCs w:val="22"/>
        </w:rPr>
        <w:tab/>
        <w:t>$</w:t>
      </w:r>
      <w:r w:rsidRPr="00E0067E">
        <w:rPr>
          <w:rFonts w:cs="Times New Roman"/>
          <w:strike/>
          <w:color w:val="auto"/>
          <w:szCs w:val="22"/>
        </w:rPr>
        <w:tab/>
        <w:t>25,000</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color w:val="auto"/>
          <w:szCs w:val="22"/>
        </w:rPr>
        <w:tab/>
      </w:r>
      <w:r w:rsidRPr="00E0067E">
        <w:rPr>
          <w:rFonts w:cs="Times New Roman"/>
          <w:strike/>
          <w:color w:val="auto"/>
          <w:szCs w:val="22"/>
        </w:rPr>
        <w:tab/>
        <w:t>Unexpended funds appropriated pursuant to this subsection may be carried forward to succeeding fiscal years and expended for the same purposes.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strike/>
          <w:color w:val="auto"/>
          <w:szCs w:val="22"/>
        </w:rPr>
      </w:pPr>
      <w:r w:rsidRPr="00E0067E">
        <w:rPr>
          <w:rFonts w:cs="Times New Roman"/>
          <w:strike/>
          <w:snapToGrid w:val="0"/>
          <w:color w:val="auto"/>
          <w:szCs w:val="22"/>
        </w:rPr>
        <w:tab/>
      </w:r>
      <w:r w:rsidRPr="00E0067E">
        <w:rPr>
          <w:rFonts w:cs="Times New Roman"/>
          <w:strike/>
          <w:color w:val="auto"/>
          <w:szCs w:val="22"/>
        </w:rPr>
        <w:t>(C)</w:t>
      </w:r>
      <w:r w:rsidRPr="00E0067E">
        <w:rPr>
          <w:rFonts w:cs="Times New Roman"/>
          <w:strike/>
          <w:color w:val="auto"/>
          <w:szCs w:val="22"/>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right="-648"/>
        <w:jc w:val="both"/>
        <w:rPr>
          <w:iCs/>
          <w:strike/>
        </w:rPr>
      </w:pPr>
      <w:r w:rsidRPr="00A85D83">
        <w:rPr>
          <w:snapToGrid w:val="0"/>
        </w:rPr>
        <w:tab/>
      </w:r>
      <w:r w:rsidRPr="00A85D83">
        <w:rPr>
          <w:b/>
          <w:snapToGrid w:val="0"/>
        </w:rPr>
        <w:t>118.13.</w:t>
      </w:r>
      <w:r w:rsidRPr="00A85D83">
        <w:rPr>
          <w:b/>
          <w:snapToGrid w:val="0"/>
        </w:rPr>
        <w:tab/>
      </w:r>
      <w:r w:rsidRPr="00A85D83">
        <w:rPr>
          <w:snapToGrid w:val="0"/>
        </w:rPr>
        <w:t>(SR: Additional Unobligated FY 2014-15 General Fund Surplus Revenue)</w:t>
      </w:r>
      <w:r w:rsidRPr="00A85D83">
        <w:rPr>
          <w:b/>
          <w:snapToGrid w:val="0"/>
        </w:rPr>
        <w:t xml:space="preserve">  </w:t>
      </w:r>
      <w:r w:rsidRPr="00A85D83">
        <w:rPr>
          <w:snapToGrid w:val="0"/>
        </w:rPr>
        <w:t>(</w:t>
      </w:r>
      <w:r w:rsidRPr="00E0067E">
        <w:rPr>
          <w:strike/>
          <w:snapToGrid w:val="0"/>
        </w:rPr>
        <w:t xml:space="preserve">A)  </w:t>
      </w:r>
      <w:r w:rsidRPr="00E0067E">
        <w:rPr>
          <w:iCs/>
          <w:strike/>
        </w:rPr>
        <w:t>The source of revenue appropriated in subsection (B) is additional unobligated Fiscal Year 2014</w:t>
      </w:r>
      <w:r w:rsidRPr="00E0067E">
        <w:rPr>
          <w:iCs/>
          <w:strike/>
        </w:rPr>
        <w:noBreakHyphen/>
        <w:t>15 General Fund surplus revenues totaling $150,196,281 as certified by the Board of Economic Advisors on May 29, 2015.</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right="-648"/>
        <w:jc w:val="both"/>
        <w:rPr>
          <w:iCs/>
          <w:strike/>
        </w:rPr>
      </w:pPr>
      <w:r w:rsidRPr="00E0067E">
        <w:rPr>
          <w:iCs/>
          <w:strike/>
        </w:rPr>
        <w:tab/>
        <w:t>(B)</w:t>
      </w:r>
      <w:r w:rsidRPr="00E0067E">
        <w:rPr>
          <w:iCs/>
          <w:strike/>
        </w:rPr>
        <w:tab/>
        <w:t>(1)</w:t>
      </w:r>
      <w:r w:rsidRPr="00E0067E">
        <w:rPr>
          <w:iCs/>
          <w:strike/>
        </w:rPr>
        <w:tab/>
        <w:t xml:space="preserve">E240 </w:t>
      </w:r>
      <w:r w:rsidRPr="00E0067E">
        <w:rPr>
          <w:iCs/>
          <w:strike/>
        </w:rPr>
        <w:noBreakHyphen/>
        <w:t xml:space="preserve"> Office of Adjutant General</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iCs/>
          <w:strike/>
        </w:rPr>
      </w:pPr>
      <w:r w:rsidRPr="00E0067E">
        <w:rPr>
          <w:iCs/>
          <w:strike/>
        </w:rPr>
        <w:tab/>
      </w:r>
      <w:r w:rsidRPr="00E0067E">
        <w:rPr>
          <w:iCs/>
          <w:strike/>
        </w:rPr>
        <w:tab/>
      </w:r>
      <w:r w:rsidRPr="00E0067E">
        <w:rPr>
          <w:iCs/>
          <w:strike/>
        </w:rPr>
        <w:tab/>
      </w:r>
      <w:r w:rsidRPr="00E0067E">
        <w:rPr>
          <w:iCs/>
          <w:strike/>
        </w:rPr>
        <w:tab/>
      </w:r>
      <w:r w:rsidRPr="00E0067E">
        <w:rPr>
          <w:iCs/>
          <w:strike/>
        </w:rPr>
        <w:tab/>
        <w:t>Emergency Management Division:  2014 Winter Storm Local Matching Funds</w:t>
      </w:r>
      <w:r w:rsidRPr="00E0067E">
        <w:rPr>
          <w:iCs/>
          <w:strike/>
        </w:rPr>
        <w:tab/>
        <w:t>$</w:t>
      </w:r>
      <w:r w:rsidRPr="00E0067E">
        <w:rPr>
          <w:iCs/>
          <w:strike/>
        </w:rPr>
        <w:tab/>
        <w:t>4,117,162</w:t>
      </w:r>
    </w:p>
    <w:p w:rsidR="00267C15" w:rsidRPr="00E0067E" w:rsidRDefault="00267C15" w:rsidP="00267C15">
      <w:pPr>
        <w:tabs>
          <w:tab w:val="left" w:pos="216"/>
          <w:tab w:val="left" w:pos="432"/>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right="-648"/>
        <w:jc w:val="both"/>
        <w:rPr>
          <w:iCs/>
          <w:strike/>
        </w:rPr>
      </w:pPr>
      <w:r w:rsidRPr="00E0067E">
        <w:rPr>
          <w:iCs/>
          <w:strike/>
        </w:rPr>
        <w:tab/>
      </w:r>
      <w:r w:rsidRPr="00E0067E">
        <w:rPr>
          <w:iCs/>
          <w:strike/>
        </w:rPr>
        <w:tab/>
      </w:r>
      <w:r w:rsidRPr="00E0067E">
        <w:rPr>
          <w:iCs/>
          <w:strike/>
        </w:rPr>
        <w:tab/>
        <w:t>(1.1)</w:t>
      </w:r>
      <w:r w:rsidRPr="00E0067E">
        <w:rPr>
          <w:iCs/>
          <w:strike/>
        </w:rPr>
        <w:tab/>
        <w:t>From the funds appropriated in this item for 2014 Winter Storm Local Matching Funds, local governments shall receive allocations to offset storm cleanup expenses resulting from the winter storms during states of emergency declared by Executive Orders 2014</w:t>
      </w:r>
      <w:r w:rsidRPr="00E0067E">
        <w:rPr>
          <w:iCs/>
          <w:strike/>
        </w:rPr>
        <w:noBreakHyphen/>
        <w:t>06 and 2014</w:t>
      </w:r>
      <w:r w:rsidRPr="00E0067E">
        <w:rPr>
          <w:iCs/>
          <w:strike/>
        </w:rPr>
        <w:noBreakHyphen/>
        <w:t xml:space="preserve">11. Expenses eligible for </w:t>
      </w:r>
      <w:proofErr w:type="gramStart"/>
      <w:r w:rsidRPr="00E0067E">
        <w:rPr>
          <w:iCs/>
          <w:strike/>
        </w:rPr>
        <w:t>reimbursement are</w:t>
      </w:r>
      <w:proofErr w:type="gramEnd"/>
      <w:r w:rsidRPr="00E0067E">
        <w:rPr>
          <w:iCs/>
          <w:strike/>
        </w:rPr>
        <w:t xml:space="preserv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E0067E">
        <w:rPr>
          <w:iCs/>
          <w:strike/>
        </w:rPr>
        <w:noBreakHyphen/>
        <w:t>Federal Aid Share.  The intent of the General Assembly is for the local government to pay at least 75% of the Total Non</w:t>
      </w:r>
      <w:r w:rsidRPr="00E0067E">
        <w:rPr>
          <w:iCs/>
          <w:strike/>
        </w:rPr>
        <w:noBreakHyphen/>
        <w:t>Federal Aid Share.</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E0067E">
        <w:rPr>
          <w:iCs/>
          <w:strike/>
        </w:rPr>
        <w:tab/>
      </w:r>
      <w:r w:rsidRPr="00E0067E">
        <w:rPr>
          <w:iCs/>
          <w:strike/>
        </w:rPr>
        <w:tab/>
      </w:r>
      <w:r w:rsidRPr="00E0067E">
        <w:rPr>
          <w:iCs/>
          <w:strike/>
        </w:rPr>
        <w:tab/>
        <w:t>(2)</w:t>
      </w:r>
      <w:r w:rsidRPr="00E0067E">
        <w:rPr>
          <w:iCs/>
          <w:strike/>
        </w:rPr>
        <w:tab/>
      </w:r>
      <w:r w:rsidRPr="00E0067E">
        <w:rPr>
          <w:strike/>
        </w:rPr>
        <w:t>U120</w:t>
      </w:r>
      <w:r w:rsidRPr="00E0067E">
        <w:rPr>
          <w:strike/>
        </w:rPr>
        <w:noBreakHyphen/>
        <w:t>Department of Transportation</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strike/>
        </w:rPr>
      </w:pPr>
      <w:r w:rsidRPr="00E0067E">
        <w:rPr>
          <w:strike/>
        </w:rPr>
        <w:tab/>
      </w:r>
      <w:r w:rsidRPr="00E0067E">
        <w:rPr>
          <w:strike/>
        </w:rPr>
        <w:tab/>
      </w:r>
      <w:r w:rsidRPr="00E0067E">
        <w:rPr>
          <w:strike/>
        </w:rPr>
        <w:tab/>
      </w:r>
      <w:r w:rsidRPr="00E0067E">
        <w:rPr>
          <w:strike/>
        </w:rPr>
        <w:tab/>
      </w:r>
      <w:r w:rsidRPr="00E0067E">
        <w:rPr>
          <w:strike/>
        </w:rPr>
        <w:tab/>
      </w:r>
      <w:r w:rsidRPr="00E0067E">
        <w:rPr>
          <w:strike/>
        </w:rPr>
        <w:tab/>
        <w:t>County Transportation Committee Road Program</w:t>
      </w:r>
      <w:r w:rsidRPr="00E0067E">
        <w:rPr>
          <w:strike/>
        </w:rPr>
        <w:tab/>
        <w:t>$</w:t>
      </w:r>
      <w:r w:rsidRPr="00E0067E">
        <w:rPr>
          <w:strike/>
        </w:rPr>
        <w:tab/>
        <w:t>145,829,119</w:t>
      </w:r>
    </w:p>
    <w:p w:rsidR="00267C15" w:rsidRPr="00E0067E" w:rsidRDefault="00267C15" w:rsidP="00267C15">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right="-648"/>
        <w:jc w:val="both"/>
        <w:rPr>
          <w:strike/>
        </w:rPr>
      </w:pPr>
      <w:r w:rsidRPr="00E0067E">
        <w:rPr>
          <w:strike/>
        </w:rPr>
        <w:tab/>
      </w:r>
      <w:r w:rsidRPr="00E0067E">
        <w:rPr>
          <w:strike/>
        </w:rPr>
        <w:tab/>
      </w:r>
      <w:r w:rsidRPr="00E0067E">
        <w:rPr>
          <w:strike/>
        </w:rPr>
        <w:tab/>
        <w:t>(2.1)</w:t>
      </w:r>
      <w:r w:rsidRPr="00E0067E">
        <w:rPr>
          <w:strike/>
        </w:rPr>
        <w:tab/>
        <w:t>The Department of Transportation shall distribute the $145,829,119 appropriated above for the County Transportation Committee Road Program pursuant to Section 12</w:t>
      </w:r>
      <w:r w:rsidRPr="00E0067E">
        <w:rPr>
          <w:strike/>
        </w:rPr>
        <w:noBreakHyphen/>
        <w:t>28</w:t>
      </w:r>
      <w:r w:rsidRPr="00E0067E">
        <w:rPr>
          <w:strike/>
        </w:rPr>
        <w:noBreakHyphen/>
        <w:t>2740 of the 1976 Code.  County Transportation Committees shall utilize the funds distributed pursuant to this proviso solely for use on the state</w:t>
      </w:r>
      <w:r w:rsidRPr="00E0067E">
        <w:rPr>
          <w:strike/>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E0067E">
        <w:rPr>
          <w:strike/>
        </w:rPr>
        <w:noBreakHyphen/>
        <w:t>owned system.</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iCs/>
          <w:strike/>
        </w:rPr>
      </w:pPr>
      <w:r w:rsidRPr="00E0067E">
        <w:rPr>
          <w:strike/>
        </w:rPr>
        <w:tab/>
        <w:t>Unexpended funds appropriated pursuant to this provision may be carried forward to succeeding fiscal years and expended for the same purposes.</w:t>
      </w:r>
    </w:p>
    <w:p w:rsidR="00267C15" w:rsidRPr="00E0067E"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strike/>
        </w:rPr>
      </w:pPr>
      <w:r w:rsidRPr="00A85D83">
        <w:lastRenderedPageBreak/>
        <w:tab/>
      </w:r>
      <w:r w:rsidRPr="00A85D83">
        <w:rPr>
          <w:b/>
        </w:rPr>
        <w:t>118.14.</w:t>
      </w:r>
      <w:r w:rsidRPr="00A85D83">
        <w:rPr>
          <w:b/>
        </w:rPr>
        <w:tab/>
      </w:r>
      <w:r w:rsidRPr="00A85D83">
        <w:t xml:space="preserve">(SR: Transfer to Transportation Infrastructure Bank)  </w:t>
      </w:r>
      <w:r w:rsidRPr="00E0067E">
        <w:rPr>
          <w:strike/>
        </w:rPr>
        <w:t>The State Treasurer shall transfer $50,000,000 from general fund non</w:t>
      </w:r>
      <w:r w:rsidRPr="00E0067E">
        <w:rPr>
          <w:strike/>
        </w:rPr>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E0067E">
        <w:rPr>
          <w:rFonts w:cs="Times New Roman"/>
          <w:color w:val="auto"/>
          <w:szCs w:val="22"/>
        </w:rPr>
        <w:tab/>
      </w:r>
      <w:r w:rsidRPr="008E3BC3">
        <w:rPr>
          <w:rFonts w:cs="Times New Roman"/>
          <w:b/>
          <w:i/>
          <w:color w:val="auto"/>
          <w:szCs w:val="22"/>
          <w:u w:val="single"/>
        </w:rPr>
        <w:t>118.15.</w:t>
      </w:r>
      <w:r w:rsidRPr="008E3BC3">
        <w:rPr>
          <w:rFonts w:cs="Times New Roman"/>
          <w:b/>
          <w:i/>
          <w:color w:val="auto"/>
          <w:szCs w:val="22"/>
          <w:u w:val="single"/>
        </w:rPr>
        <w:tab/>
        <w:t>(SR: Nonrecurring Revenue</w:t>
      </w:r>
      <w:proofErr w:type="gramStart"/>
      <w:r w:rsidRPr="008E3BC3">
        <w:rPr>
          <w:rFonts w:cs="Times New Roman"/>
          <w:b/>
          <w:i/>
          <w:color w:val="auto"/>
          <w:szCs w:val="22"/>
          <w:u w:val="single"/>
        </w:rPr>
        <w:t>)  (</w:t>
      </w:r>
      <w:proofErr w:type="gramEnd"/>
      <w:r w:rsidRPr="008E3BC3">
        <w:rPr>
          <w:rFonts w:cs="Times New Roman"/>
          <w:b/>
          <w:i/>
          <w:color w:val="auto"/>
          <w:szCs w:val="22"/>
          <w:u w:val="single"/>
        </w:rPr>
        <w:t xml:space="preserve">A) The source of revenue appropriated in subsection (B) is nonrecurring revenue generated from the following sources:  </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t>(1) $86,750,797 from the Fiscal Year 2014-15 Contingency Reserve Fund;</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t>(2) $</w:t>
      </w:r>
      <w:r>
        <w:rPr>
          <w:rFonts w:cs="Times New Roman"/>
          <w:b/>
          <w:i/>
          <w:color w:val="auto"/>
          <w:szCs w:val="22"/>
          <w:u w:val="single"/>
        </w:rPr>
        <w:t>233,269,000</w:t>
      </w:r>
      <w:r w:rsidRPr="008E3BC3">
        <w:rPr>
          <w:rFonts w:cs="Times New Roman"/>
          <w:b/>
          <w:i/>
          <w:color w:val="auto"/>
          <w:szCs w:val="22"/>
          <w:u w:val="single"/>
        </w:rPr>
        <w:t xml:space="preserve"> from Fiscal Year 2015-16 unobligated general fund revenue as certified by the Board of Economic Advisors;</w:t>
      </w:r>
      <w:r>
        <w:rPr>
          <w:rFonts w:cs="Times New Roman"/>
          <w:b/>
          <w:i/>
          <w:color w:val="auto"/>
          <w:szCs w:val="22"/>
          <w:u w:val="single"/>
        </w:rPr>
        <w:t xml:space="preserve"> and</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proofErr w:type="gramStart"/>
      <w:r w:rsidRPr="008E3BC3">
        <w:rPr>
          <w:rFonts w:cs="Times New Roman"/>
          <w:b/>
          <w:i/>
          <w:color w:val="auto"/>
          <w:szCs w:val="22"/>
          <w:u w:val="single"/>
        </w:rPr>
        <w:t>(</w:t>
      </w:r>
      <w:r>
        <w:rPr>
          <w:rFonts w:cs="Times New Roman"/>
          <w:b/>
          <w:i/>
          <w:color w:val="auto"/>
          <w:szCs w:val="22"/>
          <w:u w:val="single"/>
        </w:rPr>
        <w:t>3</w:t>
      </w:r>
      <w:r w:rsidRPr="008E3BC3">
        <w:rPr>
          <w:rFonts w:cs="Times New Roman"/>
          <w:b/>
          <w:i/>
          <w:color w:val="auto"/>
          <w:szCs w:val="22"/>
          <w:u w:val="single"/>
        </w:rPr>
        <w:t>) $124,000,000 from Janssen litigation recovery.</w:t>
      </w:r>
      <w:proofErr w:type="gramEnd"/>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3BC3">
        <w:rPr>
          <w:rFonts w:cs="Times New Roman"/>
          <w:b/>
          <w:i/>
          <w:color w:val="auto"/>
          <w:szCs w:val="22"/>
          <w:u w:val="single"/>
        </w:rPr>
        <w:tab/>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3BC3">
        <w:rPr>
          <w:rFonts w:cs="Times New Roman"/>
          <w:b/>
          <w:i/>
          <w:color w:val="auto"/>
          <w:szCs w:val="22"/>
          <w:u w:val="single"/>
        </w:rPr>
        <w:tab/>
        <w:t>This revenue is deemed to have occurred and is available for use in Fiscal Year 2016-17 after September 1, 2016, following the Comptroller General’s close of the state’s books on Fiscal Year 2015-16.</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3BC3">
        <w:rPr>
          <w:rFonts w:cs="Times New Roman"/>
          <w:b/>
          <w:i/>
          <w:color w:val="auto"/>
          <w:szCs w:val="22"/>
          <w:u w:val="single"/>
        </w:rPr>
        <w:tab/>
        <w:t>(B)</w:t>
      </w:r>
      <w:r w:rsidRPr="008E3BC3">
        <w:rPr>
          <w:rFonts w:cs="Times New Roman"/>
          <w:b/>
          <w:i/>
          <w:color w:val="auto"/>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t>The State Treasurer shall disburse the following appropriations by September 30, 201</w:t>
      </w:r>
      <w:r>
        <w:rPr>
          <w:rFonts w:cs="Times New Roman"/>
          <w:b/>
          <w:i/>
          <w:color w:val="auto"/>
          <w:szCs w:val="22"/>
          <w:u w:val="single"/>
        </w:rPr>
        <w:t>6</w:t>
      </w:r>
      <w:r w:rsidRPr="008E3BC3">
        <w:rPr>
          <w:rFonts w:cs="Times New Roman"/>
          <w:b/>
          <w:i/>
          <w:color w:val="auto"/>
          <w:szCs w:val="22"/>
          <w:u w:val="single"/>
        </w:rPr>
        <w:t>, for the purposes stated:</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45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(1)  V040 - Debt Service</w:t>
      </w:r>
      <w:r w:rsidRPr="008E3BC3">
        <w:rPr>
          <w:rFonts w:cs="Times New Roman"/>
          <w:b/>
          <w:i/>
          <w:color w:val="auto"/>
          <w:szCs w:val="22"/>
          <w:u w:val="single"/>
        </w:rPr>
        <w:tab/>
        <w:t>$ 23,879,414</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45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(2)  General Reserve Fund Contribution</w:t>
      </w:r>
      <w:r w:rsidRPr="008E3BC3">
        <w:rPr>
          <w:rFonts w:cs="Times New Roman"/>
          <w:b/>
          <w:i/>
          <w:color w:val="auto"/>
          <w:szCs w:val="22"/>
          <w:u w:val="single"/>
        </w:rPr>
        <w:tab/>
        <w:t>$ 20,399,981</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54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(3)</w:t>
      </w:r>
      <w:r w:rsidRPr="008E3BC3">
        <w:rPr>
          <w:rFonts w:cs="Times New Roman"/>
          <w:b/>
          <w:i/>
          <w:color w:val="auto"/>
          <w:szCs w:val="22"/>
          <w:u w:val="single"/>
        </w:rPr>
        <w:tab/>
        <w:t>E240 – Office of the Adjutant General, Emergency Management Division</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45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Federal Emergency Management Agency (FEMA) State/Local Government Matching Funds</w:t>
      </w:r>
      <w:r w:rsidRPr="008E3BC3">
        <w:rPr>
          <w:rFonts w:cs="Times New Roman"/>
          <w:b/>
          <w:i/>
          <w:color w:val="auto"/>
          <w:szCs w:val="22"/>
          <w:u w:val="single"/>
        </w:rPr>
        <w:tab/>
        <w:t>$ 75,000,000</w:t>
      </w:r>
    </w:p>
    <w:p w:rsidR="00267C15"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 xml:space="preserve">(3.1) Funds appropriated for FEMA State and Local Government Matching Funds may be used to reimburse state agencies and local governments for local financial matching requirements for FEMA-approved Public Assistance (PA) projects arising from a Presidentially Declared Disaster in October of 2015, and may be used to reimburse state agencies for expenditures related to response efforts for the same disaster coordinated through the South Carolina Emergency Management Division that are deemed ineligible by FEMA.  If appropriated funds are insufficient to cover the total amount of state and local match obligated to the Public Assistance program, allocations to agencies and political subdivisions shall be reduced pro-rata.  </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b/>
          <w:i/>
          <w:color w:val="auto"/>
          <w:szCs w:val="22"/>
          <w:u w:val="single"/>
        </w:rPr>
      </w:pPr>
      <w:r>
        <w:rPr>
          <w:rFonts w:cs="Times New Roman"/>
          <w:b/>
          <w:i/>
          <w:color w:val="auto"/>
          <w:szCs w:val="22"/>
          <w:u w:val="single"/>
        </w:rPr>
        <w:tab/>
      </w:r>
      <w:r>
        <w:rPr>
          <w:rFonts w:cs="Times New Roman"/>
          <w:b/>
          <w:i/>
          <w:color w:val="auto"/>
          <w:szCs w:val="22"/>
          <w:u w:val="single"/>
        </w:rPr>
        <w:tab/>
      </w:r>
      <w:r>
        <w:rPr>
          <w:rFonts w:cs="Times New Roman"/>
          <w:b/>
          <w:i/>
          <w:color w:val="auto"/>
          <w:szCs w:val="22"/>
          <w:u w:val="single"/>
        </w:rPr>
        <w:tab/>
      </w:r>
      <w:r w:rsidRPr="008E3BC3">
        <w:rPr>
          <w:rFonts w:cs="Times New Roman"/>
          <w:b/>
          <w:i/>
          <w:color w:val="auto"/>
          <w:szCs w:val="22"/>
          <w:u w:val="single"/>
        </w:rPr>
        <w:t xml:space="preserve">Unallocated funds may be retained by the department and used for the same purpose in future </w:t>
      </w:r>
      <w:proofErr w:type="gramStart"/>
      <w:r w:rsidRPr="008E3BC3">
        <w:rPr>
          <w:rFonts w:cs="Times New Roman"/>
          <w:b/>
          <w:i/>
          <w:color w:val="auto"/>
          <w:szCs w:val="22"/>
          <w:u w:val="single"/>
        </w:rPr>
        <w:t>Presidentially</w:t>
      </w:r>
      <w:proofErr w:type="gramEnd"/>
      <w:r w:rsidRPr="008E3BC3">
        <w:rPr>
          <w:rFonts w:cs="Times New Roman"/>
          <w:b/>
          <w:i/>
          <w:color w:val="auto"/>
          <w:szCs w:val="22"/>
          <w:u w:val="single"/>
        </w:rPr>
        <w:t xml:space="preserve"> declared disasters.</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(4)</w:t>
      </w:r>
      <w:r w:rsidRPr="008E3BC3">
        <w:rPr>
          <w:rFonts w:cs="Times New Roman"/>
          <w:b/>
          <w:i/>
          <w:color w:val="auto"/>
          <w:szCs w:val="22"/>
          <w:u w:val="single"/>
        </w:rPr>
        <w:tab/>
        <w:t>P280 – Department of Parks, Recreation and Tourism</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45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 xml:space="preserve">Beach </w:t>
      </w:r>
      <w:proofErr w:type="spellStart"/>
      <w:r w:rsidRPr="008E3BC3">
        <w:rPr>
          <w:rFonts w:cs="Times New Roman"/>
          <w:b/>
          <w:i/>
          <w:color w:val="auto"/>
          <w:szCs w:val="22"/>
          <w:u w:val="single"/>
        </w:rPr>
        <w:t>Renourishment</w:t>
      </w:r>
      <w:proofErr w:type="spellEnd"/>
      <w:r w:rsidRPr="008E3BC3">
        <w:rPr>
          <w:rFonts w:cs="Times New Roman"/>
          <w:b/>
          <w:i/>
          <w:color w:val="auto"/>
          <w:szCs w:val="22"/>
          <w:u w:val="single"/>
        </w:rPr>
        <w:tab/>
        <w:t>$ 40,000,000</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45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 xml:space="preserve">(4.1) Funds appropriated for beach </w:t>
      </w:r>
      <w:proofErr w:type="spellStart"/>
      <w:r w:rsidRPr="008E3BC3">
        <w:rPr>
          <w:rFonts w:cs="Times New Roman"/>
          <w:b/>
          <w:i/>
          <w:color w:val="auto"/>
          <w:szCs w:val="22"/>
          <w:u w:val="single"/>
        </w:rPr>
        <w:t>renourishment</w:t>
      </w:r>
      <w:proofErr w:type="spellEnd"/>
      <w:r w:rsidRPr="008E3BC3">
        <w:rPr>
          <w:rFonts w:cs="Times New Roman"/>
          <w:b/>
          <w:i/>
          <w:color w:val="auto"/>
          <w:szCs w:val="22"/>
          <w:u w:val="single"/>
        </w:rPr>
        <w:t xml:space="preserve"> shall be allocated by the South Carolina Department of Parks, Recreation, and Tourism to local governments and state agencies for beach </w:t>
      </w:r>
      <w:proofErr w:type="spellStart"/>
      <w:r w:rsidRPr="008E3BC3">
        <w:rPr>
          <w:rFonts w:cs="Times New Roman"/>
          <w:b/>
          <w:i/>
          <w:color w:val="auto"/>
          <w:szCs w:val="22"/>
          <w:u w:val="single"/>
        </w:rPr>
        <w:t>renourishment</w:t>
      </w:r>
      <w:proofErr w:type="spellEnd"/>
      <w:r w:rsidRPr="008E3BC3">
        <w:rPr>
          <w:rFonts w:cs="Times New Roman"/>
          <w:b/>
          <w:i/>
          <w:color w:val="auto"/>
          <w:szCs w:val="22"/>
          <w:u w:val="single"/>
        </w:rPr>
        <w:t xml:space="preserve"> activities to repair damage caused by storm activity in </w:t>
      </w:r>
      <w:r w:rsidRPr="008E3BC3">
        <w:rPr>
          <w:rFonts w:cs="Times New Roman"/>
          <w:b/>
          <w:i/>
          <w:color w:val="auto"/>
          <w:szCs w:val="22"/>
          <w:u w:val="single"/>
        </w:rPr>
        <w:lastRenderedPageBreak/>
        <w:t xml:space="preserve">2015 and to accelerate routine </w:t>
      </w:r>
      <w:proofErr w:type="spellStart"/>
      <w:r w:rsidRPr="008E3BC3">
        <w:rPr>
          <w:rFonts w:cs="Times New Roman"/>
          <w:b/>
          <w:i/>
          <w:color w:val="auto"/>
          <w:szCs w:val="22"/>
          <w:u w:val="single"/>
        </w:rPr>
        <w:t>renourishment</w:t>
      </w:r>
      <w:proofErr w:type="spellEnd"/>
      <w:r w:rsidRPr="008E3BC3">
        <w:rPr>
          <w:rFonts w:cs="Times New Roman"/>
          <w:b/>
          <w:i/>
          <w:color w:val="auto"/>
          <w:szCs w:val="22"/>
          <w:u w:val="single"/>
        </w:rPr>
        <w:t xml:space="preserve"> activities on beaches damaged by the storms.</w:t>
      </w:r>
      <w:r>
        <w:rPr>
          <w:rFonts w:cs="Times New Roman"/>
          <w:b/>
          <w:i/>
          <w:color w:val="auto"/>
          <w:szCs w:val="22"/>
          <w:u w:val="single"/>
        </w:rPr>
        <w:t xml:space="preserve">  Local governments and state agencies shall make application for </w:t>
      </w:r>
      <w:proofErr w:type="spellStart"/>
      <w:r>
        <w:rPr>
          <w:rFonts w:cs="Times New Roman"/>
          <w:b/>
          <w:i/>
          <w:color w:val="auto"/>
          <w:szCs w:val="22"/>
          <w:u w:val="single"/>
        </w:rPr>
        <w:t>renourishment</w:t>
      </w:r>
      <w:proofErr w:type="spellEnd"/>
      <w:r>
        <w:rPr>
          <w:rFonts w:cs="Times New Roman"/>
          <w:b/>
          <w:i/>
          <w:color w:val="auto"/>
          <w:szCs w:val="22"/>
          <w:u w:val="single"/>
        </w:rPr>
        <w:t xml:space="preserve"> funds on a form and in the manner prescribed by the Department and funds shall be allocated using a prioritization process developed and published by the Department</w:t>
      </w:r>
      <w:proofErr w:type="gramStart"/>
      <w:r>
        <w:rPr>
          <w:rFonts w:cs="Times New Roman"/>
          <w:b/>
          <w:i/>
          <w:color w:val="auto"/>
          <w:szCs w:val="22"/>
          <w:u w:val="single"/>
        </w:rPr>
        <w:t>..</w:t>
      </w:r>
      <w:proofErr w:type="gramEnd"/>
      <w:r>
        <w:rPr>
          <w:rFonts w:cs="Times New Roman"/>
          <w:b/>
          <w:i/>
          <w:color w:val="auto"/>
          <w:szCs w:val="22"/>
          <w:u w:val="single"/>
        </w:rPr>
        <w:t xml:space="preserve"> The Department shall report to the Governor, Chairman or Ways and Means, and Senate Finance on applications received and the process for prioritizing </w:t>
      </w:r>
      <w:proofErr w:type="spellStart"/>
      <w:r>
        <w:rPr>
          <w:rFonts w:cs="Times New Roman"/>
          <w:b/>
          <w:i/>
          <w:color w:val="auto"/>
          <w:szCs w:val="22"/>
          <w:u w:val="single"/>
        </w:rPr>
        <w:t>renourishment</w:t>
      </w:r>
      <w:proofErr w:type="spellEnd"/>
      <w:r>
        <w:rPr>
          <w:rFonts w:cs="Times New Roman"/>
          <w:b/>
          <w:i/>
          <w:color w:val="auto"/>
          <w:szCs w:val="22"/>
          <w:u w:val="single"/>
        </w:rPr>
        <w:t xml:space="preserve"> funding no later than September 1, 2016.</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(5)</w:t>
      </w:r>
      <w:r w:rsidRPr="008E3BC3">
        <w:rPr>
          <w:rFonts w:cs="Times New Roman"/>
          <w:b/>
          <w:i/>
          <w:color w:val="auto"/>
          <w:szCs w:val="22"/>
          <w:u w:val="single"/>
        </w:rPr>
        <w:tab/>
        <w:t>U120 – Department of Transportation</w:t>
      </w:r>
    </w:p>
    <w:p w:rsidR="00267C15" w:rsidRPr="008E3BC3"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leader="dot" w:pos="9450"/>
          <w:tab w:val="right" w:pos="11160"/>
        </w:tabs>
        <w:ind w:right="-648"/>
        <w:jc w:val="both"/>
        <w:rPr>
          <w:rFonts w:cs="Times New Roman"/>
          <w:b/>
          <w:i/>
          <w:color w:val="auto"/>
          <w:szCs w:val="22"/>
          <w:u w:val="single"/>
        </w:rPr>
      </w:pP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r>
      <w:r w:rsidRPr="008E3BC3">
        <w:rPr>
          <w:rFonts w:cs="Times New Roman"/>
          <w:b/>
          <w:i/>
          <w:color w:val="auto"/>
          <w:szCs w:val="22"/>
          <w:u w:val="single"/>
        </w:rPr>
        <w:tab/>
        <w:t>State Highway Fund</w:t>
      </w:r>
      <w:r w:rsidRPr="008E3BC3">
        <w:rPr>
          <w:rFonts w:cs="Times New Roman"/>
          <w:b/>
          <w:i/>
          <w:color w:val="auto"/>
          <w:szCs w:val="22"/>
          <w:u w:val="single"/>
        </w:rPr>
        <w:tab/>
        <w:t>$ 280,000,000</w:t>
      </w:r>
    </w:p>
    <w:p w:rsidR="00462E38" w:rsidRDefault="00267C15" w:rsidP="00267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648"/>
        <w:jc w:val="both"/>
      </w:pPr>
      <w:r w:rsidRPr="008E3BC3">
        <w:rPr>
          <w:rFonts w:cs="Times New Roman"/>
          <w:b/>
          <w:i/>
          <w:snapToGrid w:val="0"/>
          <w:color w:val="auto"/>
          <w:szCs w:val="22"/>
          <w:u w:val="single"/>
        </w:rPr>
        <w:tab/>
      </w:r>
      <w:r w:rsidRPr="008E3BC3">
        <w:rPr>
          <w:rFonts w:cs="Times New Roman"/>
          <w:b/>
          <w:i/>
          <w:color w:val="auto"/>
          <w:szCs w:val="22"/>
          <w:u w:val="single"/>
        </w:rPr>
        <w:t>(C)</w:t>
      </w:r>
      <w:r w:rsidRPr="008E3BC3">
        <w:rPr>
          <w:rFonts w:cs="Times New Roman"/>
          <w:b/>
          <w:i/>
          <w:color w:val="auto"/>
          <w:szCs w:val="22"/>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sectPr w:rsidR="00462E38" w:rsidSect="00345F01">
      <w:headerReference w:type="default" r:id="rId11"/>
      <w:pgSz w:w="15840" w:h="12240" w:orient="landscape" w:code="1"/>
      <w:pgMar w:top="1440" w:right="1800" w:bottom="1584" w:left="2160" w:header="720" w:footer="1008" w:gutter="288"/>
      <w:lnNumType w:countBy="1"/>
      <w:pgNumType w:start="3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77" w:rsidRDefault="00A10477" w:rsidP="00A10477">
      <w:r>
        <w:separator/>
      </w:r>
    </w:p>
  </w:endnote>
  <w:endnote w:type="continuationSeparator" w:id="0">
    <w:p w:rsidR="00A10477" w:rsidRDefault="00A10477" w:rsidP="00A1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77" w:rsidRDefault="00A10477" w:rsidP="00A10477">
      <w:r>
        <w:separator/>
      </w:r>
    </w:p>
  </w:footnote>
  <w:footnote w:type="continuationSeparator" w:id="0">
    <w:p w:rsidR="00A10477" w:rsidRDefault="00A10477" w:rsidP="00A10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77" w:rsidRPr="004E0F75" w:rsidRDefault="002F61F0" w:rsidP="00423DE7">
    <w:pPr>
      <w:pStyle w:val="Header"/>
      <w:ind w:left="-540" w:right="-648"/>
      <w:jc w:val="right"/>
      <w:rPr>
        <w:b/>
        <w:sz w:val="20"/>
      </w:rPr>
    </w:pPr>
    <w:r w:rsidRPr="004E0F75">
      <w:rPr>
        <w:rFonts w:ascii="Arial" w:hAnsi="Arial" w:cs="Arial"/>
        <w:b/>
        <w:sz w:val="20"/>
      </w:rPr>
      <w:t>PART 1B – TEMPORARY PROVISONS</w:t>
    </w:r>
    <w:r w:rsidRPr="004E0F75">
      <w:rPr>
        <w:rFonts w:ascii="Arial" w:hAnsi="Arial" w:cs="Arial"/>
        <w:b/>
        <w:sz w:val="20"/>
      </w:rPr>
      <w:ptab w:relativeTo="margin" w:alignment="center" w:leader="none"/>
    </w:r>
    <w:r w:rsidRPr="004E0F75">
      <w:rPr>
        <w:rFonts w:ascii="Arial" w:hAnsi="Arial" w:cs="Arial"/>
        <w:b/>
        <w:sz w:val="20"/>
      </w:rPr>
      <w:ptab w:relativeTo="margin" w:alignment="right" w:leader="none"/>
    </w:r>
    <w:r w:rsidRPr="004E0F75">
      <w:rPr>
        <w:rFonts w:ascii="Arial" w:hAnsi="Arial" w:cs="Arial"/>
        <w:b/>
        <w:sz w:val="20"/>
      </w:rPr>
      <w:t xml:space="preserve">PAGE </w:t>
    </w:r>
    <w:r w:rsidRPr="004E0F75">
      <w:rPr>
        <w:rFonts w:ascii="Arial" w:hAnsi="Arial" w:cs="Arial"/>
        <w:b/>
        <w:sz w:val="20"/>
      </w:rPr>
      <w:fldChar w:fldCharType="begin"/>
    </w:r>
    <w:r w:rsidRPr="004E0F75">
      <w:rPr>
        <w:rFonts w:ascii="Arial" w:hAnsi="Arial" w:cs="Arial"/>
        <w:b/>
        <w:sz w:val="20"/>
      </w:rPr>
      <w:instrText xml:space="preserve"> PAGE   \* MERGEFORMAT </w:instrText>
    </w:r>
    <w:r w:rsidRPr="004E0F75">
      <w:rPr>
        <w:rFonts w:ascii="Arial" w:hAnsi="Arial" w:cs="Arial"/>
        <w:b/>
        <w:sz w:val="20"/>
      </w:rPr>
      <w:fldChar w:fldCharType="separate"/>
    </w:r>
    <w:r w:rsidR="004E0F75">
      <w:rPr>
        <w:rFonts w:ascii="Arial" w:hAnsi="Arial" w:cs="Arial"/>
        <w:b/>
        <w:noProof/>
        <w:sz w:val="20"/>
      </w:rPr>
      <w:t>598</w:t>
    </w:r>
    <w:r w:rsidRPr="004E0F75">
      <w:rPr>
        <w:rFonts w:ascii="Arial" w:hAnsi="Arial" w:cs="Arial"/>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7A9"/>
    <w:rsid w:val="0000204B"/>
    <w:rsid w:val="000021D7"/>
    <w:rsid w:val="00102C46"/>
    <w:rsid w:val="00267C15"/>
    <w:rsid w:val="002F61F0"/>
    <w:rsid w:val="00345F01"/>
    <w:rsid w:val="003C5198"/>
    <w:rsid w:val="0041459A"/>
    <w:rsid w:val="00423DE7"/>
    <w:rsid w:val="00462E38"/>
    <w:rsid w:val="004E0F75"/>
    <w:rsid w:val="00526631"/>
    <w:rsid w:val="005E7F0D"/>
    <w:rsid w:val="005F7002"/>
    <w:rsid w:val="006908BB"/>
    <w:rsid w:val="006D52C6"/>
    <w:rsid w:val="00746D23"/>
    <w:rsid w:val="007C4A59"/>
    <w:rsid w:val="007F07A9"/>
    <w:rsid w:val="00803B90"/>
    <w:rsid w:val="008F6C7B"/>
    <w:rsid w:val="009207EB"/>
    <w:rsid w:val="009D2232"/>
    <w:rsid w:val="00A10477"/>
    <w:rsid w:val="00B62491"/>
    <w:rsid w:val="00B92F23"/>
    <w:rsid w:val="00BB2535"/>
    <w:rsid w:val="00C17DCB"/>
    <w:rsid w:val="00E824D1"/>
    <w:rsid w:val="00EA328C"/>
    <w:rsid w:val="00F10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A9"/>
    <w:pPr>
      <w:spacing w:after="0" w:line="240" w:lineRule="auto"/>
    </w:pPr>
    <w:rPr>
      <w:rFonts w:ascii="Times New Roman" w:eastAsia="Times New Roman" w:hAnsi="Times New Roman" w:cs="Arial"/>
      <w:color w:val="000000"/>
      <w:szCs w:val="24"/>
    </w:rPr>
  </w:style>
  <w:style w:type="paragraph" w:styleId="Heading1">
    <w:name w:val="heading 1"/>
    <w:basedOn w:val="Normal"/>
    <w:next w:val="Normal"/>
    <w:link w:val="Heading1Char"/>
    <w:qFormat/>
    <w:rsid w:val="007F07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F07A9"/>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07A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7F07A9"/>
    <w:rPr>
      <w:rFonts w:ascii="Times New Roman" w:eastAsia="Times New Roman" w:hAnsi="Times New Roman" w:cs="Times New Roman"/>
      <w:b/>
      <w:sz w:val="24"/>
      <w:szCs w:val="20"/>
    </w:rPr>
  </w:style>
  <w:style w:type="character" w:customStyle="1" w:styleId="Dingbats">
    <w:name w:val="Dingbats"/>
    <w:rsid w:val="007F07A9"/>
    <w:rPr>
      <w:rFonts w:ascii="ZapfDingbats" w:hAnsi="ZapfDingbats"/>
      <w:color w:val="000000"/>
      <w:sz w:val="24"/>
    </w:rPr>
  </w:style>
  <w:style w:type="character" w:styleId="LineNumber">
    <w:name w:val="line number"/>
    <w:basedOn w:val="DefaultParagraphFont"/>
    <w:rsid w:val="007F07A9"/>
  </w:style>
  <w:style w:type="paragraph" w:styleId="Footer">
    <w:name w:val="footer"/>
    <w:basedOn w:val="Normal"/>
    <w:link w:val="FooterChar"/>
    <w:uiPriority w:val="99"/>
    <w:rsid w:val="007F07A9"/>
    <w:pPr>
      <w:tabs>
        <w:tab w:val="center" w:pos="4320"/>
        <w:tab w:val="right" w:pos="8640"/>
      </w:tabs>
    </w:pPr>
  </w:style>
  <w:style w:type="character" w:customStyle="1" w:styleId="FooterChar">
    <w:name w:val="Footer Char"/>
    <w:basedOn w:val="DefaultParagraphFont"/>
    <w:link w:val="Footer"/>
    <w:uiPriority w:val="99"/>
    <w:rsid w:val="007F07A9"/>
    <w:rPr>
      <w:rFonts w:ascii="Times New Roman" w:eastAsia="Times New Roman" w:hAnsi="Times New Roman" w:cs="Arial"/>
      <w:color w:val="000000"/>
      <w:szCs w:val="24"/>
    </w:rPr>
  </w:style>
  <w:style w:type="paragraph" w:customStyle="1" w:styleId="BodyTextIn">
    <w:name w:val="Body Text In"/>
    <w:basedOn w:val="Normal"/>
    <w:rsid w:val="007F07A9"/>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F07A9"/>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F07A9"/>
    <w:pPr>
      <w:tabs>
        <w:tab w:val="center" w:pos="4320"/>
        <w:tab w:val="right" w:pos="8640"/>
      </w:tabs>
    </w:pPr>
    <w:rPr>
      <w:rFonts w:cs="Times New Roman"/>
      <w:color w:val="auto"/>
      <w:szCs w:val="20"/>
    </w:rPr>
  </w:style>
  <w:style w:type="character" w:customStyle="1" w:styleId="HeaderChar">
    <w:name w:val="Header Char"/>
    <w:basedOn w:val="DefaultParagraphFont"/>
    <w:link w:val="Header"/>
    <w:uiPriority w:val="99"/>
    <w:rsid w:val="007F07A9"/>
    <w:rPr>
      <w:rFonts w:ascii="Times New Roman" w:eastAsia="Times New Roman" w:hAnsi="Times New Roman" w:cs="Times New Roman"/>
      <w:szCs w:val="20"/>
    </w:rPr>
  </w:style>
  <w:style w:type="paragraph" w:styleId="NormalWeb">
    <w:name w:val="Normal (Web)"/>
    <w:basedOn w:val="Normal"/>
    <w:rsid w:val="007F07A9"/>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F07A9"/>
    <w:rPr>
      <w:sz w:val="16"/>
      <w:szCs w:val="16"/>
    </w:rPr>
  </w:style>
  <w:style w:type="paragraph" w:styleId="CommentText">
    <w:name w:val="annotation text"/>
    <w:basedOn w:val="Normal"/>
    <w:link w:val="CommentTextChar"/>
    <w:semiHidden/>
    <w:rsid w:val="007F07A9"/>
    <w:rPr>
      <w:sz w:val="20"/>
      <w:szCs w:val="20"/>
    </w:rPr>
  </w:style>
  <w:style w:type="character" w:customStyle="1" w:styleId="CommentTextChar">
    <w:name w:val="Comment Text Char"/>
    <w:basedOn w:val="DefaultParagraphFont"/>
    <w:link w:val="CommentText"/>
    <w:semiHidden/>
    <w:rsid w:val="007F07A9"/>
    <w:rPr>
      <w:rFonts w:ascii="Times New Roman" w:eastAsia="Times New Roman" w:hAnsi="Times New Roman" w:cs="Arial"/>
      <w:color w:val="000000"/>
      <w:sz w:val="20"/>
      <w:szCs w:val="20"/>
    </w:rPr>
  </w:style>
  <w:style w:type="paragraph" w:styleId="FootnoteText">
    <w:name w:val="footnote text"/>
    <w:basedOn w:val="Normal"/>
    <w:link w:val="FootnoteTextChar"/>
    <w:semiHidden/>
    <w:rsid w:val="007F07A9"/>
    <w:rPr>
      <w:sz w:val="20"/>
      <w:szCs w:val="20"/>
    </w:rPr>
  </w:style>
  <w:style w:type="character" w:customStyle="1" w:styleId="FootnoteTextChar">
    <w:name w:val="Footnote Text Char"/>
    <w:basedOn w:val="DefaultParagraphFont"/>
    <w:link w:val="FootnoteText"/>
    <w:semiHidden/>
    <w:rsid w:val="007F07A9"/>
    <w:rPr>
      <w:rFonts w:ascii="Times New Roman" w:eastAsia="Times New Roman" w:hAnsi="Times New Roman" w:cs="Arial"/>
      <w:color w:val="000000"/>
      <w:sz w:val="20"/>
      <w:szCs w:val="20"/>
    </w:rPr>
  </w:style>
  <w:style w:type="character" w:styleId="FootnoteReference">
    <w:name w:val="footnote reference"/>
    <w:basedOn w:val="DefaultParagraphFont"/>
    <w:semiHidden/>
    <w:rsid w:val="007F07A9"/>
    <w:rPr>
      <w:vertAlign w:val="superscript"/>
    </w:rPr>
  </w:style>
  <w:style w:type="character" w:styleId="FollowedHyperlink">
    <w:name w:val="FollowedHyperlink"/>
    <w:basedOn w:val="DefaultParagraphFont"/>
    <w:rsid w:val="007F07A9"/>
    <w:rPr>
      <w:color w:val="800080"/>
      <w:u w:val="single"/>
    </w:rPr>
  </w:style>
  <w:style w:type="character" w:styleId="PageNumber">
    <w:name w:val="page number"/>
    <w:basedOn w:val="DefaultParagraphFont"/>
    <w:rsid w:val="007F07A9"/>
  </w:style>
  <w:style w:type="character" w:styleId="Emphasis">
    <w:name w:val="Emphasis"/>
    <w:basedOn w:val="DefaultParagraphFont"/>
    <w:qFormat/>
    <w:rsid w:val="007F07A9"/>
    <w:rPr>
      <w:i/>
      <w:iCs/>
    </w:rPr>
  </w:style>
  <w:style w:type="paragraph" w:styleId="PlainText">
    <w:name w:val="Plain Text"/>
    <w:basedOn w:val="Normal"/>
    <w:link w:val="PlainTextChar"/>
    <w:rsid w:val="007F07A9"/>
    <w:rPr>
      <w:rFonts w:ascii="Courier New" w:hAnsi="Courier New" w:cs="Courier New"/>
      <w:color w:val="auto"/>
      <w:sz w:val="20"/>
      <w:szCs w:val="20"/>
    </w:rPr>
  </w:style>
  <w:style w:type="character" w:customStyle="1" w:styleId="PlainTextChar">
    <w:name w:val="Plain Text Char"/>
    <w:basedOn w:val="DefaultParagraphFont"/>
    <w:link w:val="PlainText"/>
    <w:rsid w:val="007F07A9"/>
    <w:rPr>
      <w:rFonts w:ascii="Courier New" w:eastAsia="Times New Roman" w:hAnsi="Courier New" w:cs="Courier New"/>
      <w:sz w:val="20"/>
      <w:szCs w:val="20"/>
    </w:rPr>
  </w:style>
  <w:style w:type="paragraph" w:styleId="BalloonText">
    <w:name w:val="Balloon Text"/>
    <w:basedOn w:val="Normal"/>
    <w:link w:val="BalloonTextChar"/>
    <w:uiPriority w:val="99"/>
    <w:rsid w:val="007F07A9"/>
    <w:rPr>
      <w:rFonts w:ascii="Tahoma" w:hAnsi="Tahoma" w:cs="Tahoma"/>
      <w:sz w:val="16"/>
      <w:szCs w:val="16"/>
    </w:rPr>
  </w:style>
  <w:style w:type="character" w:customStyle="1" w:styleId="BalloonTextChar">
    <w:name w:val="Balloon Text Char"/>
    <w:basedOn w:val="DefaultParagraphFont"/>
    <w:link w:val="BalloonText"/>
    <w:uiPriority w:val="99"/>
    <w:rsid w:val="007F07A9"/>
    <w:rPr>
      <w:rFonts w:ascii="Tahoma" w:eastAsia="Times New Roman" w:hAnsi="Tahoma" w:cs="Tahoma"/>
      <w:color w:val="000000"/>
      <w:sz w:val="16"/>
      <w:szCs w:val="16"/>
    </w:rPr>
  </w:style>
  <w:style w:type="numbering" w:customStyle="1" w:styleId="NoList1">
    <w:name w:val="No List1"/>
    <w:next w:val="NoList"/>
    <w:uiPriority w:val="99"/>
    <w:semiHidden/>
    <w:unhideWhenUsed/>
    <w:rsid w:val="007F07A9"/>
  </w:style>
  <w:style w:type="character" w:customStyle="1" w:styleId="HeaderChar1">
    <w:name w:val="Header Char1"/>
    <w:basedOn w:val="DefaultParagraphFont"/>
    <w:uiPriority w:val="99"/>
    <w:semiHidden/>
    <w:rsid w:val="007F07A9"/>
    <w:rPr>
      <w:rFonts w:ascii="Times New Roman" w:hAnsi="Times New Roman"/>
    </w:rPr>
  </w:style>
  <w:style w:type="character" w:customStyle="1" w:styleId="FooterChar1">
    <w:name w:val="Footer Char1"/>
    <w:basedOn w:val="DefaultParagraphFont"/>
    <w:uiPriority w:val="99"/>
    <w:semiHidden/>
    <w:rsid w:val="007F07A9"/>
    <w:rPr>
      <w:rFonts w:ascii="Times New Roman" w:hAnsi="Times New Roman"/>
    </w:rPr>
  </w:style>
  <w:style w:type="character" w:customStyle="1" w:styleId="BalloonTextChar1">
    <w:name w:val="Balloon Text Char1"/>
    <w:basedOn w:val="DefaultParagraphFont"/>
    <w:uiPriority w:val="99"/>
    <w:semiHidden/>
    <w:rsid w:val="007F07A9"/>
    <w:rPr>
      <w:rFonts w:ascii="Tahoma" w:hAnsi="Tahoma" w:cs="Tahoma"/>
      <w:sz w:val="16"/>
      <w:szCs w:val="16"/>
    </w:rPr>
  </w:style>
  <w:style w:type="numbering" w:customStyle="1" w:styleId="NoList11">
    <w:name w:val="No List11"/>
    <w:next w:val="NoList"/>
    <w:semiHidden/>
    <w:rsid w:val="007F07A9"/>
  </w:style>
  <w:style w:type="numbering" w:customStyle="1" w:styleId="NoList2">
    <w:name w:val="No List2"/>
    <w:next w:val="NoList"/>
    <w:uiPriority w:val="99"/>
    <w:semiHidden/>
    <w:unhideWhenUsed/>
    <w:rsid w:val="007F07A9"/>
  </w:style>
  <w:style w:type="numbering" w:customStyle="1" w:styleId="NoList12">
    <w:name w:val="No List12"/>
    <w:next w:val="NoList"/>
    <w:uiPriority w:val="99"/>
    <w:semiHidden/>
    <w:unhideWhenUsed/>
    <w:rsid w:val="007F07A9"/>
  </w:style>
  <w:style w:type="numbering" w:customStyle="1" w:styleId="NoList111">
    <w:name w:val="No List111"/>
    <w:next w:val="NoList"/>
    <w:uiPriority w:val="99"/>
    <w:semiHidden/>
    <w:unhideWhenUsed/>
    <w:rsid w:val="007F07A9"/>
  </w:style>
  <w:style w:type="numbering" w:customStyle="1" w:styleId="NoList1111">
    <w:name w:val="No List1111"/>
    <w:next w:val="NoList"/>
    <w:semiHidden/>
    <w:rsid w:val="007F07A9"/>
  </w:style>
  <w:style w:type="character" w:styleId="Strong">
    <w:name w:val="Strong"/>
    <w:basedOn w:val="DefaultParagraphFont"/>
    <w:uiPriority w:val="22"/>
    <w:qFormat/>
    <w:rsid w:val="007F07A9"/>
    <w:rPr>
      <w:b/>
      <w:bCs/>
    </w:rPr>
  </w:style>
  <w:style w:type="character" w:customStyle="1" w:styleId="apple-converted-space">
    <w:name w:val="apple-converted-space"/>
    <w:basedOn w:val="DefaultParagraphFont"/>
    <w:rsid w:val="007F07A9"/>
  </w:style>
  <w:style w:type="character" w:styleId="Hyperlink">
    <w:name w:val="Hyperlink"/>
    <w:basedOn w:val="DefaultParagraphFont"/>
    <w:semiHidden/>
    <w:unhideWhenUsed/>
    <w:rsid w:val="007F07A9"/>
    <w:rPr>
      <w:color w:val="0000FF" w:themeColor="hyperlink"/>
      <w:u w:val="single"/>
    </w:rPr>
  </w:style>
  <w:style w:type="paragraph" w:customStyle="1" w:styleId="Style1">
    <w:name w:val="Style1"/>
    <w:basedOn w:val="Normal"/>
    <w:link w:val="Style1Char"/>
    <w:qFormat/>
    <w:rsid w:val="007F07A9"/>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7F07A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A9"/>
    <w:pPr>
      <w:spacing w:after="0" w:line="240" w:lineRule="auto"/>
    </w:pPr>
    <w:rPr>
      <w:rFonts w:ascii="Times New Roman" w:eastAsia="Times New Roman" w:hAnsi="Times New Roman" w:cs="Arial"/>
      <w:color w:val="000000"/>
      <w:szCs w:val="24"/>
    </w:rPr>
  </w:style>
  <w:style w:type="paragraph" w:styleId="Heading1">
    <w:name w:val="heading 1"/>
    <w:basedOn w:val="Normal"/>
    <w:next w:val="Normal"/>
    <w:link w:val="Heading1Char"/>
    <w:qFormat/>
    <w:rsid w:val="007F07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F07A9"/>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07A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7F07A9"/>
    <w:rPr>
      <w:rFonts w:ascii="Times New Roman" w:eastAsia="Times New Roman" w:hAnsi="Times New Roman" w:cs="Times New Roman"/>
      <w:b/>
      <w:sz w:val="24"/>
      <w:szCs w:val="20"/>
    </w:rPr>
  </w:style>
  <w:style w:type="character" w:customStyle="1" w:styleId="Dingbats">
    <w:name w:val="Dingbats"/>
    <w:rsid w:val="007F07A9"/>
    <w:rPr>
      <w:rFonts w:ascii="ZapfDingbats" w:hAnsi="ZapfDingbats"/>
      <w:color w:val="000000"/>
      <w:sz w:val="24"/>
    </w:rPr>
  </w:style>
  <w:style w:type="character" w:styleId="LineNumber">
    <w:name w:val="line number"/>
    <w:basedOn w:val="DefaultParagraphFont"/>
    <w:rsid w:val="007F07A9"/>
  </w:style>
  <w:style w:type="paragraph" w:styleId="Footer">
    <w:name w:val="footer"/>
    <w:basedOn w:val="Normal"/>
    <w:link w:val="FooterChar"/>
    <w:uiPriority w:val="99"/>
    <w:rsid w:val="007F07A9"/>
    <w:pPr>
      <w:tabs>
        <w:tab w:val="center" w:pos="4320"/>
        <w:tab w:val="right" w:pos="8640"/>
      </w:tabs>
    </w:pPr>
  </w:style>
  <w:style w:type="character" w:customStyle="1" w:styleId="FooterChar">
    <w:name w:val="Footer Char"/>
    <w:basedOn w:val="DefaultParagraphFont"/>
    <w:link w:val="Footer"/>
    <w:uiPriority w:val="99"/>
    <w:rsid w:val="007F07A9"/>
    <w:rPr>
      <w:rFonts w:ascii="Times New Roman" w:eastAsia="Times New Roman" w:hAnsi="Times New Roman" w:cs="Arial"/>
      <w:color w:val="000000"/>
      <w:szCs w:val="24"/>
    </w:rPr>
  </w:style>
  <w:style w:type="paragraph" w:customStyle="1" w:styleId="BodyTextIn">
    <w:name w:val="Body Text In"/>
    <w:basedOn w:val="Normal"/>
    <w:rsid w:val="007F07A9"/>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F07A9"/>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F07A9"/>
    <w:pPr>
      <w:tabs>
        <w:tab w:val="center" w:pos="4320"/>
        <w:tab w:val="right" w:pos="8640"/>
      </w:tabs>
    </w:pPr>
    <w:rPr>
      <w:rFonts w:cs="Times New Roman"/>
      <w:color w:val="auto"/>
      <w:szCs w:val="20"/>
    </w:rPr>
  </w:style>
  <w:style w:type="character" w:customStyle="1" w:styleId="HeaderChar">
    <w:name w:val="Header Char"/>
    <w:basedOn w:val="DefaultParagraphFont"/>
    <w:link w:val="Header"/>
    <w:uiPriority w:val="99"/>
    <w:rsid w:val="007F07A9"/>
    <w:rPr>
      <w:rFonts w:ascii="Times New Roman" w:eastAsia="Times New Roman" w:hAnsi="Times New Roman" w:cs="Times New Roman"/>
      <w:szCs w:val="20"/>
    </w:rPr>
  </w:style>
  <w:style w:type="paragraph" w:styleId="NormalWeb">
    <w:name w:val="Normal (Web)"/>
    <w:basedOn w:val="Normal"/>
    <w:rsid w:val="007F07A9"/>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F07A9"/>
    <w:rPr>
      <w:sz w:val="16"/>
      <w:szCs w:val="16"/>
    </w:rPr>
  </w:style>
  <w:style w:type="paragraph" w:styleId="CommentText">
    <w:name w:val="annotation text"/>
    <w:basedOn w:val="Normal"/>
    <w:link w:val="CommentTextChar"/>
    <w:semiHidden/>
    <w:rsid w:val="007F07A9"/>
    <w:rPr>
      <w:sz w:val="20"/>
      <w:szCs w:val="20"/>
    </w:rPr>
  </w:style>
  <w:style w:type="character" w:customStyle="1" w:styleId="CommentTextChar">
    <w:name w:val="Comment Text Char"/>
    <w:basedOn w:val="DefaultParagraphFont"/>
    <w:link w:val="CommentText"/>
    <w:semiHidden/>
    <w:rsid w:val="007F07A9"/>
    <w:rPr>
      <w:rFonts w:ascii="Times New Roman" w:eastAsia="Times New Roman" w:hAnsi="Times New Roman" w:cs="Arial"/>
      <w:color w:val="000000"/>
      <w:sz w:val="20"/>
      <w:szCs w:val="20"/>
    </w:rPr>
  </w:style>
  <w:style w:type="paragraph" w:styleId="FootnoteText">
    <w:name w:val="footnote text"/>
    <w:basedOn w:val="Normal"/>
    <w:link w:val="FootnoteTextChar"/>
    <w:semiHidden/>
    <w:rsid w:val="007F07A9"/>
    <w:rPr>
      <w:sz w:val="20"/>
      <w:szCs w:val="20"/>
    </w:rPr>
  </w:style>
  <w:style w:type="character" w:customStyle="1" w:styleId="FootnoteTextChar">
    <w:name w:val="Footnote Text Char"/>
    <w:basedOn w:val="DefaultParagraphFont"/>
    <w:link w:val="FootnoteText"/>
    <w:semiHidden/>
    <w:rsid w:val="007F07A9"/>
    <w:rPr>
      <w:rFonts w:ascii="Times New Roman" w:eastAsia="Times New Roman" w:hAnsi="Times New Roman" w:cs="Arial"/>
      <w:color w:val="000000"/>
      <w:sz w:val="20"/>
      <w:szCs w:val="20"/>
    </w:rPr>
  </w:style>
  <w:style w:type="character" w:styleId="FootnoteReference">
    <w:name w:val="footnote reference"/>
    <w:basedOn w:val="DefaultParagraphFont"/>
    <w:semiHidden/>
    <w:rsid w:val="007F07A9"/>
    <w:rPr>
      <w:vertAlign w:val="superscript"/>
    </w:rPr>
  </w:style>
  <w:style w:type="character" w:styleId="FollowedHyperlink">
    <w:name w:val="FollowedHyperlink"/>
    <w:basedOn w:val="DefaultParagraphFont"/>
    <w:rsid w:val="007F07A9"/>
    <w:rPr>
      <w:color w:val="800080"/>
      <w:u w:val="single"/>
    </w:rPr>
  </w:style>
  <w:style w:type="character" w:styleId="PageNumber">
    <w:name w:val="page number"/>
    <w:basedOn w:val="DefaultParagraphFont"/>
    <w:rsid w:val="007F07A9"/>
  </w:style>
  <w:style w:type="character" w:styleId="Emphasis">
    <w:name w:val="Emphasis"/>
    <w:basedOn w:val="DefaultParagraphFont"/>
    <w:qFormat/>
    <w:rsid w:val="007F07A9"/>
    <w:rPr>
      <w:i/>
      <w:iCs/>
    </w:rPr>
  </w:style>
  <w:style w:type="paragraph" w:styleId="PlainText">
    <w:name w:val="Plain Text"/>
    <w:basedOn w:val="Normal"/>
    <w:link w:val="PlainTextChar"/>
    <w:rsid w:val="007F07A9"/>
    <w:rPr>
      <w:rFonts w:ascii="Courier New" w:hAnsi="Courier New" w:cs="Courier New"/>
      <w:color w:val="auto"/>
      <w:sz w:val="20"/>
      <w:szCs w:val="20"/>
    </w:rPr>
  </w:style>
  <w:style w:type="character" w:customStyle="1" w:styleId="PlainTextChar">
    <w:name w:val="Plain Text Char"/>
    <w:basedOn w:val="DefaultParagraphFont"/>
    <w:link w:val="PlainText"/>
    <w:rsid w:val="007F07A9"/>
    <w:rPr>
      <w:rFonts w:ascii="Courier New" w:eastAsia="Times New Roman" w:hAnsi="Courier New" w:cs="Courier New"/>
      <w:sz w:val="20"/>
      <w:szCs w:val="20"/>
    </w:rPr>
  </w:style>
  <w:style w:type="paragraph" w:styleId="BalloonText">
    <w:name w:val="Balloon Text"/>
    <w:basedOn w:val="Normal"/>
    <w:link w:val="BalloonTextChar"/>
    <w:uiPriority w:val="99"/>
    <w:rsid w:val="007F07A9"/>
    <w:rPr>
      <w:rFonts w:ascii="Tahoma" w:hAnsi="Tahoma" w:cs="Tahoma"/>
      <w:sz w:val="16"/>
      <w:szCs w:val="16"/>
    </w:rPr>
  </w:style>
  <w:style w:type="character" w:customStyle="1" w:styleId="BalloonTextChar">
    <w:name w:val="Balloon Text Char"/>
    <w:basedOn w:val="DefaultParagraphFont"/>
    <w:link w:val="BalloonText"/>
    <w:uiPriority w:val="99"/>
    <w:rsid w:val="007F07A9"/>
    <w:rPr>
      <w:rFonts w:ascii="Tahoma" w:eastAsia="Times New Roman" w:hAnsi="Tahoma" w:cs="Tahoma"/>
      <w:color w:val="000000"/>
      <w:sz w:val="16"/>
      <w:szCs w:val="16"/>
    </w:rPr>
  </w:style>
  <w:style w:type="numbering" w:customStyle="1" w:styleId="NoList1">
    <w:name w:val="No List1"/>
    <w:next w:val="NoList"/>
    <w:uiPriority w:val="99"/>
    <w:semiHidden/>
    <w:unhideWhenUsed/>
    <w:rsid w:val="007F07A9"/>
  </w:style>
  <w:style w:type="character" w:customStyle="1" w:styleId="HeaderChar1">
    <w:name w:val="Header Char1"/>
    <w:basedOn w:val="DefaultParagraphFont"/>
    <w:uiPriority w:val="99"/>
    <w:semiHidden/>
    <w:rsid w:val="007F07A9"/>
    <w:rPr>
      <w:rFonts w:ascii="Times New Roman" w:hAnsi="Times New Roman"/>
    </w:rPr>
  </w:style>
  <w:style w:type="character" w:customStyle="1" w:styleId="FooterChar1">
    <w:name w:val="Footer Char1"/>
    <w:basedOn w:val="DefaultParagraphFont"/>
    <w:uiPriority w:val="99"/>
    <w:semiHidden/>
    <w:rsid w:val="007F07A9"/>
    <w:rPr>
      <w:rFonts w:ascii="Times New Roman" w:hAnsi="Times New Roman"/>
    </w:rPr>
  </w:style>
  <w:style w:type="character" w:customStyle="1" w:styleId="BalloonTextChar1">
    <w:name w:val="Balloon Text Char1"/>
    <w:basedOn w:val="DefaultParagraphFont"/>
    <w:uiPriority w:val="99"/>
    <w:semiHidden/>
    <w:rsid w:val="007F07A9"/>
    <w:rPr>
      <w:rFonts w:ascii="Tahoma" w:hAnsi="Tahoma" w:cs="Tahoma"/>
      <w:sz w:val="16"/>
      <w:szCs w:val="16"/>
    </w:rPr>
  </w:style>
  <w:style w:type="numbering" w:customStyle="1" w:styleId="NoList11">
    <w:name w:val="No List11"/>
    <w:next w:val="NoList"/>
    <w:semiHidden/>
    <w:rsid w:val="007F07A9"/>
  </w:style>
  <w:style w:type="numbering" w:customStyle="1" w:styleId="NoList2">
    <w:name w:val="No List2"/>
    <w:next w:val="NoList"/>
    <w:uiPriority w:val="99"/>
    <w:semiHidden/>
    <w:unhideWhenUsed/>
    <w:rsid w:val="007F07A9"/>
  </w:style>
  <w:style w:type="numbering" w:customStyle="1" w:styleId="NoList12">
    <w:name w:val="No List12"/>
    <w:next w:val="NoList"/>
    <w:uiPriority w:val="99"/>
    <w:semiHidden/>
    <w:unhideWhenUsed/>
    <w:rsid w:val="007F07A9"/>
  </w:style>
  <w:style w:type="numbering" w:customStyle="1" w:styleId="NoList111">
    <w:name w:val="No List111"/>
    <w:next w:val="NoList"/>
    <w:uiPriority w:val="99"/>
    <w:semiHidden/>
    <w:unhideWhenUsed/>
    <w:rsid w:val="007F07A9"/>
  </w:style>
  <w:style w:type="numbering" w:customStyle="1" w:styleId="NoList1111">
    <w:name w:val="No List1111"/>
    <w:next w:val="NoList"/>
    <w:semiHidden/>
    <w:rsid w:val="007F07A9"/>
  </w:style>
  <w:style w:type="character" w:styleId="Strong">
    <w:name w:val="Strong"/>
    <w:basedOn w:val="DefaultParagraphFont"/>
    <w:uiPriority w:val="22"/>
    <w:qFormat/>
    <w:rsid w:val="007F07A9"/>
    <w:rPr>
      <w:b/>
      <w:bCs/>
    </w:rPr>
  </w:style>
  <w:style w:type="character" w:customStyle="1" w:styleId="apple-converted-space">
    <w:name w:val="apple-converted-space"/>
    <w:basedOn w:val="DefaultParagraphFont"/>
    <w:rsid w:val="007F07A9"/>
  </w:style>
  <w:style w:type="character" w:styleId="Hyperlink">
    <w:name w:val="Hyperlink"/>
    <w:basedOn w:val="DefaultParagraphFont"/>
    <w:semiHidden/>
    <w:unhideWhenUsed/>
    <w:rsid w:val="007F07A9"/>
    <w:rPr>
      <w:color w:val="0000FF" w:themeColor="hyperlink"/>
      <w:u w:val="single"/>
    </w:rPr>
  </w:style>
  <w:style w:type="paragraph" w:customStyle="1" w:styleId="Style1">
    <w:name w:val="Style1"/>
    <w:basedOn w:val="Normal"/>
    <w:link w:val="Style1Char"/>
    <w:qFormat/>
    <w:rsid w:val="007F07A9"/>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7F07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tel:57-25-190" TargetMode="External"/><Relationship Id="rId4" Type="http://schemas.microsoft.com/office/2007/relationships/stylesWithEffects" Target="stylesWithEffects.xml"/><Relationship Id="rId9" Type="http://schemas.openxmlformats.org/officeDocument/2006/relationships/hyperlink" Target="x-apple-data-detecto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E555-C06D-4A6F-9077-25065B02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275</Pages>
  <Words>136971</Words>
  <Characters>780738</Characters>
  <Application>Microsoft Office Word</Application>
  <DocSecurity>0</DocSecurity>
  <Lines>6506</Lines>
  <Paragraphs>1831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Lauren</dc:creator>
  <cp:lastModifiedBy>Gaines, Brian</cp:lastModifiedBy>
  <cp:revision>7</cp:revision>
  <cp:lastPrinted>2016-02-03T19:57:00Z</cp:lastPrinted>
  <dcterms:created xsi:type="dcterms:W3CDTF">2016-02-03T19:48:00Z</dcterms:created>
  <dcterms:modified xsi:type="dcterms:W3CDTF">2016-02-03T19:57:00Z</dcterms:modified>
</cp:coreProperties>
</file>