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27AE" w:rsidRDefault="00CF27AE" w:rsidP="00CF27AE">
      <w:pPr>
        <w:widowControl w:val="0"/>
        <w:jc w:val="center"/>
      </w:pPr>
      <w:bookmarkStart w:id="0" w:name="_GoBack"/>
      <w:bookmarkEnd w:id="0"/>
      <w:r w:rsidRPr="00CF27AE">
        <w:rPr>
          <w:b/>
        </w:rPr>
        <w:t>South Carolina General Assembly</w:t>
      </w:r>
    </w:p>
    <w:p w:rsidR="00CF27AE" w:rsidRDefault="00CF27AE" w:rsidP="00CF27AE">
      <w:pPr>
        <w:widowControl w:val="0"/>
        <w:jc w:val="center"/>
      </w:pPr>
      <w:r>
        <w:t>121st Session, 2015-2016</w:t>
      </w:r>
    </w:p>
    <w:p w:rsidR="00CF27AE" w:rsidRDefault="00CF27AE" w:rsidP="00CF27AE">
      <w:pPr>
        <w:widowControl w:val="0"/>
        <w:jc w:val="left"/>
      </w:pPr>
    </w:p>
    <w:p w:rsidR="00CF27AE" w:rsidRDefault="00CF27AE" w:rsidP="00CF27AE">
      <w:pPr>
        <w:widowControl w:val="0"/>
        <w:jc w:val="left"/>
        <w:rPr>
          <w:b/>
        </w:rPr>
      </w:pPr>
      <w:r w:rsidRPr="00CF27AE">
        <w:rPr>
          <w:b/>
        </w:rPr>
        <w:t>S.</w:t>
      </w:r>
      <w:r>
        <w:rPr>
          <w:b/>
        </w:rPr>
        <w:t xml:space="preserve"> </w:t>
      </w:r>
      <w:r w:rsidRPr="00CF27AE">
        <w:rPr>
          <w:b/>
        </w:rPr>
        <w:t>1027</w:t>
      </w:r>
    </w:p>
    <w:p w:rsidR="00CF27AE" w:rsidRDefault="00CF27AE" w:rsidP="00CF27AE">
      <w:pPr>
        <w:widowControl w:val="0"/>
        <w:jc w:val="left"/>
        <w:rPr>
          <w:b/>
        </w:rPr>
      </w:pPr>
    </w:p>
    <w:p w:rsidR="00CF27AE" w:rsidRDefault="00CF27AE" w:rsidP="00CF27AE">
      <w:pPr>
        <w:widowControl w:val="0"/>
        <w:jc w:val="left"/>
      </w:pPr>
      <w:r w:rsidRPr="00CF27AE">
        <w:rPr>
          <w:b/>
        </w:rPr>
        <w:t>STATUS INFORMATION</w:t>
      </w:r>
    </w:p>
    <w:p w:rsidR="00CF27AE" w:rsidRDefault="00CF27AE" w:rsidP="00CF27AE">
      <w:pPr>
        <w:widowControl w:val="0"/>
        <w:jc w:val="left"/>
      </w:pPr>
    </w:p>
    <w:p w:rsidR="00CF27AE" w:rsidRDefault="00CF27AE" w:rsidP="00CF27AE">
      <w:pPr>
        <w:widowControl w:val="0"/>
        <w:jc w:val="left"/>
      </w:pPr>
      <w:r>
        <w:t>Senate Resolution</w:t>
      </w:r>
    </w:p>
    <w:p w:rsidR="00CF27AE" w:rsidRDefault="00CF27AE" w:rsidP="00CF27AE">
      <w:pPr>
        <w:widowControl w:val="0"/>
        <w:jc w:val="left"/>
      </w:pPr>
      <w:r>
        <w:t>Sponsors: Senator Allen</w:t>
      </w:r>
    </w:p>
    <w:p w:rsidR="00CF27AE" w:rsidRDefault="00CF27AE" w:rsidP="00CF27AE">
      <w:pPr>
        <w:widowControl w:val="0"/>
        <w:jc w:val="left"/>
      </w:pPr>
      <w:r>
        <w:t>Document Path: l:\council\bills\rm\1447ab16.docx</w:t>
      </w:r>
    </w:p>
    <w:p w:rsidR="00CF27AE" w:rsidRDefault="00CF27AE" w:rsidP="00CF27AE">
      <w:pPr>
        <w:widowControl w:val="0"/>
        <w:jc w:val="left"/>
      </w:pPr>
    </w:p>
    <w:p w:rsidR="00CF27AE" w:rsidRDefault="00CF27AE" w:rsidP="00CF27AE">
      <w:pPr>
        <w:widowControl w:val="0"/>
        <w:jc w:val="left"/>
      </w:pPr>
      <w:r>
        <w:t>Introduced in the Senate on January 27, 2016</w:t>
      </w:r>
    </w:p>
    <w:p w:rsidR="00CF27AE" w:rsidRDefault="00CF27AE" w:rsidP="00CF27AE">
      <w:pPr>
        <w:widowControl w:val="0"/>
        <w:jc w:val="left"/>
      </w:pPr>
      <w:r>
        <w:t>Adopted by the Senate on January 27, 2016</w:t>
      </w:r>
    </w:p>
    <w:p w:rsidR="00CF27AE" w:rsidRDefault="00CF27AE" w:rsidP="00CF27AE">
      <w:pPr>
        <w:widowControl w:val="0"/>
        <w:jc w:val="left"/>
      </w:pPr>
    </w:p>
    <w:p w:rsidR="00CF27AE" w:rsidRDefault="00CF27AE" w:rsidP="00CF27AE">
      <w:pPr>
        <w:widowControl w:val="0"/>
        <w:jc w:val="left"/>
      </w:pPr>
      <w:r>
        <w:t xml:space="preserve">Summary: </w:t>
      </w:r>
      <w:r w:rsidR="00680A38">
        <w:t>Phyllis S. Jackson</w:t>
      </w:r>
    </w:p>
    <w:p w:rsidR="00CF27AE" w:rsidRDefault="00CF27AE" w:rsidP="00CF27AE">
      <w:pPr>
        <w:widowControl w:val="0"/>
        <w:jc w:val="left"/>
      </w:pPr>
    </w:p>
    <w:p w:rsidR="00CF27AE" w:rsidRDefault="00CF27AE" w:rsidP="00CF27AE">
      <w:pPr>
        <w:widowControl w:val="0"/>
        <w:jc w:val="left"/>
      </w:pPr>
    </w:p>
    <w:p w:rsidR="00CF27AE" w:rsidRDefault="00CF27AE" w:rsidP="00CF27AE">
      <w:pPr>
        <w:widowControl w:val="0"/>
        <w:tabs>
          <w:tab w:val="center" w:pos="590"/>
          <w:tab w:val="center" w:pos="1440"/>
          <w:tab w:val="left" w:pos="1872"/>
          <w:tab w:val="left" w:pos="9187"/>
        </w:tabs>
        <w:jc w:val="left"/>
      </w:pPr>
      <w:r w:rsidRPr="00CF27AE">
        <w:rPr>
          <w:b/>
        </w:rPr>
        <w:t>HISTORY OF LEGISLATIVE ACTIONS</w:t>
      </w:r>
    </w:p>
    <w:p w:rsidR="00CF27AE" w:rsidRDefault="00CF27AE" w:rsidP="00CF27AE">
      <w:pPr>
        <w:widowControl w:val="0"/>
        <w:tabs>
          <w:tab w:val="center" w:pos="590"/>
          <w:tab w:val="center" w:pos="1440"/>
          <w:tab w:val="left" w:pos="1872"/>
          <w:tab w:val="left" w:pos="9187"/>
        </w:tabs>
        <w:jc w:val="left"/>
      </w:pPr>
    </w:p>
    <w:p w:rsidR="00CF27AE" w:rsidRPr="00CF27AE" w:rsidRDefault="00CF27AE" w:rsidP="00CF27AE">
      <w:pPr>
        <w:widowControl w:val="0"/>
        <w:tabs>
          <w:tab w:val="center" w:pos="590"/>
          <w:tab w:val="center" w:pos="1440"/>
          <w:tab w:val="left" w:pos="1872"/>
          <w:tab w:val="left" w:pos="9187"/>
        </w:tabs>
        <w:jc w:val="left"/>
      </w:pPr>
      <w:r w:rsidRPr="00CF27AE">
        <w:rPr>
          <w:u w:val="single"/>
        </w:rPr>
        <w:tab/>
        <w:t>Date</w:t>
      </w:r>
      <w:r w:rsidRPr="00CF27AE">
        <w:rPr>
          <w:u w:val="single"/>
        </w:rPr>
        <w:tab/>
        <w:t>Body</w:t>
      </w:r>
      <w:r w:rsidRPr="00CF27AE">
        <w:rPr>
          <w:u w:val="single"/>
        </w:rPr>
        <w:tab/>
        <w:t>Action Description with journal page number</w:t>
      </w:r>
      <w:r w:rsidRPr="00CF27AE">
        <w:rPr>
          <w:u w:val="single"/>
        </w:rPr>
        <w:tab/>
      </w:r>
    </w:p>
    <w:p w:rsidR="00DE2D49" w:rsidRDefault="00DE2D49" w:rsidP="00DE2D49">
      <w:pPr>
        <w:widowControl w:val="0"/>
        <w:tabs>
          <w:tab w:val="right" w:pos="1008"/>
          <w:tab w:val="left" w:pos="1152"/>
          <w:tab w:val="left" w:pos="1872"/>
          <w:tab w:val="left" w:pos="9187"/>
        </w:tabs>
        <w:ind w:left="2088" w:hanging="2088"/>
        <w:jc w:val="left"/>
      </w:pPr>
      <w:r>
        <w:tab/>
        <w:t>1/27/2016</w:t>
      </w:r>
      <w:r>
        <w:tab/>
        <w:t>Senate</w:t>
      </w:r>
      <w:r>
        <w:tab/>
      </w:r>
      <w:r w:rsidRPr="008F653A">
        <w:t>Introduced and adopted (</w:t>
      </w:r>
      <w:hyperlink r:id="rId7" w:history="1">
        <w:r w:rsidRPr="004500FB">
          <w:rPr>
            <w:rStyle w:val="Hyperlink"/>
          </w:rPr>
          <w:t>Senate Journal</w:t>
        </w:r>
        <w:r w:rsidRPr="004500FB">
          <w:rPr>
            <w:rStyle w:val="Hyperlink"/>
          </w:rPr>
          <w:noBreakHyphen/>
          <w:t>page 5</w:t>
        </w:r>
      </w:hyperlink>
      <w:r w:rsidRPr="008F653A">
        <w:t>)</w:t>
      </w:r>
    </w:p>
    <w:p w:rsidR="00DE2D49" w:rsidRDefault="00DE2D49" w:rsidP="00DE2D49">
      <w:pPr>
        <w:widowControl w:val="0"/>
        <w:tabs>
          <w:tab w:val="right" w:pos="1008"/>
          <w:tab w:val="left" w:pos="1152"/>
          <w:tab w:val="left" w:pos="1872"/>
          <w:tab w:val="left" w:pos="9187"/>
        </w:tabs>
        <w:ind w:left="2088" w:hanging="2088"/>
        <w:jc w:val="left"/>
      </w:pPr>
    </w:p>
    <w:p w:rsidR="00CF27AE" w:rsidRDefault="00CF27AE" w:rsidP="00CF27AE">
      <w:pPr>
        <w:widowControl w:val="0"/>
        <w:tabs>
          <w:tab w:val="right" w:pos="1008"/>
          <w:tab w:val="left" w:pos="1152"/>
          <w:tab w:val="left" w:pos="1872"/>
          <w:tab w:val="left" w:pos="9187"/>
        </w:tabs>
        <w:ind w:left="2088" w:hanging="2088"/>
        <w:jc w:val="left"/>
      </w:pPr>
      <w:r>
        <w:t xml:space="preserve">View the latest </w:t>
      </w:r>
      <w:hyperlink r:id="rId8" w:history="1">
        <w:r w:rsidRPr="00CF27AE">
          <w:rPr>
            <w:rStyle w:val="Hyperlink"/>
          </w:rPr>
          <w:t>legislative information</w:t>
        </w:r>
      </w:hyperlink>
      <w:r>
        <w:t xml:space="preserve"> at the website</w:t>
      </w:r>
    </w:p>
    <w:p w:rsidR="00CF27AE" w:rsidRDefault="00CF27AE" w:rsidP="00CF27AE">
      <w:pPr>
        <w:widowControl w:val="0"/>
        <w:tabs>
          <w:tab w:val="right" w:pos="1008"/>
          <w:tab w:val="left" w:pos="1152"/>
          <w:tab w:val="left" w:pos="1872"/>
          <w:tab w:val="left" w:pos="9187"/>
        </w:tabs>
        <w:ind w:left="2088" w:hanging="2088"/>
        <w:jc w:val="left"/>
      </w:pPr>
    </w:p>
    <w:p w:rsidR="00CF27AE" w:rsidRPr="00CF27AE" w:rsidRDefault="00CF27AE" w:rsidP="00CF27AE">
      <w:pPr>
        <w:widowControl w:val="0"/>
        <w:tabs>
          <w:tab w:val="right" w:pos="1008"/>
          <w:tab w:val="left" w:pos="1152"/>
          <w:tab w:val="left" w:pos="1872"/>
          <w:tab w:val="left" w:pos="9187"/>
        </w:tabs>
        <w:ind w:left="2088" w:hanging="2088"/>
        <w:jc w:val="left"/>
      </w:pPr>
    </w:p>
    <w:p w:rsidR="00CF27AE" w:rsidRDefault="00CF27AE" w:rsidP="00CF27AE">
      <w:r w:rsidRPr="00CF27AE">
        <w:rPr>
          <w:b/>
        </w:rPr>
        <w:t>VERSIONS OF THIS BILL</w:t>
      </w:r>
    </w:p>
    <w:p w:rsidR="00CF27AE" w:rsidRDefault="00CF27AE" w:rsidP="00CF27AE"/>
    <w:p w:rsidR="00CF27AE" w:rsidRDefault="004500FB" w:rsidP="00CF27AE">
      <w:hyperlink r:id="rId9" w:history="1">
        <w:r w:rsidR="00CF27AE">
          <w:rPr>
            <w:rStyle w:val="Hyperlink"/>
          </w:rPr>
          <w:t>1/27/2016</w:t>
        </w:r>
      </w:hyperlink>
    </w:p>
    <w:p w:rsidR="00CF27AE" w:rsidRDefault="00CF27AE" w:rsidP="00CF27AE"/>
    <w:p w:rsidR="00CF27AE" w:rsidRDefault="00CF27AE" w:rsidP="00CF27AE">
      <w:pPr>
        <w:sectPr w:rsidR="00CF27AE" w:rsidSect="00CF27AE">
          <w:pgSz w:w="12240" w:h="15840" w:code="1"/>
          <w:pgMar w:top="1080" w:right="1440" w:bottom="1080" w:left="1440" w:header="720" w:footer="720" w:gutter="0"/>
          <w:cols w:space="720"/>
          <w:noEndnote/>
          <w:docGrid w:linePitch="360"/>
        </w:sectPr>
      </w:pPr>
    </w:p>
    <w:p w:rsidR="005C33BA" w:rsidRDefault="005C33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50D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67A" w:rsidRDefault="009A5242" w:rsidP="00D2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2567A">
        <w:t xml:space="preserve">RECOGNIZE AND HONOR </w:t>
      </w:r>
      <w:r w:rsidR="00D2567A">
        <w:rPr>
          <w:color w:val="000000" w:themeColor="text1"/>
          <w:u w:color="000000" w:themeColor="text1"/>
        </w:rPr>
        <w:t xml:space="preserve">PHYLLIS S. JACKSON, </w:t>
      </w:r>
      <w:r w:rsidR="00D2567A" w:rsidRPr="0092172D">
        <w:rPr>
          <w:color w:val="000000" w:themeColor="text1"/>
          <w:u w:color="000000" w:themeColor="text1"/>
        </w:rPr>
        <w:t>EQUAL EMPLOYMENT OPPORTUNITY COMMISSION</w:t>
      </w:r>
      <w:r w:rsidR="00D2567A">
        <w:rPr>
          <w:color w:val="000000" w:themeColor="text1"/>
          <w:u w:color="000000" w:themeColor="text1"/>
        </w:rPr>
        <w:t xml:space="preserve"> </w:t>
      </w:r>
      <w:r w:rsidR="00D2567A" w:rsidRPr="0092172D">
        <w:rPr>
          <w:color w:val="000000" w:themeColor="text1"/>
          <w:u w:color="000000" w:themeColor="text1"/>
        </w:rPr>
        <w:t>ALTERNATIVE DISPUTE RESOLUTION MEDIATOR</w:t>
      </w:r>
      <w:r w:rsidR="00D2567A">
        <w:rPr>
          <w:color w:val="000000" w:themeColor="text1"/>
          <w:u w:color="000000" w:themeColor="text1"/>
        </w:rPr>
        <w:t xml:space="preserve"> (GREENVILLE LOCAL OFFICE)</w:t>
      </w:r>
      <w:r w:rsidR="00D2567A">
        <w:t>, UPON THE OCCASION OF HER RETIREMENT, TO THANK HER FOR HER MANY YEARS OF OUTSTANDING PUBLIC SERVICE, AND TO WISH HER MUCH HAPPINESS AND FULFILLMENT IN THE YEARS AHEAD.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151B" w:rsidRDefault="00A450DC"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7151B">
        <w:t xml:space="preserve">for sixteen years, the </w:t>
      </w:r>
      <w:r w:rsidR="00D7151B" w:rsidRPr="0092172D">
        <w:rPr>
          <w:color w:val="000000" w:themeColor="text1"/>
          <w:u w:color="000000" w:themeColor="text1"/>
        </w:rPr>
        <w:t>Equal Employment Opportunity Commission (EEOC)</w:t>
      </w:r>
      <w:r w:rsidR="00D7151B">
        <w:rPr>
          <w:color w:val="000000" w:themeColor="text1"/>
          <w:u w:color="000000" w:themeColor="text1"/>
        </w:rPr>
        <w:t xml:space="preserve"> Greenville Local Office</w:t>
      </w:r>
      <w:r w:rsidR="00D7151B">
        <w:t xml:space="preserve"> has enjoyed the benefit of the dedication, experience, and leadership of </w:t>
      </w:r>
      <w:r w:rsidR="00D7151B">
        <w:rPr>
          <w:color w:val="000000" w:themeColor="text1"/>
          <w:u w:color="000000" w:themeColor="text1"/>
        </w:rPr>
        <w:t>Phyllis S. Jackson</w:t>
      </w:r>
      <w:r w:rsidR="00D7151B">
        <w:t>, a</w:t>
      </w:r>
      <w:r w:rsidR="00D7151B" w:rsidRPr="0092172D">
        <w:rPr>
          <w:color w:val="000000" w:themeColor="text1"/>
          <w:u w:color="000000" w:themeColor="text1"/>
        </w:rPr>
        <w:t xml:space="preserve">lternative </w:t>
      </w:r>
      <w:r w:rsidR="00D7151B">
        <w:rPr>
          <w:color w:val="000000" w:themeColor="text1"/>
          <w:u w:color="000000" w:themeColor="text1"/>
        </w:rPr>
        <w:t>d</w:t>
      </w:r>
      <w:r w:rsidR="00D7151B" w:rsidRPr="0092172D">
        <w:rPr>
          <w:color w:val="000000" w:themeColor="text1"/>
          <w:u w:color="000000" w:themeColor="text1"/>
        </w:rPr>
        <w:t xml:space="preserve">ispute </w:t>
      </w:r>
      <w:r w:rsidR="00D7151B">
        <w:rPr>
          <w:color w:val="000000" w:themeColor="text1"/>
          <w:u w:color="000000" w:themeColor="text1"/>
        </w:rPr>
        <w:t>r</w:t>
      </w:r>
      <w:r w:rsidR="00D7151B" w:rsidRPr="0092172D">
        <w:rPr>
          <w:color w:val="000000" w:themeColor="text1"/>
          <w:u w:color="000000" w:themeColor="text1"/>
        </w:rPr>
        <w:t xml:space="preserve">esolution </w:t>
      </w:r>
      <w:r w:rsidR="00D7151B">
        <w:rPr>
          <w:color w:val="000000" w:themeColor="text1"/>
          <w:u w:color="000000" w:themeColor="text1"/>
        </w:rPr>
        <w:t>m</w:t>
      </w:r>
      <w:r w:rsidR="00D7151B" w:rsidRPr="0092172D">
        <w:rPr>
          <w:color w:val="000000" w:themeColor="text1"/>
          <w:u w:color="000000" w:themeColor="text1"/>
        </w:rPr>
        <w:t>ediator</w:t>
      </w:r>
      <w:r w:rsidR="00D7151B">
        <w:rPr>
          <w:color w:val="000000" w:themeColor="text1"/>
          <w:u w:color="000000" w:themeColor="text1"/>
        </w:rPr>
        <w:t xml:space="preserve">, </w:t>
      </w:r>
      <w:r w:rsidR="00D7151B">
        <w:t>who will retire on February 1, 2016, from the post in which she has served with such distinction; and</w:t>
      </w: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beginning her </w:t>
      </w:r>
      <w:r w:rsidRPr="0092172D">
        <w:rPr>
          <w:color w:val="000000" w:themeColor="text1"/>
          <w:u w:color="000000" w:themeColor="text1"/>
        </w:rPr>
        <w:t xml:space="preserve">career with the </w:t>
      </w:r>
      <w:r>
        <w:rPr>
          <w:color w:val="000000" w:themeColor="text1"/>
          <w:u w:color="000000" w:themeColor="text1"/>
        </w:rPr>
        <w:t>f</w:t>
      </w:r>
      <w:r w:rsidRPr="0092172D">
        <w:rPr>
          <w:color w:val="000000" w:themeColor="text1"/>
          <w:u w:color="000000" w:themeColor="text1"/>
        </w:rPr>
        <w:t xml:space="preserve">ederal </w:t>
      </w:r>
      <w:r>
        <w:rPr>
          <w:color w:val="000000" w:themeColor="text1"/>
          <w:u w:color="000000" w:themeColor="text1"/>
        </w:rPr>
        <w:t>g</w:t>
      </w:r>
      <w:r w:rsidRPr="0092172D">
        <w:rPr>
          <w:color w:val="000000" w:themeColor="text1"/>
          <w:u w:color="000000" w:themeColor="text1"/>
        </w:rPr>
        <w:t>overnment in July 1978</w:t>
      </w:r>
      <w:r>
        <w:rPr>
          <w:color w:val="000000" w:themeColor="text1"/>
          <w:u w:color="000000" w:themeColor="text1"/>
        </w:rPr>
        <w:t>, Phyllis</w:t>
      </w:r>
      <w:r w:rsidRPr="0092172D">
        <w:rPr>
          <w:color w:val="000000" w:themeColor="text1"/>
          <w:u w:color="000000" w:themeColor="text1"/>
        </w:rPr>
        <w:t xml:space="preserve"> Jackson </w:t>
      </w:r>
      <w:r>
        <w:rPr>
          <w:color w:val="000000" w:themeColor="text1"/>
          <w:u w:color="000000" w:themeColor="text1"/>
        </w:rPr>
        <w:t xml:space="preserve">initially served </w:t>
      </w:r>
      <w:r w:rsidRPr="0092172D">
        <w:rPr>
          <w:color w:val="000000" w:themeColor="text1"/>
          <w:u w:color="000000" w:themeColor="text1"/>
        </w:rPr>
        <w:t xml:space="preserve">for </w:t>
      </w:r>
      <w:r>
        <w:rPr>
          <w:color w:val="000000" w:themeColor="text1"/>
          <w:u w:color="000000" w:themeColor="text1"/>
        </w:rPr>
        <w:t>one and a half yea</w:t>
      </w:r>
      <w:r w:rsidRPr="0092172D">
        <w:rPr>
          <w:color w:val="000000" w:themeColor="text1"/>
          <w:u w:color="000000" w:themeColor="text1"/>
        </w:rPr>
        <w:t xml:space="preserve">rs with the Office of Personnel Management as a </w:t>
      </w:r>
      <w:r>
        <w:rPr>
          <w:color w:val="000000" w:themeColor="text1"/>
          <w:u w:color="000000" w:themeColor="text1"/>
        </w:rPr>
        <w:t>s</w:t>
      </w:r>
      <w:r w:rsidRPr="0092172D">
        <w:rPr>
          <w:color w:val="000000" w:themeColor="text1"/>
          <w:u w:color="000000" w:themeColor="text1"/>
        </w:rPr>
        <w:t xml:space="preserve">taffing </w:t>
      </w:r>
      <w:r>
        <w:rPr>
          <w:color w:val="000000" w:themeColor="text1"/>
          <w:u w:color="000000" w:themeColor="text1"/>
        </w:rPr>
        <w:t>s</w:t>
      </w:r>
      <w:r w:rsidRPr="0092172D">
        <w:rPr>
          <w:color w:val="000000" w:themeColor="text1"/>
          <w:u w:color="000000" w:themeColor="text1"/>
        </w:rPr>
        <w:t>pecialist</w:t>
      </w:r>
      <w:r>
        <w:rPr>
          <w:color w:val="000000" w:themeColor="text1"/>
          <w:u w:color="000000" w:themeColor="text1"/>
        </w:rPr>
        <w:t>; and</w:t>
      </w: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1979, s</w:t>
      </w:r>
      <w:r w:rsidRPr="0092172D">
        <w:rPr>
          <w:color w:val="000000" w:themeColor="text1"/>
          <w:u w:color="000000" w:themeColor="text1"/>
        </w:rPr>
        <w:t>he transferred to the Equal Employment Opportunity Commission Norfolk Local Office</w:t>
      </w:r>
      <w:r>
        <w:rPr>
          <w:color w:val="000000" w:themeColor="text1"/>
          <w:u w:color="000000" w:themeColor="text1"/>
        </w:rPr>
        <w:t>, starting there at</w:t>
      </w:r>
      <w:r w:rsidRPr="0092172D">
        <w:rPr>
          <w:color w:val="000000" w:themeColor="text1"/>
          <w:u w:color="000000" w:themeColor="text1"/>
        </w:rPr>
        <w:t xml:space="preserve"> a time when she felt she could</w:t>
      </w:r>
      <w:r>
        <w:rPr>
          <w:color w:val="000000" w:themeColor="text1"/>
          <w:u w:color="000000" w:themeColor="text1"/>
        </w:rPr>
        <w:t xml:space="preserve"> </w:t>
      </w:r>
      <w:r w:rsidRPr="0092172D">
        <w:rPr>
          <w:color w:val="000000" w:themeColor="text1"/>
          <w:u w:color="000000" w:themeColor="text1"/>
        </w:rPr>
        <w:t>really make a differ</w:t>
      </w:r>
      <w:r>
        <w:rPr>
          <w:color w:val="000000" w:themeColor="text1"/>
          <w:u w:color="000000" w:themeColor="text1"/>
        </w:rPr>
        <w:t xml:space="preserve">ence with the people she served. </w:t>
      </w:r>
      <w:r w:rsidRPr="0092172D">
        <w:rPr>
          <w:color w:val="000000" w:themeColor="text1"/>
          <w:u w:color="000000" w:themeColor="text1"/>
        </w:rPr>
        <w:t>While in Norfolk</w:t>
      </w:r>
      <w:r>
        <w:rPr>
          <w:color w:val="000000" w:themeColor="text1"/>
          <w:u w:color="000000" w:themeColor="text1"/>
        </w:rPr>
        <w:t>,</w:t>
      </w:r>
      <w:r w:rsidRPr="0092172D">
        <w:rPr>
          <w:color w:val="000000" w:themeColor="text1"/>
          <w:u w:color="000000" w:themeColor="text1"/>
        </w:rPr>
        <w:t xml:space="preserve"> she worked as an </w:t>
      </w:r>
      <w:r>
        <w:rPr>
          <w:color w:val="000000" w:themeColor="text1"/>
          <w:u w:color="000000" w:themeColor="text1"/>
        </w:rPr>
        <w:t>i</w:t>
      </w:r>
      <w:r w:rsidRPr="0092172D">
        <w:rPr>
          <w:color w:val="000000" w:themeColor="text1"/>
          <w:u w:color="000000" w:themeColor="text1"/>
        </w:rPr>
        <w:t xml:space="preserve">ntake EOS, </w:t>
      </w:r>
      <w:r>
        <w:rPr>
          <w:color w:val="000000" w:themeColor="text1"/>
          <w:u w:color="000000" w:themeColor="text1"/>
        </w:rPr>
        <w:t>i</w:t>
      </w:r>
      <w:r w:rsidRPr="0092172D">
        <w:rPr>
          <w:color w:val="000000" w:themeColor="text1"/>
          <w:u w:color="000000" w:themeColor="text1"/>
        </w:rPr>
        <w:t xml:space="preserve">nvestigator, and </w:t>
      </w:r>
      <w:r>
        <w:rPr>
          <w:color w:val="000000" w:themeColor="text1"/>
          <w:u w:color="000000" w:themeColor="text1"/>
        </w:rPr>
        <w:t>c</w:t>
      </w:r>
      <w:r w:rsidRPr="0092172D">
        <w:rPr>
          <w:color w:val="000000" w:themeColor="text1"/>
          <w:u w:color="000000" w:themeColor="text1"/>
        </w:rPr>
        <w:t xml:space="preserve">harge </w:t>
      </w:r>
      <w:r>
        <w:rPr>
          <w:color w:val="000000" w:themeColor="text1"/>
          <w:u w:color="000000" w:themeColor="text1"/>
        </w:rPr>
        <w:t>r</w:t>
      </w:r>
      <w:r w:rsidRPr="0092172D">
        <w:rPr>
          <w:color w:val="000000" w:themeColor="text1"/>
          <w:u w:color="000000" w:themeColor="text1"/>
        </w:rPr>
        <w:t xml:space="preserve">eceipt (CRTIU) </w:t>
      </w:r>
      <w:r>
        <w:rPr>
          <w:color w:val="000000" w:themeColor="text1"/>
          <w:u w:color="000000" w:themeColor="text1"/>
        </w:rPr>
        <w:t>supervisor; and</w:t>
      </w: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1999, </w:t>
      </w:r>
      <w:r w:rsidRPr="0092172D">
        <w:rPr>
          <w:color w:val="000000" w:themeColor="text1"/>
          <w:u w:color="000000" w:themeColor="text1"/>
        </w:rPr>
        <w:t>Ms. Jackson transferred to the EEOC Greenville Local Office</w:t>
      </w:r>
      <w:r>
        <w:rPr>
          <w:color w:val="000000" w:themeColor="text1"/>
          <w:u w:color="000000" w:themeColor="text1"/>
        </w:rPr>
        <w:t>, where s</w:t>
      </w:r>
      <w:r w:rsidRPr="0092172D">
        <w:rPr>
          <w:color w:val="000000" w:themeColor="text1"/>
          <w:u w:color="000000" w:themeColor="text1"/>
        </w:rPr>
        <w:t xml:space="preserve">he has served the State of South Carolina as an </w:t>
      </w:r>
      <w:r>
        <w:rPr>
          <w:color w:val="000000" w:themeColor="text1"/>
          <w:u w:color="000000" w:themeColor="text1"/>
        </w:rPr>
        <w:t>a</w:t>
      </w:r>
      <w:r w:rsidRPr="0092172D">
        <w:rPr>
          <w:color w:val="000000" w:themeColor="text1"/>
          <w:u w:color="000000" w:themeColor="text1"/>
        </w:rPr>
        <w:t xml:space="preserve">lternative </w:t>
      </w:r>
      <w:r>
        <w:rPr>
          <w:color w:val="000000" w:themeColor="text1"/>
          <w:u w:color="000000" w:themeColor="text1"/>
        </w:rPr>
        <w:t>d</w:t>
      </w:r>
      <w:r w:rsidRPr="0092172D">
        <w:rPr>
          <w:color w:val="000000" w:themeColor="text1"/>
          <w:u w:color="000000" w:themeColor="text1"/>
        </w:rPr>
        <w:t xml:space="preserve">ispute </w:t>
      </w:r>
      <w:r>
        <w:rPr>
          <w:color w:val="000000" w:themeColor="text1"/>
          <w:u w:color="000000" w:themeColor="text1"/>
        </w:rPr>
        <w:t>r</w:t>
      </w:r>
      <w:r w:rsidRPr="0092172D">
        <w:rPr>
          <w:color w:val="000000" w:themeColor="text1"/>
          <w:u w:color="000000" w:themeColor="text1"/>
        </w:rPr>
        <w:t xml:space="preserve">esolution </w:t>
      </w:r>
      <w:r>
        <w:rPr>
          <w:color w:val="000000" w:themeColor="text1"/>
          <w:u w:color="000000" w:themeColor="text1"/>
        </w:rPr>
        <w:t>m</w:t>
      </w:r>
      <w:r w:rsidRPr="0092172D">
        <w:rPr>
          <w:color w:val="000000" w:themeColor="text1"/>
          <w:u w:color="000000" w:themeColor="text1"/>
        </w:rPr>
        <w:t xml:space="preserve">ediator for </w:t>
      </w:r>
      <w:r>
        <w:rPr>
          <w:color w:val="000000" w:themeColor="text1"/>
          <w:u w:color="000000" w:themeColor="text1"/>
        </w:rPr>
        <w:t>many years. All told, she has rendered more than thirty</w:t>
      </w:r>
      <w:r w:rsidR="00771CE8">
        <w:rPr>
          <w:color w:val="000000" w:themeColor="text1"/>
          <w:u w:color="000000" w:themeColor="text1"/>
        </w:rPr>
        <w:noBreakHyphen/>
      </w:r>
      <w:r>
        <w:rPr>
          <w:color w:val="000000" w:themeColor="text1"/>
          <w:u w:color="000000" w:themeColor="text1"/>
        </w:rPr>
        <w:t>seven years of federal service; and</w:t>
      </w: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those who know her praise her as someone who has w</w:t>
      </w:r>
      <w:r w:rsidRPr="0092172D">
        <w:rPr>
          <w:color w:val="000000" w:themeColor="text1"/>
          <w:u w:color="000000" w:themeColor="text1"/>
        </w:rPr>
        <w:t>orked diligently with the public to eradicate discrimination in the workplace</w:t>
      </w:r>
      <w:r>
        <w:rPr>
          <w:color w:val="000000" w:themeColor="text1"/>
          <w:u w:color="000000" w:themeColor="text1"/>
        </w:rPr>
        <w:t xml:space="preserve">, who does her job </w:t>
      </w:r>
      <w:r w:rsidRPr="0092172D">
        <w:rPr>
          <w:color w:val="000000" w:themeColor="text1"/>
          <w:u w:color="000000" w:themeColor="text1"/>
        </w:rPr>
        <w:t xml:space="preserve">without </w:t>
      </w:r>
      <w:r>
        <w:rPr>
          <w:color w:val="000000" w:themeColor="text1"/>
          <w:u w:color="000000" w:themeColor="text1"/>
        </w:rPr>
        <w:t>requiring</w:t>
      </w:r>
      <w:r w:rsidRPr="0092172D">
        <w:rPr>
          <w:color w:val="000000" w:themeColor="text1"/>
          <w:u w:color="000000" w:themeColor="text1"/>
        </w:rPr>
        <w:t xml:space="preserve"> recognition</w:t>
      </w:r>
      <w:r>
        <w:rPr>
          <w:color w:val="000000" w:themeColor="text1"/>
          <w:u w:color="000000" w:themeColor="text1"/>
        </w:rPr>
        <w:t xml:space="preserve">, and who </w:t>
      </w:r>
      <w:r w:rsidRPr="0092172D">
        <w:rPr>
          <w:color w:val="000000" w:themeColor="text1"/>
          <w:u w:color="000000" w:themeColor="text1"/>
        </w:rPr>
        <w:t>sincerely loves to help people</w:t>
      </w:r>
      <w:r>
        <w:rPr>
          <w:color w:val="000000" w:themeColor="text1"/>
          <w:u w:color="000000" w:themeColor="text1"/>
        </w:rPr>
        <w:t>; and</w:t>
      </w: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the occasion of her retirement from the EEOC Greenville Local Office, Ms. Jackson</w:t>
      </w:r>
      <w:r w:rsidR="00771CE8" w:rsidRPr="00771CE8">
        <w:t>’</w:t>
      </w:r>
      <w:r>
        <w:t>s colleagues will gather to honor her at a celebratory event, to be held January 29, 2016; and</w:t>
      </w: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1644C0">
        <w:t>Senate</w:t>
      </w:r>
      <w:r>
        <w:t xml:space="preserve">, grateful for </w:t>
      </w:r>
      <w:r>
        <w:rPr>
          <w:color w:val="000000" w:themeColor="text1"/>
          <w:u w:color="000000" w:themeColor="text1"/>
        </w:rPr>
        <w:t>Phyllis Jackson</w:t>
      </w:r>
      <w:r w:rsidR="00771CE8" w:rsidRPr="00771CE8">
        <w:t>’</w:t>
      </w:r>
      <w:r>
        <w:t>s many years of faithfulness in serving the people of South Carolina, takes great pleasure in commending her for her contributions to progress and quality of life in this great State, especially in Greenville County. Now, therefore,</w:t>
      </w: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644C0" w:rsidRDefault="001644C0" w:rsidP="0016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1644C0">
        <w:t>Senate</w:t>
      </w:r>
      <w:r>
        <w:t>, by this resolution, recognize and honor P</w:t>
      </w:r>
      <w:r>
        <w:rPr>
          <w:color w:val="000000" w:themeColor="text1"/>
          <w:u w:color="000000" w:themeColor="text1"/>
        </w:rPr>
        <w:t>hyllis S. Jackson, E</w:t>
      </w:r>
      <w:r w:rsidRPr="0092172D">
        <w:rPr>
          <w:color w:val="000000" w:themeColor="text1"/>
          <w:u w:color="000000" w:themeColor="text1"/>
        </w:rPr>
        <w:t xml:space="preserve">qual </w:t>
      </w:r>
      <w:r>
        <w:rPr>
          <w:color w:val="000000" w:themeColor="text1"/>
          <w:u w:color="000000" w:themeColor="text1"/>
        </w:rPr>
        <w:t>E</w:t>
      </w:r>
      <w:r w:rsidRPr="0092172D">
        <w:rPr>
          <w:color w:val="000000" w:themeColor="text1"/>
          <w:u w:color="000000" w:themeColor="text1"/>
        </w:rPr>
        <w:t xml:space="preserve">mployment </w:t>
      </w:r>
      <w:r>
        <w:rPr>
          <w:color w:val="000000" w:themeColor="text1"/>
          <w:u w:color="000000" w:themeColor="text1"/>
        </w:rPr>
        <w:t>O</w:t>
      </w:r>
      <w:r w:rsidRPr="0092172D">
        <w:rPr>
          <w:color w:val="000000" w:themeColor="text1"/>
          <w:u w:color="000000" w:themeColor="text1"/>
        </w:rPr>
        <w:t xml:space="preserve">pportunity </w:t>
      </w:r>
      <w:r>
        <w:rPr>
          <w:color w:val="000000" w:themeColor="text1"/>
          <w:u w:color="000000" w:themeColor="text1"/>
        </w:rPr>
        <w:t>C</w:t>
      </w:r>
      <w:r w:rsidRPr="0092172D">
        <w:rPr>
          <w:color w:val="000000" w:themeColor="text1"/>
          <w:u w:color="000000" w:themeColor="text1"/>
        </w:rPr>
        <w:t>ommission</w:t>
      </w:r>
      <w:r>
        <w:rPr>
          <w:color w:val="000000" w:themeColor="text1"/>
          <w:u w:color="000000" w:themeColor="text1"/>
        </w:rPr>
        <w:t xml:space="preserve"> </w:t>
      </w:r>
      <w:r w:rsidRPr="0092172D">
        <w:rPr>
          <w:color w:val="000000" w:themeColor="text1"/>
          <w:u w:color="000000" w:themeColor="text1"/>
        </w:rPr>
        <w:t>alternative dispute resolution mediator</w:t>
      </w:r>
      <w:r>
        <w:rPr>
          <w:color w:val="000000" w:themeColor="text1"/>
          <w:u w:color="000000" w:themeColor="text1"/>
        </w:rPr>
        <w:t xml:space="preserve"> (Greenville Local Office)</w:t>
      </w:r>
      <w:r>
        <w:t>, upon the occasion of her retirement, thank her for her many years of outstanding public service, and wish her much happiness and fulfillment in the years ahead.</w:t>
      </w: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rPr>
      </w:pP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Pr>
          <w:color w:val="000000" w:themeColor="text1"/>
          <w:u w:color="000000" w:themeColor="text1"/>
        </w:rPr>
        <w:t>Phyllis S. Jackson</w:t>
      </w:r>
      <w:r>
        <w:t>.</w:t>
      </w:r>
    </w:p>
    <w:p w:rsidR="007D67DD" w:rsidRDefault="00771CE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27AE" w:rsidRDefault="00CF27AE" w:rsidP="00CF27AE">
      <w:pPr>
        <w:suppressAutoHyphens/>
      </w:pPr>
    </w:p>
    <w:sectPr w:rsidR="00CF27AE" w:rsidSect="00CF27A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CE8" w:rsidRDefault="00771CE8" w:rsidP="009F0C77">
      <w:r>
        <w:separator/>
      </w:r>
    </w:p>
  </w:endnote>
  <w:endnote w:type="continuationSeparator" w:id="0">
    <w:p w:rsidR="00771CE8" w:rsidRDefault="00771C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EED359-17B9-4C8A-9BC6-D58A1C9F9820}"/>
    <w:embedBold r:id="rId2" w:fontKey="{98EB643E-FD6C-4B41-9B99-9B6D38D2FFAA}"/>
  </w:font>
  <w:font w:name="Calibri">
    <w:panose1 w:val="020F0502020204030204"/>
    <w:charset w:val="00"/>
    <w:family w:val="swiss"/>
    <w:pitch w:val="variable"/>
    <w:sig w:usb0="E00002FF" w:usb1="4000ACFF" w:usb2="00000001" w:usb3="00000000" w:csb0="0000019F" w:csb1="00000000"/>
    <w:embedRegular r:id="rId3" w:fontKey="{DA2C9EEE-2E5F-4ED2-B848-436F8F32FD95}"/>
  </w:font>
  <w:font w:name="Segoe UI">
    <w:panose1 w:val="020B0502040204020203"/>
    <w:charset w:val="00"/>
    <w:family w:val="swiss"/>
    <w:pitch w:val="variable"/>
    <w:sig w:usb0="E10022FF" w:usb1="C000E47F" w:usb2="00000029" w:usb3="00000000" w:csb0="000001DF" w:csb1="00000000"/>
    <w:embedRegular r:id="rId4" w:fontKey="{BD1B7B3F-A1CB-44AA-A013-1FA389761FDB}"/>
  </w:font>
  <w:font w:name="Cambria">
    <w:panose1 w:val="02040503050406030204"/>
    <w:charset w:val="00"/>
    <w:family w:val="roman"/>
    <w:pitch w:val="variable"/>
    <w:sig w:usb0="E00002FF" w:usb1="400004FF" w:usb2="00000000" w:usb3="00000000" w:csb0="0000019F" w:csb1="00000000"/>
    <w:embedRegular r:id="rId5" w:fontKey="{8ABADEAA-B61E-481B-AE7F-C3BD2EA5D0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7AE" w:rsidRPr="005C33BA" w:rsidRDefault="00CF27AE" w:rsidP="005C33BA">
    <w:pPr>
      <w:pStyle w:val="Footer"/>
      <w:tabs>
        <w:tab w:val="clear" w:pos="4680"/>
        <w:tab w:val="clear" w:pos="9360"/>
        <w:tab w:val="center" w:pos="2995"/>
      </w:tabs>
      <w:spacing w:before="120"/>
    </w:pPr>
    <w:r>
      <w:t>[1027]</w:t>
    </w:r>
    <w:r>
      <w:tab/>
    </w:r>
    <w:r>
      <w:fldChar w:fldCharType="begin"/>
    </w:r>
    <w:r>
      <w:instrText xml:space="preserve"> PAGE  \* MERGEFORMAT </w:instrText>
    </w:r>
    <w:r>
      <w:fldChar w:fldCharType="separate"/>
    </w:r>
    <w:r w:rsidR="004500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CE8" w:rsidRDefault="00771CE8" w:rsidP="009F0C77">
      <w:r>
        <w:separator/>
      </w:r>
    </w:p>
  </w:footnote>
  <w:footnote w:type="continuationSeparator" w:id="0">
    <w:p w:rsidR="00771CE8" w:rsidRDefault="00771C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447AB16"/>
    <w:docVar w:name="CoverBillType" w:val="r"/>
    <w:docVar w:name="docpath" w:val="L:\Council\bills\RM\1447AB16.DOCX"/>
    <w:docVar w:name="dvBillNumber" w:val="1027"/>
    <w:docVar w:name="dvBillNumberPrefix" w:val="S. "/>
    <w:docVar w:name="dvOriginalBody" w:val="Senate"/>
    <w:docVar w:name="dvSteno" w:val="RM"/>
    <w:docVar w:name="NameofBody" w:val="s"/>
    <w:docVar w:name="vgroup2" w:val="Council"/>
  </w:docVars>
  <w:rsids>
    <w:rsidRoot w:val="00A450DC"/>
    <w:rsid w:val="00026C9A"/>
    <w:rsid w:val="000965A1"/>
    <w:rsid w:val="000E1785"/>
    <w:rsid w:val="000F39F2"/>
    <w:rsid w:val="001023A4"/>
    <w:rsid w:val="0010776B"/>
    <w:rsid w:val="00133E66"/>
    <w:rsid w:val="00134ACF"/>
    <w:rsid w:val="00144E15"/>
    <w:rsid w:val="001644C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36D0C"/>
    <w:rsid w:val="004500FB"/>
    <w:rsid w:val="004809EE"/>
    <w:rsid w:val="00511EE9"/>
    <w:rsid w:val="00521E00"/>
    <w:rsid w:val="0052497B"/>
    <w:rsid w:val="00577C6C"/>
    <w:rsid w:val="0058501B"/>
    <w:rsid w:val="005C33BA"/>
    <w:rsid w:val="0061228A"/>
    <w:rsid w:val="006215AA"/>
    <w:rsid w:val="006340D9"/>
    <w:rsid w:val="00643B8E"/>
    <w:rsid w:val="00665EBC"/>
    <w:rsid w:val="00680A38"/>
    <w:rsid w:val="0069470D"/>
    <w:rsid w:val="006A476C"/>
    <w:rsid w:val="006C6A93"/>
    <w:rsid w:val="006E02F9"/>
    <w:rsid w:val="00753C04"/>
    <w:rsid w:val="00756946"/>
    <w:rsid w:val="00757F80"/>
    <w:rsid w:val="00771CE8"/>
    <w:rsid w:val="00771EEC"/>
    <w:rsid w:val="00786819"/>
    <w:rsid w:val="007A325A"/>
    <w:rsid w:val="007C3099"/>
    <w:rsid w:val="007C64FE"/>
    <w:rsid w:val="007D67DD"/>
    <w:rsid w:val="007E72BE"/>
    <w:rsid w:val="007F1523"/>
    <w:rsid w:val="007F509E"/>
    <w:rsid w:val="007F5799"/>
    <w:rsid w:val="007F6947"/>
    <w:rsid w:val="00834A12"/>
    <w:rsid w:val="00872729"/>
    <w:rsid w:val="008A564F"/>
    <w:rsid w:val="008F4429"/>
    <w:rsid w:val="00932670"/>
    <w:rsid w:val="009352BB"/>
    <w:rsid w:val="00990668"/>
    <w:rsid w:val="009A5242"/>
    <w:rsid w:val="009B397B"/>
    <w:rsid w:val="009F0C77"/>
    <w:rsid w:val="009F4DD1"/>
    <w:rsid w:val="00A450DC"/>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27AE"/>
    <w:rsid w:val="00CF4447"/>
    <w:rsid w:val="00D2567A"/>
    <w:rsid w:val="00D405E7"/>
    <w:rsid w:val="00D41D56"/>
    <w:rsid w:val="00D6260D"/>
    <w:rsid w:val="00D6662B"/>
    <w:rsid w:val="00D7151B"/>
    <w:rsid w:val="00D95E2F"/>
    <w:rsid w:val="00D970A9"/>
    <w:rsid w:val="00DB3AC0"/>
    <w:rsid w:val="00DC6813"/>
    <w:rsid w:val="00DE2D49"/>
    <w:rsid w:val="00DE68F0"/>
    <w:rsid w:val="00DF3845"/>
    <w:rsid w:val="00DF7E17"/>
    <w:rsid w:val="00EB00A2"/>
    <w:rsid w:val="00EB1BF3"/>
    <w:rsid w:val="00EE415A"/>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A3670D-6489-42CE-A4F0-66A8A4156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1C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CE8"/>
    <w:rPr>
      <w:rFonts w:ascii="Segoe UI" w:eastAsia="Times New Roman" w:hAnsi="Segoe UI" w:cs="Segoe UI"/>
      <w:sz w:val="18"/>
      <w:szCs w:val="18"/>
    </w:rPr>
  </w:style>
  <w:style w:type="character" w:styleId="Hyperlink">
    <w:name w:val="Hyperlink"/>
    <w:basedOn w:val="DefaultParagraphFont"/>
    <w:uiPriority w:val="99"/>
    <w:unhideWhenUsed/>
    <w:rsid w:val="00CF27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27&amp;session=121&amp;summary=B" TargetMode="External"/><Relationship Id="rId3" Type="http://schemas.openxmlformats.org/officeDocument/2006/relationships/settings" Target="settings.xml"/><Relationship Id="rId7" Type="http://schemas.openxmlformats.org/officeDocument/2006/relationships/hyperlink" Target="file:///h:\SJ%20Archive\2016\01-27-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027_2016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5AFC7-5C72-4AC1-8A67-87B431BFC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513</Words>
  <Characters>2930</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1027: Phyllis S. Jackson - South Carolina Legislature Online</dc:title>
  <dc:subject/>
  <dc:creator>McDowell</dc:creator>
  <cp:keywords/>
  <dc:description/>
  <cp:lastModifiedBy>N Cumfer</cp:lastModifiedBy>
  <cp:revision>2</cp:revision>
  <cp:lastPrinted>2016-01-21T19:59:00Z</cp:lastPrinted>
  <dcterms:created xsi:type="dcterms:W3CDTF">2016-12-02T17:25:00Z</dcterms:created>
  <dcterms:modified xsi:type="dcterms:W3CDTF">2016-12-02T17:25:00Z</dcterms:modified>
</cp:coreProperties>
</file>