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F63" w:rsidRDefault="00454F63" w:rsidP="00454F63">
      <w:pPr>
        <w:widowControl w:val="0"/>
        <w:jc w:val="center"/>
      </w:pPr>
      <w:bookmarkStart w:id="0" w:name="_GoBack"/>
      <w:bookmarkEnd w:id="0"/>
      <w:r w:rsidRPr="00454F63">
        <w:rPr>
          <w:b/>
        </w:rPr>
        <w:t>South Carolina General Assembly</w:t>
      </w:r>
    </w:p>
    <w:p w:rsidR="00454F63" w:rsidRDefault="00454F63" w:rsidP="00454F63">
      <w:pPr>
        <w:widowControl w:val="0"/>
        <w:jc w:val="center"/>
      </w:pPr>
      <w:r>
        <w:t>121st Session, 2015-2016</w:t>
      </w:r>
    </w:p>
    <w:p w:rsidR="00454F63" w:rsidRDefault="00454F63" w:rsidP="00454F63">
      <w:pPr>
        <w:widowControl w:val="0"/>
        <w:jc w:val="left"/>
      </w:pPr>
    </w:p>
    <w:p w:rsidR="00454F63" w:rsidRDefault="00454F63" w:rsidP="00454F63">
      <w:pPr>
        <w:widowControl w:val="0"/>
        <w:jc w:val="left"/>
        <w:rPr>
          <w:b/>
        </w:rPr>
      </w:pPr>
      <w:r w:rsidRPr="00454F63">
        <w:rPr>
          <w:b/>
        </w:rPr>
        <w:t>S.</w:t>
      </w:r>
      <w:r>
        <w:rPr>
          <w:b/>
        </w:rPr>
        <w:t xml:space="preserve"> </w:t>
      </w:r>
      <w:r w:rsidRPr="00454F63">
        <w:rPr>
          <w:b/>
        </w:rPr>
        <w:t>1048</w:t>
      </w:r>
    </w:p>
    <w:p w:rsidR="00454F63" w:rsidRDefault="00454F63" w:rsidP="00454F63">
      <w:pPr>
        <w:widowControl w:val="0"/>
        <w:jc w:val="left"/>
        <w:rPr>
          <w:b/>
        </w:rPr>
      </w:pPr>
    </w:p>
    <w:p w:rsidR="00454F63" w:rsidRDefault="00454F63" w:rsidP="00454F63">
      <w:pPr>
        <w:widowControl w:val="0"/>
        <w:jc w:val="left"/>
      </w:pPr>
      <w:r w:rsidRPr="00454F63">
        <w:rPr>
          <w:b/>
        </w:rPr>
        <w:t>STATUS INFORMATION</w:t>
      </w:r>
    </w:p>
    <w:p w:rsidR="00454F63" w:rsidRDefault="00454F63" w:rsidP="00454F63">
      <w:pPr>
        <w:widowControl w:val="0"/>
        <w:jc w:val="left"/>
      </w:pPr>
    </w:p>
    <w:p w:rsidR="00454F63" w:rsidRDefault="00454F63" w:rsidP="00454F63">
      <w:pPr>
        <w:widowControl w:val="0"/>
        <w:jc w:val="left"/>
      </w:pPr>
      <w:r>
        <w:t>Concurrent Resolution</w:t>
      </w:r>
    </w:p>
    <w:p w:rsidR="00454F63" w:rsidRDefault="00454F63" w:rsidP="00454F63">
      <w:pPr>
        <w:widowControl w:val="0"/>
        <w:jc w:val="left"/>
      </w:pPr>
      <w:r>
        <w:t>Sponsors: Senator Verdin</w:t>
      </w:r>
    </w:p>
    <w:p w:rsidR="00454F63" w:rsidRDefault="00454F63" w:rsidP="00454F63">
      <w:pPr>
        <w:widowControl w:val="0"/>
        <w:jc w:val="left"/>
      </w:pPr>
      <w:r>
        <w:t>Document Path: l:\council\bills\gm\24551zw16.docx</w:t>
      </w:r>
    </w:p>
    <w:p w:rsidR="00454F63" w:rsidRDefault="00454F63" w:rsidP="00454F63">
      <w:pPr>
        <w:widowControl w:val="0"/>
        <w:jc w:val="left"/>
      </w:pPr>
    </w:p>
    <w:p w:rsidR="004449B3" w:rsidRDefault="004449B3" w:rsidP="00454F63">
      <w:pPr>
        <w:widowControl w:val="0"/>
        <w:jc w:val="left"/>
      </w:pPr>
      <w:r>
        <w:t>Introduced in the Senate on February 2, 2016</w:t>
      </w:r>
    </w:p>
    <w:p w:rsidR="004449B3" w:rsidRDefault="004449B3" w:rsidP="00454F63">
      <w:pPr>
        <w:widowControl w:val="0"/>
        <w:jc w:val="left"/>
      </w:pPr>
      <w:r>
        <w:t>Introduced in the House on February 3, 2016</w:t>
      </w:r>
    </w:p>
    <w:p w:rsidR="004449B3" w:rsidRDefault="004449B3" w:rsidP="00454F63">
      <w:pPr>
        <w:widowControl w:val="0"/>
        <w:jc w:val="left"/>
      </w:pPr>
      <w:r>
        <w:t>Adopted by the General Assembly on February 3, 2016</w:t>
      </w:r>
    </w:p>
    <w:p w:rsidR="004449B3" w:rsidRDefault="004449B3" w:rsidP="00454F63">
      <w:pPr>
        <w:widowControl w:val="0"/>
        <w:jc w:val="left"/>
      </w:pPr>
    </w:p>
    <w:p w:rsidR="00454F63" w:rsidRDefault="00454F63" w:rsidP="00454F63">
      <w:pPr>
        <w:widowControl w:val="0"/>
        <w:jc w:val="left"/>
      </w:pPr>
      <w:r>
        <w:t xml:space="preserve">Summary: </w:t>
      </w:r>
      <w:r w:rsidR="003E7F2D">
        <w:t>Piedmont American Indian Association/Lower Eastern Cherokee Nation</w:t>
      </w:r>
    </w:p>
    <w:p w:rsidR="00454F63" w:rsidRDefault="00454F63" w:rsidP="00454F63">
      <w:pPr>
        <w:widowControl w:val="0"/>
        <w:jc w:val="left"/>
      </w:pPr>
    </w:p>
    <w:p w:rsidR="00454F63" w:rsidRDefault="00454F63" w:rsidP="00454F63">
      <w:pPr>
        <w:widowControl w:val="0"/>
        <w:jc w:val="left"/>
      </w:pPr>
    </w:p>
    <w:p w:rsidR="00454F63" w:rsidRDefault="00454F63" w:rsidP="00454F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4F63">
        <w:rPr>
          <w:b/>
        </w:rPr>
        <w:t>HISTORY OF LEGISLATIVE ACTIONS</w:t>
      </w:r>
    </w:p>
    <w:p w:rsidR="00454F63" w:rsidRDefault="00454F63" w:rsidP="00454F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4F63" w:rsidRPr="00454F63" w:rsidRDefault="00454F63" w:rsidP="00454F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4F63">
        <w:rPr>
          <w:u w:val="single"/>
        </w:rPr>
        <w:tab/>
        <w:t>Date</w:t>
      </w:r>
      <w:r w:rsidRPr="00454F63">
        <w:rPr>
          <w:u w:val="single"/>
        </w:rPr>
        <w:tab/>
        <w:t>Body</w:t>
      </w:r>
      <w:r w:rsidRPr="00454F63">
        <w:rPr>
          <w:u w:val="single"/>
        </w:rPr>
        <w:tab/>
        <w:t>Action Description with journal page number</w:t>
      </w:r>
      <w:r w:rsidRPr="00454F63">
        <w:rPr>
          <w:u w:val="single"/>
        </w:rPr>
        <w:tab/>
      </w:r>
    </w:p>
    <w:p w:rsidR="009553E3" w:rsidRDefault="009553E3" w:rsidP="009553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Senate</w:t>
      </w:r>
      <w:r>
        <w:tab/>
      </w:r>
      <w:r w:rsidRPr="00EF0E59">
        <w:t>Introduced</w:t>
      </w:r>
      <w:r>
        <w:t xml:space="preserve">, adopted, sent to House </w:t>
      </w:r>
      <w:r w:rsidRPr="00EF0E59">
        <w:t>(</w:t>
      </w:r>
      <w:hyperlink r:id="rId7" w:history="1">
        <w:r w:rsidRPr="00CC1910">
          <w:rPr>
            <w:rStyle w:val="Hyperlink"/>
          </w:rPr>
          <w:t>Senate Journal</w:t>
        </w:r>
        <w:r w:rsidRPr="00CC1910">
          <w:rPr>
            <w:rStyle w:val="Hyperlink"/>
          </w:rPr>
          <w:noBreakHyphen/>
          <w:t>page 5</w:t>
        </w:r>
      </w:hyperlink>
      <w:r w:rsidRPr="00EF0E59">
        <w:t>)</w:t>
      </w:r>
    </w:p>
    <w:p w:rsidR="009553E3" w:rsidRDefault="009553E3" w:rsidP="009553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EF0E59">
        <w:t>Introduced, ado</w:t>
      </w:r>
      <w:r>
        <w:t xml:space="preserve">pted, returned with concurrence </w:t>
      </w:r>
      <w:r w:rsidRPr="00EF0E59">
        <w:t>(</w:t>
      </w:r>
      <w:hyperlink r:id="rId8" w:history="1">
        <w:r w:rsidRPr="00CC1910">
          <w:rPr>
            <w:rStyle w:val="Hyperlink"/>
          </w:rPr>
          <w:t>House Journal</w:t>
        </w:r>
        <w:r w:rsidRPr="00CC1910">
          <w:rPr>
            <w:rStyle w:val="Hyperlink"/>
          </w:rPr>
          <w:noBreakHyphen/>
          <w:t>page 5</w:t>
        </w:r>
      </w:hyperlink>
      <w:r w:rsidRPr="00EF0E59">
        <w:t>)</w:t>
      </w:r>
    </w:p>
    <w:p w:rsidR="009553E3" w:rsidRDefault="009553E3" w:rsidP="009553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4F63" w:rsidRDefault="00454F63" w:rsidP="00454F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54F63">
          <w:rPr>
            <w:rStyle w:val="Hyperlink"/>
          </w:rPr>
          <w:t>legislative information</w:t>
        </w:r>
      </w:hyperlink>
      <w:r>
        <w:t xml:space="preserve"> at the website</w:t>
      </w:r>
    </w:p>
    <w:p w:rsidR="00454F63" w:rsidRDefault="00454F63" w:rsidP="00454F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4F63" w:rsidRPr="00454F63" w:rsidRDefault="00454F63" w:rsidP="00454F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4F63" w:rsidRDefault="00454F63" w:rsidP="00454F63">
      <w:r w:rsidRPr="00454F63">
        <w:rPr>
          <w:b/>
        </w:rPr>
        <w:t>VERSIONS OF THIS BILL</w:t>
      </w:r>
    </w:p>
    <w:p w:rsidR="00454F63" w:rsidRDefault="00454F63" w:rsidP="00454F63"/>
    <w:p w:rsidR="00454F63" w:rsidRDefault="00CC1910" w:rsidP="00454F63">
      <w:hyperlink r:id="rId10" w:history="1">
        <w:r w:rsidR="00454F63">
          <w:rPr>
            <w:rStyle w:val="Hyperlink"/>
          </w:rPr>
          <w:t>2/2/2016</w:t>
        </w:r>
      </w:hyperlink>
    </w:p>
    <w:p w:rsidR="00454F63" w:rsidRDefault="00454F63" w:rsidP="00454F63"/>
    <w:p w:rsidR="00454F63" w:rsidRDefault="00454F63" w:rsidP="00454F63">
      <w:pPr>
        <w:sectPr w:rsidR="00454F63" w:rsidSect="00454F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25F5" w:rsidRDefault="00FC25F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F3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28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C45E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4C45EF">
        <w:rPr>
          <w:color w:val="000000" w:themeColor="text1"/>
          <w:u w:color="000000" w:themeColor="text1"/>
        </w:rPr>
        <w:t xml:space="preserve"> THE PIEDMONT AMERICAN INDIAN ASSOCIATION/LOWER EASTERN CHEROKEE NATION OF SOUTH CAROLINA ON THE </w:t>
      </w:r>
      <w:r>
        <w:rPr>
          <w:color w:val="000000" w:themeColor="text1"/>
          <w:u w:color="000000" w:themeColor="text1"/>
        </w:rPr>
        <w:t>OUTSTANDING</w:t>
      </w:r>
      <w:r w:rsidRPr="004C45EF">
        <w:rPr>
          <w:color w:val="000000" w:themeColor="text1"/>
          <w:u w:color="000000" w:themeColor="text1"/>
        </w:rPr>
        <w:t xml:space="preserve"> HONOR OF </w:t>
      </w:r>
      <w:r>
        <w:rPr>
          <w:color w:val="000000" w:themeColor="text1"/>
          <w:u w:color="000000" w:themeColor="text1"/>
        </w:rPr>
        <w:t xml:space="preserve">BEING RECOGNIZED </w:t>
      </w:r>
      <w:r w:rsidRPr="004C45EF">
        <w:rPr>
          <w:color w:val="000000" w:themeColor="text1"/>
          <w:u w:color="000000" w:themeColor="text1"/>
        </w:rPr>
        <w:t>AS A TRIBE BY THE SOUTH CAROLINA COMMISSION FOR MINORITY AFFAIRS.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28B2" w:rsidRDefault="008D3F3A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28B2">
        <w:t xml:space="preserve">the members of the South Carolina General Assembly are pleased to learn that the </w:t>
      </w:r>
      <w:r w:rsidR="005A28B2" w:rsidRPr="004C45EF">
        <w:rPr>
          <w:color w:val="000000" w:themeColor="text1"/>
          <w:u w:color="000000" w:themeColor="text1"/>
        </w:rPr>
        <w:t>Piedmont American Indian Association</w:t>
      </w:r>
      <w:r w:rsidR="005A28B2">
        <w:rPr>
          <w:color w:val="000000" w:themeColor="text1"/>
          <w:u w:color="000000" w:themeColor="text1"/>
        </w:rPr>
        <w:t xml:space="preserve"> (PAIA)</w:t>
      </w:r>
      <w:r w:rsidR="005A28B2" w:rsidRPr="004C45EF">
        <w:rPr>
          <w:color w:val="000000" w:themeColor="text1"/>
          <w:u w:color="000000" w:themeColor="text1"/>
        </w:rPr>
        <w:t>/Lower Eastern Cherokee Nation of South Carolina</w:t>
      </w:r>
      <w:r w:rsidR="005A28B2">
        <w:rPr>
          <w:color w:val="000000" w:themeColor="text1"/>
          <w:u w:color="000000" w:themeColor="text1"/>
        </w:rPr>
        <w:t xml:space="preserve"> was granted recognition as a tribe</w:t>
      </w:r>
      <w:r w:rsidR="005A28B2" w:rsidRPr="004C45EF">
        <w:rPr>
          <w:color w:val="000000" w:themeColor="text1"/>
          <w:u w:color="000000" w:themeColor="text1"/>
        </w:rPr>
        <w:t xml:space="preserve"> on June 19, 2015</w:t>
      </w:r>
      <w:r w:rsidR="005A28B2">
        <w:rPr>
          <w:color w:val="000000" w:themeColor="text1"/>
          <w:u w:color="000000" w:themeColor="text1"/>
        </w:rPr>
        <w:t>, on behalf of the Palmetto State; and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C45EF">
        <w:rPr>
          <w:color w:val="000000" w:themeColor="text1"/>
          <w:u w:color="000000" w:themeColor="text1"/>
        </w:rPr>
        <w:t>the ancestors of today</w:t>
      </w:r>
      <w:r w:rsidRPr="00396143">
        <w:rPr>
          <w:color w:val="000000" w:themeColor="text1"/>
          <w:u w:color="000000" w:themeColor="text1"/>
        </w:rPr>
        <w:t>’</w:t>
      </w:r>
      <w:r w:rsidRPr="004C45EF">
        <w:rPr>
          <w:color w:val="000000" w:themeColor="text1"/>
          <w:u w:color="000000" w:themeColor="text1"/>
        </w:rPr>
        <w:t xml:space="preserve">s Native American Indians inhabited the land of present day South Carolina;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Native American Indians have traditionally exhibited respect for our finite natural resources through a deep reverence for the Earth;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many ancestors suffered and perished in the lands to which their descend</w:t>
      </w:r>
      <w:r>
        <w:rPr>
          <w:color w:val="000000" w:themeColor="text1"/>
          <w:u w:color="000000" w:themeColor="text1"/>
        </w:rPr>
        <w:t>a</w:t>
      </w:r>
      <w:r w:rsidRPr="004C45EF">
        <w:rPr>
          <w:color w:val="000000" w:themeColor="text1"/>
          <w:u w:color="000000" w:themeColor="text1"/>
        </w:rPr>
        <w:t xml:space="preserve">nts now maintain a powerful spiritual connection, as is evidenced by their customs and legends;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Indian people are resilient and determined to preserve, develop, and transmit their unique cultural identities to future generations;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Native American Indians have served with valor in all of the </w:t>
      </w:r>
      <w:r>
        <w:rPr>
          <w:color w:val="000000" w:themeColor="text1"/>
          <w:u w:color="000000" w:themeColor="text1"/>
        </w:rPr>
        <w:t>n</w:t>
      </w:r>
      <w:r w:rsidRPr="004C45EF">
        <w:rPr>
          <w:color w:val="000000" w:themeColor="text1"/>
          <w:u w:color="000000" w:themeColor="text1"/>
        </w:rPr>
        <w:t>ation</w:t>
      </w:r>
      <w:r w:rsidRPr="00396143">
        <w:rPr>
          <w:color w:val="000000" w:themeColor="text1"/>
          <w:u w:color="000000" w:themeColor="text1"/>
        </w:rPr>
        <w:t>’</w:t>
      </w:r>
      <w:r w:rsidRPr="004C45EF">
        <w:rPr>
          <w:color w:val="000000" w:themeColor="text1"/>
          <w:u w:color="000000" w:themeColor="text1"/>
        </w:rPr>
        <w:t xml:space="preserve">s wars from the Revolutionary War through current operations in Iraq, Afghanistan, and around the world;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lastRenderedPageBreak/>
        <w:t>Whereas, Native American Indians have made distinct and important contributions to the United States, South Carolina</w:t>
      </w:r>
      <w:r>
        <w:rPr>
          <w:color w:val="000000" w:themeColor="text1"/>
          <w:u w:color="000000" w:themeColor="text1"/>
        </w:rPr>
        <w:t>,</w:t>
      </w:r>
      <w:r w:rsidRPr="004C45EF">
        <w:rPr>
          <w:color w:val="000000" w:themeColor="text1"/>
          <w:u w:color="000000" w:themeColor="text1"/>
        </w:rPr>
        <w:t xml:space="preserve"> and the rest of the world in many fields, including agriculture, medicine, music, language, and art, and they have distinguished themselves as inventors, entrepreneurs, spiritual leaders, and scholars;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such statewide recognition of the contributions of Native American Indians to the United States and South Carolina will encourage self esteem, pride, self awareness</w:t>
      </w:r>
      <w:r>
        <w:rPr>
          <w:color w:val="000000" w:themeColor="text1"/>
          <w:u w:color="000000" w:themeColor="text1"/>
        </w:rPr>
        <w:t>,</w:t>
      </w:r>
      <w:r w:rsidRPr="004C45EF">
        <w:rPr>
          <w:color w:val="000000" w:themeColor="text1"/>
          <w:u w:color="000000" w:themeColor="text1"/>
        </w:rPr>
        <w:t xml:space="preserve"> and respect in Native American Indians;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8B2" w:rsidRPr="004C45EF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such statewide recognition will allow South Carolinians of all backgrounds to demonstrate their respect of and admiration for Native American Indians for the richness of their contribution</w:t>
      </w:r>
      <w:r>
        <w:rPr>
          <w:color w:val="000000" w:themeColor="text1"/>
          <w:u w:color="000000" w:themeColor="text1"/>
        </w:rPr>
        <w:t>s</w:t>
      </w:r>
      <w:r w:rsidRPr="004C45EF">
        <w:rPr>
          <w:color w:val="000000" w:themeColor="text1"/>
          <w:u w:color="000000" w:themeColor="text1"/>
        </w:rPr>
        <w:t xml:space="preserve"> to the political, cultural, and economic life of the State of South Carolina; and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3F3A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630FF">
        <w:rPr>
          <w:color w:val="000000" w:themeColor="text1"/>
          <w:szCs w:val="22"/>
          <w:u w:color="000000" w:themeColor="text1"/>
        </w:rPr>
        <w:t xml:space="preserve">Whereas, </w:t>
      </w:r>
      <w:r w:rsidRPr="005630FF">
        <w:rPr>
          <w:szCs w:val="22"/>
        </w:rPr>
        <w:t xml:space="preserve">in recognition of these contributions, </w:t>
      </w:r>
      <w:r w:rsidRPr="005630FF">
        <w:rPr>
          <w:color w:val="000000" w:themeColor="text1"/>
          <w:szCs w:val="22"/>
          <w:u w:color="000000" w:themeColor="text1"/>
        </w:rPr>
        <w:t>the National Museum of the American Indian was established within the Smithsonian Institution as a living memorial to the Native Peoples and their traditions</w:t>
      </w:r>
      <w:r w:rsidR="008D3F3A">
        <w:t xml:space="preserve">.  Now, therefore, </w:t>
      </w:r>
    </w:p>
    <w:p w:rsidR="008D3F3A" w:rsidRDefault="008D3F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F3A" w:rsidRDefault="008D3F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D3F3A" w:rsidRDefault="008D3F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8B2" w:rsidRPr="004C45EF" w:rsidRDefault="008D3F3A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A28B2">
        <w:t xml:space="preserve"> </w:t>
      </w:r>
      <w:r w:rsidR="005A28B2" w:rsidRPr="004C45EF">
        <w:rPr>
          <w:color w:val="000000" w:themeColor="text1"/>
          <w:u w:color="000000" w:themeColor="text1"/>
        </w:rPr>
        <w:t>the members of the General Assembly, by this resolution, congratulat</w:t>
      </w:r>
      <w:r w:rsidR="005A28B2">
        <w:rPr>
          <w:color w:val="000000" w:themeColor="text1"/>
          <w:u w:color="000000" w:themeColor="text1"/>
        </w:rPr>
        <w:t>e</w:t>
      </w:r>
      <w:r w:rsidR="005A28B2" w:rsidRPr="004C45EF">
        <w:rPr>
          <w:color w:val="000000" w:themeColor="text1"/>
          <w:u w:color="000000" w:themeColor="text1"/>
        </w:rPr>
        <w:t xml:space="preserve"> the Piedmont American Indian Association/Lower Eastern Cherokee Nation of South Carolina on the </w:t>
      </w:r>
      <w:r w:rsidR="005A28B2">
        <w:rPr>
          <w:color w:val="000000" w:themeColor="text1"/>
          <w:u w:color="000000" w:themeColor="text1"/>
        </w:rPr>
        <w:t>outstanding</w:t>
      </w:r>
      <w:r w:rsidR="005A28B2" w:rsidRPr="004C45EF">
        <w:rPr>
          <w:color w:val="000000" w:themeColor="text1"/>
          <w:u w:color="000000" w:themeColor="text1"/>
        </w:rPr>
        <w:t xml:space="preserve"> honor of </w:t>
      </w:r>
      <w:r w:rsidR="005A28B2">
        <w:rPr>
          <w:color w:val="000000" w:themeColor="text1"/>
          <w:u w:color="000000" w:themeColor="text1"/>
        </w:rPr>
        <w:t>being recognized</w:t>
      </w:r>
      <w:r w:rsidR="005A28B2" w:rsidRPr="004C45EF">
        <w:rPr>
          <w:color w:val="000000" w:themeColor="text1"/>
          <w:u w:color="000000" w:themeColor="text1"/>
        </w:rPr>
        <w:t xml:space="preserve"> as a </w:t>
      </w:r>
      <w:r w:rsidR="005A28B2">
        <w:rPr>
          <w:color w:val="000000" w:themeColor="text1"/>
          <w:u w:color="000000" w:themeColor="text1"/>
        </w:rPr>
        <w:t>t</w:t>
      </w:r>
      <w:r w:rsidR="005A28B2" w:rsidRPr="004C45EF">
        <w:rPr>
          <w:color w:val="000000" w:themeColor="text1"/>
          <w:u w:color="000000" w:themeColor="text1"/>
        </w:rPr>
        <w:t xml:space="preserve">ribe by the South Carolina Commission for Minority Affairs. </w:t>
      </w:r>
    </w:p>
    <w:p w:rsidR="005A28B2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3F3A" w:rsidRDefault="005A28B2" w:rsidP="005A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45EF">
        <w:rPr>
          <w:color w:val="000000" w:themeColor="text1"/>
          <w:u w:color="000000" w:themeColor="text1"/>
        </w:rPr>
        <w:t>Be it further resolved that a copy of this resolution be forwarded to the South Carolina Commission for Minority A</w:t>
      </w:r>
      <w:r>
        <w:rPr>
          <w:color w:val="000000" w:themeColor="text1"/>
          <w:u w:color="000000" w:themeColor="text1"/>
        </w:rPr>
        <w:t>ffairs for presentation to the t</w:t>
      </w:r>
      <w:r w:rsidRPr="004C45EF">
        <w:rPr>
          <w:color w:val="000000" w:themeColor="text1"/>
          <w:u w:color="000000" w:themeColor="text1"/>
        </w:rPr>
        <w:t>ribe.</w:t>
      </w:r>
    </w:p>
    <w:p w:rsidR="00D0101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4F63" w:rsidRDefault="00454F63" w:rsidP="00454F63">
      <w:pPr>
        <w:suppressAutoHyphens/>
      </w:pPr>
    </w:p>
    <w:sectPr w:rsidR="00454F63" w:rsidSect="00454F6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F3A" w:rsidRDefault="008D3F3A" w:rsidP="009F0C77">
      <w:r>
        <w:separator/>
      </w:r>
    </w:p>
  </w:endnote>
  <w:endnote w:type="continuationSeparator" w:id="0">
    <w:p w:rsidR="008D3F3A" w:rsidRDefault="008D3F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772ACB-BF64-491E-9F69-3B564090406F}"/>
    <w:embedBold r:id="rId2" w:fontKey="{564B5D2C-FDF5-427E-A695-2FFE46299A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C60976-5A45-4929-A38A-7819EB42A9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7FA2AD-576A-4112-806B-CCB0BC52FE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E5D9E0-ADE1-4E9C-82E4-D19C5BFF80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F63" w:rsidRPr="00FC25F5" w:rsidRDefault="00454F63" w:rsidP="00FC25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19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F3A" w:rsidRDefault="008D3F3A" w:rsidP="009F0C77">
      <w:r>
        <w:separator/>
      </w:r>
    </w:p>
  </w:footnote>
  <w:footnote w:type="continuationSeparator" w:id="0">
    <w:p w:rsidR="008D3F3A" w:rsidRDefault="008D3F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51ZW16"/>
    <w:docVar w:name="CoverBillType" w:val="c"/>
    <w:docVar w:name="docpath" w:val="L:\Council\bills\GM\24551ZW16.DOCX"/>
    <w:docVar w:name="dvBillNumber" w:val="10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D3F3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7B6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F2D"/>
    <w:rsid w:val="00400EAA"/>
    <w:rsid w:val="0041760A"/>
    <w:rsid w:val="004203D7"/>
    <w:rsid w:val="004449B3"/>
    <w:rsid w:val="00454F63"/>
    <w:rsid w:val="004809EE"/>
    <w:rsid w:val="00511EE9"/>
    <w:rsid w:val="00521E00"/>
    <w:rsid w:val="00577C6C"/>
    <w:rsid w:val="0058501B"/>
    <w:rsid w:val="005A28B2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0EF3"/>
    <w:rsid w:val="00872729"/>
    <w:rsid w:val="008D3F3A"/>
    <w:rsid w:val="008F4429"/>
    <w:rsid w:val="00932670"/>
    <w:rsid w:val="009352BB"/>
    <w:rsid w:val="009553E3"/>
    <w:rsid w:val="00990668"/>
    <w:rsid w:val="009B397B"/>
    <w:rsid w:val="009F0C77"/>
    <w:rsid w:val="009F4DD1"/>
    <w:rsid w:val="00A118BA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BDC"/>
    <w:rsid w:val="00C82FD3"/>
    <w:rsid w:val="00CC1910"/>
    <w:rsid w:val="00CC6B7B"/>
    <w:rsid w:val="00CD3619"/>
    <w:rsid w:val="00CF4447"/>
    <w:rsid w:val="00D0101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2CADC7-46CA-4D34-9E47-5BA52BC7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8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8B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4F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2-0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048_2016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4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7ED6F-782E-4555-A347-9417A7FF3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581</Words>
  <Characters>3313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1048: Piedmont American Indian Association/Lower Eastern Cherokee Nation - South Carolina Legislature Online</dc:title>
  <dc:subject/>
  <dc:creator>Gail Pinckney Moore</dc:creator>
  <cp:keywords/>
  <dc:description/>
  <cp:lastModifiedBy>N Cumfer</cp:lastModifiedBy>
  <cp:revision>2</cp:revision>
  <cp:lastPrinted>2016-01-26T14:05:00Z</cp:lastPrinted>
  <dcterms:created xsi:type="dcterms:W3CDTF">2016-12-02T17:25:00Z</dcterms:created>
  <dcterms:modified xsi:type="dcterms:W3CDTF">2016-12-02T17:25:00Z</dcterms:modified>
</cp:coreProperties>
</file>