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B90" w:rsidRDefault="00A57B90" w:rsidP="00A57B90">
      <w:pPr>
        <w:widowControl w:val="0"/>
        <w:jc w:val="center"/>
      </w:pPr>
      <w:bookmarkStart w:id="0" w:name="_GoBack"/>
      <w:bookmarkEnd w:id="0"/>
      <w:r w:rsidRPr="00A57B90">
        <w:rPr>
          <w:b/>
        </w:rPr>
        <w:t>South Carolina General Assembly</w:t>
      </w:r>
    </w:p>
    <w:p w:rsidR="00A57B90" w:rsidRDefault="00A57B90" w:rsidP="00A57B90">
      <w:pPr>
        <w:widowControl w:val="0"/>
        <w:jc w:val="center"/>
      </w:pPr>
      <w:r>
        <w:t>121st Session, 2015-2016</w:t>
      </w:r>
    </w:p>
    <w:p w:rsidR="00A57B90" w:rsidRDefault="00A57B90" w:rsidP="00A57B90">
      <w:pPr>
        <w:widowControl w:val="0"/>
        <w:jc w:val="left"/>
      </w:pPr>
    </w:p>
    <w:p w:rsidR="00A57B90" w:rsidRDefault="00A57B90" w:rsidP="00A57B90">
      <w:pPr>
        <w:widowControl w:val="0"/>
        <w:jc w:val="left"/>
        <w:rPr>
          <w:b/>
        </w:rPr>
      </w:pPr>
      <w:r w:rsidRPr="00A57B90">
        <w:rPr>
          <w:b/>
        </w:rPr>
        <w:t>S.</w:t>
      </w:r>
      <w:r>
        <w:rPr>
          <w:b/>
        </w:rPr>
        <w:t xml:space="preserve"> </w:t>
      </w:r>
      <w:r w:rsidRPr="00A57B90">
        <w:rPr>
          <w:b/>
        </w:rPr>
        <w:t>1148</w:t>
      </w:r>
    </w:p>
    <w:p w:rsidR="00A57B90" w:rsidRDefault="00A57B90" w:rsidP="00A57B90">
      <w:pPr>
        <w:widowControl w:val="0"/>
        <w:jc w:val="left"/>
        <w:rPr>
          <w:b/>
        </w:rPr>
      </w:pPr>
    </w:p>
    <w:p w:rsidR="00A57B90" w:rsidRDefault="00A57B90" w:rsidP="00A57B90">
      <w:pPr>
        <w:widowControl w:val="0"/>
        <w:jc w:val="left"/>
      </w:pPr>
      <w:r w:rsidRPr="00A57B90">
        <w:rPr>
          <w:b/>
        </w:rPr>
        <w:t>STATUS INFORMATION</w:t>
      </w:r>
    </w:p>
    <w:p w:rsidR="00A57B90" w:rsidRDefault="00A57B90" w:rsidP="00A57B90">
      <w:pPr>
        <w:widowControl w:val="0"/>
        <w:jc w:val="left"/>
      </w:pPr>
    </w:p>
    <w:p w:rsidR="00A57B90" w:rsidRDefault="00A57B90" w:rsidP="00A57B90">
      <w:pPr>
        <w:widowControl w:val="0"/>
        <w:jc w:val="left"/>
      </w:pPr>
      <w:r>
        <w:t>Senate Resolution</w:t>
      </w:r>
    </w:p>
    <w:p w:rsidR="00A57B90" w:rsidRDefault="00A57B90" w:rsidP="00A57B90">
      <w:pPr>
        <w:widowControl w:val="0"/>
        <w:jc w:val="left"/>
      </w:pPr>
      <w:r>
        <w:t>Sponsors: Senator Hayes</w:t>
      </w:r>
    </w:p>
    <w:p w:rsidR="00A57B90" w:rsidRDefault="00A57B90" w:rsidP="00A57B90">
      <w:pPr>
        <w:widowControl w:val="0"/>
        <w:jc w:val="left"/>
      </w:pPr>
      <w:r>
        <w:t>Document Path: l:\council\bills\rm\1532sa16.docx</w:t>
      </w:r>
    </w:p>
    <w:p w:rsidR="00A57B90" w:rsidRDefault="00A57B90" w:rsidP="00A57B90">
      <w:pPr>
        <w:widowControl w:val="0"/>
        <w:jc w:val="left"/>
      </w:pPr>
    </w:p>
    <w:p w:rsidR="00A57B90" w:rsidRDefault="00A57B90" w:rsidP="00A57B90">
      <w:pPr>
        <w:widowControl w:val="0"/>
        <w:jc w:val="left"/>
      </w:pPr>
      <w:r>
        <w:t>Introduced in the Senate on March 8, 2016</w:t>
      </w:r>
    </w:p>
    <w:p w:rsidR="00A57B90" w:rsidRDefault="00A57B90" w:rsidP="00A57B90">
      <w:pPr>
        <w:widowControl w:val="0"/>
        <w:jc w:val="left"/>
      </w:pPr>
      <w:r>
        <w:t>Adopted by the Senate on March 8, 2016</w:t>
      </w:r>
    </w:p>
    <w:p w:rsidR="00A57B90" w:rsidRDefault="00A57B90" w:rsidP="00A57B90">
      <w:pPr>
        <w:widowControl w:val="0"/>
        <w:jc w:val="left"/>
      </w:pPr>
    </w:p>
    <w:p w:rsidR="00A57B90" w:rsidRDefault="00A57B90" w:rsidP="00A57B90">
      <w:pPr>
        <w:widowControl w:val="0"/>
        <w:jc w:val="left"/>
      </w:pPr>
      <w:r>
        <w:t xml:space="preserve">Summary: </w:t>
      </w:r>
      <w:r w:rsidR="00BA2338">
        <w:t>Lieutenant Colonel Wesley Franklin Walker</w:t>
      </w:r>
    </w:p>
    <w:p w:rsidR="00A57B90" w:rsidRDefault="00A57B90" w:rsidP="00A57B90">
      <w:pPr>
        <w:widowControl w:val="0"/>
        <w:jc w:val="left"/>
      </w:pPr>
    </w:p>
    <w:p w:rsidR="00A57B90" w:rsidRDefault="00A57B90" w:rsidP="00A57B90">
      <w:pPr>
        <w:widowControl w:val="0"/>
        <w:jc w:val="left"/>
      </w:pPr>
    </w:p>
    <w:p w:rsidR="00A57B90" w:rsidRDefault="00A57B90" w:rsidP="00A57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B90">
        <w:rPr>
          <w:b/>
        </w:rPr>
        <w:t>HISTORY OF LEGISLATIVE ACTIONS</w:t>
      </w:r>
    </w:p>
    <w:p w:rsidR="00A57B90" w:rsidRDefault="00A57B90" w:rsidP="00A57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7B90" w:rsidRPr="00A57B90" w:rsidRDefault="00A57B90" w:rsidP="00A57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7B90">
        <w:rPr>
          <w:u w:val="single"/>
        </w:rPr>
        <w:tab/>
        <w:t>Date</w:t>
      </w:r>
      <w:r w:rsidRPr="00A57B90">
        <w:rPr>
          <w:u w:val="single"/>
        </w:rPr>
        <w:tab/>
        <w:t>Body</w:t>
      </w:r>
      <w:r w:rsidRPr="00A57B90">
        <w:rPr>
          <w:u w:val="single"/>
        </w:rPr>
        <w:tab/>
        <w:t>Action Description with journal page number</w:t>
      </w:r>
      <w:r w:rsidRPr="00A57B90">
        <w:rPr>
          <w:u w:val="single"/>
        </w:rPr>
        <w:tab/>
      </w:r>
    </w:p>
    <w:p w:rsidR="00304267" w:rsidRDefault="00304267" w:rsidP="0030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Senate</w:t>
      </w:r>
      <w:r>
        <w:tab/>
      </w:r>
      <w:r w:rsidRPr="00DA4F22">
        <w:t>Introduced and adopted (</w:t>
      </w:r>
      <w:hyperlink r:id="rId7" w:history="1">
        <w:r w:rsidRPr="00D565B2">
          <w:rPr>
            <w:rStyle w:val="Hyperlink"/>
          </w:rPr>
          <w:t>Senate Journal</w:t>
        </w:r>
        <w:r w:rsidRPr="00D565B2">
          <w:rPr>
            <w:rStyle w:val="Hyperlink"/>
          </w:rPr>
          <w:noBreakHyphen/>
          <w:t>page 3</w:t>
        </w:r>
      </w:hyperlink>
      <w:r w:rsidRPr="00DA4F22">
        <w:t>)</w:t>
      </w:r>
    </w:p>
    <w:p w:rsidR="00304267" w:rsidRDefault="00304267" w:rsidP="003042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B90" w:rsidRDefault="00A57B90" w:rsidP="00A57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57B90">
          <w:rPr>
            <w:rStyle w:val="Hyperlink"/>
          </w:rPr>
          <w:t>legislative information</w:t>
        </w:r>
      </w:hyperlink>
      <w:r>
        <w:t xml:space="preserve"> at the website</w:t>
      </w:r>
    </w:p>
    <w:p w:rsidR="00A57B90" w:rsidRDefault="00A57B90" w:rsidP="00A57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B90" w:rsidRPr="00A57B90" w:rsidRDefault="00A57B90" w:rsidP="00A57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7B90" w:rsidRDefault="00A57B90" w:rsidP="00A57B90">
      <w:r w:rsidRPr="00A57B90">
        <w:rPr>
          <w:b/>
        </w:rPr>
        <w:t>VERSIONS OF THIS BILL</w:t>
      </w:r>
    </w:p>
    <w:p w:rsidR="00A57B90" w:rsidRDefault="00A57B90" w:rsidP="00A57B90"/>
    <w:p w:rsidR="00A57B90" w:rsidRDefault="00D565B2" w:rsidP="00A57B90">
      <w:hyperlink r:id="rId9" w:history="1">
        <w:r w:rsidR="00A57B90">
          <w:rPr>
            <w:rStyle w:val="Hyperlink"/>
          </w:rPr>
          <w:t>3/8/2016</w:t>
        </w:r>
      </w:hyperlink>
    </w:p>
    <w:p w:rsidR="00A57B90" w:rsidRDefault="00A57B90" w:rsidP="00A57B90"/>
    <w:p w:rsidR="00A57B90" w:rsidRDefault="00A57B90" w:rsidP="00A57B90">
      <w:pPr>
        <w:sectPr w:rsidR="00A57B90" w:rsidSect="00A57B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646E" w:rsidRDefault="0080646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6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1E5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D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54FE6">
        <w:t xml:space="preserve">RECOGNIZE AND HONOR LIEUTENANT COLONEL WESLEY FRANKLIN WALKER OF THE SOUTH CAROLINA ARMY NATIONAL GUARD (RETIRED) </w:t>
      </w:r>
      <w:r w:rsidR="00D54FE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="00D54FE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 AND TO EXTEND BEST WISHES FOR </w:t>
      </w:r>
      <w:r w:rsidR="00D54FE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D54FE6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D54FE6"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="00D54FE6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175" w:rsidRDefault="00761E51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7F7864">
        <w:t>Senate</w:t>
      </w:r>
      <w:r w:rsidR="00986175">
        <w:t>,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all South Carolinians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 xml:space="preserve">rendered by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men and women of the United States Armed Forces 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 xml:space="preserve">in support of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986175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986175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L</w:t>
      </w:r>
      <w:r>
        <w:t>ieutenant Colonel Wesley Franklin Walker of the South Carolina Army National Guard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Rock Hill to Brigadier General Marshall and Bertha Walker, </w:t>
      </w:r>
      <w:r w:rsidRPr="0048639C">
        <w:rPr>
          <w:color w:val="000000" w:themeColor="text1"/>
          <w:u w:color="000000" w:themeColor="text1"/>
        </w:rPr>
        <w:t>Frank Walker</w:t>
      </w:r>
      <w:r>
        <w:rPr>
          <w:color w:val="000000" w:themeColor="text1"/>
          <w:u w:color="000000" w:themeColor="text1"/>
        </w:rPr>
        <w:t xml:space="preserve"> attended </w:t>
      </w:r>
      <w:r w:rsidRPr="0048639C">
        <w:rPr>
          <w:color w:val="000000" w:themeColor="text1"/>
          <w:u w:color="000000" w:themeColor="text1"/>
        </w:rPr>
        <w:t>Neely</w:t>
      </w:r>
      <w:r w:rsidR="00023CD1" w:rsidRPr="00023CD1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 xml:space="preserve">s Creek Boy Scout Troop 132, where he earned his Eagle Scout </w:t>
      </w:r>
      <w:r>
        <w:rPr>
          <w:color w:val="000000" w:themeColor="text1"/>
          <w:u w:color="000000" w:themeColor="text1"/>
        </w:rPr>
        <w:t>b</w:t>
      </w:r>
      <w:r w:rsidRPr="0048639C">
        <w:rPr>
          <w:color w:val="000000" w:themeColor="text1"/>
          <w:u w:color="000000" w:themeColor="text1"/>
        </w:rPr>
        <w:t>adge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8639C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preparation for his career, in </w:t>
      </w:r>
      <w:r w:rsidRPr="0048639C">
        <w:rPr>
          <w:color w:val="000000" w:themeColor="text1"/>
          <w:u w:color="000000" w:themeColor="text1"/>
        </w:rPr>
        <w:t>December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he earned a bachelor</w:t>
      </w:r>
      <w:r w:rsidR="00023CD1" w:rsidRPr="00023C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48639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m</w:t>
      </w:r>
      <w:r w:rsidRPr="0048639C">
        <w:rPr>
          <w:color w:val="000000" w:themeColor="text1"/>
          <w:u w:color="000000" w:themeColor="text1"/>
        </w:rPr>
        <w:t xml:space="preserve">anagement from Clemson University and was commissioned as 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>ieutenant in the U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Army Infantry.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January </w:t>
      </w:r>
      <w:r>
        <w:rPr>
          <w:color w:val="000000" w:themeColor="text1"/>
          <w:u w:color="000000" w:themeColor="text1"/>
        </w:rPr>
        <w:t>1</w:t>
      </w:r>
      <w:r w:rsidRPr="0048639C">
        <w:rPr>
          <w:color w:val="000000" w:themeColor="text1"/>
          <w:u w:color="000000" w:themeColor="text1"/>
        </w:rPr>
        <w:t xml:space="preserve">970,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reported for active duty at Ft</w:t>
      </w:r>
      <w:r>
        <w:rPr>
          <w:color w:val="000000" w:themeColor="text1"/>
          <w:u w:color="000000" w:themeColor="text1"/>
        </w:rPr>
        <w:t>.</w:t>
      </w:r>
      <w:r w:rsidRPr="0048639C">
        <w:rPr>
          <w:color w:val="000000" w:themeColor="text1"/>
          <w:u w:color="000000" w:themeColor="text1"/>
        </w:rPr>
        <w:t xml:space="preserve"> Benning, Georgia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where he completed the Army</w:t>
      </w:r>
      <w:r w:rsidR="00023CD1" w:rsidRPr="00023CD1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Infantry Officer</w:t>
      </w:r>
      <w:r w:rsidR="00023CD1" w:rsidRPr="00023CD1">
        <w:rPr>
          <w:color w:val="000000" w:themeColor="text1"/>
          <w:u w:color="000000" w:themeColor="text1"/>
        </w:rPr>
        <w:t>’</w:t>
      </w:r>
      <w:r w:rsidRPr="0048639C">
        <w:rPr>
          <w:color w:val="000000" w:themeColor="text1"/>
          <w:u w:color="000000" w:themeColor="text1"/>
        </w:rPr>
        <w:t>s Basic Course.</w:t>
      </w:r>
      <w:r>
        <w:rPr>
          <w:color w:val="000000" w:themeColor="text1"/>
          <w:u w:color="000000" w:themeColor="text1"/>
        </w:rPr>
        <w:t xml:space="preserve"> That same year, he e</w:t>
      </w:r>
      <w:r w:rsidRPr="0048639C">
        <w:rPr>
          <w:color w:val="000000" w:themeColor="text1"/>
          <w:u w:color="000000" w:themeColor="text1"/>
        </w:rPr>
        <w:t>arned his wings as an Army Rotary Wing Pilot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officer was a</w:t>
      </w:r>
      <w:r w:rsidRPr="0048639C">
        <w:rPr>
          <w:color w:val="000000" w:themeColor="text1"/>
          <w:u w:color="000000" w:themeColor="text1"/>
        </w:rPr>
        <w:t>ssigned to the Republic of South Viet</w:t>
      </w:r>
      <w:r>
        <w:rPr>
          <w:color w:val="000000" w:themeColor="text1"/>
          <w:u w:color="000000" w:themeColor="text1"/>
        </w:rPr>
        <w:t>n</w:t>
      </w:r>
      <w:r w:rsidRPr="0048639C">
        <w:rPr>
          <w:color w:val="000000" w:themeColor="text1"/>
          <w:u w:color="000000" w:themeColor="text1"/>
        </w:rPr>
        <w:t>am as an OH</w:t>
      </w:r>
      <w:r w:rsidR="00023CD1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 xml:space="preserve">SA </w:t>
      </w:r>
      <w:r>
        <w:rPr>
          <w:color w:val="000000" w:themeColor="text1"/>
          <w:u w:color="000000" w:themeColor="text1"/>
        </w:rPr>
        <w:t>s</w:t>
      </w:r>
      <w:r w:rsidRPr="0048639C">
        <w:rPr>
          <w:color w:val="000000" w:themeColor="text1"/>
          <w:u w:color="000000" w:themeColor="text1"/>
        </w:rPr>
        <w:t xml:space="preserve">cout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 xml:space="preserve">ilot and </w:t>
      </w:r>
      <w:r>
        <w:rPr>
          <w:color w:val="000000" w:themeColor="text1"/>
          <w:u w:color="000000" w:themeColor="text1"/>
        </w:rPr>
        <w:t xml:space="preserve">then </w:t>
      </w:r>
      <w:r w:rsidRPr="0048639C">
        <w:rPr>
          <w:color w:val="000000" w:themeColor="text1"/>
          <w:u w:color="000000" w:themeColor="text1"/>
        </w:rPr>
        <w:t>redeployed to Hawaii</w:t>
      </w:r>
      <w:r>
        <w:rPr>
          <w:color w:val="000000" w:themeColor="text1"/>
          <w:u w:color="000000" w:themeColor="text1"/>
        </w:rPr>
        <w:t>, where he was r</w:t>
      </w:r>
      <w:r w:rsidRPr="0048639C">
        <w:rPr>
          <w:color w:val="000000" w:themeColor="text1"/>
          <w:u w:color="000000" w:themeColor="text1"/>
        </w:rPr>
        <w:t xml:space="preserve">eassigned to “F” Troop of </w:t>
      </w:r>
      <w:r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>4th Air Calvary.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 xml:space="preserve">Upon </w:t>
      </w:r>
      <w:r w:rsidRPr="0048639C">
        <w:rPr>
          <w:color w:val="000000" w:themeColor="text1"/>
          <w:u w:color="000000" w:themeColor="text1"/>
        </w:rPr>
        <w:lastRenderedPageBreak/>
        <w:t xml:space="preserve">returning to </w:t>
      </w:r>
      <w:r>
        <w:rPr>
          <w:color w:val="000000" w:themeColor="text1"/>
          <w:u w:color="000000" w:themeColor="text1"/>
        </w:rPr>
        <w:t xml:space="preserve">the </w:t>
      </w:r>
      <w:r w:rsidRPr="0048639C">
        <w:rPr>
          <w:color w:val="000000" w:themeColor="text1"/>
          <w:u w:color="000000" w:themeColor="text1"/>
        </w:rPr>
        <w:t xml:space="preserve">United States,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assigned to Fort Jackson, where he met his wife, Lieutenant Kathie Eichelsbacher.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They were married in 1976 and continue to live in Rock Hill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b</w:t>
      </w:r>
      <w:r w:rsidRPr="0048639C">
        <w:rPr>
          <w:color w:val="000000" w:themeColor="text1"/>
          <w:u w:color="000000" w:themeColor="text1"/>
        </w:rPr>
        <w:t xml:space="preserve">ecame </w:t>
      </w:r>
      <w:r>
        <w:rPr>
          <w:color w:val="000000" w:themeColor="text1"/>
          <w:u w:color="000000" w:themeColor="text1"/>
        </w:rPr>
        <w:t>p</w:t>
      </w:r>
      <w:r w:rsidRPr="0048639C">
        <w:rPr>
          <w:color w:val="000000" w:themeColor="text1"/>
          <w:u w:color="000000" w:themeColor="text1"/>
        </w:rPr>
        <w:t>resident and CEO of Walker Electric Company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business</w:t>
      </w:r>
      <w:r w:rsidRPr="0048639C">
        <w:rPr>
          <w:color w:val="000000" w:themeColor="text1"/>
          <w:u w:color="000000" w:themeColor="text1"/>
        </w:rPr>
        <w:t xml:space="preserve"> founded by his father.</w:t>
      </w:r>
      <w:r>
        <w:rPr>
          <w:color w:val="000000" w:themeColor="text1"/>
          <w:u w:color="000000" w:themeColor="text1"/>
        </w:rPr>
        <w:t xml:space="preserve"> I</w:t>
      </w:r>
      <w:r w:rsidRPr="0048639C">
        <w:rPr>
          <w:color w:val="000000" w:themeColor="text1"/>
          <w:u w:color="000000" w:themeColor="text1"/>
        </w:rPr>
        <w:t xml:space="preserve">n 1979, </w:t>
      </w:r>
      <w:r>
        <w:rPr>
          <w:color w:val="000000" w:themeColor="text1"/>
          <w:u w:color="000000" w:themeColor="text1"/>
        </w:rPr>
        <w:t xml:space="preserve">he </w:t>
      </w:r>
      <w:r w:rsidRPr="0048639C">
        <w:rPr>
          <w:color w:val="000000" w:themeColor="text1"/>
          <w:u w:color="000000" w:themeColor="text1"/>
        </w:rPr>
        <w:t>joined the South Carolina Army National Guard as an aviator</w:t>
      </w:r>
      <w:r>
        <w:rPr>
          <w:color w:val="000000" w:themeColor="text1"/>
          <w:u w:color="000000" w:themeColor="text1"/>
        </w:rPr>
        <w:t xml:space="preserve"> and served as the l</w:t>
      </w:r>
      <w:r w:rsidRPr="0048639C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>fficer until his retirement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highly respected by his peers, Frank </w:t>
      </w:r>
      <w:r w:rsidRPr="0048639C">
        <w:rPr>
          <w:color w:val="000000" w:themeColor="text1"/>
          <w:u w:color="000000" w:themeColor="text1"/>
        </w:rPr>
        <w:t>Walker is the second</w:t>
      </w:r>
      <w:r w:rsidR="00023CD1">
        <w:rPr>
          <w:color w:val="000000" w:themeColor="text1"/>
          <w:u w:color="000000" w:themeColor="text1"/>
        </w:rPr>
        <w:noBreakHyphen/>
      </w:r>
      <w:r w:rsidRPr="0048639C">
        <w:rPr>
          <w:color w:val="000000" w:themeColor="text1"/>
          <w:u w:color="000000" w:themeColor="text1"/>
        </w:rPr>
        <w:t>highest decorated retired Ar</w:t>
      </w:r>
      <w:r>
        <w:rPr>
          <w:color w:val="000000" w:themeColor="text1"/>
          <w:u w:color="000000" w:themeColor="text1"/>
        </w:rPr>
        <w:t xml:space="preserve">my Guardsman in South Carolina. His many honors include the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Service Cross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Army Distinguished</w:t>
      </w:r>
      <w:r>
        <w:rPr>
          <w:color w:val="000000" w:themeColor="text1"/>
          <w:u w:color="000000" w:themeColor="text1"/>
        </w:rPr>
        <w:t xml:space="preserve"> </w:t>
      </w:r>
      <w:r w:rsidRPr="0048639C">
        <w:rPr>
          <w:color w:val="000000" w:themeColor="text1"/>
          <w:u w:color="000000" w:themeColor="text1"/>
        </w:rPr>
        <w:t>Service Medal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Distinguish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Flying Cross with </w:t>
      </w:r>
      <w:r>
        <w:rPr>
          <w:color w:val="000000" w:themeColor="text1"/>
          <w:u w:color="000000" w:themeColor="text1"/>
        </w:rPr>
        <w:t>T</w:t>
      </w:r>
      <w:r w:rsidRPr="0048639C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>O</w:t>
      </w:r>
      <w:r w:rsidRPr="0048639C">
        <w:rPr>
          <w:color w:val="000000" w:themeColor="text1"/>
          <w:u w:color="000000" w:themeColor="text1"/>
        </w:rPr>
        <w:t xml:space="preserve">ak </w:t>
      </w:r>
      <w:r>
        <w:rPr>
          <w:color w:val="000000" w:themeColor="text1"/>
          <w:u w:color="000000" w:themeColor="text1"/>
        </w:rPr>
        <w:t>L</w:t>
      </w:r>
      <w:r w:rsidRPr="0048639C">
        <w:rPr>
          <w:color w:val="000000" w:themeColor="text1"/>
          <w:u w:color="000000" w:themeColor="text1"/>
        </w:rPr>
        <w:t xml:space="preserve">eaf </w:t>
      </w:r>
      <w:r>
        <w:rPr>
          <w:color w:val="000000" w:themeColor="text1"/>
          <w:u w:color="000000" w:themeColor="text1"/>
        </w:rPr>
        <w:t>C</w:t>
      </w:r>
      <w:r w:rsidRPr="0048639C">
        <w:rPr>
          <w:color w:val="000000" w:themeColor="text1"/>
          <w:u w:color="000000" w:themeColor="text1"/>
        </w:rPr>
        <w:t>lusters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V </w:t>
      </w:r>
      <w:r>
        <w:rPr>
          <w:color w:val="000000" w:themeColor="text1"/>
          <w:u w:color="000000" w:themeColor="text1"/>
        </w:rPr>
        <w:t>D</w:t>
      </w:r>
      <w:r w:rsidRPr="0048639C">
        <w:rPr>
          <w:color w:val="000000" w:themeColor="text1"/>
          <w:u w:color="000000" w:themeColor="text1"/>
        </w:rPr>
        <w:t>evice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 xml:space="preserve">Air Medal with </w:t>
      </w:r>
      <w:r>
        <w:rPr>
          <w:color w:val="000000" w:themeColor="text1"/>
          <w:u w:color="000000" w:themeColor="text1"/>
        </w:rPr>
        <w:t>Thirty</w:t>
      </w:r>
      <w:r w:rsidRPr="004863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8639C">
        <w:rPr>
          <w:color w:val="000000" w:themeColor="text1"/>
          <w:u w:color="000000" w:themeColor="text1"/>
        </w:rPr>
        <w:t>wards</w:t>
      </w:r>
      <w:r>
        <w:rPr>
          <w:color w:val="000000" w:themeColor="text1"/>
          <w:u w:color="000000" w:themeColor="text1"/>
        </w:rPr>
        <w:t xml:space="preserve">, </w:t>
      </w:r>
      <w:r w:rsidRPr="0048639C">
        <w:rPr>
          <w:color w:val="000000" w:themeColor="text1"/>
          <w:u w:color="000000" w:themeColor="text1"/>
        </w:rPr>
        <w:t>Legion of Merit</w:t>
      </w:r>
      <w:r>
        <w:rPr>
          <w:color w:val="000000" w:themeColor="text1"/>
          <w:u w:color="000000" w:themeColor="text1"/>
        </w:rPr>
        <w:t xml:space="preserve">, Bronze Star with V Device, Vietnam Service Medal with Three Bronze Stars, </w:t>
      </w:r>
      <w:r w:rsidRPr="0048639C">
        <w:rPr>
          <w:color w:val="000000" w:themeColor="text1"/>
          <w:u w:color="000000" w:themeColor="text1"/>
        </w:rPr>
        <w:t>Vietnam Gallantry Cross with Palm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86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48639C">
        <w:rPr>
          <w:color w:val="000000" w:themeColor="text1"/>
          <w:u w:color="000000" w:themeColor="text1"/>
        </w:rPr>
        <w:t xml:space="preserve"> Meritorious Service Meda</w:t>
      </w:r>
      <w:r>
        <w:rPr>
          <w:color w:val="000000" w:themeColor="text1"/>
          <w:u w:color="000000" w:themeColor="text1"/>
        </w:rPr>
        <w:t>l;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1972, then </w:t>
      </w:r>
      <w:r w:rsidRPr="0048639C">
        <w:rPr>
          <w:color w:val="000000" w:themeColor="text1"/>
          <w:u w:color="000000" w:themeColor="text1"/>
        </w:rPr>
        <w:t>First Lieutenant Wesley Franklin Walker</w:t>
      </w:r>
      <w:r>
        <w:rPr>
          <w:color w:val="000000" w:themeColor="text1"/>
          <w:u w:color="000000" w:themeColor="text1"/>
        </w:rPr>
        <w:t xml:space="preserve"> reached a high point in his military career: he was presented with </w:t>
      </w:r>
      <w:r w:rsidRPr="0048639C">
        <w:rPr>
          <w:color w:val="000000" w:themeColor="text1"/>
          <w:u w:color="000000" w:themeColor="text1"/>
        </w:rPr>
        <w:t xml:space="preserve">the Distinguished Service Cross </w:t>
      </w:r>
      <w:r>
        <w:rPr>
          <w:color w:val="000000" w:themeColor="text1"/>
          <w:u w:color="000000" w:themeColor="text1"/>
        </w:rPr>
        <w:t>for</w:t>
      </w:r>
      <w:r w:rsidRPr="0048639C">
        <w:rPr>
          <w:color w:val="000000" w:themeColor="text1"/>
          <w:u w:color="000000" w:themeColor="text1"/>
        </w:rPr>
        <w:t xml:space="preserve"> heroism in connection with military operations involving conflict with a</w:t>
      </w:r>
      <w:r w:rsidRPr="009F32E7">
        <w:rPr>
          <w:color w:val="000000" w:themeColor="text1"/>
          <w:u w:color="000000" w:themeColor="text1"/>
        </w:rPr>
        <w:t>n armed hosti</w:t>
      </w:r>
      <w:r w:rsidRPr="0048639C">
        <w:rPr>
          <w:color w:val="000000" w:themeColor="text1"/>
          <w:u w:color="000000" w:themeColor="text1"/>
        </w:rPr>
        <w:t xml:space="preserve">le force while </w:t>
      </w:r>
      <w:r>
        <w:rPr>
          <w:color w:val="000000" w:themeColor="text1"/>
          <w:u w:color="000000" w:themeColor="text1"/>
        </w:rPr>
        <w:t xml:space="preserve">he was </w:t>
      </w:r>
      <w:r w:rsidRPr="0048639C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ving in Vietnam. His</w:t>
      </w:r>
      <w:r w:rsidRPr="0048639C">
        <w:rPr>
          <w:color w:val="000000" w:themeColor="text1"/>
          <w:u w:color="000000" w:themeColor="text1"/>
        </w:rPr>
        <w:t xml:space="preserve"> conspicuous gallantry, extraordinary heroism</w:t>
      </w:r>
      <w:r>
        <w:rPr>
          <w:color w:val="000000" w:themeColor="text1"/>
          <w:u w:color="000000" w:themeColor="text1"/>
        </w:rPr>
        <w:t>,</w:t>
      </w:r>
      <w:r w:rsidRPr="004863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</w:t>
      </w:r>
      <w:r w:rsidRPr="0048639C">
        <w:rPr>
          <w:color w:val="000000" w:themeColor="text1"/>
          <w:u w:color="000000" w:themeColor="text1"/>
        </w:rPr>
        <w:t xml:space="preserve">ntrepidity at the </w:t>
      </w:r>
      <w:r>
        <w:rPr>
          <w:color w:val="000000" w:themeColor="text1"/>
          <w:u w:color="000000" w:themeColor="text1"/>
        </w:rPr>
        <w:t>call of duty</w:t>
      </w:r>
      <w:r w:rsidRPr="0048639C">
        <w:rPr>
          <w:color w:val="000000" w:themeColor="text1"/>
          <w:u w:color="000000" w:themeColor="text1"/>
        </w:rPr>
        <w:t xml:space="preserve"> were in the highest traditions of the United States Army and reflect</w:t>
      </w:r>
      <w:r>
        <w:rPr>
          <w:color w:val="000000" w:themeColor="text1"/>
          <w:u w:color="000000" w:themeColor="text1"/>
        </w:rPr>
        <w:t>ed</w:t>
      </w:r>
      <w:r w:rsidRPr="0048639C">
        <w:rPr>
          <w:color w:val="000000" w:themeColor="text1"/>
          <w:u w:color="000000" w:themeColor="text1"/>
        </w:rPr>
        <w:t xml:space="preserve"> great credit upon </w:t>
      </w:r>
      <w:r>
        <w:rPr>
          <w:color w:val="000000" w:themeColor="text1"/>
          <w:u w:color="000000" w:themeColor="text1"/>
        </w:rPr>
        <w:t xml:space="preserve">this </w:t>
      </w:r>
      <w:r w:rsidRPr="0048639C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Pr="00994D2A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7F7864"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takes great pleasure in saluting L</w:t>
      </w:r>
      <w:r>
        <w:t>ieutenant Colonel Wesley Franklin Walker,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dedicated service of this courageous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986175" w:rsidRPr="00994D2A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7F7864">
        <w:t>Senate</w:t>
      </w:r>
      <w:r>
        <w:t>: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7F7864"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recognize and honor Lieutenant Colonel Wesley Franklin Walker of the South Carolina Army National Guard (Retired) </w:t>
      </w:r>
      <w:r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his many years of disti</w:t>
      </w:r>
      <w:r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nguished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service to our State and nation and extend best wishes for </w:t>
      </w:r>
      <w:r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continued success and </w:t>
      </w:r>
      <w:r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>
        <w:rPr>
          <w:rFonts w:eastAsiaTheme="minorHAnsi"/>
          <w:color w:val="000000" w:themeColor="text1"/>
          <w:szCs w:val="22"/>
          <w:u w:color="000000" w:themeColor="text1"/>
        </w:rPr>
        <w:t>the years to come</w:t>
      </w:r>
      <w:r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986175" w:rsidRDefault="00986175" w:rsidP="0098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t>Lieutenant Colonel Wesley Franklin Walker (Retired)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428A1" w:rsidRDefault="00023C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7B90" w:rsidRDefault="00A57B90" w:rsidP="00A57B90">
      <w:pPr>
        <w:suppressAutoHyphens/>
      </w:pPr>
    </w:p>
    <w:sectPr w:rsidR="00A57B90" w:rsidSect="00A57B9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E51" w:rsidRDefault="00761E51" w:rsidP="009F0C77">
      <w:r>
        <w:separator/>
      </w:r>
    </w:p>
  </w:endnote>
  <w:endnote w:type="continuationSeparator" w:id="0">
    <w:p w:rsidR="00761E51" w:rsidRDefault="00761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D1D7CE-1779-47A6-BD44-A9CB631C2513}"/>
    <w:embedBold r:id="rId2" w:fontKey="{B80FB42E-17D6-4F7F-8E63-E54AC646A0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D615E1-4E96-48D8-B5F6-B7E666FBE7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C40B6B-0B11-4A78-A26B-CA13F01AC6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B90" w:rsidRPr="0080646E" w:rsidRDefault="00A57B90" w:rsidP="008064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65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E51" w:rsidRDefault="00761E51" w:rsidP="009F0C77">
      <w:r>
        <w:separator/>
      </w:r>
    </w:p>
  </w:footnote>
  <w:footnote w:type="continuationSeparator" w:id="0">
    <w:p w:rsidR="00761E51" w:rsidRDefault="00761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2SA16"/>
    <w:docVar w:name="CoverBillType" w:val="r"/>
    <w:docVar w:name="docpath" w:val="L:\Council\bills\RM\1532SA16.DOCX"/>
    <w:docVar w:name="dvBillNumber" w:val="11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61E51"/>
    <w:rsid w:val="00023CD1"/>
    <w:rsid w:val="00026C9A"/>
    <w:rsid w:val="000932C6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426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428A1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53BC"/>
    <w:rsid w:val="00756946"/>
    <w:rsid w:val="00757F80"/>
    <w:rsid w:val="00761E51"/>
    <w:rsid w:val="00770F38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864"/>
    <w:rsid w:val="0080646E"/>
    <w:rsid w:val="00834A12"/>
    <w:rsid w:val="00872729"/>
    <w:rsid w:val="008F4429"/>
    <w:rsid w:val="00932670"/>
    <w:rsid w:val="009352BB"/>
    <w:rsid w:val="00986175"/>
    <w:rsid w:val="00990668"/>
    <w:rsid w:val="009B397B"/>
    <w:rsid w:val="009F0C77"/>
    <w:rsid w:val="009F4DD1"/>
    <w:rsid w:val="00A57B90"/>
    <w:rsid w:val="00A64E80"/>
    <w:rsid w:val="00A741D9"/>
    <w:rsid w:val="00A9741D"/>
    <w:rsid w:val="00AD4B17"/>
    <w:rsid w:val="00B26FA6"/>
    <w:rsid w:val="00B41DF9"/>
    <w:rsid w:val="00B741CB"/>
    <w:rsid w:val="00B75406"/>
    <w:rsid w:val="00B934F3"/>
    <w:rsid w:val="00BA2338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059"/>
    <w:rsid w:val="00D405E7"/>
    <w:rsid w:val="00D41D56"/>
    <w:rsid w:val="00D54FE6"/>
    <w:rsid w:val="00D565B2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C7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EE256-C891-4142-9F6A-093A97E4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7B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4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48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47155-A4AA-415F-90B3-892F3C29E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674</Words>
  <Characters>3842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1148: Lieutenant Colonel Wesley Franklin Walker - South Carolina Legislature Online</dc:title>
  <dc:subject/>
  <dc:creator>McDowell</dc:creator>
  <cp:keywords/>
  <dc:description/>
  <cp:lastModifiedBy>N Cumfer</cp:lastModifiedBy>
  <cp:revision>2</cp:revision>
  <dcterms:created xsi:type="dcterms:W3CDTF">2016-12-02T17:30:00Z</dcterms:created>
  <dcterms:modified xsi:type="dcterms:W3CDTF">2016-12-02T17:30:00Z</dcterms:modified>
</cp:coreProperties>
</file>