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A6B" w:rsidRDefault="008F7A6B" w:rsidP="008F7A6B">
      <w:pPr>
        <w:widowControl w:val="0"/>
        <w:jc w:val="center"/>
      </w:pPr>
      <w:bookmarkStart w:id="0" w:name="_GoBack"/>
      <w:bookmarkEnd w:id="0"/>
      <w:r w:rsidRPr="008F7A6B">
        <w:rPr>
          <w:b/>
        </w:rPr>
        <w:t>South Carolina General Assembly</w:t>
      </w:r>
    </w:p>
    <w:p w:rsidR="008F7A6B" w:rsidRDefault="008F7A6B" w:rsidP="008F7A6B">
      <w:pPr>
        <w:widowControl w:val="0"/>
        <w:jc w:val="center"/>
      </w:pPr>
      <w:r>
        <w:t>121st Session, 2015-2016</w:t>
      </w:r>
    </w:p>
    <w:p w:rsidR="008F7A6B" w:rsidRDefault="008F7A6B" w:rsidP="008F7A6B">
      <w:pPr>
        <w:widowControl w:val="0"/>
      </w:pPr>
    </w:p>
    <w:p w:rsidR="008F7A6B" w:rsidRDefault="008F7A6B" w:rsidP="008F7A6B">
      <w:pPr>
        <w:widowControl w:val="0"/>
        <w:rPr>
          <w:b/>
        </w:rPr>
      </w:pPr>
      <w:r w:rsidRPr="008F7A6B">
        <w:rPr>
          <w:b/>
        </w:rPr>
        <w:t>S.</w:t>
      </w:r>
      <w:r>
        <w:rPr>
          <w:b/>
        </w:rPr>
        <w:t xml:space="preserve"> </w:t>
      </w:r>
      <w:r w:rsidRPr="008F7A6B">
        <w:rPr>
          <w:b/>
        </w:rPr>
        <w:t>1188</w:t>
      </w:r>
    </w:p>
    <w:p w:rsidR="008F7A6B" w:rsidRDefault="008F7A6B" w:rsidP="008F7A6B">
      <w:pPr>
        <w:widowControl w:val="0"/>
        <w:rPr>
          <w:b/>
        </w:rPr>
      </w:pPr>
    </w:p>
    <w:p w:rsidR="008F7A6B" w:rsidRDefault="008F7A6B" w:rsidP="008F7A6B">
      <w:pPr>
        <w:widowControl w:val="0"/>
      </w:pPr>
      <w:r w:rsidRPr="008F7A6B">
        <w:rPr>
          <w:b/>
        </w:rPr>
        <w:t>STATUS INFORMATION</w:t>
      </w:r>
    </w:p>
    <w:p w:rsidR="008F7A6B" w:rsidRDefault="008F7A6B" w:rsidP="008F7A6B">
      <w:pPr>
        <w:widowControl w:val="0"/>
      </w:pPr>
    </w:p>
    <w:p w:rsidR="008F7A6B" w:rsidRDefault="008F7A6B" w:rsidP="008F7A6B">
      <w:pPr>
        <w:widowControl w:val="0"/>
      </w:pPr>
      <w:r>
        <w:t>Senate Resolution</w:t>
      </w:r>
    </w:p>
    <w:p w:rsidR="008F7A6B" w:rsidRDefault="008F7A6B" w:rsidP="008F7A6B">
      <w:pPr>
        <w:widowControl w:val="0"/>
      </w:pPr>
      <w:r>
        <w:t>Sponsors: Senators Scott and Jackson</w:t>
      </w:r>
    </w:p>
    <w:p w:rsidR="008F7A6B" w:rsidRDefault="008F7A6B" w:rsidP="008F7A6B">
      <w:pPr>
        <w:widowControl w:val="0"/>
      </w:pPr>
      <w:r>
        <w:t>Document Path: l:\s-res\js\005char.kmm.js.docx</w:t>
      </w:r>
    </w:p>
    <w:p w:rsidR="008F7A6B" w:rsidRDefault="008F7A6B" w:rsidP="008F7A6B">
      <w:pPr>
        <w:widowControl w:val="0"/>
      </w:pPr>
    </w:p>
    <w:p w:rsidR="008F7A6B" w:rsidRDefault="008F7A6B" w:rsidP="008F7A6B">
      <w:pPr>
        <w:widowControl w:val="0"/>
      </w:pPr>
      <w:r>
        <w:t>Introduced in the Senate on March 23, 2016</w:t>
      </w:r>
    </w:p>
    <w:p w:rsidR="008F7A6B" w:rsidRDefault="008F7A6B" w:rsidP="008F7A6B">
      <w:pPr>
        <w:widowControl w:val="0"/>
      </w:pPr>
      <w:r>
        <w:t>Adopted by the Senate on March 23, 2016</w:t>
      </w:r>
    </w:p>
    <w:p w:rsidR="008F7A6B" w:rsidRDefault="008F7A6B" w:rsidP="008F7A6B">
      <w:pPr>
        <w:widowControl w:val="0"/>
      </w:pPr>
    </w:p>
    <w:p w:rsidR="008F7A6B" w:rsidRDefault="008F7A6B" w:rsidP="008F7A6B">
      <w:pPr>
        <w:widowControl w:val="0"/>
      </w:pPr>
      <w:r>
        <w:t xml:space="preserve">Summary: </w:t>
      </w:r>
      <w:r w:rsidR="000930BB">
        <w:t>Tax credit</w:t>
      </w:r>
    </w:p>
    <w:p w:rsidR="008F7A6B" w:rsidRDefault="008F7A6B" w:rsidP="008F7A6B">
      <w:pPr>
        <w:widowControl w:val="0"/>
      </w:pPr>
    </w:p>
    <w:p w:rsidR="008F7A6B" w:rsidRDefault="008F7A6B" w:rsidP="008F7A6B">
      <w:pPr>
        <w:widowControl w:val="0"/>
      </w:pPr>
    </w:p>
    <w:p w:rsidR="008F7A6B" w:rsidRDefault="008F7A6B" w:rsidP="008F7A6B">
      <w:pPr>
        <w:widowControl w:val="0"/>
        <w:tabs>
          <w:tab w:val="center" w:pos="590"/>
          <w:tab w:val="center" w:pos="1440"/>
          <w:tab w:val="left" w:pos="1872"/>
          <w:tab w:val="left" w:pos="9187"/>
        </w:tabs>
      </w:pPr>
      <w:r w:rsidRPr="008F7A6B">
        <w:rPr>
          <w:b/>
        </w:rPr>
        <w:t>HISTORY OF LEGISLATIVE ACTIONS</w:t>
      </w:r>
    </w:p>
    <w:p w:rsidR="008F7A6B" w:rsidRDefault="008F7A6B" w:rsidP="008F7A6B">
      <w:pPr>
        <w:widowControl w:val="0"/>
        <w:tabs>
          <w:tab w:val="center" w:pos="590"/>
          <w:tab w:val="center" w:pos="1440"/>
          <w:tab w:val="left" w:pos="1872"/>
          <w:tab w:val="left" w:pos="9187"/>
        </w:tabs>
      </w:pPr>
    </w:p>
    <w:p w:rsidR="008F7A6B" w:rsidRPr="008F7A6B" w:rsidRDefault="008F7A6B" w:rsidP="008F7A6B">
      <w:pPr>
        <w:widowControl w:val="0"/>
        <w:tabs>
          <w:tab w:val="center" w:pos="590"/>
          <w:tab w:val="center" w:pos="1440"/>
          <w:tab w:val="left" w:pos="1872"/>
          <w:tab w:val="left" w:pos="9187"/>
        </w:tabs>
      </w:pPr>
      <w:r w:rsidRPr="008F7A6B">
        <w:rPr>
          <w:u w:val="single"/>
        </w:rPr>
        <w:tab/>
        <w:t>Date</w:t>
      </w:r>
      <w:r w:rsidRPr="008F7A6B">
        <w:rPr>
          <w:u w:val="single"/>
        </w:rPr>
        <w:tab/>
        <w:t>Body</w:t>
      </w:r>
      <w:r w:rsidRPr="008F7A6B">
        <w:rPr>
          <w:u w:val="single"/>
        </w:rPr>
        <w:tab/>
        <w:t>Action Description with journal page number</w:t>
      </w:r>
      <w:r w:rsidRPr="008F7A6B">
        <w:rPr>
          <w:u w:val="single"/>
        </w:rPr>
        <w:tab/>
      </w:r>
    </w:p>
    <w:p w:rsidR="00DC1BDE" w:rsidRDefault="00DC1BDE" w:rsidP="00DC1BDE">
      <w:pPr>
        <w:widowControl w:val="0"/>
        <w:tabs>
          <w:tab w:val="right" w:pos="1008"/>
          <w:tab w:val="left" w:pos="1152"/>
          <w:tab w:val="left" w:pos="1872"/>
          <w:tab w:val="left" w:pos="9187"/>
        </w:tabs>
        <w:ind w:left="2088" w:hanging="2088"/>
      </w:pPr>
      <w:r>
        <w:tab/>
        <w:t>3/23/2016</w:t>
      </w:r>
      <w:r>
        <w:tab/>
        <w:t>Senate</w:t>
      </w:r>
      <w:r>
        <w:tab/>
      </w:r>
      <w:r w:rsidRPr="00EA4D86">
        <w:t>Introduced and adopted (</w:t>
      </w:r>
      <w:hyperlink r:id="rId6" w:history="1">
        <w:r w:rsidRPr="00AB4622">
          <w:rPr>
            <w:rStyle w:val="Hyperlink"/>
          </w:rPr>
          <w:t>Senate Journal</w:t>
        </w:r>
        <w:r w:rsidRPr="00AB4622">
          <w:rPr>
            <w:rStyle w:val="Hyperlink"/>
          </w:rPr>
          <w:noBreakHyphen/>
          <w:t>page 6</w:t>
        </w:r>
      </w:hyperlink>
      <w:r w:rsidRPr="00EA4D86">
        <w:t>)</w:t>
      </w:r>
    </w:p>
    <w:p w:rsidR="00DC1BDE" w:rsidRDefault="00DC1BDE" w:rsidP="00DC1BDE">
      <w:pPr>
        <w:widowControl w:val="0"/>
        <w:tabs>
          <w:tab w:val="right" w:pos="1008"/>
          <w:tab w:val="left" w:pos="1152"/>
          <w:tab w:val="left" w:pos="1872"/>
          <w:tab w:val="left" w:pos="9187"/>
        </w:tabs>
        <w:ind w:left="2088" w:hanging="2088"/>
      </w:pPr>
    </w:p>
    <w:p w:rsidR="008F7A6B" w:rsidRDefault="008F7A6B" w:rsidP="008F7A6B">
      <w:pPr>
        <w:widowControl w:val="0"/>
        <w:tabs>
          <w:tab w:val="right" w:pos="1008"/>
          <w:tab w:val="left" w:pos="1152"/>
          <w:tab w:val="left" w:pos="1872"/>
          <w:tab w:val="left" w:pos="9187"/>
        </w:tabs>
        <w:ind w:left="2088" w:hanging="2088"/>
      </w:pPr>
      <w:r>
        <w:t xml:space="preserve">View the latest </w:t>
      </w:r>
      <w:hyperlink r:id="rId7" w:history="1">
        <w:r w:rsidRPr="008F7A6B">
          <w:rPr>
            <w:rStyle w:val="Hyperlink"/>
          </w:rPr>
          <w:t>legislative information</w:t>
        </w:r>
      </w:hyperlink>
      <w:r>
        <w:t xml:space="preserve"> at the website</w:t>
      </w:r>
    </w:p>
    <w:p w:rsidR="008F7A6B" w:rsidRDefault="008F7A6B" w:rsidP="008F7A6B">
      <w:pPr>
        <w:widowControl w:val="0"/>
        <w:tabs>
          <w:tab w:val="right" w:pos="1008"/>
          <w:tab w:val="left" w:pos="1152"/>
          <w:tab w:val="left" w:pos="1872"/>
          <w:tab w:val="left" w:pos="9187"/>
        </w:tabs>
        <w:ind w:left="2088" w:hanging="2088"/>
      </w:pPr>
    </w:p>
    <w:p w:rsidR="008F7A6B" w:rsidRPr="008F7A6B" w:rsidRDefault="008F7A6B" w:rsidP="008F7A6B">
      <w:pPr>
        <w:widowControl w:val="0"/>
        <w:tabs>
          <w:tab w:val="right" w:pos="1008"/>
          <w:tab w:val="left" w:pos="1152"/>
          <w:tab w:val="left" w:pos="1872"/>
          <w:tab w:val="left" w:pos="9187"/>
        </w:tabs>
        <w:ind w:left="2088" w:hanging="2088"/>
      </w:pPr>
    </w:p>
    <w:p w:rsidR="008F7A6B" w:rsidRDefault="008F7A6B" w:rsidP="008F7A6B">
      <w:r w:rsidRPr="008F7A6B">
        <w:rPr>
          <w:b/>
        </w:rPr>
        <w:t>VERSIONS OF THIS BILL</w:t>
      </w:r>
    </w:p>
    <w:p w:rsidR="008F7A6B" w:rsidRDefault="008F7A6B" w:rsidP="008F7A6B"/>
    <w:p w:rsidR="008F7A6B" w:rsidRDefault="00AB4622" w:rsidP="008F7A6B">
      <w:hyperlink r:id="rId8" w:history="1">
        <w:r w:rsidR="008F7A6B">
          <w:rPr>
            <w:rStyle w:val="Hyperlink"/>
          </w:rPr>
          <w:t>3/23/2016</w:t>
        </w:r>
      </w:hyperlink>
    </w:p>
    <w:p w:rsidR="008F7A6B" w:rsidRDefault="008F7A6B" w:rsidP="008F7A6B"/>
    <w:p w:rsidR="008F7A6B" w:rsidRDefault="008F7A6B" w:rsidP="008F7A6B">
      <w:pPr>
        <w:sectPr w:rsidR="008F7A6B" w:rsidSect="008F7A6B">
          <w:pgSz w:w="12240" w:h="15840" w:code="1"/>
          <w:pgMar w:top="1080" w:right="1440" w:bottom="1080" w:left="1440" w:header="720" w:footer="720" w:gutter="0"/>
          <w:cols w:space="720"/>
          <w:noEndnote/>
          <w:docGrid w:linePitch="360"/>
        </w:sectPr>
      </w:pPr>
    </w:p>
    <w:p w:rsidR="00DE1F45" w:rsidRPr="00522CE0" w:rsidRDefault="00DE1F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1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24BD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1266" w:rsidRDefault="00691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91266">
        <w:t>TO EXPRESS THE PROFOUND SORROW OF THE MEMBERS OF THE SOUTH CAROLINA SENATE UPON THE DEATH OF CHARLES ALFRED REESE, SR., OF HOPKINS,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91266">
        <w:t>Whereas, the members of the South Carolina Senate were deeply saddened to learn of the death of Charles Alfred Reese,</w:t>
      </w:r>
      <w:r>
        <w:t xml:space="preserve"> Sr.</w:t>
      </w:r>
      <w:r w:rsidR="00580A8A">
        <w:t xml:space="preserve"> on March 9</w:t>
      </w:r>
      <w:r w:rsidRPr="00691266">
        <w:t>, 2016, at the venerable age of seventy</w:t>
      </w:r>
      <w:r w:rsidRPr="00691266">
        <w:noBreakHyphen/>
        <w:t>eight;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t xml:space="preserve">Whereas, born </w:t>
      </w:r>
      <w:r w:rsidRPr="00691266">
        <w:rPr>
          <w:color w:val="000000" w:themeColor="text1"/>
          <w:u w:color="000000" w:themeColor="text1"/>
        </w:rPr>
        <w:t xml:space="preserve">the son of Rosa Bell and Jacob George Reese in the Frogtown Community of Richland County, </w:t>
      </w:r>
      <w:r>
        <w:t>Mr. Reese</w:t>
      </w:r>
      <w:r w:rsidRPr="00691266">
        <w:t xml:space="preserve"> </w:t>
      </w:r>
      <w:r w:rsidRPr="00691266">
        <w:rPr>
          <w:color w:val="000000" w:themeColor="text1"/>
          <w:u w:color="000000" w:themeColor="text1"/>
        </w:rPr>
        <w:t>came into this world on September 27, 1937</w:t>
      </w:r>
      <w:r>
        <w:rPr>
          <w:color w:val="000000" w:themeColor="text1"/>
          <w:u w:color="000000" w:themeColor="text1"/>
        </w:rPr>
        <w:t xml:space="preserve"> and</w:t>
      </w:r>
      <w:r w:rsidRPr="00691266">
        <w:rPr>
          <w:color w:val="000000" w:themeColor="text1"/>
          <w:u w:color="000000" w:themeColor="text1"/>
        </w:rPr>
        <w:t xml:space="preserve"> was </w:t>
      </w:r>
      <w:r w:rsidR="00580A8A">
        <w:rPr>
          <w:color w:val="000000" w:themeColor="text1"/>
          <w:u w:color="000000" w:themeColor="text1"/>
        </w:rPr>
        <w:t xml:space="preserve">a </w:t>
      </w:r>
      <w:r w:rsidRPr="00691266">
        <w:rPr>
          <w:color w:val="000000" w:themeColor="text1"/>
          <w:u w:color="000000" w:themeColor="text1"/>
        </w:rPr>
        <w:t>witness to nearly all the incredible changes and developments that have come to this nation from that time into the twenty</w:t>
      </w:r>
      <w:r w:rsidRPr="00691266">
        <w:rPr>
          <w:color w:val="000000" w:themeColor="text1"/>
          <w:u w:color="000000" w:themeColor="text1"/>
        </w:rPr>
        <w:noBreakHyphen/>
        <w:t>first century;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rPr>
          <w:color w:val="000000" w:themeColor="text1"/>
          <w:u w:color="000000" w:themeColor="text1"/>
        </w:rPr>
        <w:t xml:space="preserve">Whereas, </w:t>
      </w:r>
      <w:r>
        <w:rPr>
          <w:color w:val="000000" w:themeColor="text1"/>
          <w:u w:color="000000" w:themeColor="text1"/>
        </w:rPr>
        <w:t xml:space="preserve">Mr. Reese was </w:t>
      </w:r>
      <w:r w:rsidRPr="00691266">
        <w:rPr>
          <w:color w:val="000000" w:themeColor="text1"/>
          <w:u w:color="000000" w:themeColor="text1"/>
        </w:rPr>
        <w:t xml:space="preserve">a military veteran of the United States Air Force, an excellent and dedicated </w:t>
      </w:r>
      <w:r w:rsidR="00580A8A">
        <w:rPr>
          <w:color w:val="000000" w:themeColor="text1"/>
          <w:u w:color="000000" w:themeColor="text1"/>
        </w:rPr>
        <w:t>photographer in c</w:t>
      </w:r>
      <w:r w:rsidRPr="00691266">
        <w:rPr>
          <w:color w:val="000000" w:themeColor="text1"/>
          <w:u w:color="000000" w:themeColor="text1"/>
        </w:rPr>
        <w:t xml:space="preserve">ivil </w:t>
      </w:r>
      <w:r w:rsidR="00580A8A">
        <w:rPr>
          <w:color w:val="000000" w:themeColor="text1"/>
          <w:u w:color="000000" w:themeColor="text1"/>
        </w:rPr>
        <w:t>s</w:t>
      </w:r>
      <w:r w:rsidRPr="00691266">
        <w:rPr>
          <w:color w:val="000000" w:themeColor="text1"/>
          <w:u w:color="000000" w:themeColor="text1"/>
        </w:rPr>
        <w:t xml:space="preserve">ervice at Fort Jackson and </w:t>
      </w:r>
      <w:r w:rsidR="00580A8A">
        <w:rPr>
          <w:color w:val="000000" w:themeColor="text1"/>
          <w:u w:color="000000" w:themeColor="text1"/>
        </w:rPr>
        <w:t xml:space="preserve">he </w:t>
      </w:r>
      <w:r>
        <w:rPr>
          <w:color w:val="000000" w:themeColor="text1"/>
          <w:u w:color="000000" w:themeColor="text1"/>
        </w:rPr>
        <w:t xml:space="preserve">worked </w:t>
      </w:r>
      <w:r w:rsidRPr="00691266">
        <w:rPr>
          <w:color w:val="000000" w:themeColor="text1"/>
          <w:u w:color="000000" w:themeColor="text1"/>
        </w:rPr>
        <w:t xml:space="preserve">in the </w:t>
      </w:r>
      <w:r w:rsidR="00580A8A">
        <w:rPr>
          <w:color w:val="000000" w:themeColor="text1"/>
          <w:u w:color="000000" w:themeColor="text1"/>
        </w:rPr>
        <w:t>s</w:t>
      </w:r>
      <w:r w:rsidRPr="00691266">
        <w:rPr>
          <w:color w:val="000000" w:themeColor="text1"/>
          <w:u w:color="000000" w:themeColor="text1"/>
        </w:rPr>
        <w:t>ecurity</w:t>
      </w:r>
      <w:r w:rsidR="00580A8A">
        <w:rPr>
          <w:color w:val="000000" w:themeColor="text1"/>
          <w:u w:color="000000" w:themeColor="text1"/>
        </w:rPr>
        <w:t>/a</w:t>
      </w:r>
      <w:r w:rsidRPr="00691266">
        <w:rPr>
          <w:color w:val="000000" w:themeColor="text1"/>
          <w:u w:color="000000" w:themeColor="text1"/>
        </w:rPr>
        <w:t>sset</w:t>
      </w:r>
      <w:r w:rsidR="00580A8A">
        <w:rPr>
          <w:color w:val="000000" w:themeColor="text1"/>
          <w:u w:color="000000" w:themeColor="text1"/>
        </w:rPr>
        <w:t xml:space="preserve"> p</w:t>
      </w:r>
      <w:r w:rsidRPr="00691266">
        <w:rPr>
          <w:color w:val="000000" w:themeColor="text1"/>
          <w:u w:color="000000" w:themeColor="text1"/>
        </w:rPr>
        <w:t xml:space="preserve">rotection field with </w:t>
      </w:r>
      <w:r>
        <w:rPr>
          <w:color w:val="000000" w:themeColor="text1"/>
          <w:u w:color="000000" w:themeColor="text1"/>
        </w:rPr>
        <w:t>Allied Chemical Company</w:t>
      </w:r>
      <w:r w:rsidRPr="00691266">
        <w:rPr>
          <w:color w:val="000000" w:themeColor="text1"/>
          <w:u w:color="000000" w:themeColor="text1"/>
        </w:rPr>
        <w:t xml:space="preserve"> and JB White Company;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rPr>
          <w:color w:val="000000" w:themeColor="text1"/>
          <w:u w:color="000000" w:themeColor="text1"/>
        </w:rPr>
        <w:t xml:space="preserve">Whereas, </w:t>
      </w:r>
      <w:r>
        <w:rPr>
          <w:color w:val="000000" w:themeColor="text1"/>
          <w:u w:color="000000" w:themeColor="text1"/>
        </w:rPr>
        <w:t>Mr. Reese made his mark and set the bar of achievement high in his profession, and he will be remembered with affection and gratitude by colleagues and friends for years to come;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266" w:rsidRPr="00691266" w:rsidRDefault="005E00D8"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91266" w:rsidRPr="00691266">
        <w:rPr>
          <w:color w:val="000000" w:themeColor="text1"/>
          <w:u w:color="000000" w:themeColor="text1"/>
        </w:rPr>
        <w:t xml:space="preserve"> </w:t>
      </w:r>
      <w:r w:rsidR="00691266">
        <w:t>Mr. Reese was a</w:t>
      </w:r>
      <w:r w:rsidR="00691266" w:rsidRPr="00691266">
        <w:t xml:space="preserve"> man of faith</w:t>
      </w:r>
      <w:r w:rsidR="00691266">
        <w:t>. He</w:t>
      </w:r>
      <w:r w:rsidR="00691266" w:rsidRPr="00691266">
        <w:rPr>
          <w:color w:val="000000" w:themeColor="text1"/>
          <w:u w:color="000000" w:themeColor="text1"/>
        </w:rPr>
        <w:t xml:space="preserve"> was a lifelong member</w:t>
      </w:r>
      <w:r>
        <w:rPr>
          <w:color w:val="000000" w:themeColor="text1"/>
          <w:u w:color="000000" w:themeColor="text1"/>
        </w:rPr>
        <w:t xml:space="preserve"> and chairman of the d</w:t>
      </w:r>
      <w:r w:rsidR="00691266" w:rsidRPr="00691266">
        <w:rPr>
          <w:color w:val="000000" w:themeColor="text1"/>
          <w:u w:color="000000" w:themeColor="text1"/>
        </w:rPr>
        <w:t xml:space="preserve">eacon </w:t>
      </w:r>
      <w:r>
        <w:rPr>
          <w:color w:val="000000" w:themeColor="text1"/>
          <w:u w:color="000000" w:themeColor="text1"/>
        </w:rPr>
        <w:t>b</w:t>
      </w:r>
      <w:r w:rsidR="00691266" w:rsidRPr="00691266">
        <w:rPr>
          <w:color w:val="000000" w:themeColor="text1"/>
          <w:u w:color="000000" w:themeColor="text1"/>
        </w:rPr>
        <w:t>oard of New Shiloh Baptist</w:t>
      </w:r>
      <w:r w:rsidR="000E1D6B">
        <w:rPr>
          <w:color w:val="000000" w:themeColor="text1"/>
          <w:u w:color="000000" w:themeColor="text1"/>
        </w:rPr>
        <w:t xml:space="preserve"> Church</w:t>
      </w:r>
      <w:r w:rsidR="00691266" w:rsidRPr="00691266">
        <w:rPr>
          <w:color w:val="000000" w:themeColor="text1"/>
          <w:u w:color="000000" w:themeColor="text1"/>
        </w:rPr>
        <w:t>, a Mason</w:t>
      </w:r>
      <w:r>
        <w:rPr>
          <w:color w:val="000000" w:themeColor="text1"/>
          <w:u w:color="000000" w:themeColor="text1"/>
        </w:rPr>
        <w:t>,</w:t>
      </w:r>
      <w:r w:rsidR="00691266" w:rsidRPr="00691266">
        <w:rPr>
          <w:color w:val="000000" w:themeColor="text1"/>
          <w:u w:color="000000" w:themeColor="text1"/>
        </w:rPr>
        <w:t xml:space="preserve"> and raised in the Frogtown Community;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1266">
        <w:rPr>
          <w:color w:val="000000" w:themeColor="text1"/>
          <w:u w:color="000000" w:themeColor="text1"/>
        </w:rPr>
        <w:t>Whereas, while in South Carolina, he met and married Ms. Carrie Mae English of Sumter. To this union were born five children, sons Charles Jr</w:t>
      </w:r>
      <w:r w:rsidR="000E1D6B">
        <w:rPr>
          <w:color w:val="000000" w:themeColor="text1"/>
          <w:u w:color="000000" w:themeColor="text1"/>
        </w:rPr>
        <w:t>.</w:t>
      </w:r>
      <w:r w:rsidRPr="00691266">
        <w:rPr>
          <w:color w:val="000000" w:themeColor="text1"/>
          <w:u w:color="000000" w:themeColor="text1"/>
        </w:rPr>
        <w:t>,</w:t>
      </w:r>
      <w:r w:rsidR="000E1D6B">
        <w:rPr>
          <w:color w:val="000000" w:themeColor="text1"/>
          <w:u w:color="000000" w:themeColor="text1"/>
        </w:rPr>
        <w:t xml:space="preserve"> and</w:t>
      </w:r>
      <w:r w:rsidRPr="00691266">
        <w:rPr>
          <w:color w:val="000000" w:themeColor="text1"/>
          <w:u w:color="000000" w:themeColor="text1"/>
        </w:rPr>
        <w:t xml:space="preserve"> Curtis, and daughters Carroll, Chrisandra, and </w:t>
      </w:r>
      <w:r w:rsidRPr="00691266">
        <w:rPr>
          <w:color w:val="000000" w:themeColor="text1"/>
          <w:u w:color="000000" w:themeColor="text1"/>
        </w:rPr>
        <w:lastRenderedPageBreak/>
        <w:t>Charleen, who gave their parents the joy of eight grandchildren and five great</w:t>
      </w:r>
      <w:r w:rsidRPr="00691266">
        <w:rPr>
          <w:color w:val="000000" w:themeColor="text1"/>
          <w:u w:color="000000" w:themeColor="text1"/>
        </w:rPr>
        <w:noBreakHyphen/>
        <w:t>grandchildren; and</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BD4"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266">
        <w:rPr>
          <w:color w:val="000000" w:themeColor="text1"/>
          <w:u w:color="000000" w:themeColor="text1"/>
        </w:rPr>
        <w:t xml:space="preserve">Whereas, Mr. Reese </w:t>
      </w:r>
      <w:r>
        <w:rPr>
          <w:color w:val="000000" w:themeColor="text1"/>
          <w:u w:color="000000" w:themeColor="text1"/>
        </w:rPr>
        <w:t>leaves to cherish his memory</w:t>
      </w:r>
      <w:r w:rsidRPr="00691266">
        <w:rPr>
          <w:color w:val="000000" w:themeColor="text1"/>
          <w:u w:color="000000" w:themeColor="text1"/>
        </w:rPr>
        <w:t xml:space="preserve"> his children and grandchildren; brothers, John Henry Reese, Frank Reese of New York; sister Evelyn Cannon of Columbia, Aunt Carolyn Weston, numerous nieces, nephews, other loving relatives and friends. He will be missed. </w:t>
      </w:r>
      <w:r w:rsidRPr="00691266">
        <w:t>Now, therefore,</w:t>
      </w:r>
    </w:p>
    <w:p w:rsidR="00624BD4" w:rsidRDefault="00624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D4" w:rsidRDefault="00624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24BD4" w:rsidRDefault="00624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rsidRPr="00691266">
        <w:t>That the members of the South Carolina Senate, by this resolution, express their profound sorrow upon the death of Charles Alfred Reese Sr.</w:t>
      </w:r>
      <w:r w:rsidRPr="00691266">
        <w:rPr>
          <w:color w:val="000000" w:themeColor="text1"/>
          <w:u w:color="000000" w:themeColor="text1"/>
        </w:rPr>
        <w:t xml:space="preserve"> </w:t>
      </w:r>
      <w:r w:rsidRPr="00691266">
        <w:t>of Hopkins and extend the deepest sympathy to his family and many friends.</w:t>
      </w:r>
    </w:p>
    <w:p w:rsidR="00691266" w:rsidRPr="00691266"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p>
    <w:p w:rsidR="00624BD4" w:rsidRPr="00522CE0" w:rsidRDefault="00691266" w:rsidP="0069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266">
        <w:t xml:space="preserve">Be it further resolved that a copy of this resolution be provided to </w:t>
      </w:r>
      <w:r>
        <w:t>the family of Mr. Charles Alfred Reese Sr</w:t>
      </w:r>
      <w:r w:rsidRPr="00691266">
        <w:t>.</w:t>
      </w:r>
    </w:p>
    <w:p w:rsidR="00E57C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7A6B" w:rsidRDefault="008F7A6B" w:rsidP="008F7A6B">
      <w:pPr>
        <w:suppressAutoHyphens/>
        <w:jc w:val="both"/>
        <w:rPr>
          <w:rFonts w:eastAsia="Times New Roman"/>
        </w:rPr>
      </w:pPr>
    </w:p>
    <w:sectPr w:rsidR="008F7A6B" w:rsidSect="008F7A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D4" w:rsidRDefault="00624BD4" w:rsidP="00522CE0">
      <w:r>
        <w:separator/>
      </w:r>
    </w:p>
  </w:endnote>
  <w:endnote w:type="continuationSeparator" w:id="0">
    <w:p w:rsidR="00624BD4" w:rsidRDefault="00624B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AE567-264F-45B9-AEE4-1A672BD5B814}"/>
    <w:embedBold r:id="rId2" w:fontKey="{9206B41C-9421-4380-A59A-C6FA705F3C7E}"/>
  </w:font>
  <w:font w:name="Calibri">
    <w:panose1 w:val="020F0502020204030204"/>
    <w:charset w:val="00"/>
    <w:family w:val="swiss"/>
    <w:pitch w:val="variable"/>
    <w:sig w:usb0="E00002FF" w:usb1="4000ACFF" w:usb2="00000001" w:usb3="00000000" w:csb0="0000019F" w:csb1="00000000"/>
    <w:embedRegular r:id="rId3" w:fontKey="{7FB858A7-54A4-4C7F-8E48-D3AE8859C65D}"/>
    <w:embedBold r:id="rId4" w:fontKey="{071FF756-88B6-48FE-AB87-9A35F014E263}"/>
  </w:font>
  <w:font w:name="Cambria">
    <w:panose1 w:val="02040503050406030204"/>
    <w:charset w:val="00"/>
    <w:family w:val="roman"/>
    <w:pitch w:val="variable"/>
    <w:sig w:usb0="E00002FF" w:usb1="400004FF" w:usb2="00000000" w:usb3="00000000" w:csb0="0000019F" w:csb1="00000000"/>
    <w:embedRegular r:id="rId5" w:fontKey="{EC9FC4B1-68E5-44A0-83DC-492F8C318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A6B" w:rsidRPr="00DE1F45" w:rsidRDefault="008F7A6B" w:rsidP="00DE1F45">
    <w:pPr>
      <w:pStyle w:val="Footer"/>
      <w:tabs>
        <w:tab w:val="clear" w:pos="4680"/>
        <w:tab w:val="clear" w:pos="9360"/>
        <w:tab w:val="center" w:pos="2995"/>
      </w:tabs>
      <w:spacing w:before="120"/>
    </w:pPr>
    <w:r>
      <w:t>[1188]</w:t>
    </w:r>
    <w:r>
      <w:tab/>
    </w:r>
    <w:r>
      <w:fldChar w:fldCharType="begin"/>
    </w:r>
    <w:r>
      <w:instrText xml:space="preserve"> PAGE  \* MERGEFORMAT </w:instrText>
    </w:r>
    <w:r>
      <w:fldChar w:fldCharType="separate"/>
    </w:r>
    <w:r w:rsidR="00AB46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D4" w:rsidRDefault="00624BD4" w:rsidP="00522CE0">
      <w:r>
        <w:separator/>
      </w:r>
    </w:p>
  </w:footnote>
  <w:footnote w:type="continuationSeparator" w:id="0">
    <w:p w:rsidR="00624BD4" w:rsidRDefault="00624B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HAR.KMM.JS"/>
    <w:docVar w:name="CoverAttorneyInitials" w:val="KMM"/>
    <w:docVar w:name="CoverAttorneyLastName" w:val="Moffitt"/>
    <w:docVar w:name="CoverBillType" w:val="r"/>
    <w:docVar w:name="CoverSenator" w:val="JS"/>
    <w:docVar w:name="dvBillNumber" w:val="1188"/>
    <w:docVar w:name="dvBillNumberPrefix" w:val="S. "/>
    <w:docVar w:name="dvOriginalBody" w:val="Senate"/>
    <w:docVar w:name="fulldraftpath" w:val="L:\S-RES\JS\005CHAR.KMM.JS.DOCX"/>
    <w:docVar w:name="NameofBody" w:val="S"/>
    <w:docVar w:name="vgroup2" w:val="S-RES"/>
  </w:docVars>
  <w:rsids>
    <w:rsidRoot w:val="00624BD4"/>
    <w:rsid w:val="00042AC1"/>
    <w:rsid w:val="00046516"/>
    <w:rsid w:val="0007601D"/>
    <w:rsid w:val="000930BB"/>
    <w:rsid w:val="000B0720"/>
    <w:rsid w:val="000B5EAF"/>
    <w:rsid w:val="000E1D6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23300"/>
    <w:rsid w:val="0044020F"/>
    <w:rsid w:val="00450668"/>
    <w:rsid w:val="004813A2"/>
    <w:rsid w:val="004952FA"/>
    <w:rsid w:val="004B6A22"/>
    <w:rsid w:val="004D3B73"/>
    <w:rsid w:val="004D7F37"/>
    <w:rsid w:val="00522CE0"/>
    <w:rsid w:val="005267FE"/>
    <w:rsid w:val="00565148"/>
    <w:rsid w:val="00570403"/>
    <w:rsid w:val="00580A8A"/>
    <w:rsid w:val="00593361"/>
    <w:rsid w:val="005A413B"/>
    <w:rsid w:val="005A5017"/>
    <w:rsid w:val="005A648C"/>
    <w:rsid w:val="005E00D8"/>
    <w:rsid w:val="005F1745"/>
    <w:rsid w:val="00624BD4"/>
    <w:rsid w:val="00691266"/>
    <w:rsid w:val="006A1802"/>
    <w:rsid w:val="006C74EA"/>
    <w:rsid w:val="00720D40"/>
    <w:rsid w:val="007318D4"/>
    <w:rsid w:val="00765784"/>
    <w:rsid w:val="007A4390"/>
    <w:rsid w:val="007E5CB7"/>
    <w:rsid w:val="008314D2"/>
    <w:rsid w:val="008B2F42"/>
    <w:rsid w:val="008C3697"/>
    <w:rsid w:val="008E185F"/>
    <w:rsid w:val="008F023B"/>
    <w:rsid w:val="008F7A6B"/>
    <w:rsid w:val="00904E16"/>
    <w:rsid w:val="009162B3"/>
    <w:rsid w:val="00927C62"/>
    <w:rsid w:val="00983951"/>
    <w:rsid w:val="00984124"/>
    <w:rsid w:val="00984640"/>
    <w:rsid w:val="00995C37"/>
    <w:rsid w:val="009C118A"/>
    <w:rsid w:val="00A02011"/>
    <w:rsid w:val="00A4011E"/>
    <w:rsid w:val="00A67074"/>
    <w:rsid w:val="00A86015"/>
    <w:rsid w:val="00A9594E"/>
    <w:rsid w:val="00AB4622"/>
    <w:rsid w:val="00AE59C8"/>
    <w:rsid w:val="00B10098"/>
    <w:rsid w:val="00B27591"/>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1BDE"/>
    <w:rsid w:val="00DE1F45"/>
    <w:rsid w:val="00DE5635"/>
    <w:rsid w:val="00E058D3"/>
    <w:rsid w:val="00E2236D"/>
    <w:rsid w:val="00E57CDA"/>
    <w:rsid w:val="00E76AD9"/>
    <w:rsid w:val="00E91E2F"/>
    <w:rsid w:val="00E96839"/>
    <w:rsid w:val="00EA3546"/>
    <w:rsid w:val="00EB47AE"/>
    <w:rsid w:val="00EC34E1"/>
    <w:rsid w:val="00F0234A"/>
    <w:rsid w:val="00F05CF2"/>
    <w:rsid w:val="00F51241"/>
    <w:rsid w:val="00F52959"/>
    <w:rsid w:val="00F55884"/>
    <w:rsid w:val="00F70DA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15E20FD-0AFA-4B74-8AE7-A26A5FCAD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F7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88_201603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8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23-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457</Words>
  <Characters>2605</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1188: Tax credit - South Carolina Legislature Online</dc:title>
  <dc:subject/>
  <dc:creator>Jill Holt</dc:creator>
  <cp:keywords/>
  <dc:description/>
  <cp:lastModifiedBy>N Cumfer</cp:lastModifiedBy>
  <cp:revision>2</cp:revision>
  <dcterms:created xsi:type="dcterms:W3CDTF">2016-12-02T17:31:00Z</dcterms:created>
  <dcterms:modified xsi:type="dcterms:W3CDTF">2016-12-02T17:31:00Z</dcterms:modified>
</cp:coreProperties>
</file>