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6FE" w:rsidRDefault="009166FE" w:rsidP="009166FE">
      <w:pPr>
        <w:widowControl w:val="0"/>
        <w:jc w:val="center"/>
      </w:pPr>
      <w:bookmarkStart w:id="0" w:name="_GoBack"/>
      <w:bookmarkEnd w:id="0"/>
      <w:r w:rsidRPr="009166FE">
        <w:rPr>
          <w:b/>
        </w:rPr>
        <w:t>South Carolina General Assembly</w:t>
      </w:r>
    </w:p>
    <w:p w:rsidR="009166FE" w:rsidRDefault="009166FE" w:rsidP="009166FE">
      <w:pPr>
        <w:widowControl w:val="0"/>
        <w:jc w:val="center"/>
      </w:pPr>
      <w:r>
        <w:t>121st Session, 2015-2016</w:t>
      </w:r>
    </w:p>
    <w:p w:rsidR="009166FE" w:rsidRDefault="009166FE" w:rsidP="009166FE">
      <w:pPr>
        <w:widowControl w:val="0"/>
        <w:jc w:val="left"/>
      </w:pPr>
    </w:p>
    <w:p w:rsidR="009166FE" w:rsidRDefault="009166FE" w:rsidP="009166FE">
      <w:pPr>
        <w:widowControl w:val="0"/>
        <w:jc w:val="left"/>
        <w:rPr>
          <w:b/>
        </w:rPr>
      </w:pPr>
      <w:r w:rsidRPr="009166FE">
        <w:rPr>
          <w:b/>
        </w:rPr>
        <w:t>S.</w:t>
      </w:r>
      <w:r>
        <w:rPr>
          <w:b/>
        </w:rPr>
        <w:t xml:space="preserve"> </w:t>
      </w:r>
      <w:r w:rsidRPr="009166FE">
        <w:rPr>
          <w:b/>
        </w:rPr>
        <w:t>1349</w:t>
      </w:r>
    </w:p>
    <w:p w:rsidR="009166FE" w:rsidRDefault="009166FE" w:rsidP="009166FE">
      <w:pPr>
        <w:widowControl w:val="0"/>
        <w:jc w:val="left"/>
        <w:rPr>
          <w:b/>
        </w:rPr>
      </w:pPr>
    </w:p>
    <w:p w:rsidR="009166FE" w:rsidRDefault="009166FE" w:rsidP="009166FE">
      <w:pPr>
        <w:widowControl w:val="0"/>
        <w:jc w:val="left"/>
      </w:pPr>
      <w:r w:rsidRPr="009166FE">
        <w:rPr>
          <w:b/>
        </w:rPr>
        <w:t>STATUS INFORMATION</w:t>
      </w:r>
    </w:p>
    <w:p w:rsidR="009166FE" w:rsidRDefault="009166FE" w:rsidP="009166FE">
      <w:pPr>
        <w:widowControl w:val="0"/>
        <w:jc w:val="left"/>
      </w:pPr>
    </w:p>
    <w:p w:rsidR="009166FE" w:rsidRDefault="009166FE" w:rsidP="009166FE">
      <w:pPr>
        <w:widowControl w:val="0"/>
        <w:jc w:val="left"/>
      </w:pPr>
      <w:r>
        <w:t>Senate Resolution</w:t>
      </w:r>
    </w:p>
    <w:p w:rsidR="009166FE" w:rsidRDefault="009166FE" w:rsidP="009166FE">
      <w:pPr>
        <w:widowControl w:val="0"/>
        <w:jc w:val="left"/>
      </w:pPr>
      <w:r>
        <w:t>Sponsors: Senators Nicholson and Gambrell</w:t>
      </w:r>
    </w:p>
    <w:p w:rsidR="009166FE" w:rsidRDefault="009166FE" w:rsidP="009166FE">
      <w:pPr>
        <w:widowControl w:val="0"/>
        <w:jc w:val="left"/>
      </w:pPr>
      <w:r>
        <w:t>Document Path: l:\council\bills\agm\18939ab16.docx</w:t>
      </w:r>
    </w:p>
    <w:p w:rsidR="009166FE" w:rsidRDefault="009166FE" w:rsidP="009166FE">
      <w:pPr>
        <w:widowControl w:val="0"/>
        <w:jc w:val="left"/>
      </w:pPr>
    </w:p>
    <w:p w:rsidR="009166FE" w:rsidRDefault="009166FE" w:rsidP="009166FE">
      <w:pPr>
        <w:widowControl w:val="0"/>
        <w:jc w:val="left"/>
      </w:pPr>
      <w:r>
        <w:t>Introduced in the Senate on May 26, 2016</w:t>
      </w:r>
    </w:p>
    <w:p w:rsidR="009166FE" w:rsidRDefault="009166FE" w:rsidP="009166FE">
      <w:pPr>
        <w:widowControl w:val="0"/>
        <w:jc w:val="left"/>
      </w:pPr>
      <w:r>
        <w:t>Adopted by the Senate on May 26, 2016</w:t>
      </w:r>
    </w:p>
    <w:p w:rsidR="009166FE" w:rsidRDefault="009166FE" w:rsidP="009166FE">
      <w:pPr>
        <w:widowControl w:val="0"/>
        <w:jc w:val="left"/>
      </w:pPr>
    </w:p>
    <w:p w:rsidR="009166FE" w:rsidRDefault="009166FE" w:rsidP="009166FE">
      <w:pPr>
        <w:widowControl w:val="0"/>
        <w:jc w:val="left"/>
      </w:pPr>
      <w:r>
        <w:t xml:space="preserve">Summary: </w:t>
      </w:r>
      <w:r w:rsidR="006F6E40">
        <w:t>George Starnes</w:t>
      </w:r>
    </w:p>
    <w:p w:rsidR="009166FE" w:rsidRDefault="009166FE" w:rsidP="009166FE">
      <w:pPr>
        <w:widowControl w:val="0"/>
        <w:jc w:val="left"/>
      </w:pPr>
    </w:p>
    <w:p w:rsidR="009166FE" w:rsidRDefault="009166FE" w:rsidP="009166FE">
      <w:pPr>
        <w:widowControl w:val="0"/>
        <w:jc w:val="left"/>
      </w:pPr>
    </w:p>
    <w:p w:rsidR="009166FE" w:rsidRDefault="009166FE" w:rsidP="009166FE">
      <w:pPr>
        <w:widowControl w:val="0"/>
        <w:tabs>
          <w:tab w:val="center" w:pos="590"/>
          <w:tab w:val="center" w:pos="1440"/>
          <w:tab w:val="left" w:pos="1872"/>
          <w:tab w:val="left" w:pos="9187"/>
        </w:tabs>
        <w:jc w:val="left"/>
      </w:pPr>
      <w:r w:rsidRPr="009166FE">
        <w:rPr>
          <w:b/>
        </w:rPr>
        <w:t>HISTORY OF LEGISLATIVE ACTIONS</w:t>
      </w:r>
    </w:p>
    <w:p w:rsidR="009166FE" w:rsidRDefault="009166FE" w:rsidP="009166FE">
      <w:pPr>
        <w:widowControl w:val="0"/>
        <w:tabs>
          <w:tab w:val="center" w:pos="590"/>
          <w:tab w:val="center" w:pos="1440"/>
          <w:tab w:val="left" w:pos="1872"/>
          <w:tab w:val="left" w:pos="9187"/>
        </w:tabs>
        <w:jc w:val="left"/>
      </w:pPr>
    </w:p>
    <w:p w:rsidR="009166FE" w:rsidRPr="009166FE" w:rsidRDefault="009166FE" w:rsidP="009166FE">
      <w:pPr>
        <w:widowControl w:val="0"/>
        <w:tabs>
          <w:tab w:val="center" w:pos="590"/>
          <w:tab w:val="center" w:pos="1440"/>
          <w:tab w:val="left" w:pos="1872"/>
          <w:tab w:val="left" w:pos="9187"/>
        </w:tabs>
        <w:jc w:val="left"/>
      </w:pPr>
      <w:r w:rsidRPr="009166FE">
        <w:rPr>
          <w:u w:val="single"/>
        </w:rPr>
        <w:tab/>
        <w:t>Date</w:t>
      </w:r>
      <w:r w:rsidRPr="009166FE">
        <w:rPr>
          <w:u w:val="single"/>
        </w:rPr>
        <w:tab/>
        <w:t>Body</w:t>
      </w:r>
      <w:r w:rsidRPr="009166FE">
        <w:rPr>
          <w:u w:val="single"/>
        </w:rPr>
        <w:tab/>
        <w:t>Action Description with journal page number</w:t>
      </w:r>
      <w:r w:rsidRPr="009166FE">
        <w:rPr>
          <w:u w:val="single"/>
        </w:rPr>
        <w:tab/>
      </w:r>
    </w:p>
    <w:p w:rsidR="00C75CCA" w:rsidRDefault="00C75CCA" w:rsidP="00C75CCA">
      <w:pPr>
        <w:widowControl w:val="0"/>
        <w:tabs>
          <w:tab w:val="right" w:pos="1008"/>
          <w:tab w:val="left" w:pos="1152"/>
          <w:tab w:val="left" w:pos="1872"/>
          <w:tab w:val="left" w:pos="9187"/>
        </w:tabs>
        <w:ind w:left="2088" w:hanging="2088"/>
        <w:jc w:val="left"/>
      </w:pPr>
      <w:r>
        <w:tab/>
        <w:t>5/26/2016</w:t>
      </w:r>
      <w:r>
        <w:tab/>
        <w:t>Senate</w:t>
      </w:r>
      <w:r>
        <w:tab/>
      </w:r>
      <w:r w:rsidRPr="00DA4EE6">
        <w:t>Introduced and adopted (</w:t>
      </w:r>
      <w:hyperlink r:id="rId7" w:history="1">
        <w:r w:rsidRPr="001B17ED">
          <w:rPr>
            <w:rStyle w:val="Hyperlink"/>
          </w:rPr>
          <w:t>Senate Journal</w:t>
        </w:r>
        <w:r w:rsidRPr="001B17ED">
          <w:rPr>
            <w:rStyle w:val="Hyperlink"/>
          </w:rPr>
          <w:noBreakHyphen/>
          <w:t>page 2</w:t>
        </w:r>
      </w:hyperlink>
      <w:r w:rsidRPr="00DA4EE6">
        <w:t>)</w:t>
      </w:r>
    </w:p>
    <w:p w:rsidR="00C75CCA" w:rsidRDefault="00C75CCA" w:rsidP="00C75CCA">
      <w:pPr>
        <w:widowControl w:val="0"/>
        <w:tabs>
          <w:tab w:val="right" w:pos="1008"/>
          <w:tab w:val="left" w:pos="1152"/>
          <w:tab w:val="left" w:pos="1872"/>
          <w:tab w:val="left" w:pos="9187"/>
        </w:tabs>
        <w:ind w:left="2088" w:hanging="2088"/>
        <w:jc w:val="left"/>
      </w:pPr>
    </w:p>
    <w:p w:rsidR="009166FE" w:rsidRDefault="009166FE" w:rsidP="009166FE">
      <w:pPr>
        <w:widowControl w:val="0"/>
        <w:tabs>
          <w:tab w:val="right" w:pos="1008"/>
          <w:tab w:val="left" w:pos="1152"/>
          <w:tab w:val="left" w:pos="1872"/>
          <w:tab w:val="left" w:pos="9187"/>
        </w:tabs>
        <w:ind w:left="2088" w:hanging="2088"/>
        <w:jc w:val="left"/>
      </w:pPr>
      <w:r>
        <w:t xml:space="preserve">View the latest </w:t>
      </w:r>
      <w:hyperlink r:id="rId8" w:history="1">
        <w:r w:rsidRPr="009166FE">
          <w:rPr>
            <w:rStyle w:val="Hyperlink"/>
          </w:rPr>
          <w:t>legislative information</w:t>
        </w:r>
      </w:hyperlink>
      <w:r>
        <w:t xml:space="preserve"> at the website</w:t>
      </w:r>
    </w:p>
    <w:p w:rsidR="009166FE" w:rsidRDefault="009166FE" w:rsidP="009166FE">
      <w:pPr>
        <w:widowControl w:val="0"/>
        <w:tabs>
          <w:tab w:val="right" w:pos="1008"/>
          <w:tab w:val="left" w:pos="1152"/>
          <w:tab w:val="left" w:pos="1872"/>
          <w:tab w:val="left" w:pos="9187"/>
        </w:tabs>
        <w:ind w:left="2088" w:hanging="2088"/>
        <w:jc w:val="left"/>
      </w:pPr>
    </w:p>
    <w:p w:rsidR="009166FE" w:rsidRPr="009166FE" w:rsidRDefault="009166FE" w:rsidP="009166FE">
      <w:pPr>
        <w:widowControl w:val="0"/>
        <w:tabs>
          <w:tab w:val="right" w:pos="1008"/>
          <w:tab w:val="left" w:pos="1152"/>
          <w:tab w:val="left" w:pos="1872"/>
          <w:tab w:val="left" w:pos="9187"/>
        </w:tabs>
        <w:ind w:left="2088" w:hanging="2088"/>
        <w:jc w:val="left"/>
      </w:pPr>
    </w:p>
    <w:p w:rsidR="009166FE" w:rsidRDefault="009166FE" w:rsidP="009166FE">
      <w:r w:rsidRPr="009166FE">
        <w:rPr>
          <w:b/>
        </w:rPr>
        <w:t>VERSIONS OF THIS BILL</w:t>
      </w:r>
    </w:p>
    <w:p w:rsidR="009166FE" w:rsidRDefault="009166FE" w:rsidP="009166FE"/>
    <w:p w:rsidR="009166FE" w:rsidRDefault="001B17ED" w:rsidP="009166FE">
      <w:hyperlink r:id="rId9" w:history="1">
        <w:r w:rsidR="009166FE">
          <w:rPr>
            <w:rStyle w:val="Hyperlink"/>
          </w:rPr>
          <w:t>5/26/2016</w:t>
        </w:r>
      </w:hyperlink>
    </w:p>
    <w:p w:rsidR="009166FE" w:rsidRDefault="009166FE" w:rsidP="009166FE"/>
    <w:p w:rsidR="009166FE" w:rsidRDefault="009166FE" w:rsidP="009166FE">
      <w:pPr>
        <w:sectPr w:rsidR="009166FE" w:rsidSect="009166FE">
          <w:pgSz w:w="12240" w:h="15840" w:code="1"/>
          <w:pgMar w:top="1080" w:right="1440" w:bottom="1080" w:left="1440" w:header="720" w:footer="720" w:gutter="0"/>
          <w:cols w:space="720"/>
          <w:noEndnote/>
          <w:docGrid w:linePitch="360"/>
        </w:sectPr>
      </w:pPr>
    </w:p>
    <w:p w:rsidR="001A4BE3" w:rsidRDefault="001A4BE3"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D9" w:rsidRDefault="009879D9"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D9" w:rsidRDefault="009879D9"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D9" w:rsidRDefault="009879D9"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D9" w:rsidRDefault="009879D9"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D9" w:rsidRDefault="009879D9"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D9" w:rsidRDefault="009879D9" w:rsidP="00987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7E9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B153B">
        <w:t>TO RECOGNIZE AND HONOR GEORGE STARNES OF COLUMBIA UPON THE OCCASION OF HIS RETIREMENT FROM THE BOARD OF TRUSTEES OF LANDER UNIVERSITY, AND TO EXPRESS THE GRATITUDE OF THE SOUTH CAROLINA SENATE FOR HIS TWENTY</w:t>
      </w:r>
      <w:r w:rsidR="00D87BFC">
        <w:noBreakHyphen/>
      </w:r>
      <w:r w:rsidRPr="005B153B">
        <w:t xml:space="preserve">FOUR YEARS OF TIRELESS SERVICE AS A MEMBER OF THAT BOARD.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Whereas, it is with great pleasure that the South Carolina Senate honor</w:t>
      </w:r>
      <w:r>
        <w:t>s</w:t>
      </w:r>
      <w:r w:rsidRPr="005B153B">
        <w:t xml:space="preserve"> those individuals who give tirelessly of themselves to the welfare of this state</w:t>
      </w:r>
      <w:r w:rsidR="00D87BFC" w:rsidRPr="00D87BFC">
        <w:t>’</w:t>
      </w:r>
      <w:r w:rsidRPr="005B153B">
        <w:t xml:space="preserve">s citizenry; and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2E1E80"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George </w:t>
      </w:r>
      <w:r w:rsidR="005B153B" w:rsidRPr="005B153B">
        <w:t xml:space="preserve">Starnes stands high among their number as an outstanding public benefactor, one much admired in his role as a member of Lander University Board of Trustees; and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 xml:space="preserve">Whereas, the </w:t>
      </w:r>
      <w:r w:rsidR="004826D6">
        <w:t>Senate</w:t>
      </w:r>
      <w:r w:rsidRPr="005B153B">
        <w:t xml:space="preserve"> has learned that George </w:t>
      </w:r>
      <w:r w:rsidR="002E1E80">
        <w:t>S</w:t>
      </w:r>
      <w:r w:rsidRPr="005B153B">
        <w:t>tarnes is retiring from the Lander University Board of Trustees on June 30, 2016, after twenty</w:t>
      </w:r>
      <w:r w:rsidR="00D87BFC">
        <w:noBreakHyphen/>
      </w:r>
      <w:r w:rsidRPr="005B153B">
        <w:t>four years of dedicated service; and</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 xml:space="preserve"> </w:t>
      </w: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Whereas, Mr. Starnes graduated from Lander in 1981 and received a master</w:t>
      </w:r>
      <w:r w:rsidR="00D87BFC" w:rsidRPr="00D87BFC">
        <w:t>’</w:t>
      </w:r>
      <w:r w:rsidRPr="005B153B">
        <w:t xml:space="preserve">s degree in financial services from the American College in </w:t>
      </w:r>
      <w:r w:rsidR="00812E56">
        <w:t>2002. Shortly after finishing Lander</w:t>
      </w:r>
      <w:r w:rsidRPr="005B153B">
        <w:t xml:space="preserve">, he embarked on a career as a financial advisor at Northwestern Mutual, where he has distinguished himself as one of the most elite financial advisors in the nation; and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Whereas, Lander prepared George Starnes for a remarkably successful career, and he has expressed his loyalty and gratitude through wide</w:t>
      </w:r>
      <w:r w:rsidR="00D87BFC">
        <w:noBreakHyphen/>
      </w:r>
      <w:r w:rsidRPr="005B153B">
        <w:t>ranging and extensive service to the university. He received the Young Alumni of the Year Award in 1996, served as co</w:t>
      </w:r>
      <w:r w:rsidR="00D87BFC">
        <w:noBreakHyphen/>
      </w:r>
      <w:r w:rsidRPr="005B153B">
        <w:t xml:space="preserve">chairman of a fifteen million dollar comprehensive campaign </w:t>
      </w:r>
      <w:r w:rsidRPr="005B153B">
        <w:lastRenderedPageBreak/>
        <w:t>committee from 2001 to 2006, received the Lander University Alumni Association Grace Iler Norman Award in 2006, established the George R. Starnes Family Scholarship in 2007, served on a presidential search committee, and served as a board member of The Lander Foundation, where he served on the alumni affairs committee; and</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Whereas, in July 199</w:t>
      </w:r>
      <w:r w:rsidR="004826D6">
        <w:t>2</w:t>
      </w:r>
      <w:r w:rsidRPr="005B153B">
        <w:t>, George Starnes was elected to the Lander University Board of Trustees, and</w:t>
      </w:r>
      <w:r w:rsidR="004826D6">
        <w:t>,</w:t>
      </w:r>
      <w:r w:rsidRPr="005B153B">
        <w:t xml:space="preserve"> in the nearly quarter century that has passed</w:t>
      </w:r>
      <w:r w:rsidR="004826D6">
        <w:t>,</w:t>
      </w:r>
      <w:r w:rsidRPr="005B153B">
        <w:t xml:space="preserve"> his service to the board has included being chair of the Student Affairs/I</w:t>
      </w:r>
      <w:r w:rsidR="001530D8">
        <w:t>ntercollegiate Athletics Committee</w:t>
      </w:r>
      <w:r w:rsidRPr="005B153B">
        <w:t xml:space="preserve"> from 2009 to 2012, vice chairman of the board from 2013 to 2016, and as chairman </w:t>
      </w:r>
      <w:r w:rsidR="004826D6">
        <w:t xml:space="preserve">of </w:t>
      </w:r>
      <w:r w:rsidRPr="005B153B">
        <w:t xml:space="preserve">the board from 2001 to 2005, marking the first time a Lander alumni served in that capacity; and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Whereas, cognizant of his extraordinary contributions to the people of South Carolina and his alma mater, the Senate extends grateful thanks to George Starnes for his twenty</w:t>
      </w:r>
      <w:r w:rsidR="00D87BFC">
        <w:noBreakHyphen/>
      </w:r>
      <w:r w:rsidRPr="005B153B">
        <w:t xml:space="preserve">four years of dedicated service as a member of Lander University Board of Trustees. As he retires from his duties on the board, the Senate wishes much happiness and fulfillment in all his future endeavors to this truly distinguished and gifted son of South Carolina. Now, therefore,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 xml:space="preserve">Be it resolved by the Senate: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That the members of the South Carolina Senate, by this resolution, recognize and honor George Starnes of Columbia upon the occasion of his retirement from the Lander University Board of Trustees, and express the gratitude of the South Carolina Senate for his twenty</w:t>
      </w:r>
      <w:r w:rsidR="00D87BFC">
        <w:noBreakHyphen/>
      </w:r>
      <w:r w:rsidRPr="005B153B">
        <w:t xml:space="preserve">four years of tireless service as a member of that board. </w:t>
      </w:r>
    </w:p>
    <w:p w:rsidR="005B153B" w:rsidRP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3B" w:rsidRDefault="005B153B" w:rsidP="005B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3B">
        <w:t>Be it further resolved that a copy of this resolution be p</w:t>
      </w:r>
      <w:r w:rsidR="009041A3">
        <w:t>rovided to George Starnes</w:t>
      </w:r>
      <w:r w:rsidRPr="005B153B">
        <w:t>.</w:t>
      </w:r>
    </w:p>
    <w:p w:rsidR="004C726D" w:rsidRDefault="00D87B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66FE" w:rsidRDefault="009166FE" w:rsidP="009166FE">
      <w:pPr>
        <w:suppressAutoHyphens/>
      </w:pPr>
    </w:p>
    <w:sectPr w:rsidR="009166FE" w:rsidSect="009166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E95" w:rsidRDefault="002E7E95" w:rsidP="009F0C77">
      <w:r>
        <w:separator/>
      </w:r>
    </w:p>
  </w:endnote>
  <w:endnote w:type="continuationSeparator" w:id="0">
    <w:p w:rsidR="002E7E95" w:rsidRDefault="002E7E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837A8D-00D2-4992-8D93-556F7BB788C2}"/>
    <w:embedBold r:id="rId2" w:fontKey="{B0E34295-C6B4-4C5B-ACF9-777F04179105}"/>
  </w:font>
  <w:font w:name="Calibri">
    <w:panose1 w:val="020F0502020204030204"/>
    <w:charset w:val="00"/>
    <w:family w:val="swiss"/>
    <w:pitch w:val="variable"/>
    <w:sig w:usb0="E00002FF" w:usb1="4000ACFF" w:usb2="00000001" w:usb3="00000000" w:csb0="0000019F" w:csb1="00000000"/>
    <w:embedRegular r:id="rId3" w:fontKey="{8D6D2A18-F8BD-45FA-BEEB-BF809DB951DE}"/>
  </w:font>
  <w:font w:name="Segoe UI">
    <w:panose1 w:val="020B0502040204020203"/>
    <w:charset w:val="00"/>
    <w:family w:val="swiss"/>
    <w:pitch w:val="variable"/>
    <w:sig w:usb0="E10022FF" w:usb1="C000E47F" w:usb2="00000029" w:usb3="00000000" w:csb0="000001DF" w:csb1="00000000"/>
    <w:embedRegular r:id="rId4" w:fontKey="{60C2B802-6F73-4983-9FA5-5C2CFD80A3A8}"/>
  </w:font>
  <w:font w:name="Cambria">
    <w:panose1 w:val="02040503050406030204"/>
    <w:charset w:val="00"/>
    <w:family w:val="roman"/>
    <w:pitch w:val="variable"/>
    <w:sig w:usb0="E00002FF" w:usb1="400004FF" w:usb2="00000000" w:usb3="00000000" w:csb0="0000019F" w:csb1="00000000"/>
    <w:embedRegular r:id="rId5" w:fontKey="{81BCE288-037A-4399-BE80-D3220E2269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6FE" w:rsidRPr="001A4BE3" w:rsidRDefault="009166FE" w:rsidP="001A4BE3">
    <w:pPr>
      <w:pStyle w:val="Footer"/>
      <w:tabs>
        <w:tab w:val="clear" w:pos="4680"/>
        <w:tab w:val="clear" w:pos="9360"/>
        <w:tab w:val="center" w:pos="2995"/>
      </w:tabs>
      <w:spacing w:before="120"/>
    </w:pPr>
    <w:r>
      <w:t>[1349]</w:t>
    </w:r>
    <w:r>
      <w:tab/>
    </w:r>
    <w:r>
      <w:fldChar w:fldCharType="begin"/>
    </w:r>
    <w:r>
      <w:instrText xml:space="preserve"> PAGE  \* MERGEFORMAT </w:instrText>
    </w:r>
    <w:r>
      <w:fldChar w:fldCharType="separate"/>
    </w:r>
    <w:r w:rsidR="001B17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E95" w:rsidRDefault="002E7E95" w:rsidP="009F0C77">
      <w:r>
        <w:separator/>
      </w:r>
    </w:p>
  </w:footnote>
  <w:footnote w:type="continuationSeparator" w:id="0">
    <w:p w:rsidR="002E7E95" w:rsidRDefault="002E7E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39AB16"/>
    <w:docVar w:name="CoverBillType" w:val="r"/>
    <w:docVar w:name="docpath" w:val="L:\Council\bills\AGM\18939AB16.DOCX"/>
    <w:docVar w:name="dvBillNumber" w:val="1349"/>
    <w:docVar w:name="dvBillNumberPrefix" w:val="S. "/>
    <w:docVar w:name="dvOriginalBody" w:val="Senate"/>
    <w:docVar w:name="dvSteno" w:val="AGM"/>
    <w:docVar w:name="NameofBody" w:val="s"/>
    <w:docVar w:name="vgroup2" w:val="Council"/>
  </w:docVars>
  <w:rsids>
    <w:rsidRoot w:val="002E7E95"/>
    <w:rsid w:val="00026C9A"/>
    <w:rsid w:val="000714B0"/>
    <w:rsid w:val="000965A1"/>
    <w:rsid w:val="000E1785"/>
    <w:rsid w:val="000F39F2"/>
    <w:rsid w:val="001023A4"/>
    <w:rsid w:val="0010776B"/>
    <w:rsid w:val="00133E66"/>
    <w:rsid w:val="00134ACF"/>
    <w:rsid w:val="00144E15"/>
    <w:rsid w:val="001530D8"/>
    <w:rsid w:val="001A4A62"/>
    <w:rsid w:val="001A4BE3"/>
    <w:rsid w:val="001A681E"/>
    <w:rsid w:val="001B17ED"/>
    <w:rsid w:val="001D08F2"/>
    <w:rsid w:val="002037CA"/>
    <w:rsid w:val="002047A2"/>
    <w:rsid w:val="002321B6"/>
    <w:rsid w:val="00232BA6"/>
    <w:rsid w:val="0023696B"/>
    <w:rsid w:val="00250967"/>
    <w:rsid w:val="002759C5"/>
    <w:rsid w:val="00277DEE"/>
    <w:rsid w:val="00280D88"/>
    <w:rsid w:val="00294ABE"/>
    <w:rsid w:val="002A3EB4"/>
    <w:rsid w:val="002E1E80"/>
    <w:rsid w:val="002E7E95"/>
    <w:rsid w:val="00325348"/>
    <w:rsid w:val="00393688"/>
    <w:rsid w:val="003D411E"/>
    <w:rsid w:val="003E3C1E"/>
    <w:rsid w:val="003E6148"/>
    <w:rsid w:val="00400EAA"/>
    <w:rsid w:val="00401B9A"/>
    <w:rsid w:val="004057A1"/>
    <w:rsid w:val="0041760A"/>
    <w:rsid w:val="004203D7"/>
    <w:rsid w:val="004809EE"/>
    <w:rsid w:val="004826D6"/>
    <w:rsid w:val="004C726D"/>
    <w:rsid w:val="00511EE9"/>
    <w:rsid w:val="00521E00"/>
    <w:rsid w:val="00577C6C"/>
    <w:rsid w:val="0058501B"/>
    <w:rsid w:val="005B153B"/>
    <w:rsid w:val="0061228A"/>
    <w:rsid w:val="006215AA"/>
    <w:rsid w:val="006340D9"/>
    <w:rsid w:val="00643B8E"/>
    <w:rsid w:val="00665EBC"/>
    <w:rsid w:val="0069470D"/>
    <w:rsid w:val="006A476C"/>
    <w:rsid w:val="006C6A93"/>
    <w:rsid w:val="006E02F9"/>
    <w:rsid w:val="006F6E40"/>
    <w:rsid w:val="00753C04"/>
    <w:rsid w:val="00756946"/>
    <w:rsid w:val="00757F80"/>
    <w:rsid w:val="00771EEC"/>
    <w:rsid w:val="00786819"/>
    <w:rsid w:val="007A325A"/>
    <w:rsid w:val="007C3099"/>
    <w:rsid w:val="007E72BE"/>
    <w:rsid w:val="007F1523"/>
    <w:rsid w:val="007F509E"/>
    <w:rsid w:val="007F5799"/>
    <w:rsid w:val="007F6947"/>
    <w:rsid w:val="00812E56"/>
    <w:rsid w:val="00834A12"/>
    <w:rsid w:val="00872729"/>
    <w:rsid w:val="008F4429"/>
    <w:rsid w:val="009041A3"/>
    <w:rsid w:val="009166FE"/>
    <w:rsid w:val="00932670"/>
    <w:rsid w:val="009352BB"/>
    <w:rsid w:val="00976B53"/>
    <w:rsid w:val="009879D9"/>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75CCA"/>
    <w:rsid w:val="00C82FD3"/>
    <w:rsid w:val="00CC6B7B"/>
    <w:rsid w:val="00CD3619"/>
    <w:rsid w:val="00CF4447"/>
    <w:rsid w:val="00D405E7"/>
    <w:rsid w:val="00D41D56"/>
    <w:rsid w:val="00D6260D"/>
    <w:rsid w:val="00D6662B"/>
    <w:rsid w:val="00D87BFC"/>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709EFA-3BEE-49A9-AAE4-A6E5D2F1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26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6D6"/>
    <w:rPr>
      <w:rFonts w:ascii="Segoe UI" w:eastAsia="Times New Roman" w:hAnsi="Segoe UI" w:cs="Segoe UI"/>
      <w:sz w:val="18"/>
      <w:szCs w:val="18"/>
    </w:rPr>
  </w:style>
  <w:style w:type="character" w:styleId="Hyperlink">
    <w:name w:val="Hyperlink"/>
    <w:basedOn w:val="DefaultParagraphFont"/>
    <w:uiPriority w:val="99"/>
    <w:unhideWhenUsed/>
    <w:rsid w:val="009166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49&amp;session=121&amp;summary=B" TargetMode="External"/><Relationship Id="rId3" Type="http://schemas.openxmlformats.org/officeDocument/2006/relationships/settings" Target="settings.xml"/><Relationship Id="rId7" Type="http://schemas.openxmlformats.org/officeDocument/2006/relationships/hyperlink" Target="file:///h:\SJ%20Archive\2016\05-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349_2016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70E61-661F-439C-BF87-3EC760281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586</Words>
  <Characters>3345</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1349: George Starnes - South Carolina Legislature Online</dc:title>
  <dc:subject/>
  <dc:creator>angiemorgan</dc:creator>
  <cp:keywords/>
  <dc:description/>
  <cp:lastModifiedBy>N Cumfer</cp:lastModifiedBy>
  <cp:revision>2</cp:revision>
  <cp:lastPrinted>2016-05-26T13:31:00Z</cp:lastPrinted>
  <dcterms:created xsi:type="dcterms:W3CDTF">2016-12-02T17:38:00Z</dcterms:created>
  <dcterms:modified xsi:type="dcterms:W3CDTF">2016-12-02T17:38:00Z</dcterms:modified>
</cp:coreProperties>
</file>