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E5657">
        <w:rPr>
          <w:rFonts w:cs="Times New Roman"/>
          <w:b/>
        </w:rPr>
        <w:t>South Carolina General Assembly</w:t>
      </w: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5657">
        <w:rPr>
          <w:rFonts w:cs="Times New Roman"/>
        </w:rPr>
        <w:t>121st Session, 2015-2016</w:t>
      </w: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657" w:rsidRPr="00EE5657" w:rsidRDefault="00235048"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 R6, S177</w:t>
      </w: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5657">
        <w:rPr>
          <w:rFonts w:cs="Times New Roman"/>
          <w:b/>
        </w:rPr>
        <w:t>STATUS INFORMATION</w:t>
      </w: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5657">
        <w:rPr>
          <w:rFonts w:cs="Times New Roman"/>
        </w:rPr>
        <w:t>General Bill</w:t>
      </w: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5657">
        <w:rPr>
          <w:rFonts w:cs="Times New Roman"/>
        </w:rPr>
        <w:t>Sponsors: Senators L. Martin, Hembree and Campsen</w:t>
      </w: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5657">
        <w:rPr>
          <w:rFonts w:cs="Times New Roman"/>
        </w:rPr>
        <w:t>Document Path: l:\s-jud\bills\l. martin\jud0035.rem.docx</w:t>
      </w: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5657">
        <w:rPr>
          <w:rFonts w:cs="Times New Roman"/>
        </w:rPr>
        <w:t>Companion/Similar bill(s): 3124</w:t>
      </w: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C31" w:rsidRDefault="00F84C31"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F84C31" w:rsidRDefault="00F84C31"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4, 2015</w:t>
      </w:r>
    </w:p>
    <w:p w:rsidR="00F84C31" w:rsidRDefault="00F84C31"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January 29, 2015</w:t>
      </w:r>
    </w:p>
    <w:p w:rsidR="00F84C31" w:rsidRDefault="00F84C31"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5, 2015</w:t>
      </w:r>
    </w:p>
    <w:p w:rsidR="00F84C31" w:rsidRDefault="00F84C31"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27, 2015, Signed</w:t>
      </w:r>
    </w:p>
    <w:p w:rsidR="00F84C31" w:rsidRDefault="00F84C31"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5657">
        <w:rPr>
          <w:rFonts w:cs="Times New Roman"/>
        </w:rPr>
        <w:t>Summary: Procedure for certification of domestic and foreign records</w:t>
      </w: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657" w:rsidRPr="00EE5657" w:rsidRDefault="00EE5657" w:rsidP="00EE5657">
      <w:pPr>
        <w:widowControl w:val="0"/>
        <w:tabs>
          <w:tab w:val="center" w:pos="590"/>
          <w:tab w:val="center" w:pos="1440"/>
          <w:tab w:val="left" w:pos="1872"/>
          <w:tab w:val="left" w:pos="9187"/>
        </w:tabs>
        <w:rPr>
          <w:rFonts w:cs="Times New Roman"/>
        </w:rPr>
      </w:pPr>
      <w:r w:rsidRPr="00EE5657">
        <w:rPr>
          <w:rFonts w:cs="Times New Roman"/>
          <w:b/>
        </w:rPr>
        <w:t>HISTORY OF LEGISLATIVE ACTIONS</w:t>
      </w:r>
    </w:p>
    <w:p w:rsidR="00EE5657" w:rsidRPr="00EE5657" w:rsidRDefault="00EE5657" w:rsidP="00EE5657">
      <w:pPr>
        <w:widowControl w:val="0"/>
        <w:tabs>
          <w:tab w:val="center" w:pos="590"/>
          <w:tab w:val="center" w:pos="1440"/>
          <w:tab w:val="left" w:pos="1872"/>
          <w:tab w:val="left" w:pos="9187"/>
        </w:tabs>
        <w:rPr>
          <w:rFonts w:cs="Times New Roman"/>
        </w:rPr>
      </w:pPr>
    </w:p>
    <w:p w:rsidR="00EE5657" w:rsidRPr="00EE5657" w:rsidRDefault="00EE5657" w:rsidP="00EE5657">
      <w:pPr>
        <w:widowControl w:val="0"/>
        <w:tabs>
          <w:tab w:val="center" w:pos="590"/>
          <w:tab w:val="center" w:pos="1440"/>
          <w:tab w:val="left" w:pos="1872"/>
          <w:tab w:val="left" w:pos="9187"/>
        </w:tabs>
        <w:rPr>
          <w:rFonts w:cs="Times New Roman"/>
        </w:rPr>
      </w:pPr>
      <w:r w:rsidRPr="00EE5657">
        <w:rPr>
          <w:rFonts w:cs="Times New Roman"/>
          <w:u w:val="single"/>
        </w:rPr>
        <w:tab/>
        <w:t>Date</w:t>
      </w:r>
      <w:r w:rsidRPr="00EE5657">
        <w:rPr>
          <w:rFonts w:cs="Times New Roman"/>
          <w:u w:val="single"/>
        </w:rPr>
        <w:tab/>
        <w:t>Body</w:t>
      </w:r>
      <w:r w:rsidRPr="00EE5657">
        <w:rPr>
          <w:rFonts w:cs="Times New Roman"/>
          <w:u w:val="single"/>
        </w:rPr>
        <w:tab/>
        <w:t>Action Description with journal page number</w:t>
      </w:r>
      <w:r w:rsidRPr="00EE5657">
        <w:rPr>
          <w:rFonts w:cs="Times New Roman"/>
          <w:u w:val="single"/>
        </w:rPr>
        <w:tab/>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25459A">
        <w:rPr>
          <w:rFonts w:cs="Times New Roman"/>
        </w:rPr>
        <w:t>Prefiled</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25459A">
        <w:rPr>
          <w:rFonts w:cs="Times New Roman"/>
        </w:rPr>
        <w:t xml:space="preserve">Referred to Committee on </w:t>
      </w:r>
      <w:r w:rsidRPr="0025459A">
        <w:rPr>
          <w:rFonts w:cs="Times New Roman"/>
          <w:b/>
        </w:rPr>
        <w:t>Judiciary</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25459A">
        <w:rPr>
          <w:rFonts w:cs="Times New Roman"/>
        </w:rPr>
        <w:t>Introduced and read first time</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25459A">
        <w:rPr>
          <w:rFonts w:cs="Times New Roman"/>
        </w:rPr>
        <w:t>Ref</w:t>
      </w:r>
      <w:r>
        <w:rPr>
          <w:rFonts w:cs="Times New Roman"/>
        </w:rPr>
        <w:t xml:space="preserve">erred to Committee on </w:t>
      </w:r>
      <w:r w:rsidRPr="0025459A">
        <w:rPr>
          <w:rFonts w:cs="Times New Roman"/>
          <w:b/>
        </w:rPr>
        <w:t>Judiciary</w:t>
      </w:r>
      <w:r>
        <w:rPr>
          <w:rFonts w:cs="Times New Roman"/>
        </w:rPr>
        <w:t xml:space="preserve"> </w:t>
      </w:r>
      <w:r w:rsidRPr="0025459A">
        <w:rPr>
          <w:rFonts w:cs="Times New Roman"/>
        </w:rPr>
        <w:t>(</w:t>
      </w:r>
      <w:hyperlink r:id="rId7" w:history="1">
        <w:r w:rsidRPr="00175DFA">
          <w:rPr>
            <w:rStyle w:val="Hyperlink"/>
            <w:rFonts w:cs="Times New Roman"/>
          </w:rPr>
          <w:t>Senate Journal</w:t>
        </w:r>
        <w:r w:rsidRPr="00175DFA">
          <w:rPr>
            <w:rStyle w:val="Hyperlink"/>
            <w:rFonts w:cs="Times New Roman"/>
          </w:rPr>
          <w:noBreakHyphen/>
          <w:t>page 117</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25459A">
        <w:rPr>
          <w:rFonts w:cs="Times New Roman"/>
        </w:rPr>
        <w:t>Referred to Subc</w:t>
      </w:r>
      <w:r>
        <w:rPr>
          <w:rFonts w:cs="Times New Roman"/>
        </w:rPr>
        <w:t xml:space="preserve">ommittee: Campsen (ch), Malloy, </w:t>
      </w:r>
      <w:r w:rsidRPr="0025459A">
        <w:rPr>
          <w:rFonts w:cs="Times New Roman"/>
        </w:rPr>
        <w:t>Coleman, Hembree, Young (</w:t>
      </w:r>
      <w:hyperlink r:id="rId8" w:history="1">
        <w:r w:rsidRPr="00175DFA">
          <w:rPr>
            <w:rStyle w:val="Hyperlink"/>
            <w:rFonts w:cs="Times New Roman"/>
          </w:rPr>
          <w:t>Senate Journal</w:t>
        </w:r>
        <w:r w:rsidRPr="00175DFA">
          <w:rPr>
            <w:rStyle w:val="Hyperlink"/>
            <w:rFonts w:cs="Times New Roman"/>
          </w:rPr>
          <w:noBreakHyphen/>
          <w:t>page 117</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25459A">
        <w:rPr>
          <w:rFonts w:cs="Times New Roman"/>
        </w:rPr>
        <w:t>Committee r</w:t>
      </w:r>
      <w:r>
        <w:rPr>
          <w:rFonts w:cs="Times New Roman"/>
        </w:rPr>
        <w:t xml:space="preserve">eport: Favorable with amendment </w:t>
      </w:r>
      <w:r w:rsidRPr="0025459A">
        <w:rPr>
          <w:rFonts w:cs="Times New Roman"/>
          <w:b/>
        </w:rPr>
        <w:t>Judiciary</w:t>
      </w:r>
      <w:r w:rsidRPr="0025459A">
        <w:rPr>
          <w:rFonts w:cs="Times New Roman"/>
        </w:rPr>
        <w:t xml:space="preserve"> (</w:t>
      </w:r>
      <w:hyperlink r:id="rId9" w:history="1">
        <w:r w:rsidRPr="00175DFA">
          <w:rPr>
            <w:rStyle w:val="Hyperlink"/>
            <w:rFonts w:cs="Times New Roman"/>
          </w:rPr>
          <w:t>Senate Journal</w:t>
        </w:r>
        <w:r w:rsidRPr="00175DFA">
          <w:rPr>
            <w:rStyle w:val="Hyperlink"/>
            <w:rFonts w:cs="Times New Roman"/>
          </w:rPr>
          <w:noBreakHyphen/>
          <w:t>page 27</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25459A">
        <w:rPr>
          <w:rFonts w:cs="Times New Roman"/>
        </w:rPr>
        <w:t>Committee Amendment Adopted (</w:t>
      </w:r>
      <w:hyperlink r:id="rId10" w:history="1">
        <w:r w:rsidRPr="00175DFA">
          <w:rPr>
            <w:rStyle w:val="Hyperlink"/>
            <w:rFonts w:cs="Times New Roman"/>
          </w:rPr>
          <w:t>Senate Journal</w:t>
        </w:r>
        <w:r w:rsidRPr="00175DFA">
          <w:rPr>
            <w:rStyle w:val="Hyperlink"/>
            <w:rFonts w:cs="Times New Roman"/>
          </w:rPr>
          <w:noBreakHyphen/>
          <w:t>page 13</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25459A">
        <w:rPr>
          <w:rFonts w:cs="Times New Roman"/>
        </w:rPr>
        <w:t>Read second time (</w:t>
      </w:r>
      <w:hyperlink r:id="rId11" w:history="1">
        <w:r w:rsidRPr="00175DFA">
          <w:rPr>
            <w:rStyle w:val="Hyperlink"/>
            <w:rFonts w:cs="Times New Roman"/>
          </w:rPr>
          <w:t>Senate Journal</w:t>
        </w:r>
        <w:r w:rsidRPr="00175DFA">
          <w:rPr>
            <w:rStyle w:val="Hyperlink"/>
            <w:rFonts w:cs="Times New Roman"/>
          </w:rPr>
          <w:noBreakHyphen/>
          <w:t>page 13</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25459A">
        <w:rPr>
          <w:rFonts w:cs="Times New Roman"/>
        </w:rPr>
        <w:t>Roll call Ayes</w:t>
      </w:r>
      <w:r>
        <w:rPr>
          <w:rFonts w:cs="Times New Roman"/>
        </w:rPr>
        <w:noBreakHyphen/>
      </w:r>
      <w:r w:rsidRPr="0025459A">
        <w:rPr>
          <w:rFonts w:cs="Times New Roman"/>
        </w:rPr>
        <w:t>34  Nays</w:t>
      </w:r>
      <w:r>
        <w:rPr>
          <w:rFonts w:cs="Times New Roman"/>
        </w:rPr>
        <w:noBreakHyphen/>
      </w:r>
      <w:r w:rsidRPr="0025459A">
        <w:rPr>
          <w:rFonts w:cs="Times New Roman"/>
        </w:rPr>
        <w:t>0 (</w:t>
      </w:r>
      <w:hyperlink r:id="rId12" w:history="1">
        <w:r w:rsidRPr="00175DFA">
          <w:rPr>
            <w:rStyle w:val="Hyperlink"/>
            <w:rFonts w:cs="Times New Roman"/>
          </w:rPr>
          <w:t>Senate Journal</w:t>
        </w:r>
        <w:r w:rsidRPr="00175DFA">
          <w:rPr>
            <w:rStyle w:val="Hyperlink"/>
            <w:rFonts w:cs="Times New Roman"/>
          </w:rPr>
          <w:noBreakHyphen/>
          <w:t>page 13</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Senate</w:t>
      </w:r>
      <w:r>
        <w:rPr>
          <w:rFonts w:cs="Times New Roman"/>
        </w:rPr>
        <w:tab/>
      </w:r>
      <w:r w:rsidRPr="0025459A">
        <w:rPr>
          <w:rFonts w:cs="Times New Roman"/>
        </w:rPr>
        <w:t>Re</w:t>
      </w:r>
      <w:r>
        <w:rPr>
          <w:rFonts w:cs="Times New Roman"/>
        </w:rPr>
        <w:t xml:space="preserve">ad third time and sent to House </w:t>
      </w:r>
      <w:r w:rsidRPr="0025459A">
        <w:rPr>
          <w:rFonts w:cs="Times New Roman"/>
        </w:rPr>
        <w:t>(</w:t>
      </w:r>
      <w:hyperlink r:id="rId13" w:history="1">
        <w:r w:rsidRPr="00175DFA">
          <w:rPr>
            <w:rStyle w:val="Hyperlink"/>
            <w:rFonts w:cs="Times New Roman"/>
          </w:rPr>
          <w:t>Senate Journal</w:t>
        </w:r>
        <w:r w:rsidRPr="00175DFA">
          <w:rPr>
            <w:rStyle w:val="Hyperlink"/>
            <w:rFonts w:cs="Times New Roman"/>
          </w:rPr>
          <w:noBreakHyphen/>
          <w:t>page 18</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25459A">
        <w:rPr>
          <w:rFonts w:cs="Times New Roman"/>
        </w:rPr>
        <w:t>Introduced and read first time (</w:t>
      </w:r>
      <w:hyperlink r:id="rId14" w:history="1">
        <w:r w:rsidRPr="00175DFA">
          <w:rPr>
            <w:rStyle w:val="Hyperlink"/>
            <w:rFonts w:cs="Times New Roman"/>
          </w:rPr>
          <w:t>House Journal</w:t>
        </w:r>
        <w:r w:rsidRPr="00175DFA">
          <w:rPr>
            <w:rStyle w:val="Hyperlink"/>
            <w:rFonts w:cs="Times New Roman"/>
          </w:rPr>
          <w:noBreakHyphen/>
          <w:t>page 15</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25459A">
        <w:rPr>
          <w:rFonts w:cs="Times New Roman"/>
        </w:rPr>
        <w:t>Ref</w:t>
      </w:r>
      <w:r>
        <w:rPr>
          <w:rFonts w:cs="Times New Roman"/>
        </w:rPr>
        <w:t xml:space="preserve">erred to Committee on </w:t>
      </w:r>
      <w:r w:rsidRPr="0025459A">
        <w:rPr>
          <w:rFonts w:cs="Times New Roman"/>
          <w:b/>
        </w:rPr>
        <w:t>Judiciary</w:t>
      </w:r>
      <w:r>
        <w:rPr>
          <w:rFonts w:cs="Times New Roman"/>
        </w:rPr>
        <w:t xml:space="preserve"> </w:t>
      </w:r>
      <w:r w:rsidRPr="0025459A">
        <w:rPr>
          <w:rFonts w:cs="Times New Roman"/>
        </w:rPr>
        <w:t>(</w:t>
      </w:r>
      <w:hyperlink r:id="rId15" w:history="1">
        <w:r w:rsidRPr="00175DFA">
          <w:rPr>
            <w:rStyle w:val="Hyperlink"/>
            <w:rFonts w:cs="Times New Roman"/>
          </w:rPr>
          <w:t>House Journal</w:t>
        </w:r>
        <w:r w:rsidRPr="00175DFA">
          <w:rPr>
            <w:rStyle w:val="Hyperlink"/>
            <w:rFonts w:cs="Times New Roman"/>
          </w:rPr>
          <w:noBreakHyphen/>
          <w:t>page 15</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25459A">
        <w:rPr>
          <w:rFonts w:cs="Times New Roman"/>
        </w:rPr>
        <w:t>Commit</w:t>
      </w:r>
      <w:r>
        <w:rPr>
          <w:rFonts w:cs="Times New Roman"/>
        </w:rPr>
        <w:t xml:space="preserve">tee report: Favorable </w:t>
      </w:r>
      <w:r w:rsidRPr="0025459A">
        <w:rPr>
          <w:rFonts w:cs="Times New Roman"/>
          <w:b/>
        </w:rPr>
        <w:t>Judiciary</w:t>
      </w:r>
      <w:r>
        <w:rPr>
          <w:rFonts w:cs="Times New Roman"/>
        </w:rPr>
        <w:t xml:space="preserve"> </w:t>
      </w:r>
      <w:r w:rsidRPr="0025459A">
        <w:rPr>
          <w:rFonts w:cs="Times New Roman"/>
        </w:rPr>
        <w:t>(</w:t>
      </w:r>
      <w:hyperlink r:id="rId16" w:history="1">
        <w:r w:rsidRPr="00175DFA">
          <w:rPr>
            <w:rStyle w:val="Hyperlink"/>
            <w:rFonts w:cs="Times New Roman"/>
          </w:rPr>
          <w:t>House Journal</w:t>
        </w:r>
        <w:r w:rsidRPr="00175DFA">
          <w:rPr>
            <w:rStyle w:val="Hyperlink"/>
            <w:rFonts w:cs="Times New Roman"/>
          </w:rPr>
          <w:noBreakHyphen/>
          <w:t>page 3</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25459A">
        <w:rPr>
          <w:rFonts w:cs="Times New Roman"/>
        </w:rPr>
        <w:t>Read second time (</w:t>
      </w:r>
      <w:hyperlink r:id="rId17" w:history="1">
        <w:r w:rsidRPr="00175DFA">
          <w:rPr>
            <w:rStyle w:val="Hyperlink"/>
            <w:rFonts w:cs="Times New Roman"/>
          </w:rPr>
          <w:t>House Journal</w:t>
        </w:r>
        <w:r w:rsidRPr="00175DFA">
          <w:rPr>
            <w:rStyle w:val="Hyperlink"/>
            <w:rFonts w:cs="Times New Roman"/>
          </w:rPr>
          <w:noBreakHyphen/>
          <w:t>page 13</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25459A">
        <w:rPr>
          <w:rFonts w:cs="Times New Roman"/>
        </w:rPr>
        <w:t>Roll call Yeas</w:t>
      </w:r>
      <w:r>
        <w:rPr>
          <w:rFonts w:cs="Times New Roman"/>
        </w:rPr>
        <w:noBreakHyphen/>
      </w:r>
      <w:r w:rsidRPr="0025459A">
        <w:rPr>
          <w:rFonts w:cs="Times New Roman"/>
        </w:rPr>
        <w:t>98  Nays</w:t>
      </w:r>
      <w:r>
        <w:rPr>
          <w:rFonts w:cs="Times New Roman"/>
        </w:rPr>
        <w:noBreakHyphen/>
      </w:r>
      <w:r w:rsidRPr="0025459A">
        <w:rPr>
          <w:rFonts w:cs="Times New Roman"/>
        </w:rPr>
        <w:t>1 (</w:t>
      </w:r>
      <w:hyperlink r:id="rId18" w:history="1">
        <w:r w:rsidRPr="00175DFA">
          <w:rPr>
            <w:rStyle w:val="Hyperlink"/>
            <w:rFonts w:cs="Times New Roman"/>
          </w:rPr>
          <w:t>House Journal</w:t>
        </w:r>
        <w:r w:rsidRPr="00175DFA">
          <w:rPr>
            <w:rStyle w:val="Hyperlink"/>
            <w:rFonts w:cs="Times New Roman"/>
          </w:rPr>
          <w:noBreakHyphen/>
          <w:t>page 13</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25459A">
        <w:rPr>
          <w:rFonts w:cs="Times New Roman"/>
        </w:rPr>
        <w:t>Read third time and enrolled (</w:t>
      </w:r>
      <w:hyperlink r:id="rId19" w:history="1">
        <w:r w:rsidRPr="00175DFA">
          <w:rPr>
            <w:rStyle w:val="Hyperlink"/>
            <w:rFonts w:cs="Times New Roman"/>
          </w:rPr>
          <w:t>House Journal</w:t>
        </w:r>
        <w:r w:rsidRPr="00175DFA">
          <w:rPr>
            <w:rStyle w:val="Hyperlink"/>
            <w:rFonts w:cs="Times New Roman"/>
          </w:rPr>
          <w:noBreakHyphen/>
          <w:t>page 13</w:t>
        </w:r>
      </w:hyperlink>
      <w:r w:rsidRPr="0025459A">
        <w:rPr>
          <w:rFonts w:cs="Times New Roman"/>
        </w:rPr>
        <w:t>)</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r>
      <w:r>
        <w:rPr>
          <w:rFonts w:cs="Times New Roman"/>
        </w:rPr>
        <w:tab/>
      </w:r>
      <w:r w:rsidRPr="0025459A">
        <w:rPr>
          <w:rFonts w:cs="Times New Roman"/>
        </w:rPr>
        <w:t>Ratified R 6</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3/27/2015</w:t>
      </w:r>
      <w:r>
        <w:rPr>
          <w:rFonts w:cs="Times New Roman"/>
        </w:rPr>
        <w:tab/>
      </w:r>
      <w:r>
        <w:rPr>
          <w:rFonts w:cs="Times New Roman"/>
        </w:rPr>
        <w:tab/>
      </w:r>
      <w:r w:rsidRPr="0025459A">
        <w:rPr>
          <w:rFonts w:cs="Times New Roman"/>
        </w:rPr>
        <w:t>Signed By Governor</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4/2/2015</w:t>
      </w:r>
      <w:r>
        <w:rPr>
          <w:rFonts w:cs="Times New Roman"/>
        </w:rPr>
        <w:tab/>
      </w:r>
      <w:r>
        <w:rPr>
          <w:rFonts w:cs="Times New Roman"/>
        </w:rPr>
        <w:tab/>
      </w:r>
      <w:r w:rsidRPr="0025459A">
        <w:rPr>
          <w:rFonts w:cs="Times New Roman"/>
        </w:rPr>
        <w:t>Effective date 03/27/15</w:t>
      </w:r>
    </w:p>
    <w:p w:rsidR="00235048" w:rsidRDefault="00235048" w:rsidP="00235048">
      <w:pPr>
        <w:widowControl w:val="0"/>
        <w:tabs>
          <w:tab w:val="right" w:pos="1008"/>
          <w:tab w:val="left" w:pos="1152"/>
          <w:tab w:val="left" w:pos="1872"/>
          <w:tab w:val="left" w:pos="9187"/>
        </w:tabs>
        <w:ind w:left="2088" w:hanging="2088"/>
        <w:rPr>
          <w:rFonts w:cs="Times New Roman"/>
        </w:rPr>
      </w:pPr>
      <w:r>
        <w:rPr>
          <w:rFonts w:cs="Times New Roman"/>
        </w:rPr>
        <w:tab/>
        <w:t>4/9/2015</w:t>
      </w:r>
      <w:r>
        <w:rPr>
          <w:rFonts w:cs="Times New Roman"/>
        </w:rPr>
        <w:tab/>
      </w:r>
      <w:r>
        <w:rPr>
          <w:rFonts w:cs="Times New Roman"/>
        </w:rPr>
        <w:tab/>
      </w:r>
      <w:r w:rsidRPr="0025459A">
        <w:rPr>
          <w:rFonts w:cs="Times New Roman"/>
        </w:rPr>
        <w:t>Act No</w:t>
      </w:r>
      <w:r>
        <w:rPr>
          <w:rFonts w:cs="Times New Roman"/>
        </w:rPr>
        <w:t>. </w:t>
      </w:r>
      <w:r w:rsidRPr="0025459A">
        <w:rPr>
          <w:rFonts w:cs="Times New Roman"/>
        </w:rPr>
        <w:t>4</w:t>
      </w:r>
    </w:p>
    <w:p w:rsidR="00235048" w:rsidRDefault="00235048" w:rsidP="00235048">
      <w:pPr>
        <w:widowControl w:val="0"/>
        <w:tabs>
          <w:tab w:val="right" w:pos="1008"/>
          <w:tab w:val="left" w:pos="1152"/>
          <w:tab w:val="left" w:pos="1872"/>
          <w:tab w:val="left" w:pos="9187"/>
        </w:tabs>
        <w:ind w:left="2088" w:hanging="2088"/>
        <w:rPr>
          <w:rFonts w:cs="Times New Roman"/>
        </w:rPr>
      </w:pPr>
    </w:p>
    <w:p w:rsidR="00EE5657" w:rsidRPr="00EE5657" w:rsidRDefault="00EE5657" w:rsidP="00EE5657">
      <w:pPr>
        <w:widowControl w:val="0"/>
        <w:tabs>
          <w:tab w:val="right" w:pos="1008"/>
          <w:tab w:val="left" w:pos="1152"/>
          <w:tab w:val="left" w:pos="1872"/>
          <w:tab w:val="left" w:pos="9187"/>
        </w:tabs>
        <w:ind w:left="2088" w:hanging="2088"/>
        <w:rPr>
          <w:rFonts w:cs="Times New Roman"/>
        </w:rPr>
      </w:pPr>
      <w:r w:rsidRPr="00EE5657">
        <w:rPr>
          <w:rFonts w:cs="Times New Roman"/>
        </w:rPr>
        <w:t xml:space="preserve">View the latest </w:t>
      </w:r>
      <w:hyperlink r:id="rId20" w:history="1">
        <w:r w:rsidRPr="00EE5657">
          <w:rPr>
            <w:rFonts w:cs="Times New Roman"/>
            <w:color w:val="0000FF" w:themeColor="hyperlink"/>
            <w:u w:val="single"/>
          </w:rPr>
          <w:t>legislative information</w:t>
        </w:r>
      </w:hyperlink>
      <w:r w:rsidRPr="00EE5657">
        <w:rPr>
          <w:rFonts w:cs="Times New Roman"/>
        </w:rPr>
        <w:t xml:space="preserve"> at the website</w:t>
      </w:r>
    </w:p>
    <w:p w:rsidR="00EE5657" w:rsidRPr="00EE5657" w:rsidRDefault="00EE5657" w:rsidP="00EE5657">
      <w:pPr>
        <w:widowControl w:val="0"/>
        <w:tabs>
          <w:tab w:val="right" w:pos="1008"/>
          <w:tab w:val="left" w:pos="1152"/>
          <w:tab w:val="left" w:pos="1872"/>
          <w:tab w:val="left" w:pos="9187"/>
        </w:tabs>
        <w:ind w:left="2088" w:hanging="2088"/>
        <w:rPr>
          <w:rFonts w:cs="Times New Roman"/>
        </w:rPr>
      </w:pPr>
    </w:p>
    <w:p w:rsidR="00EE5657" w:rsidRPr="00EE5657" w:rsidRDefault="00EE5657" w:rsidP="00EE5657">
      <w:pPr>
        <w:widowControl w:val="0"/>
        <w:tabs>
          <w:tab w:val="right" w:pos="1008"/>
          <w:tab w:val="left" w:pos="1152"/>
          <w:tab w:val="left" w:pos="1872"/>
          <w:tab w:val="left" w:pos="9187"/>
        </w:tabs>
        <w:ind w:left="2088" w:hanging="2088"/>
        <w:rPr>
          <w:rFonts w:cs="Times New Roman"/>
        </w:rPr>
      </w:pP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5657">
        <w:rPr>
          <w:rFonts w:cs="Times New Roman"/>
          <w:b/>
        </w:rPr>
        <w:t>VERSIONS OF THIS BILL</w:t>
      </w:r>
    </w:p>
    <w:p w:rsidR="00EE5657" w:rsidRPr="00EE5657" w:rsidRDefault="00EE5657"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657" w:rsidRPr="00EE5657" w:rsidRDefault="00175DFA" w:rsidP="00EE5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E5657" w:rsidRPr="00EE5657">
          <w:rPr>
            <w:rFonts w:cs="Times New Roman"/>
            <w:color w:val="0000FF" w:themeColor="hyperlink"/>
            <w:u w:val="single"/>
          </w:rPr>
          <w:t>12/10/2014</w:t>
        </w:r>
      </w:hyperlink>
    </w:p>
    <w:p w:rsidR="00EE5657" w:rsidRPr="00EE5657" w:rsidRDefault="00175DFA" w:rsidP="00EE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E5657" w:rsidRPr="00EE5657">
          <w:rPr>
            <w:rFonts w:cs="Times New Roman"/>
            <w:color w:val="0000FF" w:themeColor="hyperlink"/>
            <w:u w:val="single"/>
          </w:rPr>
          <w:t>1/28/2015</w:t>
        </w:r>
      </w:hyperlink>
    </w:p>
    <w:p w:rsidR="00EE5657" w:rsidRPr="00EE5657" w:rsidRDefault="00175DFA" w:rsidP="00EE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EE5657" w:rsidRPr="00EE5657">
          <w:rPr>
            <w:rFonts w:cs="Times New Roman"/>
            <w:color w:val="0000FF" w:themeColor="hyperlink"/>
            <w:u w:val="single"/>
          </w:rPr>
          <w:t>1/29/2015</w:t>
        </w:r>
      </w:hyperlink>
    </w:p>
    <w:p w:rsidR="00EE5657" w:rsidRPr="00EE5657" w:rsidRDefault="00175DFA" w:rsidP="00EE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E5657" w:rsidRPr="00EE5657">
          <w:rPr>
            <w:rFonts w:cs="Times New Roman"/>
            <w:color w:val="0000FF" w:themeColor="hyperlink"/>
            <w:u w:val="single"/>
          </w:rPr>
          <w:t>2/25/2015</w:t>
        </w:r>
      </w:hyperlink>
    </w:p>
    <w:p w:rsidR="00EE5657" w:rsidRPr="00EE5657" w:rsidRDefault="00EE5657" w:rsidP="00EE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657" w:rsidRDefault="00EE5657" w:rsidP="00EE5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E5657" w:rsidSect="00EE5657">
          <w:pgSz w:w="12240" w:h="15840" w:code="1"/>
          <w:pgMar w:top="1080" w:right="1440" w:bottom="1080" w:left="1440" w:header="720" w:footer="720" w:gutter="0"/>
          <w:pgNumType w:start="1"/>
          <w:cols w:space="720"/>
          <w:noEndnote/>
          <w:docGrid w:linePitch="360"/>
        </w:sectPr>
      </w:pPr>
    </w:p>
    <w:p w:rsidR="00E5017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 R6, S177)</w:t>
      </w:r>
    </w:p>
    <w:p w:rsidR="00E50172" w:rsidRPr="008836A5"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50172" w:rsidRPr="00EE5657"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E5657">
        <w:rPr>
          <w:rFonts w:cs="Times New Roman"/>
          <w:b/>
          <w:color w:val="000000" w:themeColor="text1"/>
          <w:szCs w:val="36"/>
        </w:rPr>
        <w:t xml:space="preserve">AN ACT </w:t>
      </w:r>
      <w:r w:rsidRPr="00EE5657">
        <w:rPr>
          <w:rFonts w:cs="Times New Roman"/>
          <w:b/>
          <w:color w:val="000000" w:themeColor="text1"/>
          <w:u w:color="000000" w:themeColor="text1"/>
        </w:rPr>
        <w:t>TO AMEND THE CODE OF LAWS OF SOUTH CAROLINA, 1976, BY ADDING SECTION 19</w:t>
      </w:r>
      <w:r w:rsidRPr="00EE5657">
        <w:rPr>
          <w:rFonts w:cs="Times New Roman"/>
          <w:b/>
          <w:color w:val="000000" w:themeColor="text1"/>
          <w:u w:color="000000" w:themeColor="text1"/>
        </w:rPr>
        <w:noBreakHyphen/>
        <w:t>5</w:t>
      </w:r>
      <w:r w:rsidRPr="00EE5657">
        <w:rPr>
          <w:rFonts w:cs="Times New Roman"/>
          <w:b/>
          <w:color w:val="000000" w:themeColor="text1"/>
          <w:u w:color="000000" w:themeColor="text1"/>
        </w:rPr>
        <w:noBreakHyphen/>
        <w:t>520 SO AS TO ALLOW FOR CERTIFICATION, INSTEAD OF REQUIRING EXTRINSIC EVIDENCE, OF THE AUTHENTICITY OF CERTAIN DOMESTIC AND FOREIGN BUSINESS RECORDS OF REGULARLY CONDUCTED ACTIVITY FOR THE RECORDS TO BE ADMISSIBLE AND TO REQUIRE A CRIMINAL PENALTY FOR FALSE CERTIFICATION.</w:t>
      </w:r>
    </w:p>
    <w:p w:rsidR="00E50172" w:rsidRPr="00942BC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50172" w:rsidRPr="00942BC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42BC2">
        <w:rPr>
          <w:rFonts w:eastAsia="Times New Roman" w:cs="Times New Roman"/>
        </w:rPr>
        <w:t>Be it enacted by the General Assembly of the State of South Carolina:</w:t>
      </w:r>
    </w:p>
    <w:p w:rsidR="00E5017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50172" w:rsidRPr="008434B1"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8434B1">
        <w:rPr>
          <w:rFonts w:eastAsia="Times New Roman" w:cs="Times New Roman"/>
          <w:b/>
        </w:rPr>
        <w:t>Admissibility of certified business records</w:t>
      </w:r>
    </w:p>
    <w:p w:rsidR="00E50172" w:rsidRPr="00942BC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50172" w:rsidRPr="00942BC2" w:rsidRDefault="00E50172" w:rsidP="00E50172">
      <w:pPr>
        <w:pStyle w:val="statutory-body-1e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942BC2">
        <w:rPr>
          <w:color w:val="000000" w:themeColor="text1"/>
          <w:sz w:val="22"/>
          <w:u w:color="000000" w:themeColor="text1"/>
        </w:rPr>
        <w:t>SECTION</w:t>
      </w:r>
      <w:r w:rsidRPr="00942BC2">
        <w:rPr>
          <w:color w:val="000000" w:themeColor="text1"/>
          <w:sz w:val="22"/>
          <w:u w:color="000000" w:themeColor="text1"/>
        </w:rPr>
        <w:tab/>
        <w:t>1.</w:t>
      </w:r>
      <w:r w:rsidRPr="00942BC2">
        <w:rPr>
          <w:color w:val="000000" w:themeColor="text1"/>
          <w:sz w:val="22"/>
          <w:u w:color="000000" w:themeColor="text1"/>
        </w:rPr>
        <w:tab/>
        <w:t>Article 9, Chapter 5, Title 19 of the 1976 Code is amended by adding:</w:t>
      </w:r>
    </w:p>
    <w:p w:rsidR="00E50172" w:rsidRPr="00942BC2" w:rsidRDefault="00E50172" w:rsidP="00E50172">
      <w:pPr>
        <w:pStyle w:val="statutory-body-1e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E50172" w:rsidRPr="00942BC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BC2">
        <w:rPr>
          <w:rFonts w:cs="Times New Roman"/>
          <w:color w:val="000000" w:themeColor="text1"/>
          <w:u w:color="000000" w:themeColor="text1"/>
        </w:rPr>
        <w:tab/>
        <w:t>“Section 19</w:t>
      </w:r>
      <w:r w:rsidRPr="00942BC2">
        <w:rPr>
          <w:rFonts w:cs="Times New Roman"/>
          <w:color w:val="000000" w:themeColor="text1"/>
          <w:u w:color="000000" w:themeColor="text1"/>
        </w:rPr>
        <w:noBreakHyphen/>
        <w:t>5</w:t>
      </w:r>
      <w:r w:rsidRPr="00942BC2">
        <w:rPr>
          <w:rFonts w:cs="Times New Roman"/>
          <w:color w:val="000000" w:themeColor="text1"/>
          <w:u w:color="000000" w:themeColor="text1"/>
        </w:rPr>
        <w:noBreakHyphen/>
        <w:t>520.</w:t>
      </w:r>
      <w:r w:rsidRPr="00942BC2">
        <w:rPr>
          <w:rFonts w:cs="Times New Roman"/>
          <w:color w:val="000000" w:themeColor="text1"/>
          <w:u w:color="000000" w:themeColor="text1"/>
        </w:rPr>
        <w:tab/>
        <w:t>In addition to those matters provided by Rule 902, South Carolina Rules of Evidence, extrinsic evidence of authenticity as a condition precedent to admissibility is not required with respect to the following:</w:t>
      </w:r>
    </w:p>
    <w:p w:rsidR="00E50172" w:rsidRPr="00942BC2" w:rsidRDefault="00E50172" w:rsidP="00E50172">
      <w:pPr>
        <w:pStyle w:val="statutory-body-1e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942BC2">
        <w:rPr>
          <w:rFonts w:eastAsia="Calibri"/>
          <w:color w:val="000000" w:themeColor="text1"/>
          <w:sz w:val="22"/>
          <w:szCs w:val="22"/>
          <w:u w:color="000000" w:themeColor="text1"/>
        </w:rPr>
        <w:tab/>
      </w:r>
      <w:r w:rsidRPr="00942BC2">
        <w:rPr>
          <w:color w:val="000000" w:themeColor="text1"/>
          <w:sz w:val="22"/>
          <w:u w:color="000000" w:themeColor="text1"/>
        </w:rPr>
        <w:t>(A)</w:t>
      </w:r>
      <w:r w:rsidRPr="00942BC2">
        <w:rPr>
          <w:color w:val="000000" w:themeColor="text1"/>
          <w:sz w:val="22"/>
          <w:u w:color="000000" w:themeColor="text1"/>
        </w:rPr>
        <w:tab/>
      </w:r>
      <w:r>
        <w:rPr>
          <w:color w:val="000000" w:themeColor="text1"/>
          <w:sz w:val="22"/>
          <w:u w:color="000000" w:themeColor="text1"/>
        </w:rPr>
        <w:t>T</w:t>
      </w:r>
      <w:r w:rsidRPr="00942BC2">
        <w:rPr>
          <w:color w:val="000000" w:themeColor="text1"/>
          <w:sz w:val="22"/>
          <w:u w:color="000000" w:themeColor="text1"/>
        </w:rPr>
        <w: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record</w:t>
      </w:r>
      <w:r>
        <w:rPr>
          <w:color w:val="000000" w:themeColor="text1"/>
          <w:sz w:val="22"/>
          <w:u w:color="000000" w:themeColor="text1"/>
        </w:rPr>
        <w:t>.</w:t>
      </w:r>
    </w:p>
    <w:p w:rsidR="00E5017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I</w:t>
      </w:r>
      <w:r w:rsidRPr="00942BC2">
        <w:rPr>
          <w:rFonts w:cs="Times New Roman"/>
          <w:color w:val="000000" w:themeColor="text1"/>
          <w:u w:color="000000" w:themeColor="text1"/>
        </w:rPr>
        <w:t>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p>
    <w:p w:rsidR="00E5017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0172" w:rsidRPr="000D2DA7"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0D2DA7">
        <w:rPr>
          <w:rFonts w:cs="Times New Roman"/>
          <w:b/>
          <w:color w:val="000000" w:themeColor="text1"/>
          <w:u w:color="000000" w:themeColor="text1"/>
        </w:rPr>
        <w:t>Time effective</w:t>
      </w:r>
    </w:p>
    <w:p w:rsidR="00E50172" w:rsidRPr="00942BC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50172" w:rsidRPr="00942BC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BC2">
        <w:rPr>
          <w:rFonts w:eastAsia="Times New Roman" w:cs="Times New Roman"/>
        </w:rPr>
        <w:t>SECTION</w:t>
      </w:r>
      <w:r w:rsidRPr="00942BC2">
        <w:rPr>
          <w:rFonts w:eastAsia="Times New Roman" w:cs="Times New Roman"/>
        </w:rPr>
        <w:tab/>
        <w:t>2.</w:t>
      </w:r>
      <w:r w:rsidRPr="00942BC2">
        <w:rPr>
          <w:rFonts w:eastAsia="Times New Roman" w:cs="Times New Roman"/>
        </w:rPr>
        <w:tab/>
        <w:t>This act takes effect upon approval by the Governor.</w:t>
      </w:r>
    </w:p>
    <w:p w:rsidR="00E50172" w:rsidRDefault="00E50172"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50172" w:rsidRDefault="00E50172" w:rsidP="00E50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2015.</w:t>
      </w:r>
    </w:p>
    <w:p w:rsidR="00E50172" w:rsidRDefault="00E50172" w:rsidP="00E50172">
      <w:pPr>
        <w:keepNext/>
        <w:jc w:val="both"/>
        <w:rPr>
          <w:color w:val="000000" w:themeColor="text1"/>
        </w:rPr>
      </w:pPr>
    </w:p>
    <w:p w:rsidR="00E50172" w:rsidRDefault="00E50172" w:rsidP="00E50172">
      <w:pPr>
        <w:keepNext/>
        <w:jc w:val="both"/>
        <w:rPr>
          <w:color w:val="000000" w:themeColor="text1"/>
        </w:rPr>
      </w:pPr>
      <w:r>
        <w:rPr>
          <w:color w:val="000000" w:themeColor="text1"/>
        </w:rPr>
        <w:t>Approved the 27</w:t>
      </w:r>
      <w:r w:rsidRPr="00324B99">
        <w:rPr>
          <w:color w:val="000000" w:themeColor="text1"/>
          <w:vertAlign w:val="superscript"/>
        </w:rPr>
        <w:t>th</w:t>
      </w:r>
      <w:r>
        <w:rPr>
          <w:color w:val="000000" w:themeColor="text1"/>
        </w:rPr>
        <w:t xml:space="preserve"> day of March, 2015. </w:t>
      </w:r>
    </w:p>
    <w:p w:rsidR="00E50172" w:rsidRDefault="00E50172" w:rsidP="00E50172">
      <w:pPr>
        <w:jc w:val="center"/>
        <w:rPr>
          <w:color w:val="000000" w:themeColor="text1"/>
        </w:rPr>
      </w:pPr>
    </w:p>
    <w:p w:rsidR="00E50172" w:rsidRDefault="00E50172" w:rsidP="00E50172">
      <w:pPr>
        <w:jc w:val="center"/>
        <w:rPr>
          <w:color w:val="000000" w:themeColor="text1"/>
        </w:rPr>
      </w:pPr>
      <w:r>
        <w:rPr>
          <w:color w:val="000000" w:themeColor="text1"/>
        </w:rPr>
        <w:t>__________</w:t>
      </w:r>
    </w:p>
    <w:p w:rsidR="00EE5657" w:rsidRPr="005702DF" w:rsidRDefault="00EE5657" w:rsidP="00E50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E5657" w:rsidRPr="005702DF" w:rsidSect="00EE5657">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179" w:rsidRDefault="00CF4179" w:rsidP="007D5FAC">
      <w:r>
        <w:separator/>
      </w:r>
    </w:p>
  </w:endnote>
  <w:endnote w:type="continuationSeparator" w:id="0">
    <w:p w:rsidR="00CF4179" w:rsidRDefault="00CF41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57" w:rsidRPr="00EE5657" w:rsidRDefault="00EE5657" w:rsidP="00EE565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501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57" w:rsidRDefault="00EE5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179" w:rsidRDefault="00CF4179" w:rsidP="007D5FAC">
      <w:r>
        <w:separator/>
      </w:r>
    </w:p>
  </w:footnote>
  <w:footnote w:type="continuationSeparator" w:id="0">
    <w:p w:rsidR="00CF4179" w:rsidRDefault="00CF41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77"/>
    <w:docVar w:name="ActSecretary" w:val="Huth"/>
    <w:docVar w:name="ActSIdno" w:val="(09)  177VR15"/>
    <w:docVar w:name="clipname" w:val="177VR15"/>
    <w:docVar w:name="dvBillNumber" w:val="177"/>
    <w:docVar w:name="dvBillNumberPrefix" w:val="S"/>
    <w:docVar w:name="dvOriginalBody" w:val="Senate"/>
    <w:docVar w:name="OrigSENATEBillNo" w:val="177"/>
    <w:docVar w:name="SENATEACTFULLPATH" w:val="L:\COUNCIL\ACTS\177VR15.DOCX"/>
    <w:docVar w:name="WhatActtype" w:val="AN ACT"/>
  </w:docVars>
  <w:rsids>
    <w:rsidRoot w:val="00CF417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2DA7"/>
    <w:rsid w:val="000D356E"/>
    <w:rsid w:val="000D6F51"/>
    <w:rsid w:val="001030FE"/>
    <w:rsid w:val="001031AE"/>
    <w:rsid w:val="00103295"/>
    <w:rsid w:val="00103D2E"/>
    <w:rsid w:val="00104519"/>
    <w:rsid w:val="00106300"/>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5DFA"/>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264C"/>
    <w:rsid w:val="001E47D6"/>
    <w:rsid w:val="001F1CCC"/>
    <w:rsid w:val="001F729C"/>
    <w:rsid w:val="00200C6E"/>
    <w:rsid w:val="00204492"/>
    <w:rsid w:val="00206EF4"/>
    <w:rsid w:val="0021053E"/>
    <w:rsid w:val="00212CD6"/>
    <w:rsid w:val="00215235"/>
    <w:rsid w:val="00223E0F"/>
    <w:rsid w:val="00231146"/>
    <w:rsid w:val="00231E65"/>
    <w:rsid w:val="002321B6"/>
    <w:rsid w:val="00234401"/>
    <w:rsid w:val="00234E70"/>
    <w:rsid w:val="00235048"/>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73C9"/>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5F7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0C93"/>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02DF"/>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4975"/>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0C45"/>
    <w:rsid w:val="008166C3"/>
    <w:rsid w:val="00821AAF"/>
    <w:rsid w:val="00824EEB"/>
    <w:rsid w:val="00832F5E"/>
    <w:rsid w:val="00834B27"/>
    <w:rsid w:val="00836D7F"/>
    <w:rsid w:val="00841A98"/>
    <w:rsid w:val="00841BFC"/>
    <w:rsid w:val="008434B1"/>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0BC4"/>
    <w:rsid w:val="009631DC"/>
    <w:rsid w:val="00971351"/>
    <w:rsid w:val="0097332E"/>
    <w:rsid w:val="00974FD7"/>
    <w:rsid w:val="00980444"/>
    <w:rsid w:val="00982E93"/>
    <w:rsid w:val="00990677"/>
    <w:rsid w:val="00996578"/>
    <w:rsid w:val="00997D30"/>
    <w:rsid w:val="009A31B6"/>
    <w:rsid w:val="009A467A"/>
    <w:rsid w:val="009B0FA5"/>
    <w:rsid w:val="009B6EA6"/>
    <w:rsid w:val="009C170D"/>
    <w:rsid w:val="009D0B32"/>
    <w:rsid w:val="009D75E7"/>
    <w:rsid w:val="009E48F9"/>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5C14"/>
    <w:rsid w:val="00A96A62"/>
    <w:rsid w:val="00A9741D"/>
    <w:rsid w:val="00A9744F"/>
    <w:rsid w:val="00AA3A5F"/>
    <w:rsid w:val="00AA3FFC"/>
    <w:rsid w:val="00AA464A"/>
    <w:rsid w:val="00AA4D72"/>
    <w:rsid w:val="00AA64F5"/>
    <w:rsid w:val="00AA73CD"/>
    <w:rsid w:val="00AB1AB5"/>
    <w:rsid w:val="00AB2F1E"/>
    <w:rsid w:val="00AB355F"/>
    <w:rsid w:val="00AB7371"/>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1C4D"/>
    <w:rsid w:val="00B374C4"/>
    <w:rsid w:val="00B408FD"/>
    <w:rsid w:val="00B417DE"/>
    <w:rsid w:val="00B4797F"/>
    <w:rsid w:val="00B516BA"/>
    <w:rsid w:val="00B520A2"/>
    <w:rsid w:val="00B62CAB"/>
    <w:rsid w:val="00B6317C"/>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5559"/>
    <w:rsid w:val="00BF6E92"/>
    <w:rsid w:val="00C00991"/>
    <w:rsid w:val="00C0158B"/>
    <w:rsid w:val="00C02F5C"/>
    <w:rsid w:val="00C02F6F"/>
    <w:rsid w:val="00C03629"/>
    <w:rsid w:val="00C04FCB"/>
    <w:rsid w:val="00C06FF3"/>
    <w:rsid w:val="00C1173A"/>
    <w:rsid w:val="00C12583"/>
    <w:rsid w:val="00C141B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224F"/>
    <w:rsid w:val="00CF4179"/>
    <w:rsid w:val="00D00681"/>
    <w:rsid w:val="00D04DCB"/>
    <w:rsid w:val="00D06875"/>
    <w:rsid w:val="00D1180E"/>
    <w:rsid w:val="00D132DB"/>
    <w:rsid w:val="00D13C21"/>
    <w:rsid w:val="00D16DAA"/>
    <w:rsid w:val="00D17AD0"/>
    <w:rsid w:val="00D20F47"/>
    <w:rsid w:val="00D23532"/>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0172"/>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5657"/>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1167"/>
    <w:rsid w:val="00F721C4"/>
    <w:rsid w:val="00F7296A"/>
    <w:rsid w:val="00F84C31"/>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DDF1C9D-696E-423F-A5E2-CEDAAD69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E565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statutory-body-1em">
    <w:name w:val="statutory-body-1em"/>
    <w:basedOn w:val="Normal"/>
    <w:rsid w:val="00F71167"/>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2105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53E"/>
    <w:rPr>
      <w:rFonts w:ascii="Segoe UI" w:hAnsi="Segoe UI" w:cs="Segoe UI"/>
      <w:sz w:val="18"/>
      <w:szCs w:val="18"/>
    </w:rPr>
  </w:style>
  <w:style w:type="table" w:styleId="TableGrid">
    <w:name w:val="Table Grid"/>
    <w:basedOn w:val="TableNormal"/>
    <w:uiPriority w:val="59"/>
    <w:rsid w:val="00B6317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E565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E48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1-15-15.docx" TargetMode="External"/><Relationship Id="rId13" Type="http://schemas.openxmlformats.org/officeDocument/2006/relationships/hyperlink" Target="file:///h:\SJ%20Archive\2015\02-03-15.docx" TargetMode="External"/><Relationship Id="rId18" Type="http://schemas.openxmlformats.org/officeDocument/2006/relationships/hyperlink" Target="file:///h:\HJ%20Archive\2015\03-04-1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177_20141210.docx" TargetMode="External"/><Relationship Id="rId7" Type="http://schemas.openxmlformats.org/officeDocument/2006/relationships/hyperlink" Target="file:///h:\SJ%20Archive\2015\01-13-15.docx" TargetMode="External"/><Relationship Id="rId12" Type="http://schemas.openxmlformats.org/officeDocument/2006/relationships/hyperlink" Target="file:///h:\SJ%20Archive\2015\01-29-15.docx" TargetMode="External"/><Relationship Id="rId17" Type="http://schemas.openxmlformats.org/officeDocument/2006/relationships/hyperlink" Target="file:///h:\HJ%20Archive\2015\03-04-1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5\02-25-15.docx" TargetMode="External"/><Relationship Id="rId20" Type="http://schemas.openxmlformats.org/officeDocument/2006/relationships/hyperlink" Target="http://www.scstatehouse.gov/billsearch.php?billnumbers=177&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1-29-15.docx" TargetMode="External"/><Relationship Id="rId24" Type="http://schemas.openxmlformats.org/officeDocument/2006/relationships/hyperlink" Target="file:///p:\pprever\2015-16\177_20150225.docx" TargetMode="External"/><Relationship Id="rId5" Type="http://schemas.openxmlformats.org/officeDocument/2006/relationships/footnotes" Target="footnotes.xml"/><Relationship Id="rId15" Type="http://schemas.openxmlformats.org/officeDocument/2006/relationships/hyperlink" Target="file:///h:\HJ%20Archive\2015\02-04-15.docx" TargetMode="External"/><Relationship Id="rId23" Type="http://schemas.openxmlformats.org/officeDocument/2006/relationships/hyperlink" Target="file:///p:\pprever\2015-16\177_20150129.docx" TargetMode="External"/><Relationship Id="rId28" Type="http://schemas.openxmlformats.org/officeDocument/2006/relationships/theme" Target="theme/theme1.xml"/><Relationship Id="rId10" Type="http://schemas.openxmlformats.org/officeDocument/2006/relationships/hyperlink" Target="file:///h:\SJ%20Archive\2015\01-29-15.docx" TargetMode="External"/><Relationship Id="rId19" Type="http://schemas.openxmlformats.org/officeDocument/2006/relationships/hyperlink" Target="file:///h:\HJ%20Archive\2015\03-05-15.docx" TargetMode="External"/><Relationship Id="rId4" Type="http://schemas.openxmlformats.org/officeDocument/2006/relationships/webSettings" Target="webSettings.xml"/><Relationship Id="rId9" Type="http://schemas.openxmlformats.org/officeDocument/2006/relationships/hyperlink" Target="file:///h:\SJ%20Archive\2015\01-28-15.docx" TargetMode="External"/><Relationship Id="rId14" Type="http://schemas.openxmlformats.org/officeDocument/2006/relationships/hyperlink" Target="file:///h:\HJ%20Archive\2015\02-04-15.docx" TargetMode="External"/><Relationship Id="rId22" Type="http://schemas.openxmlformats.org/officeDocument/2006/relationships/hyperlink" Target="file:///p:\pprever\2015-16\177_2015012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94A2C-8CB6-41A9-8EF6-FDCE281C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177: Procedure for certification of domestic and foreign records - South Carolina Legislature Online</dc:title>
  <dc:subject/>
  <dc:creator>%USERNAME%</dc:creator>
  <cp:keywords/>
  <dc:description/>
  <cp:lastModifiedBy>N Cumfer</cp:lastModifiedBy>
  <cp:revision>2</cp:revision>
  <cp:lastPrinted>2015-03-06T19:59:00Z</cp:lastPrinted>
  <dcterms:created xsi:type="dcterms:W3CDTF">2016-12-02T16:53:00Z</dcterms:created>
  <dcterms:modified xsi:type="dcterms:W3CDTF">2016-12-02T16:53:00Z</dcterms:modified>
</cp:coreProperties>
</file>