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4956" w:rsidRDefault="00694956" w:rsidP="00694956">
      <w:pPr>
        <w:widowControl w:val="0"/>
        <w:jc w:val="center"/>
      </w:pPr>
      <w:bookmarkStart w:id="0" w:name="_GoBack"/>
      <w:bookmarkEnd w:id="0"/>
      <w:r w:rsidRPr="00694956">
        <w:rPr>
          <w:b/>
        </w:rPr>
        <w:t>South Carolina General Assembly</w:t>
      </w:r>
    </w:p>
    <w:p w:rsidR="00694956" w:rsidRDefault="00694956" w:rsidP="00694956">
      <w:pPr>
        <w:widowControl w:val="0"/>
        <w:jc w:val="center"/>
      </w:pPr>
      <w:r>
        <w:t>121st Session, 2015-2016</w:t>
      </w:r>
    </w:p>
    <w:p w:rsidR="00694956" w:rsidRDefault="00694956" w:rsidP="00694956">
      <w:pPr>
        <w:widowControl w:val="0"/>
        <w:jc w:val="left"/>
      </w:pPr>
    </w:p>
    <w:p w:rsidR="00694956" w:rsidRDefault="00694956" w:rsidP="00694956">
      <w:pPr>
        <w:widowControl w:val="0"/>
        <w:jc w:val="left"/>
        <w:rPr>
          <w:b/>
        </w:rPr>
      </w:pPr>
      <w:r w:rsidRPr="00694956">
        <w:rPr>
          <w:b/>
        </w:rPr>
        <w:t>S.</w:t>
      </w:r>
      <w:r>
        <w:rPr>
          <w:b/>
        </w:rPr>
        <w:t xml:space="preserve"> </w:t>
      </w:r>
      <w:r w:rsidRPr="00694956">
        <w:rPr>
          <w:b/>
        </w:rPr>
        <w:t>182</w:t>
      </w:r>
    </w:p>
    <w:p w:rsidR="00694956" w:rsidRDefault="00694956" w:rsidP="00694956">
      <w:pPr>
        <w:widowControl w:val="0"/>
        <w:jc w:val="left"/>
        <w:rPr>
          <w:b/>
        </w:rPr>
      </w:pPr>
    </w:p>
    <w:p w:rsidR="00694956" w:rsidRDefault="00694956" w:rsidP="00694956">
      <w:pPr>
        <w:widowControl w:val="0"/>
        <w:jc w:val="left"/>
      </w:pPr>
      <w:r w:rsidRPr="00694956">
        <w:rPr>
          <w:b/>
        </w:rPr>
        <w:t>STATUS INFORMATION</w:t>
      </w:r>
    </w:p>
    <w:p w:rsidR="00694956" w:rsidRDefault="00694956" w:rsidP="00694956">
      <w:pPr>
        <w:widowControl w:val="0"/>
        <w:jc w:val="left"/>
      </w:pPr>
    </w:p>
    <w:p w:rsidR="00694956" w:rsidRDefault="00694956" w:rsidP="00694956">
      <w:pPr>
        <w:widowControl w:val="0"/>
        <w:jc w:val="left"/>
      </w:pPr>
      <w:r>
        <w:t>General Bill</w:t>
      </w:r>
    </w:p>
    <w:p w:rsidR="00694956" w:rsidRDefault="00245AFD" w:rsidP="00694956">
      <w:pPr>
        <w:widowControl w:val="0"/>
        <w:jc w:val="left"/>
      </w:pPr>
      <w:r>
        <w:t>Sponsors: Senators Hayes and Hembree</w:t>
      </w:r>
    </w:p>
    <w:p w:rsidR="00694956" w:rsidRDefault="00694956" w:rsidP="00694956">
      <w:pPr>
        <w:widowControl w:val="0"/>
        <w:jc w:val="left"/>
      </w:pPr>
      <w:r>
        <w:t>Document Path: l:\council\bills\ggs\22660zw15.docx</w:t>
      </w:r>
    </w:p>
    <w:p w:rsidR="00F51B10" w:rsidRDefault="00F51B10" w:rsidP="00694956">
      <w:pPr>
        <w:widowControl w:val="0"/>
        <w:jc w:val="left"/>
      </w:pPr>
      <w:r>
        <w:t>Companion/Similar bill(s): 3154</w:t>
      </w:r>
    </w:p>
    <w:p w:rsidR="00694956" w:rsidRDefault="00694956" w:rsidP="00694956">
      <w:pPr>
        <w:widowControl w:val="0"/>
        <w:jc w:val="left"/>
      </w:pPr>
    </w:p>
    <w:p w:rsidR="00523000" w:rsidRDefault="00523000" w:rsidP="00694956">
      <w:pPr>
        <w:widowControl w:val="0"/>
        <w:jc w:val="left"/>
      </w:pPr>
      <w:r>
        <w:t>Introduced in the Senate on January 13, 2015</w:t>
      </w:r>
    </w:p>
    <w:p w:rsidR="00523000" w:rsidRPr="00523000" w:rsidRDefault="00523000" w:rsidP="00694956">
      <w:pPr>
        <w:widowControl w:val="0"/>
        <w:jc w:val="left"/>
      </w:pPr>
      <w:r>
        <w:t xml:space="preserve">Currently residing in the Senate Committee on </w:t>
      </w:r>
      <w:r w:rsidRPr="00523000">
        <w:rPr>
          <w:b/>
        </w:rPr>
        <w:t>Judiciary</w:t>
      </w:r>
    </w:p>
    <w:p w:rsidR="00523000" w:rsidRDefault="00523000" w:rsidP="00694956">
      <w:pPr>
        <w:widowControl w:val="0"/>
        <w:jc w:val="left"/>
      </w:pPr>
    </w:p>
    <w:p w:rsidR="00694956" w:rsidRDefault="00694956" w:rsidP="00694956">
      <w:pPr>
        <w:widowControl w:val="0"/>
        <w:jc w:val="left"/>
      </w:pPr>
      <w:r>
        <w:t xml:space="preserve">Summary: </w:t>
      </w:r>
      <w:r w:rsidR="00D71A5C">
        <w:t>Uniform Military and Overseas Voters Act</w:t>
      </w:r>
    </w:p>
    <w:p w:rsidR="00694956" w:rsidRDefault="00694956" w:rsidP="00694956">
      <w:pPr>
        <w:widowControl w:val="0"/>
        <w:jc w:val="left"/>
      </w:pPr>
    </w:p>
    <w:p w:rsidR="00694956" w:rsidRDefault="00694956" w:rsidP="00694956">
      <w:pPr>
        <w:widowControl w:val="0"/>
        <w:jc w:val="left"/>
      </w:pPr>
    </w:p>
    <w:p w:rsidR="00694956" w:rsidRDefault="00694956" w:rsidP="00694956">
      <w:pPr>
        <w:widowControl w:val="0"/>
        <w:tabs>
          <w:tab w:val="center" w:pos="590"/>
          <w:tab w:val="center" w:pos="1440"/>
          <w:tab w:val="left" w:pos="1872"/>
          <w:tab w:val="left" w:pos="9187"/>
        </w:tabs>
        <w:jc w:val="left"/>
      </w:pPr>
      <w:r w:rsidRPr="00694956">
        <w:rPr>
          <w:b/>
        </w:rPr>
        <w:t>HISTORY OF LEGISLATIVE ACTIONS</w:t>
      </w:r>
    </w:p>
    <w:p w:rsidR="00694956" w:rsidRDefault="00694956" w:rsidP="00694956">
      <w:pPr>
        <w:widowControl w:val="0"/>
        <w:tabs>
          <w:tab w:val="center" w:pos="590"/>
          <w:tab w:val="center" w:pos="1440"/>
          <w:tab w:val="left" w:pos="1872"/>
          <w:tab w:val="left" w:pos="9187"/>
        </w:tabs>
        <w:jc w:val="left"/>
      </w:pPr>
    </w:p>
    <w:p w:rsidR="00694956" w:rsidRPr="00694956" w:rsidRDefault="00694956" w:rsidP="00694956">
      <w:pPr>
        <w:widowControl w:val="0"/>
        <w:tabs>
          <w:tab w:val="center" w:pos="590"/>
          <w:tab w:val="center" w:pos="1440"/>
          <w:tab w:val="left" w:pos="1872"/>
          <w:tab w:val="left" w:pos="9187"/>
        </w:tabs>
        <w:jc w:val="left"/>
      </w:pPr>
      <w:r w:rsidRPr="00694956">
        <w:rPr>
          <w:u w:val="single"/>
        </w:rPr>
        <w:tab/>
        <w:t>Date</w:t>
      </w:r>
      <w:r w:rsidRPr="00694956">
        <w:rPr>
          <w:u w:val="single"/>
        </w:rPr>
        <w:tab/>
        <w:t>Body</w:t>
      </w:r>
      <w:r w:rsidRPr="00694956">
        <w:rPr>
          <w:u w:val="single"/>
        </w:rPr>
        <w:tab/>
        <w:t>Action Description with journal page number</w:t>
      </w:r>
      <w:r w:rsidRPr="00694956">
        <w:rPr>
          <w:u w:val="single"/>
        </w:rPr>
        <w:tab/>
      </w:r>
    </w:p>
    <w:p w:rsidR="00B87079" w:rsidRDefault="00B87079" w:rsidP="00B87079">
      <w:pPr>
        <w:widowControl w:val="0"/>
        <w:tabs>
          <w:tab w:val="right" w:pos="1008"/>
          <w:tab w:val="left" w:pos="1152"/>
          <w:tab w:val="left" w:pos="1872"/>
          <w:tab w:val="left" w:pos="9187"/>
        </w:tabs>
        <w:ind w:left="2088" w:hanging="2088"/>
        <w:jc w:val="left"/>
      </w:pPr>
      <w:r>
        <w:tab/>
        <w:t>12/10/2014</w:t>
      </w:r>
      <w:r>
        <w:tab/>
        <w:t>Senate</w:t>
      </w:r>
      <w:r>
        <w:tab/>
      </w:r>
      <w:r w:rsidRPr="002E115F">
        <w:t>Prefiled</w:t>
      </w:r>
    </w:p>
    <w:p w:rsidR="00B87079" w:rsidRDefault="00B87079" w:rsidP="00B87079">
      <w:pPr>
        <w:widowControl w:val="0"/>
        <w:tabs>
          <w:tab w:val="right" w:pos="1008"/>
          <w:tab w:val="left" w:pos="1152"/>
          <w:tab w:val="left" w:pos="1872"/>
          <w:tab w:val="left" w:pos="9187"/>
        </w:tabs>
        <w:ind w:left="2088" w:hanging="2088"/>
        <w:jc w:val="left"/>
      </w:pPr>
      <w:r>
        <w:tab/>
        <w:t>12/10/2014</w:t>
      </w:r>
      <w:r>
        <w:tab/>
        <w:t>Senate</w:t>
      </w:r>
      <w:r>
        <w:tab/>
      </w:r>
      <w:r w:rsidRPr="002E115F">
        <w:t xml:space="preserve">Referred to Committee on </w:t>
      </w:r>
      <w:r w:rsidRPr="002E115F">
        <w:rPr>
          <w:b/>
        </w:rPr>
        <w:t>Judiciary</w:t>
      </w:r>
    </w:p>
    <w:p w:rsidR="00B87079" w:rsidRDefault="00B87079" w:rsidP="00B87079">
      <w:pPr>
        <w:widowControl w:val="0"/>
        <w:tabs>
          <w:tab w:val="right" w:pos="1008"/>
          <w:tab w:val="left" w:pos="1152"/>
          <w:tab w:val="left" w:pos="1872"/>
          <w:tab w:val="left" w:pos="9187"/>
        </w:tabs>
        <w:ind w:left="2088" w:hanging="2088"/>
        <w:jc w:val="left"/>
      </w:pPr>
      <w:r>
        <w:tab/>
        <w:t>1/13/2015</w:t>
      </w:r>
      <w:r>
        <w:tab/>
        <w:t>Senate</w:t>
      </w:r>
      <w:r>
        <w:tab/>
        <w:t xml:space="preserve">Introduced and read first time </w:t>
      </w:r>
      <w:r w:rsidRPr="002E115F">
        <w:t>(</w:t>
      </w:r>
      <w:hyperlink r:id="rId7" w:history="1">
        <w:r w:rsidRPr="00B33705">
          <w:rPr>
            <w:rStyle w:val="Hyperlink"/>
          </w:rPr>
          <w:t>Senate Journal</w:t>
        </w:r>
        <w:r w:rsidRPr="00B33705">
          <w:rPr>
            <w:rStyle w:val="Hyperlink"/>
          </w:rPr>
          <w:noBreakHyphen/>
          <w:t>page 119</w:t>
        </w:r>
      </w:hyperlink>
      <w:r w:rsidRPr="002E115F">
        <w:t>)</w:t>
      </w:r>
    </w:p>
    <w:p w:rsidR="00B87079" w:rsidRDefault="00B87079" w:rsidP="00B87079">
      <w:pPr>
        <w:widowControl w:val="0"/>
        <w:tabs>
          <w:tab w:val="right" w:pos="1008"/>
          <w:tab w:val="left" w:pos="1152"/>
          <w:tab w:val="left" w:pos="1872"/>
          <w:tab w:val="left" w:pos="9187"/>
        </w:tabs>
        <w:ind w:left="2088" w:hanging="2088"/>
        <w:jc w:val="left"/>
      </w:pPr>
      <w:r>
        <w:tab/>
        <w:t>1/13/2015</w:t>
      </w:r>
      <w:r>
        <w:tab/>
        <w:t>Senate</w:t>
      </w:r>
      <w:r>
        <w:tab/>
      </w:r>
      <w:r w:rsidRPr="002E115F">
        <w:t xml:space="preserve">Referred to Committee on </w:t>
      </w:r>
      <w:r w:rsidRPr="002E115F">
        <w:rPr>
          <w:b/>
        </w:rPr>
        <w:t>Judiciary</w:t>
      </w:r>
      <w:r>
        <w:t xml:space="preserve"> </w:t>
      </w:r>
      <w:r w:rsidRPr="002E115F">
        <w:t>(</w:t>
      </w:r>
      <w:hyperlink r:id="rId8" w:history="1">
        <w:r w:rsidRPr="00B33705">
          <w:rPr>
            <w:rStyle w:val="Hyperlink"/>
          </w:rPr>
          <w:t>Senate Journal</w:t>
        </w:r>
        <w:r w:rsidRPr="00B33705">
          <w:rPr>
            <w:rStyle w:val="Hyperlink"/>
          </w:rPr>
          <w:noBreakHyphen/>
          <w:t>page 119</w:t>
        </w:r>
      </w:hyperlink>
      <w:r w:rsidRPr="002E115F">
        <w:t>)</w:t>
      </w:r>
    </w:p>
    <w:p w:rsidR="00B87079" w:rsidRDefault="00B87079" w:rsidP="00B87079">
      <w:pPr>
        <w:widowControl w:val="0"/>
        <w:tabs>
          <w:tab w:val="right" w:pos="1008"/>
          <w:tab w:val="left" w:pos="1152"/>
          <w:tab w:val="left" w:pos="1872"/>
          <w:tab w:val="left" w:pos="9187"/>
        </w:tabs>
        <w:ind w:left="2088" w:hanging="2088"/>
        <w:jc w:val="left"/>
      </w:pPr>
      <w:r>
        <w:tab/>
        <w:t>2/20/2015</w:t>
      </w:r>
      <w:r>
        <w:tab/>
        <w:t>Senate</w:t>
      </w:r>
      <w:r>
        <w:tab/>
      </w:r>
      <w:r w:rsidRPr="002E115F">
        <w:t>Referred to Subcommittee: Campsen (ch), Scott, Young</w:t>
      </w:r>
    </w:p>
    <w:p w:rsidR="00B87079" w:rsidRDefault="00B87079" w:rsidP="00B87079">
      <w:pPr>
        <w:widowControl w:val="0"/>
        <w:tabs>
          <w:tab w:val="right" w:pos="1008"/>
          <w:tab w:val="left" w:pos="1152"/>
          <w:tab w:val="left" w:pos="1872"/>
          <w:tab w:val="left" w:pos="9187"/>
        </w:tabs>
        <w:ind w:left="2088" w:hanging="2088"/>
        <w:jc w:val="left"/>
      </w:pPr>
    </w:p>
    <w:p w:rsidR="00694956" w:rsidRDefault="00694956" w:rsidP="00694956">
      <w:pPr>
        <w:widowControl w:val="0"/>
        <w:tabs>
          <w:tab w:val="right" w:pos="1008"/>
          <w:tab w:val="left" w:pos="1152"/>
          <w:tab w:val="left" w:pos="1872"/>
          <w:tab w:val="left" w:pos="9187"/>
        </w:tabs>
        <w:ind w:left="2088" w:hanging="2088"/>
        <w:jc w:val="left"/>
      </w:pPr>
      <w:r>
        <w:t xml:space="preserve">View the latest </w:t>
      </w:r>
      <w:hyperlink r:id="rId9" w:history="1">
        <w:r w:rsidRPr="00694956">
          <w:rPr>
            <w:rStyle w:val="Hyperlink"/>
          </w:rPr>
          <w:t>legislative information</w:t>
        </w:r>
      </w:hyperlink>
      <w:r>
        <w:t xml:space="preserve"> at the website</w:t>
      </w:r>
    </w:p>
    <w:p w:rsidR="00694956" w:rsidRDefault="00694956" w:rsidP="00694956">
      <w:pPr>
        <w:widowControl w:val="0"/>
        <w:tabs>
          <w:tab w:val="right" w:pos="1008"/>
          <w:tab w:val="left" w:pos="1152"/>
          <w:tab w:val="left" w:pos="1872"/>
          <w:tab w:val="left" w:pos="9187"/>
        </w:tabs>
        <w:ind w:left="2088" w:hanging="2088"/>
        <w:jc w:val="left"/>
      </w:pPr>
    </w:p>
    <w:p w:rsidR="00694956" w:rsidRPr="00694956" w:rsidRDefault="00694956" w:rsidP="00694956">
      <w:pPr>
        <w:widowControl w:val="0"/>
        <w:tabs>
          <w:tab w:val="right" w:pos="1008"/>
          <w:tab w:val="left" w:pos="1152"/>
          <w:tab w:val="left" w:pos="1872"/>
          <w:tab w:val="left" w:pos="9187"/>
        </w:tabs>
        <w:ind w:left="2088" w:hanging="2088"/>
        <w:jc w:val="left"/>
      </w:pPr>
    </w:p>
    <w:p w:rsidR="00694956" w:rsidRDefault="00694956" w:rsidP="00694956">
      <w:pPr>
        <w:widowControl w:val="0"/>
        <w:jc w:val="left"/>
      </w:pPr>
      <w:r w:rsidRPr="00694956">
        <w:rPr>
          <w:b/>
        </w:rPr>
        <w:t>VERSIONS OF THIS BILL</w:t>
      </w:r>
    </w:p>
    <w:p w:rsidR="00694956" w:rsidRDefault="00694956" w:rsidP="00694956">
      <w:pPr>
        <w:widowControl w:val="0"/>
        <w:jc w:val="left"/>
      </w:pPr>
    </w:p>
    <w:p w:rsidR="00694956" w:rsidRDefault="00B33705" w:rsidP="00694956">
      <w:pPr>
        <w:widowControl w:val="0"/>
        <w:jc w:val="left"/>
      </w:pPr>
      <w:hyperlink r:id="rId10" w:history="1">
        <w:r w:rsidR="00694956">
          <w:rPr>
            <w:rStyle w:val="Hyperlink"/>
          </w:rPr>
          <w:t>12/10/2014</w:t>
        </w:r>
      </w:hyperlink>
    </w:p>
    <w:p w:rsidR="00694956" w:rsidRDefault="00694956" w:rsidP="00694956"/>
    <w:p w:rsidR="00694956" w:rsidRDefault="00694956" w:rsidP="00694956">
      <w:pPr>
        <w:sectPr w:rsidR="00694956" w:rsidSect="00694956">
          <w:pgSz w:w="12240" w:h="15840" w:code="1"/>
          <w:pgMar w:top="1080" w:right="1440" w:bottom="1080" w:left="1440" w:header="720" w:footer="720" w:gutter="0"/>
          <w:cols w:space="720"/>
          <w:noEndnote/>
          <w:docGrid w:linePitch="360"/>
        </w:sectPr>
      </w:pPr>
    </w:p>
    <w:p w:rsidR="00E01FBF" w:rsidRDefault="00E01FBF"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1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232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92F" w:rsidRPr="00222EFA"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22EFA">
        <w:rPr>
          <w:color w:val="000000" w:themeColor="text1"/>
          <w:u w:color="000000" w:themeColor="text1"/>
        </w:rPr>
        <w:t>TO AMEND THE CODE OF LAWS OF SOUTH CAROLINA, 1976, BY ADDING ARTICLE 9 TO CHAPTER 15, TITLE 7 SO AS TO ENACT THE “SOUTH CAROLINA UNIFORM MILITARY</w:t>
      </w:r>
      <w:r>
        <w:rPr>
          <w:color w:val="000000" w:themeColor="text1"/>
          <w:u w:color="000000" w:themeColor="text1"/>
        </w:rPr>
        <w:t xml:space="preserve"> </w:t>
      </w:r>
      <w:r w:rsidRPr="00222EFA">
        <w:rPr>
          <w:color w:val="000000" w:themeColor="text1"/>
          <w:u w:color="000000" w:themeColor="text1"/>
        </w:rPr>
        <w:t>AND OVERSEAS VOTERS ACT”, TO DEFINE NECESSARY TERMS, AND PROVIDE REGISTRATION AND ABSENTEE VOTING ALTERNATIVES FOR CERTAIN MILITARY AND OVERSEAS VOTERS.</w:t>
      </w:r>
    </w:p>
    <w:p w:rsidR="00672324" w:rsidRDefault="006723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2324" w:rsidRDefault="006723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2324" w:rsidRDefault="006723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92F"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A83">
        <w:rPr>
          <w:color w:val="000000" w:themeColor="text1"/>
          <w:u w:color="000000" w:themeColor="text1"/>
        </w:rPr>
        <w:t>SECTION</w:t>
      </w:r>
      <w:r w:rsidRPr="00464A83">
        <w:rPr>
          <w:color w:val="000000" w:themeColor="text1"/>
          <w:u w:color="000000" w:themeColor="text1"/>
        </w:rPr>
        <w:tab/>
        <w:t>1.</w:t>
      </w:r>
      <w:r w:rsidRPr="00464A83">
        <w:rPr>
          <w:color w:val="000000" w:themeColor="text1"/>
          <w:u w:color="000000" w:themeColor="text1"/>
        </w:rPr>
        <w:tab/>
        <w:t>Chapter 15, Title 7 of the 1976 Code is amended by adding:</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64A83">
        <w:rPr>
          <w:color w:val="000000" w:themeColor="text1"/>
          <w:u w:color="000000" w:themeColor="text1"/>
        </w:rPr>
        <w:t>Article 9</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64A83">
        <w:rPr>
          <w:color w:val="000000" w:themeColor="text1"/>
          <w:u w:color="000000" w:themeColor="text1"/>
        </w:rPr>
        <w:t xml:space="preserve">South Carolina Uniform Military and </w:t>
      </w:r>
      <w:r w:rsidR="009F09EB">
        <w:rPr>
          <w:color w:val="000000" w:themeColor="text1"/>
          <w:u w:color="000000" w:themeColor="text1"/>
        </w:rPr>
        <w:t>Overseas Voters</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sidR="00637A49">
        <w:rPr>
          <w:color w:val="000000" w:themeColor="text1"/>
          <w:u w:color="000000" w:themeColor="text1"/>
        </w:rPr>
        <w:noBreakHyphen/>
      </w:r>
      <w:r w:rsidRPr="00464A83">
        <w:rPr>
          <w:color w:val="000000" w:themeColor="text1"/>
          <w:u w:color="000000" w:themeColor="text1"/>
        </w:rPr>
        <w:t>15</w:t>
      </w:r>
      <w:r w:rsidR="00637A49">
        <w:rPr>
          <w:color w:val="000000" w:themeColor="text1"/>
          <w:u w:color="000000" w:themeColor="text1"/>
        </w:rPr>
        <w:noBreakHyphen/>
      </w:r>
      <w:r w:rsidRPr="00464A83">
        <w:rPr>
          <w:color w:val="000000" w:themeColor="text1"/>
          <w:u w:color="000000" w:themeColor="text1"/>
        </w:rPr>
        <w:t>600.</w:t>
      </w:r>
      <w:r>
        <w:rPr>
          <w:color w:val="000000" w:themeColor="text1"/>
          <w:u w:color="000000" w:themeColor="text1"/>
        </w:rPr>
        <w:tab/>
      </w:r>
      <w:r w:rsidRPr="00464A83">
        <w:rPr>
          <w:color w:val="000000" w:themeColor="text1"/>
          <w:u w:color="000000" w:themeColor="text1"/>
        </w:rPr>
        <w:t xml:space="preserve">This act may be cited as the </w:t>
      </w:r>
      <w:r w:rsidR="00637A49" w:rsidRPr="00637A49">
        <w:rPr>
          <w:color w:val="000000" w:themeColor="text1"/>
          <w:u w:color="000000" w:themeColor="text1"/>
        </w:rPr>
        <w:t>‘</w:t>
      </w:r>
      <w:r w:rsidRPr="00464A83">
        <w:rPr>
          <w:color w:val="000000" w:themeColor="text1"/>
          <w:u w:color="000000" w:themeColor="text1"/>
        </w:rPr>
        <w:t>South Carolina Uniform Military and Overseas Voters Act</w:t>
      </w:r>
      <w:r w:rsidR="00637A49" w:rsidRPr="00637A49">
        <w:rPr>
          <w:color w:val="000000" w:themeColor="text1"/>
          <w:u w:color="000000" w:themeColor="text1"/>
        </w:rPr>
        <w:t>’</w:t>
      </w:r>
      <w:r w:rsidRPr="00464A83">
        <w:rPr>
          <w:color w:val="000000" w:themeColor="text1"/>
          <w:u w:color="000000" w:themeColor="text1"/>
        </w:rPr>
        <w:t>.</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sidR="00637A49">
        <w:rPr>
          <w:color w:val="000000" w:themeColor="text1"/>
          <w:u w:color="000000" w:themeColor="text1"/>
        </w:rPr>
        <w:noBreakHyphen/>
      </w:r>
      <w:r w:rsidRPr="00464A83">
        <w:rPr>
          <w:color w:val="000000" w:themeColor="text1"/>
          <w:u w:color="000000" w:themeColor="text1"/>
        </w:rPr>
        <w:t>15</w:t>
      </w:r>
      <w:r w:rsidR="00637A49">
        <w:rPr>
          <w:color w:val="000000" w:themeColor="text1"/>
          <w:u w:color="000000" w:themeColor="text1"/>
        </w:rPr>
        <w:noBreakHyphen/>
      </w:r>
      <w:r w:rsidRPr="00464A83">
        <w:rPr>
          <w:color w:val="000000" w:themeColor="text1"/>
          <w:u w:color="000000" w:themeColor="text1"/>
        </w:rPr>
        <w:t>610.</w:t>
      </w:r>
      <w:r>
        <w:rPr>
          <w:color w:val="000000" w:themeColor="text1"/>
          <w:u w:color="000000" w:themeColor="text1"/>
        </w:rPr>
        <w:tab/>
      </w:r>
      <w:r w:rsidRPr="00464A83">
        <w:rPr>
          <w:color w:val="000000" w:themeColor="text1"/>
          <w:u w:color="000000" w:themeColor="text1"/>
        </w:rPr>
        <w:t>As used in this article:</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(1)</w:t>
      </w:r>
      <w:r>
        <w:rPr>
          <w:color w:val="000000" w:themeColor="text1"/>
          <w:u w:color="000000" w:themeColor="text1"/>
        </w:rPr>
        <w:tab/>
      </w:r>
      <w:r w:rsidR="00637A49" w:rsidRPr="00637A49">
        <w:rPr>
          <w:color w:val="000000" w:themeColor="text1"/>
          <w:u w:color="000000" w:themeColor="text1"/>
        </w:rPr>
        <w:t>‘</w:t>
      </w:r>
      <w:r w:rsidRPr="00464A83">
        <w:rPr>
          <w:color w:val="000000" w:themeColor="text1"/>
          <w:u w:color="000000" w:themeColor="text1"/>
        </w:rPr>
        <w:t>Covered voter</w:t>
      </w:r>
      <w:r w:rsidR="00637A49" w:rsidRPr="00637A49">
        <w:rPr>
          <w:color w:val="000000" w:themeColor="text1"/>
          <w:u w:color="000000" w:themeColor="text1"/>
        </w:rPr>
        <w:t>’</w:t>
      </w:r>
      <w:r w:rsidRPr="00464A83">
        <w:rPr>
          <w:color w:val="000000" w:themeColor="text1"/>
          <w:u w:color="000000" w:themeColor="text1"/>
        </w:rPr>
        <w:t xml:space="preserve"> means:</w:t>
      </w:r>
    </w:p>
    <w:p w:rsidR="0080192F" w:rsidRPr="00464A83" w:rsidRDefault="00E96FEE"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80192F" w:rsidRPr="00464A83">
        <w:rPr>
          <w:color w:val="000000" w:themeColor="text1"/>
          <w:u w:color="000000" w:themeColor="text1"/>
        </w:rPr>
        <w:t>a)</w:t>
      </w:r>
      <w:r>
        <w:rPr>
          <w:color w:val="000000" w:themeColor="text1"/>
          <w:u w:color="000000" w:themeColor="text1"/>
        </w:rPr>
        <w:tab/>
      </w:r>
      <w:r w:rsidR="0080192F" w:rsidRPr="00464A83">
        <w:rPr>
          <w:color w:val="000000" w:themeColor="text1"/>
          <w:u w:color="000000" w:themeColor="text1"/>
        </w:rPr>
        <w:t>a uniformed</w:t>
      </w:r>
      <w:r w:rsidR="00637A49">
        <w:rPr>
          <w:color w:val="000000" w:themeColor="text1"/>
          <w:u w:color="000000" w:themeColor="text1"/>
        </w:rPr>
        <w:noBreakHyphen/>
      </w:r>
      <w:r w:rsidR="0080192F" w:rsidRPr="00464A83">
        <w:rPr>
          <w:color w:val="000000" w:themeColor="text1"/>
          <w:u w:color="000000" w:themeColor="text1"/>
        </w:rPr>
        <w:t xml:space="preserve">service voter or an overseas voter who is registered to vote in this </w:t>
      </w:r>
      <w:r>
        <w:rPr>
          <w:color w:val="000000" w:themeColor="text1"/>
          <w:u w:color="000000" w:themeColor="text1"/>
        </w:rPr>
        <w:t>S</w:t>
      </w:r>
      <w:r w:rsidR="0080192F" w:rsidRPr="00464A83">
        <w:rPr>
          <w:color w:val="000000" w:themeColor="text1"/>
          <w:u w:color="000000" w:themeColor="text1"/>
        </w:rPr>
        <w:t>tate;</w:t>
      </w:r>
    </w:p>
    <w:p w:rsidR="0080192F" w:rsidRPr="00464A83" w:rsidRDefault="00E96FEE"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192F" w:rsidRPr="00464A83">
        <w:rPr>
          <w:color w:val="000000" w:themeColor="text1"/>
          <w:u w:color="000000" w:themeColor="text1"/>
        </w:rPr>
        <w:t>(b)</w:t>
      </w:r>
      <w:r>
        <w:rPr>
          <w:color w:val="000000" w:themeColor="text1"/>
          <w:u w:color="000000" w:themeColor="text1"/>
        </w:rPr>
        <w:tab/>
      </w:r>
      <w:r w:rsidR="0080192F" w:rsidRPr="00464A83">
        <w:rPr>
          <w:color w:val="000000" w:themeColor="text1"/>
          <w:u w:color="000000" w:themeColor="text1"/>
        </w:rPr>
        <w:t>a uniformed</w:t>
      </w:r>
      <w:r w:rsidR="00637A49">
        <w:rPr>
          <w:color w:val="000000" w:themeColor="text1"/>
          <w:u w:color="000000" w:themeColor="text1"/>
        </w:rPr>
        <w:noBreakHyphen/>
      </w:r>
      <w:r w:rsidR="0080192F" w:rsidRPr="00464A83">
        <w:rPr>
          <w:color w:val="000000" w:themeColor="text1"/>
          <w:u w:color="000000" w:themeColor="text1"/>
        </w:rPr>
        <w:t xml:space="preserve">service voter defined in paragraph (9)(A) whose voting residence is in this </w:t>
      </w:r>
      <w:r>
        <w:rPr>
          <w:color w:val="000000" w:themeColor="text1"/>
          <w:u w:color="000000" w:themeColor="text1"/>
        </w:rPr>
        <w:t>S</w:t>
      </w:r>
      <w:r w:rsidR="0080192F" w:rsidRPr="00464A83">
        <w:rPr>
          <w:color w:val="000000" w:themeColor="text1"/>
          <w:u w:color="000000" w:themeColor="text1"/>
        </w:rPr>
        <w:t>tate and who otherwise satisfies this state</w:t>
      </w:r>
      <w:r w:rsidR="00637A49" w:rsidRPr="00637A49">
        <w:rPr>
          <w:color w:val="000000" w:themeColor="text1"/>
          <w:u w:color="000000" w:themeColor="text1"/>
        </w:rPr>
        <w:t>’</w:t>
      </w:r>
      <w:r w:rsidR="0080192F" w:rsidRPr="00464A83">
        <w:rPr>
          <w:color w:val="000000" w:themeColor="text1"/>
          <w:u w:color="000000" w:themeColor="text1"/>
        </w:rPr>
        <w:t>s voter eligibility requirements;</w:t>
      </w:r>
    </w:p>
    <w:p w:rsidR="0080192F" w:rsidRPr="00464A83" w:rsidRDefault="00E96FEE"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192F" w:rsidRPr="00464A83">
        <w:rPr>
          <w:color w:val="000000" w:themeColor="text1"/>
          <w:u w:color="000000" w:themeColor="text1"/>
        </w:rPr>
        <w:t>(c)</w:t>
      </w:r>
      <w:r>
        <w:rPr>
          <w:color w:val="000000" w:themeColor="text1"/>
          <w:u w:color="000000" w:themeColor="text1"/>
        </w:rPr>
        <w:tab/>
      </w:r>
      <w:r w:rsidR="0080192F" w:rsidRPr="00464A83">
        <w:rPr>
          <w:color w:val="000000" w:themeColor="text1"/>
          <w:u w:color="000000" w:themeColor="text1"/>
        </w:rPr>
        <w:t xml:space="preserve">an overseas voter who, before leaving the United States, was last eligible to vote in this </w:t>
      </w:r>
      <w:r>
        <w:rPr>
          <w:color w:val="000000" w:themeColor="text1"/>
          <w:u w:color="000000" w:themeColor="text1"/>
        </w:rPr>
        <w:t>S</w:t>
      </w:r>
      <w:r w:rsidR="0080192F" w:rsidRPr="00464A83">
        <w:rPr>
          <w:color w:val="000000" w:themeColor="text1"/>
          <w:u w:color="000000" w:themeColor="text1"/>
        </w:rPr>
        <w:t>tate and, except for a state residency requirement, otherwise satisfies this state</w:t>
      </w:r>
      <w:r w:rsidR="00637A49" w:rsidRPr="00637A49">
        <w:rPr>
          <w:color w:val="000000" w:themeColor="text1"/>
          <w:u w:color="000000" w:themeColor="text1"/>
        </w:rPr>
        <w:t>’</w:t>
      </w:r>
      <w:r w:rsidR="0080192F" w:rsidRPr="00464A83">
        <w:rPr>
          <w:color w:val="000000" w:themeColor="text1"/>
          <w:u w:color="000000" w:themeColor="text1"/>
        </w:rPr>
        <w:t xml:space="preserve">s voter eligibility requirements; </w:t>
      </w:r>
    </w:p>
    <w:p w:rsidR="0080192F" w:rsidRPr="00464A83" w:rsidRDefault="00E96FEE"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80192F" w:rsidRPr="00464A83">
        <w:rPr>
          <w:color w:val="000000" w:themeColor="text1"/>
          <w:u w:color="000000" w:themeColor="text1"/>
        </w:rPr>
        <w:t>(d)</w:t>
      </w:r>
      <w:r>
        <w:rPr>
          <w:color w:val="000000" w:themeColor="text1"/>
          <w:u w:color="000000" w:themeColor="text1"/>
        </w:rPr>
        <w:tab/>
      </w:r>
      <w:r w:rsidR="0080192F" w:rsidRPr="00464A83">
        <w:rPr>
          <w:color w:val="000000" w:themeColor="text1"/>
          <w:u w:color="000000" w:themeColor="text1"/>
        </w:rPr>
        <w:t xml:space="preserve">an overseas voter who, before leaving the United States, would have been last eligible to vote in this </w:t>
      </w:r>
      <w:r>
        <w:rPr>
          <w:color w:val="000000" w:themeColor="text1"/>
          <w:u w:color="000000" w:themeColor="text1"/>
        </w:rPr>
        <w:t>S</w:t>
      </w:r>
      <w:r w:rsidR="0080192F" w:rsidRPr="00464A83">
        <w:rPr>
          <w:color w:val="000000" w:themeColor="text1"/>
          <w:u w:color="000000" w:themeColor="text1"/>
        </w:rPr>
        <w:t>tate had the voter then been of voting age and, except for a state residency requirement, otherwise satisfies this state</w:t>
      </w:r>
      <w:r w:rsidR="00637A49" w:rsidRPr="00637A49">
        <w:rPr>
          <w:color w:val="000000" w:themeColor="text1"/>
          <w:u w:color="000000" w:themeColor="text1"/>
        </w:rPr>
        <w:t>’</w:t>
      </w:r>
      <w:r w:rsidR="0080192F" w:rsidRPr="00464A83">
        <w:rPr>
          <w:color w:val="000000" w:themeColor="text1"/>
          <w:u w:color="000000" w:themeColor="text1"/>
        </w:rPr>
        <w:t>s voter eligibility requirements; or</w:t>
      </w:r>
    </w:p>
    <w:p w:rsidR="0080192F" w:rsidRPr="00464A83" w:rsidRDefault="00E96FEE"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192F" w:rsidRPr="00464A83">
        <w:rPr>
          <w:color w:val="000000" w:themeColor="text1"/>
          <w:u w:color="000000" w:themeColor="text1"/>
        </w:rPr>
        <w:t>(e)</w:t>
      </w:r>
      <w:r>
        <w:rPr>
          <w:color w:val="000000" w:themeColor="text1"/>
          <w:u w:color="000000" w:themeColor="text1"/>
        </w:rPr>
        <w:tab/>
      </w:r>
      <w:r w:rsidR="0080192F" w:rsidRPr="00464A83">
        <w:rPr>
          <w:color w:val="000000" w:themeColor="text1"/>
          <w:u w:color="000000" w:themeColor="text1"/>
        </w:rPr>
        <w:t>an overseas voter who was born outside the United States, is not described in subitem (c) or (d), and, except for a state residency requirement, otherwise satisfies this state</w:t>
      </w:r>
      <w:r w:rsidR="00637A49" w:rsidRPr="00637A49">
        <w:rPr>
          <w:color w:val="000000" w:themeColor="text1"/>
          <w:u w:color="000000" w:themeColor="text1"/>
        </w:rPr>
        <w:t>’</w:t>
      </w:r>
      <w:r w:rsidR="0080192F" w:rsidRPr="00464A83">
        <w:rPr>
          <w:color w:val="000000" w:themeColor="text1"/>
          <w:u w:color="000000" w:themeColor="text1"/>
        </w:rPr>
        <w:t>s voter eligibility requirements, if:</w:t>
      </w:r>
    </w:p>
    <w:p w:rsidR="0080192F" w:rsidRPr="00464A83" w:rsidRDefault="00E96FEE"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192F" w:rsidRPr="00464A83">
        <w:rPr>
          <w:color w:val="000000" w:themeColor="text1"/>
          <w:u w:color="000000" w:themeColor="text1"/>
        </w:rPr>
        <w:tab/>
        <w:t>(i</w:t>
      </w:r>
      <w:r>
        <w:rPr>
          <w:color w:val="000000" w:themeColor="text1"/>
          <w:u w:color="000000" w:themeColor="text1"/>
        </w:rPr>
        <w:t xml:space="preserve"> </w:t>
      </w:r>
      <w:r w:rsidR="0080192F" w:rsidRPr="00464A83">
        <w:rPr>
          <w:color w:val="000000" w:themeColor="text1"/>
          <w:u w:color="000000" w:themeColor="text1"/>
        </w:rPr>
        <w:t>)</w:t>
      </w:r>
      <w:r>
        <w:rPr>
          <w:color w:val="000000" w:themeColor="text1"/>
          <w:u w:color="000000" w:themeColor="text1"/>
        </w:rPr>
        <w:tab/>
      </w:r>
      <w:r w:rsidR="0080192F" w:rsidRPr="00464A83">
        <w:rPr>
          <w:color w:val="000000" w:themeColor="text1"/>
          <w:u w:color="000000" w:themeColor="text1"/>
        </w:rPr>
        <w:t xml:space="preserve">the last place where a parent or legal guardian of the voter was, or under this article would have been, eligible to vote before leaving the United States is within this </w:t>
      </w:r>
      <w:r>
        <w:rPr>
          <w:color w:val="000000" w:themeColor="text1"/>
          <w:u w:color="000000" w:themeColor="text1"/>
        </w:rPr>
        <w:t>S</w:t>
      </w:r>
      <w:r w:rsidR="0080192F" w:rsidRPr="00464A83">
        <w:rPr>
          <w:color w:val="000000" w:themeColor="text1"/>
          <w:u w:color="000000" w:themeColor="text1"/>
        </w:rPr>
        <w:t>tate; and</w:t>
      </w:r>
    </w:p>
    <w:p w:rsidR="0080192F" w:rsidRPr="00464A83" w:rsidRDefault="00E96FEE"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192F" w:rsidRPr="00464A83">
        <w:rPr>
          <w:color w:val="000000" w:themeColor="text1"/>
          <w:u w:color="000000" w:themeColor="text1"/>
        </w:rPr>
        <w:tab/>
        <w:t>(ii)</w:t>
      </w:r>
      <w:r>
        <w:rPr>
          <w:color w:val="000000" w:themeColor="text1"/>
          <w:u w:color="000000" w:themeColor="text1"/>
        </w:rPr>
        <w:tab/>
      </w:r>
      <w:r w:rsidR="0080192F" w:rsidRPr="00464A83">
        <w:rPr>
          <w:color w:val="000000" w:themeColor="text1"/>
          <w:u w:color="000000" w:themeColor="text1"/>
        </w:rPr>
        <w:t>the voter has not previously registered to vote in any other state.</w:t>
      </w:r>
    </w:p>
    <w:p w:rsidR="0080192F" w:rsidRPr="00464A83" w:rsidRDefault="00E96FEE"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(2)</w:t>
      </w:r>
      <w:r>
        <w:rPr>
          <w:color w:val="000000" w:themeColor="text1"/>
          <w:u w:color="000000" w:themeColor="text1"/>
        </w:rPr>
        <w:tab/>
      </w:r>
      <w:r w:rsidR="00637A49" w:rsidRPr="00637A49">
        <w:rPr>
          <w:color w:val="000000" w:themeColor="text1"/>
          <w:u w:color="000000" w:themeColor="text1"/>
        </w:rPr>
        <w:t>‘</w:t>
      </w:r>
      <w:r w:rsidR="0080192F" w:rsidRPr="00464A83">
        <w:rPr>
          <w:color w:val="000000" w:themeColor="text1"/>
          <w:u w:color="000000" w:themeColor="text1"/>
        </w:rPr>
        <w:t>Dependent</w:t>
      </w:r>
      <w:r w:rsidR="00637A49" w:rsidRPr="00637A49">
        <w:rPr>
          <w:color w:val="000000" w:themeColor="text1"/>
          <w:u w:color="000000" w:themeColor="text1"/>
        </w:rPr>
        <w:t>’</w:t>
      </w:r>
      <w:r w:rsidR="0080192F" w:rsidRPr="00464A83">
        <w:rPr>
          <w:color w:val="000000" w:themeColor="text1"/>
          <w:u w:color="000000" w:themeColor="text1"/>
        </w:rPr>
        <w:t xml:space="preserve"> means an individual recognized as a dependent by a uniformed service.</w:t>
      </w:r>
    </w:p>
    <w:p w:rsidR="0080192F" w:rsidRPr="00464A83" w:rsidRDefault="00E96FEE"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(3)</w:t>
      </w:r>
      <w:r>
        <w:rPr>
          <w:color w:val="000000" w:themeColor="text1"/>
          <w:u w:color="000000" w:themeColor="text1"/>
        </w:rPr>
        <w:tab/>
      </w:r>
      <w:r w:rsidR="00637A49" w:rsidRPr="00637A49">
        <w:rPr>
          <w:color w:val="000000" w:themeColor="text1"/>
          <w:u w:color="000000" w:themeColor="text1"/>
        </w:rPr>
        <w:t>‘</w:t>
      </w:r>
      <w:r w:rsidR="0080192F" w:rsidRPr="00464A83">
        <w:rPr>
          <w:color w:val="000000" w:themeColor="text1"/>
          <w:u w:color="000000" w:themeColor="text1"/>
        </w:rPr>
        <w:t>Federal postcard application</w:t>
      </w:r>
      <w:r w:rsidR="00637A49" w:rsidRPr="00637A49">
        <w:rPr>
          <w:color w:val="000000" w:themeColor="text1"/>
          <w:u w:color="000000" w:themeColor="text1"/>
        </w:rPr>
        <w:t>’</w:t>
      </w:r>
      <w:r w:rsidR="0080192F" w:rsidRPr="00464A83">
        <w:rPr>
          <w:color w:val="000000" w:themeColor="text1"/>
          <w:u w:color="000000" w:themeColor="text1"/>
        </w:rPr>
        <w:t xml:space="preserve"> means the application prescribed under Section 101(b)(2) of the Uniformed and Overseas Citizens Absentee Voting Act, 42 U.S.C. Section 1973ff(b)(2). </w:t>
      </w:r>
    </w:p>
    <w:p w:rsidR="0080192F" w:rsidRPr="00464A83" w:rsidRDefault="00F42304"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(4)</w:t>
      </w:r>
      <w:r>
        <w:rPr>
          <w:color w:val="000000" w:themeColor="text1"/>
          <w:u w:color="000000" w:themeColor="text1"/>
        </w:rPr>
        <w:tab/>
      </w:r>
      <w:r w:rsidR="00637A49" w:rsidRPr="00637A49">
        <w:rPr>
          <w:color w:val="000000" w:themeColor="text1"/>
          <w:u w:color="000000" w:themeColor="text1"/>
        </w:rPr>
        <w:t>‘</w:t>
      </w:r>
      <w:r w:rsidR="0080192F" w:rsidRPr="00464A83">
        <w:rPr>
          <w:color w:val="000000" w:themeColor="text1"/>
          <w:u w:color="000000" w:themeColor="text1"/>
        </w:rPr>
        <w:t>Federal write</w:t>
      </w:r>
      <w:r w:rsidR="00637A49">
        <w:rPr>
          <w:color w:val="000000" w:themeColor="text1"/>
          <w:u w:color="000000" w:themeColor="text1"/>
        </w:rPr>
        <w:noBreakHyphen/>
      </w:r>
      <w:r w:rsidR="0080192F" w:rsidRPr="00464A83">
        <w:rPr>
          <w:color w:val="000000" w:themeColor="text1"/>
          <w:u w:color="000000" w:themeColor="text1"/>
        </w:rPr>
        <w:t>in absentee ballot</w:t>
      </w:r>
      <w:r w:rsidR="00637A49" w:rsidRPr="00637A49">
        <w:rPr>
          <w:color w:val="000000" w:themeColor="text1"/>
          <w:u w:color="000000" w:themeColor="text1"/>
        </w:rPr>
        <w:t>’</w:t>
      </w:r>
      <w:r w:rsidR="0080192F" w:rsidRPr="00464A83">
        <w:rPr>
          <w:color w:val="000000" w:themeColor="text1"/>
          <w:u w:color="000000" w:themeColor="text1"/>
        </w:rPr>
        <w:t xml:space="preserve"> means the ballot described in Section 103 of the Uniformed and Overseas Citizens Absentee Voting Act, 42 U.S.C. Section 1973ff</w:t>
      </w:r>
      <w:r w:rsidR="00637A49">
        <w:rPr>
          <w:color w:val="000000" w:themeColor="text1"/>
          <w:u w:color="000000" w:themeColor="text1"/>
        </w:rPr>
        <w:noBreakHyphen/>
      </w:r>
      <w:r w:rsidR="0080192F" w:rsidRPr="00464A83">
        <w:rPr>
          <w:color w:val="000000" w:themeColor="text1"/>
          <w:u w:color="000000" w:themeColor="text1"/>
        </w:rPr>
        <w:t>2.</w:t>
      </w:r>
    </w:p>
    <w:p w:rsidR="0080192F" w:rsidRPr="00464A83" w:rsidRDefault="00F42304"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(5)</w:t>
      </w:r>
      <w:r>
        <w:rPr>
          <w:color w:val="000000" w:themeColor="text1"/>
          <w:u w:color="000000" w:themeColor="text1"/>
        </w:rPr>
        <w:tab/>
      </w:r>
      <w:r w:rsidR="00637A49" w:rsidRPr="00637A49">
        <w:rPr>
          <w:color w:val="000000" w:themeColor="text1"/>
          <w:u w:color="000000" w:themeColor="text1"/>
        </w:rPr>
        <w:t>‘</w:t>
      </w:r>
      <w:r w:rsidR="0080192F" w:rsidRPr="00464A83">
        <w:rPr>
          <w:color w:val="000000" w:themeColor="text1"/>
          <w:u w:color="000000" w:themeColor="text1"/>
        </w:rPr>
        <w:t>Military</w:t>
      </w:r>
      <w:r w:rsidR="00637A49">
        <w:rPr>
          <w:color w:val="000000" w:themeColor="text1"/>
          <w:u w:color="000000" w:themeColor="text1"/>
        </w:rPr>
        <w:noBreakHyphen/>
      </w:r>
      <w:r w:rsidR="0080192F" w:rsidRPr="00464A83">
        <w:rPr>
          <w:color w:val="000000" w:themeColor="text1"/>
          <w:u w:color="000000" w:themeColor="text1"/>
        </w:rPr>
        <w:t>overseas ballot</w:t>
      </w:r>
      <w:r w:rsidR="00637A49" w:rsidRPr="00637A49">
        <w:rPr>
          <w:color w:val="000000" w:themeColor="text1"/>
          <w:u w:color="000000" w:themeColor="text1"/>
        </w:rPr>
        <w:t>’</w:t>
      </w:r>
      <w:r w:rsidR="0080192F" w:rsidRPr="00464A83">
        <w:rPr>
          <w:color w:val="000000" w:themeColor="text1"/>
          <w:u w:color="000000" w:themeColor="text1"/>
        </w:rPr>
        <w:t xml:space="preserve"> means:</w:t>
      </w:r>
    </w:p>
    <w:p w:rsidR="0080192F" w:rsidRPr="00464A83" w:rsidRDefault="00F42304"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192F" w:rsidRPr="00464A83">
        <w:rPr>
          <w:color w:val="000000" w:themeColor="text1"/>
          <w:u w:color="000000" w:themeColor="text1"/>
        </w:rPr>
        <w:t>(a)</w:t>
      </w:r>
      <w:r>
        <w:rPr>
          <w:color w:val="000000" w:themeColor="text1"/>
          <w:u w:color="000000" w:themeColor="text1"/>
        </w:rPr>
        <w:tab/>
      </w:r>
      <w:r w:rsidR="0080192F" w:rsidRPr="00464A83">
        <w:rPr>
          <w:color w:val="000000" w:themeColor="text1"/>
          <w:u w:color="000000" w:themeColor="text1"/>
        </w:rPr>
        <w:t>a federal write</w:t>
      </w:r>
      <w:r w:rsidR="00637A49">
        <w:rPr>
          <w:color w:val="000000" w:themeColor="text1"/>
          <w:u w:color="000000" w:themeColor="text1"/>
        </w:rPr>
        <w:noBreakHyphen/>
      </w:r>
      <w:r w:rsidR="0080192F" w:rsidRPr="00464A83">
        <w:rPr>
          <w:color w:val="000000" w:themeColor="text1"/>
          <w:u w:color="000000" w:themeColor="text1"/>
        </w:rPr>
        <w:t xml:space="preserve">in absentee ballot; </w:t>
      </w:r>
    </w:p>
    <w:p w:rsidR="0080192F" w:rsidRPr="00464A83" w:rsidRDefault="00F42304"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192F" w:rsidRPr="00464A83">
        <w:rPr>
          <w:color w:val="000000" w:themeColor="text1"/>
          <w:u w:color="000000" w:themeColor="text1"/>
        </w:rPr>
        <w:t>(b)</w:t>
      </w:r>
      <w:r>
        <w:rPr>
          <w:color w:val="000000" w:themeColor="text1"/>
          <w:u w:color="000000" w:themeColor="text1"/>
        </w:rPr>
        <w:tab/>
      </w:r>
      <w:r w:rsidR="0080192F" w:rsidRPr="00464A83">
        <w:rPr>
          <w:color w:val="000000" w:themeColor="text1"/>
          <w:u w:color="000000" w:themeColor="text1"/>
        </w:rPr>
        <w:t>a ballot specifically prepared or distributed for use by a covered voter in accordance with this a</w:t>
      </w:r>
      <w:r>
        <w:rPr>
          <w:color w:val="000000" w:themeColor="text1"/>
          <w:u w:color="000000" w:themeColor="text1"/>
        </w:rPr>
        <w:t>rticle; or</w:t>
      </w:r>
    </w:p>
    <w:p w:rsidR="0080192F" w:rsidRPr="00464A83" w:rsidRDefault="00F42304"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192F" w:rsidRPr="00464A83">
        <w:rPr>
          <w:color w:val="000000" w:themeColor="text1"/>
          <w:u w:color="000000" w:themeColor="text1"/>
        </w:rPr>
        <w:t>(c)</w:t>
      </w:r>
      <w:r>
        <w:rPr>
          <w:color w:val="000000" w:themeColor="text1"/>
          <w:u w:color="000000" w:themeColor="text1"/>
        </w:rPr>
        <w:tab/>
      </w:r>
      <w:r w:rsidR="0080192F" w:rsidRPr="00464A83">
        <w:rPr>
          <w:color w:val="000000" w:themeColor="text1"/>
          <w:u w:color="000000" w:themeColor="text1"/>
        </w:rPr>
        <w:t>a ballot cast by a covered voter in accordance with this article.</w:t>
      </w:r>
    </w:p>
    <w:p w:rsidR="0080192F" w:rsidRPr="00464A83" w:rsidRDefault="00F42304"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(6)</w:t>
      </w:r>
      <w:r>
        <w:rPr>
          <w:color w:val="000000" w:themeColor="text1"/>
          <w:u w:color="000000" w:themeColor="text1"/>
        </w:rPr>
        <w:tab/>
      </w:r>
      <w:r w:rsidR="00637A49" w:rsidRPr="00637A49">
        <w:rPr>
          <w:color w:val="000000" w:themeColor="text1"/>
          <w:u w:color="000000" w:themeColor="text1"/>
        </w:rPr>
        <w:t>‘</w:t>
      </w:r>
      <w:r w:rsidR="0080192F" w:rsidRPr="00464A83">
        <w:rPr>
          <w:color w:val="000000" w:themeColor="text1"/>
          <w:u w:color="000000" w:themeColor="text1"/>
        </w:rPr>
        <w:t>Overseas voter</w:t>
      </w:r>
      <w:r w:rsidR="00637A49" w:rsidRPr="00637A49">
        <w:rPr>
          <w:color w:val="000000" w:themeColor="text1"/>
          <w:u w:color="000000" w:themeColor="text1"/>
        </w:rPr>
        <w:t>’</w:t>
      </w:r>
      <w:r w:rsidR="0080192F" w:rsidRPr="00464A83">
        <w:rPr>
          <w:color w:val="000000" w:themeColor="text1"/>
          <w:u w:color="000000" w:themeColor="text1"/>
        </w:rPr>
        <w:t xml:space="preserve"> means a United States citizen who is outside the United States.</w:t>
      </w:r>
    </w:p>
    <w:p w:rsidR="0080192F" w:rsidRPr="00464A83" w:rsidRDefault="00F42304"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(7)</w:t>
      </w:r>
      <w:r>
        <w:rPr>
          <w:color w:val="000000" w:themeColor="text1"/>
          <w:u w:color="000000" w:themeColor="text1"/>
        </w:rPr>
        <w:tab/>
      </w:r>
      <w:r w:rsidR="00637A49" w:rsidRPr="00637A49">
        <w:rPr>
          <w:color w:val="000000" w:themeColor="text1"/>
          <w:u w:color="000000" w:themeColor="text1"/>
        </w:rPr>
        <w:t>‘</w:t>
      </w:r>
      <w:r w:rsidR="0080192F" w:rsidRPr="00464A83">
        <w:rPr>
          <w:color w:val="000000" w:themeColor="text1"/>
          <w:u w:color="000000" w:themeColor="text1"/>
        </w:rPr>
        <w:t>State</w:t>
      </w:r>
      <w:r w:rsidR="00637A49" w:rsidRPr="00637A49">
        <w:rPr>
          <w:color w:val="000000" w:themeColor="text1"/>
          <w:u w:color="000000" w:themeColor="text1"/>
        </w:rPr>
        <w:t>’</w:t>
      </w:r>
      <w:r w:rsidR="0080192F" w:rsidRPr="00464A83">
        <w:rPr>
          <w:color w:val="000000" w:themeColor="text1"/>
          <w:u w:color="000000" w:themeColor="text1"/>
        </w:rPr>
        <w:t xml:space="preserve"> means a state of the United States, the District of Columbia, Puerto Rico, the United States Virgin Islands, or any territory or insular possession subject to the jurisdiction of the United States.</w:t>
      </w:r>
    </w:p>
    <w:p w:rsidR="0080192F" w:rsidRPr="00464A83" w:rsidRDefault="00F42304"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(8)</w:t>
      </w:r>
      <w:r>
        <w:rPr>
          <w:color w:val="000000" w:themeColor="text1"/>
          <w:u w:color="000000" w:themeColor="text1"/>
        </w:rPr>
        <w:tab/>
      </w:r>
      <w:r w:rsidR="00637A49" w:rsidRPr="00637A49">
        <w:rPr>
          <w:color w:val="000000" w:themeColor="text1"/>
          <w:u w:color="000000" w:themeColor="text1"/>
        </w:rPr>
        <w:t>‘</w:t>
      </w:r>
      <w:r w:rsidR="0080192F" w:rsidRPr="00464A83">
        <w:rPr>
          <w:color w:val="000000" w:themeColor="text1"/>
          <w:u w:color="000000" w:themeColor="text1"/>
        </w:rPr>
        <w:t>Uniformed service</w:t>
      </w:r>
      <w:r w:rsidR="00637A49" w:rsidRPr="00637A49">
        <w:rPr>
          <w:color w:val="000000" w:themeColor="text1"/>
          <w:u w:color="000000" w:themeColor="text1"/>
        </w:rPr>
        <w:t>’</w:t>
      </w:r>
      <w:r w:rsidR="0080192F" w:rsidRPr="00464A83">
        <w:rPr>
          <w:color w:val="000000" w:themeColor="text1"/>
          <w:u w:color="000000" w:themeColor="text1"/>
        </w:rPr>
        <w:t xml:space="preserve"> means: </w:t>
      </w:r>
    </w:p>
    <w:p w:rsidR="0080192F" w:rsidRPr="00464A83" w:rsidRDefault="00F42304"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192F" w:rsidRPr="00464A83">
        <w:rPr>
          <w:color w:val="000000" w:themeColor="text1"/>
          <w:u w:color="000000" w:themeColor="text1"/>
        </w:rPr>
        <w:t>(a)</w:t>
      </w:r>
      <w:r>
        <w:rPr>
          <w:color w:val="000000" w:themeColor="text1"/>
          <w:u w:color="000000" w:themeColor="text1"/>
        </w:rPr>
        <w:tab/>
      </w:r>
      <w:r w:rsidR="0080192F" w:rsidRPr="00464A83">
        <w:rPr>
          <w:color w:val="000000" w:themeColor="text1"/>
          <w:u w:color="000000" w:themeColor="text1"/>
        </w:rPr>
        <w:t xml:space="preserve">active and reserve components of the Army, Navy, Air Force, Marine Corps, or Coast Guard of the United States; </w:t>
      </w:r>
    </w:p>
    <w:p w:rsidR="0080192F" w:rsidRPr="00464A83" w:rsidRDefault="00F42304"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192F" w:rsidRPr="00464A83">
        <w:rPr>
          <w:color w:val="000000" w:themeColor="text1"/>
          <w:u w:color="000000" w:themeColor="text1"/>
        </w:rPr>
        <w:t>(b)</w:t>
      </w:r>
      <w:r>
        <w:rPr>
          <w:color w:val="000000" w:themeColor="text1"/>
          <w:u w:color="000000" w:themeColor="text1"/>
        </w:rPr>
        <w:tab/>
      </w:r>
      <w:r w:rsidR="0080192F" w:rsidRPr="00464A83">
        <w:rPr>
          <w:color w:val="000000" w:themeColor="text1"/>
          <w:u w:color="000000" w:themeColor="text1"/>
        </w:rPr>
        <w:t xml:space="preserve">the Merchant Marine, the commissioned corps of the Public Health Service, or the commissioned corps of the National Oceanic and Atmospheric Administration of the United States; or </w:t>
      </w:r>
    </w:p>
    <w:p w:rsidR="0080192F" w:rsidRPr="00464A83" w:rsidRDefault="00F42304"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192F" w:rsidRPr="00464A83">
        <w:rPr>
          <w:color w:val="000000" w:themeColor="text1"/>
          <w:u w:color="000000" w:themeColor="text1"/>
        </w:rPr>
        <w:t>(c)</w:t>
      </w:r>
      <w:r>
        <w:rPr>
          <w:color w:val="000000" w:themeColor="text1"/>
          <w:u w:color="000000" w:themeColor="text1"/>
        </w:rPr>
        <w:tab/>
      </w:r>
      <w:r w:rsidR="0080192F" w:rsidRPr="00464A83">
        <w:rPr>
          <w:color w:val="000000" w:themeColor="text1"/>
          <w:u w:color="000000" w:themeColor="text1"/>
        </w:rPr>
        <w:t>the National Guard or organized militia.</w:t>
      </w:r>
    </w:p>
    <w:p w:rsidR="0080192F" w:rsidRPr="00464A83" w:rsidRDefault="00F42304"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B4783">
        <w:rPr>
          <w:color w:val="000000" w:themeColor="text1"/>
          <w:u w:color="000000" w:themeColor="text1"/>
        </w:rPr>
        <w:t>(9</w:t>
      </w:r>
      <w:r w:rsidR="0080192F" w:rsidRPr="00464A83">
        <w:rPr>
          <w:color w:val="000000" w:themeColor="text1"/>
          <w:u w:color="000000" w:themeColor="text1"/>
        </w:rPr>
        <w:t>)</w:t>
      </w:r>
      <w:r>
        <w:rPr>
          <w:color w:val="000000" w:themeColor="text1"/>
          <w:u w:color="000000" w:themeColor="text1"/>
        </w:rPr>
        <w:tab/>
      </w:r>
      <w:r w:rsidR="00637A49" w:rsidRPr="00637A49">
        <w:rPr>
          <w:color w:val="000000" w:themeColor="text1"/>
          <w:u w:color="000000" w:themeColor="text1"/>
        </w:rPr>
        <w:t>‘</w:t>
      </w:r>
      <w:r w:rsidR="0080192F" w:rsidRPr="00464A83">
        <w:rPr>
          <w:color w:val="000000" w:themeColor="text1"/>
          <w:u w:color="000000" w:themeColor="text1"/>
        </w:rPr>
        <w:t>Uniformed</w:t>
      </w:r>
      <w:r w:rsidR="00637A49">
        <w:rPr>
          <w:color w:val="000000" w:themeColor="text1"/>
          <w:u w:color="000000" w:themeColor="text1"/>
        </w:rPr>
        <w:noBreakHyphen/>
      </w:r>
      <w:r w:rsidR="0080192F" w:rsidRPr="00464A83">
        <w:rPr>
          <w:color w:val="000000" w:themeColor="text1"/>
          <w:u w:color="000000" w:themeColor="text1"/>
        </w:rPr>
        <w:t>service voter</w:t>
      </w:r>
      <w:r w:rsidR="00637A49" w:rsidRPr="00637A49">
        <w:rPr>
          <w:color w:val="000000" w:themeColor="text1"/>
          <w:u w:color="000000" w:themeColor="text1"/>
        </w:rPr>
        <w:t>’</w:t>
      </w:r>
      <w:r w:rsidR="0080192F" w:rsidRPr="00464A83">
        <w:rPr>
          <w:color w:val="000000" w:themeColor="text1"/>
          <w:u w:color="000000" w:themeColor="text1"/>
        </w:rPr>
        <w:t xml:space="preserve"> means an individual who is qualified to vote and is:</w:t>
      </w:r>
    </w:p>
    <w:p w:rsidR="0080192F" w:rsidRPr="00464A83" w:rsidRDefault="00F42304"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192F" w:rsidRPr="00464A83">
        <w:rPr>
          <w:color w:val="000000" w:themeColor="text1"/>
          <w:u w:color="000000" w:themeColor="text1"/>
        </w:rPr>
        <w:t>(a)</w:t>
      </w:r>
      <w:r>
        <w:rPr>
          <w:color w:val="000000" w:themeColor="text1"/>
          <w:u w:color="000000" w:themeColor="text1"/>
        </w:rPr>
        <w:tab/>
      </w:r>
      <w:r w:rsidR="0080192F" w:rsidRPr="00464A83">
        <w:rPr>
          <w:color w:val="000000" w:themeColor="text1"/>
          <w:u w:color="000000" w:themeColor="text1"/>
        </w:rPr>
        <w:t xml:space="preserve">a member of the active or reserve components of the Army, Navy, Air Force, Marine Corps, or Coast Guard of the United States who is on active duty; </w:t>
      </w:r>
    </w:p>
    <w:p w:rsidR="0080192F" w:rsidRPr="00464A83" w:rsidRDefault="00F42304"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192F" w:rsidRPr="00464A83">
        <w:rPr>
          <w:color w:val="000000" w:themeColor="text1"/>
          <w:u w:color="000000" w:themeColor="text1"/>
        </w:rPr>
        <w:t>(b)</w:t>
      </w:r>
      <w:r>
        <w:rPr>
          <w:color w:val="000000" w:themeColor="text1"/>
          <w:u w:color="000000" w:themeColor="text1"/>
        </w:rPr>
        <w:tab/>
      </w:r>
      <w:r w:rsidR="0080192F" w:rsidRPr="00464A83">
        <w:rPr>
          <w:color w:val="000000" w:themeColor="text1"/>
          <w:u w:color="000000" w:themeColor="text1"/>
        </w:rPr>
        <w:t xml:space="preserve">a member of the Merchant Marine, the commissioned corps of the Public Health Service, or the commissioned corps of the National Oceanic and Atmospheric Administration of the United States; </w:t>
      </w:r>
    </w:p>
    <w:p w:rsidR="0080192F" w:rsidRPr="00464A83" w:rsidRDefault="00174C5A"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192F" w:rsidRPr="00464A83">
        <w:rPr>
          <w:color w:val="000000" w:themeColor="text1"/>
          <w:u w:color="000000" w:themeColor="text1"/>
        </w:rPr>
        <w:t>(c)</w:t>
      </w:r>
      <w:r>
        <w:rPr>
          <w:color w:val="000000" w:themeColor="text1"/>
          <w:u w:color="000000" w:themeColor="text1"/>
        </w:rPr>
        <w:tab/>
      </w:r>
      <w:r w:rsidR="0080192F" w:rsidRPr="00464A83">
        <w:rPr>
          <w:color w:val="000000" w:themeColor="text1"/>
          <w:u w:color="000000" w:themeColor="text1"/>
        </w:rPr>
        <w:t>a member on activated status of the National Guard or organized militia; or</w:t>
      </w:r>
    </w:p>
    <w:p w:rsidR="0080192F" w:rsidRPr="00464A83" w:rsidRDefault="00174C5A"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192F" w:rsidRPr="00464A83">
        <w:rPr>
          <w:color w:val="000000" w:themeColor="text1"/>
          <w:u w:color="000000" w:themeColor="text1"/>
        </w:rPr>
        <w:t>(d)</w:t>
      </w:r>
      <w:r>
        <w:rPr>
          <w:color w:val="000000" w:themeColor="text1"/>
          <w:u w:color="000000" w:themeColor="text1"/>
        </w:rPr>
        <w:tab/>
      </w:r>
      <w:r w:rsidR="0080192F" w:rsidRPr="00464A83">
        <w:rPr>
          <w:color w:val="000000" w:themeColor="text1"/>
          <w:u w:color="000000" w:themeColor="text1"/>
        </w:rPr>
        <w:t xml:space="preserve">a spouse or dependent of a member referred to in this </w:t>
      </w:r>
      <w:r w:rsidR="009F09EB">
        <w:rPr>
          <w:color w:val="000000" w:themeColor="text1"/>
          <w:u w:color="000000" w:themeColor="text1"/>
        </w:rPr>
        <w:t>item</w:t>
      </w:r>
      <w:r w:rsidR="0080192F" w:rsidRPr="00464A83">
        <w:rPr>
          <w:color w:val="000000" w:themeColor="text1"/>
          <w:u w:color="000000" w:themeColor="text1"/>
        </w:rPr>
        <w:t>.</w:t>
      </w:r>
    </w:p>
    <w:p w:rsidR="0080192F" w:rsidRPr="00464A83" w:rsidRDefault="00174C5A"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80192F" w:rsidRPr="00464A83">
        <w:rPr>
          <w:color w:val="000000" w:themeColor="text1"/>
          <w:u w:color="000000" w:themeColor="text1"/>
        </w:rPr>
        <w:t>10)</w:t>
      </w:r>
      <w:r>
        <w:rPr>
          <w:color w:val="000000" w:themeColor="text1"/>
          <w:u w:color="000000" w:themeColor="text1"/>
        </w:rPr>
        <w:tab/>
      </w:r>
      <w:r w:rsidR="00637A49" w:rsidRPr="00637A49">
        <w:rPr>
          <w:color w:val="000000" w:themeColor="text1"/>
          <w:u w:color="000000" w:themeColor="text1"/>
        </w:rPr>
        <w:t>‘</w:t>
      </w:r>
      <w:r w:rsidR="0080192F" w:rsidRPr="00464A83">
        <w:rPr>
          <w:color w:val="000000" w:themeColor="text1"/>
          <w:u w:color="000000" w:themeColor="text1"/>
        </w:rPr>
        <w:t>United States</w:t>
      </w:r>
      <w:r w:rsidR="00637A49" w:rsidRPr="00637A49">
        <w:rPr>
          <w:color w:val="000000" w:themeColor="text1"/>
          <w:u w:color="000000" w:themeColor="text1"/>
        </w:rPr>
        <w:t>’</w:t>
      </w:r>
      <w:r w:rsidR="0080192F" w:rsidRPr="00464A83">
        <w:rPr>
          <w:color w:val="000000" w:themeColor="text1"/>
          <w:u w:color="000000" w:themeColor="text1"/>
        </w:rPr>
        <w:t>, used in the territorial sense, means the several states, the District of Columbia, Puerto Rico, the United States Virgin Islands, and any territory or insular possession subject to the jurisdiction of the United States.</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92F" w:rsidRPr="00464A83" w:rsidRDefault="00174C5A"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Section 7</w:t>
      </w:r>
      <w:r w:rsidR="00637A49">
        <w:rPr>
          <w:color w:val="000000" w:themeColor="text1"/>
          <w:u w:color="000000" w:themeColor="text1"/>
        </w:rPr>
        <w:noBreakHyphen/>
      </w:r>
      <w:r w:rsidR="0080192F" w:rsidRPr="00464A83">
        <w:rPr>
          <w:color w:val="000000" w:themeColor="text1"/>
          <w:u w:color="000000" w:themeColor="text1"/>
        </w:rPr>
        <w:t>15</w:t>
      </w:r>
      <w:r w:rsidR="00637A49">
        <w:rPr>
          <w:color w:val="000000" w:themeColor="text1"/>
          <w:u w:color="000000" w:themeColor="text1"/>
        </w:rPr>
        <w:noBreakHyphen/>
      </w:r>
      <w:r w:rsidR="0080192F" w:rsidRPr="00464A83">
        <w:rPr>
          <w:color w:val="000000" w:themeColor="text1"/>
          <w:u w:color="000000" w:themeColor="text1"/>
        </w:rPr>
        <w:t>620.</w:t>
      </w:r>
      <w:r>
        <w:rPr>
          <w:color w:val="000000" w:themeColor="text1"/>
          <w:u w:color="000000" w:themeColor="text1"/>
        </w:rPr>
        <w:tab/>
      </w:r>
      <w:r w:rsidR="0080192F" w:rsidRPr="00464A83">
        <w:rPr>
          <w:color w:val="000000" w:themeColor="text1"/>
          <w:u w:color="000000" w:themeColor="text1"/>
        </w:rPr>
        <w:t xml:space="preserve">The voting procedures contained in this article shall apply to: </w:t>
      </w:r>
    </w:p>
    <w:p w:rsidR="0080192F" w:rsidRPr="00464A83" w:rsidRDefault="00174C5A"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(1)</w:t>
      </w:r>
      <w:r>
        <w:rPr>
          <w:color w:val="000000" w:themeColor="text1"/>
          <w:u w:color="000000" w:themeColor="text1"/>
        </w:rPr>
        <w:tab/>
      </w:r>
      <w:r w:rsidR="0080192F" w:rsidRPr="00464A83">
        <w:rPr>
          <w:color w:val="000000" w:themeColor="text1"/>
          <w:u w:color="000000" w:themeColor="text1"/>
        </w:rPr>
        <w:t>presidential preference primaries, party primaries, general, special, or runoff elections for federal office;</w:t>
      </w:r>
    </w:p>
    <w:p w:rsidR="0080192F" w:rsidRPr="00464A83" w:rsidRDefault="00174C5A"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(2)</w:t>
      </w:r>
      <w:r>
        <w:rPr>
          <w:color w:val="000000" w:themeColor="text1"/>
          <w:u w:color="000000" w:themeColor="text1"/>
        </w:rPr>
        <w:tab/>
      </w:r>
      <w:r w:rsidR="0080192F" w:rsidRPr="00464A83">
        <w:rPr>
          <w:color w:val="000000" w:themeColor="text1"/>
          <w:u w:color="000000" w:themeColor="text1"/>
        </w:rPr>
        <w:t>state ballot measures, party primaries, general, special, or runoff elections for statewide office or members of the State Senate or House of Representatives; and</w:t>
      </w:r>
    </w:p>
    <w:p w:rsidR="0080192F" w:rsidRPr="00464A83" w:rsidRDefault="00174C5A"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(3)</w:t>
      </w:r>
      <w:r>
        <w:rPr>
          <w:color w:val="000000" w:themeColor="text1"/>
          <w:u w:color="000000" w:themeColor="text1"/>
        </w:rPr>
        <w:tab/>
      </w:r>
      <w:r w:rsidR="0080192F" w:rsidRPr="00464A83">
        <w:rPr>
          <w:color w:val="000000" w:themeColor="text1"/>
          <w:u w:color="000000" w:themeColor="text1"/>
        </w:rPr>
        <w:t>party primaries, general, special, or runoff elections for county or municipal government office or county or municipal ballot measures for which absentee voting or voting by mail is available for other voters.</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92F" w:rsidRPr="00464A83" w:rsidRDefault="00174C5A"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sidR="0080192F" w:rsidRPr="00464A83">
        <w:rPr>
          <w:color w:val="000000" w:themeColor="text1"/>
          <w:u w:color="000000" w:themeColor="text1"/>
        </w:rPr>
        <w:t>ection 7</w:t>
      </w:r>
      <w:r w:rsidR="00637A49">
        <w:rPr>
          <w:color w:val="000000" w:themeColor="text1"/>
          <w:u w:color="000000" w:themeColor="text1"/>
        </w:rPr>
        <w:noBreakHyphen/>
      </w:r>
      <w:r w:rsidR="0080192F" w:rsidRPr="00464A83">
        <w:rPr>
          <w:color w:val="000000" w:themeColor="text1"/>
          <w:u w:color="000000" w:themeColor="text1"/>
        </w:rPr>
        <w:t>15</w:t>
      </w:r>
      <w:r w:rsidR="00637A49">
        <w:rPr>
          <w:color w:val="000000" w:themeColor="text1"/>
          <w:u w:color="000000" w:themeColor="text1"/>
        </w:rPr>
        <w:noBreakHyphen/>
      </w:r>
      <w:r w:rsidR="0080192F" w:rsidRPr="00464A83">
        <w:rPr>
          <w:color w:val="000000" w:themeColor="text1"/>
          <w:u w:color="000000" w:themeColor="text1"/>
        </w:rPr>
        <w:t>630.</w:t>
      </w:r>
      <w:r w:rsidR="005A5E8C">
        <w:rPr>
          <w:color w:val="000000" w:themeColor="text1"/>
          <w:u w:color="000000" w:themeColor="text1"/>
        </w:rPr>
        <w:tab/>
      </w:r>
      <w:r w:rsidR="0080192F" w:rsidRPr="00464A83">
        <w:rPr>
          <w:color w:val="000000" w:themeColor="text1"/>
          <w:u w:color="000000" w:themeColor="text1"/>
        </w:rPr>
        <w:t>(A)</w:t>
      </w:r>
      <w:r w:rsidR="005A5E8C">
        <w:rPr>
          <w:color w:val="000000" w:themeColor="text1"/>
          <w:u w:color="000000" w:themeColor="text1"/>
        </w:rPr>
        <w:tab/>
      </w:r>
      <w:r w:rsidR="0080192F" w:rsidRPr="00464A83">
        <w:rPr>
          <w:color w:val="000000" w:themeColor="text1"/>
          <w:u w:color="000000" w:themeColor="text1"/>
        </w:rPr>
        <w:t xml:space="preserve">The </w:t>
      </w:r>
      <w:r w:rsidR="009F09EB">
        <w:rPr>
          <w:color w:val="000000" w:themeColor="text1"/>
          <w:u w:color="000000" w:themeColor="text1"/>
        </w:rPr>
        <w:t>Executive D</w:t>
      </w:r>
      <w:r w:rsidR="0080192F" w:rsidRPr="00464A83">
        <w:rPr>
          <w:color w:val="000000" w:themeColor="text1"/>
          <w:u w:color="000000" w:themeColor="text1"/>
        </w:rPr>
        <w:t>irector of the State Election Commission is responsible for implementing this article and the state</w:t>
      </w:r>
      <w:r w:rsidR="00637A49" w:rsidRPr="00637A49">
        <w:rPr>
          <w:color w:val="000000" w:themeColor="text1"/>
          <w:u w:color="000000" w:themeColor="text1"/>
        </w:rPr>
        <w:t>’</w:t>
      </w:r>
      <w:r w:rsidR="0080192F" w:rsidRPr="00464A83">
        <w:rPr>
          <w:color w:val="000000" w:themeColor="text1"/>
          <w:u w:color="000000" w:themeColor="text1"/>
        </w:rPr>
        <w:t xml:space="preserve">s responsibilities under the Uniformed and Overseas Citizens Absentee Voting Act, set </w:t>
      </w:r>
      <w:r w:rsidR="009F09EB">
        <w:rPr>
          <w:color w:val="000000" w:themeColor="text1"/>
          <w:u w:color="000000" w:themeColor="text1"/>
        </w:rPr>
        <w:t>forth in the</w:t>
      </w:r>
      <w:r w:rsidR="0080192F" w:rsidRPr="00464A83">
        <w:rPr>
          <w:color w:val="000000" w:themeColor="text1"/>
          <w:u w:color="000000" w:themeColor="text1"/>
        </w:rPr>
        <w:t xml:space="preserve"> 42</w:t>
      </w:r>
      <w:r w:rsidR="00911C73">
        <w:rPr>
          <w:color w:val="000000" w:themeColor="text1"/>
          <w:u w:color="000000" w:themeColor="text1"/>
        </w:rPr>
        <w:t xml:space="preserve"> </w:t>
      </w:r>
      <w:r w:rsidR="009F09EB">
        <w:rPr>
          <w:color w:val="000000" w:themeColor="text1"/>
          <w:u w:color="000000" w:themeColor="text1"/>
        </w:rPr>
        <w:t>U.S.C.</w:t>
      </w:r>
      <w:r w:rsidR="0080192F" w:rsidRPr="00464A83">
        <w:rPr>
          <w:color w:val="000000" w:themeColor="text1"/>
          <w:u w:color="000000" w:themeColor="text1"/>
        </w:rPr>
        <w:t xml:space="preserve"> Section 1973ff, et seq.</w:t>
      </w: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(B)</w:t>
      </w:r>
      <w:r>
        <w:rPr>
          <w:color w:val="000000" w:themeColor="text1"/>
          <w:u w:color="000000" w:themeColor="text1"/>
        </w:rPr>
        <w:tab/>
      </w:r>
      <w:r w:rsidR="0080192F" w:rsidRPr="00464A83">
        <w:rPr>
          <w:color w:val="000000" w:themeColor="text1"/>
          <w:u w:color="000000" w:themeColor="text1"/>
        </w:rPr>
        <w:t>The executive director shall make available to covered voters information regarding voter registration procedures for covered voters and procedures for casting military</w:t>
      </w:r>
      <w:r w:rsidR="00637A49">
        <w:rPr>
          <w:color w:val="000000" w:themeColor="text1"/>
          <w:u w:color="000000" w:themeColor="text1"/>
        </w:rPr>
        <w:noBreakHyphen/>
      </w:r>
      <w:r w:rsidR="0080192F" w:rsidRPr="00464A83">
        <w:rPr>
          <w:color w:val="000000" w:themeColor="text1"/>
          <w:u w:color="000000" w:themeColor="text1"/>
        </w:rPr>
        <w:t>overseas ballots.</w:t>
      </w: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(C)</w:t>
      </w:r>
      <w:r>
        <w:rPr>
          <w:color w:val="000000" w:themeColor="text1"/>
          <w:u w:color="000000" w:themeColor="text1"/>
        </w:rPr>
        <w:tab/>
      </w:r>
      <w:r w:rsidR="0080192F" w:rsidRPr="00464A83">
        <w:rPr>
          <w:color w:val="000000" w:themeColor="text1"/>
          <w:u w:color="000000" w:themeColor="text1"/>
        </w:rPr>
        <w:t>The executive director shall establish an electronic transmission system through which a covered voter may apply for and receive voter registration materials, military</w:t>
      </w:r>
      <w:r w:rsidR="00637A49">
        <w:rPr>
          <w:color w:val="000000" w:themeColor="text1"/>
          <w:u w:color="000000" w:themeColor="text1"/>
        </w:rPr>
        <w:noBreakHyphen/>
      </w:r>
      <w:r w:rsidR="0080192F" w:rsidRPr="00464A83">
        <w:rPr>
          <w:color w:val="000000" w:themeColor="text1"/>
          <w:u w:color="000000" w:themeColor="text1"/>
        </w:rPr>
        <w:t xml:space="preserve">overseas ballots, and other information under this article. </w:t>
      </w: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(D)</w:t>
      </w:r>
      <w:r>
        <w:rPr>
          <w:color w:val="000000" w:themeColor="text1"/>
          <w:u w:color="000000" w:themeColor="text1"/>
        </w:rPr>
        <w:tab/>
      </w:r>
      <w:r w:rsidR="0080192F" w:rsidRPr="00464A83">
        <w:rPr>
          <w:color w:val="000000" w:themeColor="text1"/>
          <w:u w:color="000000" w:themeColor="text1"/>
        </w:rPr>
        <w:t>The executive director shall:</w:t>
      </w: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192F" w:rsidRPr="00464A83">
        <w:rPr>
          <w:color w:val="000000" w:themeColor="text1"/>
          <w:u w:color="000000" w:themeColor="text1"/>
        </w:rPr>
        <w:t>(1)</w:t>
      </w:r>
      <w:r>
        <w:rPr>
          <w:color w:val="000000" w:themeColor="text1"/>
          <w:u w:color="000000" w:themeColor="text1"/>
        </w:rPr>
        <w:tab/>
      </w:r>
      <w:r w:rsidR="0080192F" w:rsidRPr="00464A83">
        <w:rPr>
          <w:color w:val="000000" w:themeColor="text1"/>
          <w:u w:color="000000" w:themeColor="text1"/>
        </w:rPr>
        <w:t>develop standardized absentee</w:t>
      </w:r>
      <w:r w:rsidR="00637A49">
        <w:rPr>
          <w:color w:val="000000" w:themeColor="text1"/>
          <w:u w:color="000000" w:themeColor="text1"/>
        </w:rPr>
        <w:noBreakHyphen/>
      </w:r>
      <w:r w:rsidR="0080192F" w:rsidRPr="00464A83">
        <w:rPr>
          <w:color w:val="000000" w:themeColor="text1"/>
          <w:u w:color="000000" w:themeColor="text1"/>
        </w:rPr>
        <w:t>voting materials, including privacy and transmission envelopes and their electronic equivalents, authentication materials, and voting instructions, to be used with the military</w:t>
      </w:r>
      <w:r w:rsidR="00637A49">
        <w:rPr>
          <w:color w:val="000000" w:themeColor="text1"/>
          <w:u w:color="000000" w:themeColor="text1"/>
        </w:rPr>
        <w:noBreakHyphen/>
      </w:r>
      <w:r w:rsidR="0080192F" w:rsidRPr="00464A83">
        <w:rPr>
          <w:color w:val="000000" w:themeColor="text1"/>
          <w:u w:color="000000" w:themeColor="text1"/>
        </w:rPr>
        <w:t xml:space="preserve">overseas ballot of a voter authorized to vote in any jurisdiction in this </w:t>
      </w:r>
      <w:r>
        <w:rPr>
          <w:color w:val="000000" w:themeColor="text1"/>
          <w:u w:color="000000" w:themeColor="text1"/>
        </w:rPr>
        <w:t>S</w:t>
      </w:r>
      <w:r w:rsidR="0080192F" w:rsidRPr="00464A83">
        <w:rPr>
          <w:color w:val="000000" w:themeColor="text1"/>
          <w:u w:color="000000" w:themeColor="text1"/>
        </w:rPr>
        <w:t xml:space="preserve">tate; and </w:t>
      </w: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192F" w:rsidRPr="00464A83">
        <w:rPr>
          <w:color w:val="000000" w:themeColor="text1"/>
          <w:u w:color="000000" w:themeColor="text1"/>
        </w:rPr>
        <w:t>(2)</w:t>
      </w:r>
      <w:r>
        <w:rPr>
          <w:color w:val="000000" w:themeColor="text1"/>
          <w:u w:color="000000" w:themeColor="text1"/>
        </w:rPr>
        <w:tab/>
      </w:r>
      <w:r w:rsidR="0080192F" w:rsidRPr="00464A83">
        <w:rPr>
          <w:color w:val="000000" w:themeColor="text1"/>
          <w:u w:color="000000" w:themeColor="text1"/>
        </w:rPr>
        <w:t>to the extent reasonably possible, coordinate with other states</w:t>
      </w:r>
      <w:r>
        <w:rPr>
          <w:color w:val="000000" w:themeColor="text1"/>
          <w:u w:color="000000" w:themeColor="text1"/>
        </w:rPr>
        <w:t xml:space="preserve"> to carry out this subsection.</w:t>
      </w: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(E)</w:t>
      </w:r>
      <w:r>
        <w:rPr>
          <w:color w:val="000000" w:themeColor="text1"/>
          <w:u w:color="000000" w:themeColor="text1"/>
        </w:rPr>
        <w:tab/>
      </w:r>
      <w:r w:rsidR="0080192F" w:rsidRPr="00464A83">
        <w:rPr>
          <w:color w:val="000000" w:themeColor="text1"/>
          <w:u w:color="000000" w:themeColor="text1"/>
        </w:rPr>
        <w:t>The executive director shall prescribe the form and content of a declaration for use by a covered voter to swear or affirm specific representations pertaining to the voter</w:t>
      </w:r>
      <w:r w:rsidR="00637A49" w:rsidRPr="00637A49">
        <w:rPr>
          <w:color w:val="000000" w:themeColor="text1"/>
          <w:u w:color="000000" w:themeColor="text1"/>
        </w:rPr>
        <w:t>’</w:t>
      </w:r>
      <w:r w:rsidR="0080192F" w:rsidRPr="00464A83">
        <w:rPr>
          <w:color w:val="000000" w:themeColor="text1"/>
          <w:u w:color="000000" w:themeColor="text1"/>
        </w:rPr>
        <w:t>s identity, eligibility to vote, status as a covered voter, and timely and proper completion of an overseas</w:t>
      </w:r>
      <w:r w:rsidR="00637A49">
        <w:rPr>
          <w:color w:val="000000" w:themeColor="text1"/>
          <w:u w:color="000000" w:themeColor="text1"/>
        </w:rPr>
        <w:noBreakHyphen/>
      </w:r>
      <w:r w:rsidR="0080192F" w:rsidRPr="00464A83">
        <w:rPr>
          <w:color w:val="000000" w:themeColor="text1"/>
          <w:u w:color="000000" w:themeColor="text1"/>
        </w:rPr>
        <w:t>military ballot.  The declaration must be based on the declaration prescribed to accompany a federal write</w:t>
      </w:r>
      <w:r w:rsidR="00637A49">
        <w:rPr>
          <w:color w:val="000000" w:themeColor="text1"/>
          <w:u w:color="000000" w:themeColor="text1"/>
        </w:rPr>
        <w:noBreakHyphen/>
      </w:r>
      <w:r w:rsidR="0080192F" w:rsidRPr="00464A83">
        <w:rPr>
          <w:color w:val="000000" w:themeColor="text1"/>
          <w:u w:color="000000" w:themeColor="text1"/>
        </w:rPr>
        <w:t>in absentee ballot, as modified to be consistent with this article.  The executive director shall ensure that a form for the execution of the declaration, including an indication of the date of execution of the declaration, is a prominent part of all balloting materials for which the declaration is required.</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Section 7</w:t>
      </w:r>
      <w:r w:rsidR="00637A49">
        <w:rPr>
          <w:color w:val="000000" w:themeColor="text1"/>
          <w:u w:color="000000" w:themeColor="text1"/>
        </w:rPr>
        <w:noBreakHyphen/>
      </w:r>
      <w:r w:rsidR="0080192F" w:rsidRPr="00464A83">
        <w:rPr>
          <w:color w:val="000000" w:themeColor="text1"/>
          <w:u w:color="000000" w:themeColor="text1"/>
        </w:rPr>
        <w:t>15</w:t>
      </w:r>
      <w:r w:rsidR="00637A49">
        <w:rPr>
          <w:color w:val="000000" w:themeColor="text1"/>
          <w:u w:color="000000" w:themeColor="text1"/>
        </w:rPr>
        <w:noBreakHyphen/>
      </w:r>
      <w:r w:rsidR="0080192F" w:rsidRPr="00464A83">
        <w:rPr>
          <w:color w:val="000000" w:themeColor="text1"/>
          <w:u w:color="000000" w:themeColor="text1"/>
        </w:rPr>
        <w:t>640.</w:t>
      </w:r>
      <w:r>
        <w:rPr>
          <w:color w:val="000000" w:themeColor="text1"/>
          <w:u w:color="000000" w:themeColor="text1"/>
        </w:rPr>
        <w:tab/>
      </w:r>
      <w:r w:rsidR="0080192F" w:rsidRPr="00464A83">
        <w:rPr>
          <w:color w:val="000000" w:themeColor="text1"/>
          <w:u w:color="000000" w:themeColor="text1"/>
        </w:rPr>
        <w:t xml:space="preserve">In registering to vote, an overseas voter who is eligible to vote in this </w:t>
      </w:r>
      <w:r>
        <w:rPr>
          <w:color w:val="000000" w:themeColor="text1"/>
          <w:u w:color="000000" w:themeColor="text1"/>
        </w:rPr>
        <w:t>S</w:t>
      </w:r>
      <w:r w:rsidR="0080192F" w:rsidRPr="00464A83">
        <w:rPr>
          <w:color w:val="000000" w:themeColor="text1"/>
          <w:u w:color="000000" w:themeColor="text1"/>
        </w:rPr>
        <w:t xml:space="preserve">tate shall use and must be assigned to the voting precinct of the address of the last place of residence of the voter in this </w:t>
      </w:r>
      <w:r>
        <w:rPr>
          <w:color w:val="000000" w:themeColor="text1"/>
          <w:u w:color="000000" w:themeColor="text1"/>
        </w:rPr>
        <w:t>S</w:t>
      </w:r>
      <w:r w:rsidR="0080192F" w:rsidRPr="00464A83">
        <w:rPr>
          <w:color w:val="000000" w:themeColor="text1"/>
          <w:u w:color="000000" w:themeColor="text1"/>
        </w:rPr>
        <w:t>tate, or, in the case of a voter described by Section 7</w:t>
      </w:r>
      <w:r w:rsidR="00637A49">
        <w:rPr>
          <w:color w:val="000000" w:themeColor="text1"/>
          <w:u w:color="000000" w:themeColor="text1"/>
        </w:rPr>
        <w:noBreakHyphen/>
      </w:r>
      <w:r w:rsidR="0080192F" w:rsidRPr="00464A83">
        <w:rPr>
          <w:color w:val="000000" w:themeColor="text1"/>
          <w:u w:color="000000" w:themeColor="text1"/>
        </w:rPr>
        <w:t>15</w:t>
      </w:r>
      <w:r w:rsidR="00637A49">
        <w:rPr>
          <w:color w:val="000000" w:themeColor="text1"/>
          <w:u w:color="000000" w:themeColor="text1"/>
        </w:rPr>
        <w:noBreakHyphen/>
      </w:r>
      <w:r w:rsidR="009F09EB">
        <w:rPr>
          <w:color w:val="000000" w:themeColor="text1"/>
          <w:u w:color="000000" w:themeColor="text1"/>
        </w:rPr>
        <w:t>610(1)(e</w:t>
      </w:r>
      <w:r w:rsidR="0080192F" w:rsidRPr="00464A83">
        <w:rPr>
          <w:color w:val="000000" w:themeColor="text1"/>
          <w:u w:color="000000" w:themeColor="text1"/>
        </w:rPr>
        <w:t xml:space="preserve">), the address of the last place of residence in this </w:t>
      </w:r>
      <w:r>
        <w:rPr>
          <w:color w:val="000000" w:themeColor="text1"/>
          <w:u w:color="000000" w:themeColor="text1"/>
        </w:rPr>
        <w:t>S</w:t>
      </w:r>
      <w:r w:rsidR="0080192F" w:rsidRPr="00464A83">
        <w:rPr>
          <w:color w:val="000000" w:themeColor="text1"/>
          <w:u w:color="000000" w:themeColor="text1"/>
        </w:rPr>
        <w:t>tate of the parent or legal guardian of the voter.  If that address is no longer a recognized residential address, the voter must be assigned an address for voting purposes.</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Section 7</w:t>
      </w:r>
      <w:r w:rsidR="00637A49">
        <w:rPr>
          <w:color w:val="000000" w:themeColor="text1"/>
          <w:u w:color="000000" w:themeColor="text1"/>
        </w:rPr>
        <w:noBreakHyphen/>
      </w:r>
      <w:r w:rsidR="0080192F" w:rsidRPr="00464A83">
        <w:rPr>
          <w:color w:val="000000" w:themeColor="text1"/>
          <w:u w:color="000000" w:themeColor="text1"/>
        </w:rPr>
        <w:t>15</w:t>
      </w:r>
      <w:r w:rsidR="00637A49">
        <w:rPr>
          <w:color w:val="000000" w:themeColor="text1"/>
          <w:u w:color="000000" w:themeColor="text1"/>
        </w:rPr>
        <w:noBreakHyphen/>
      </w:r>
      <w:r w:rsidR="0080192F" w:rsidRPr="00464A83">
        <w:rPr>
          <w:color w:val="000000" w:themeColor="text1"/>
          <w:u w:color="000000" w:themeColor="text1"/>
        </w:rPr>
        <w:t>650.</w:t>
      </w:r>
      <w:r>
        <w:rPr>
          <w:color w:val="000000" w:themeColor="text1"/>
          <w:u w:color="000000" w:themeColor="text1"/>
        </w:rPr>
        <w:tab/>
      </w:r>
      <w:r w:rsidR="0080192F" w:rsidRPr="00464A83">
        <w:rPr>
          <w:color w:val="000000" w:themeColor="text1"/>
          <w:u w:color="000000" w:themeColor="text1"/>
        </w:rPr>
        <w:t>(A)</w:t>
      </w:r>
      <w:r>
        <w:rPr>
          <w:color w:val="000000" w:themeColor="text1"/>
          <w:u w:color="000000" w:themeColor="text1"/>
        </w:rPr>
        <w:tab/>
      </w:r>
      <w:r w:rsidR="0080192F" w:rsidRPr="00464A83">
        <w:rPr>
          <w:color w:val="000000" w:themeColor="text1"/>
          <w:u w:color="000000" w:themeColor="text1"/>
        </w:rPr>
        <w:t>To apply to register to vote, in addition to another approved method, a covered voter may use a federal postcard application, or the application</w:t>
      </w:r>
      <w:r w:rsidR="00637A49" w:rsidRPr="00637A49">
        <w:rPr>
          <w:color w:val="000000" w:themeColor="text1"/>
          <w:u w:color="000000" w:themeColor="text1"/>
        </w:rPr>
        <w:t>’</w:t>
      </w:r>
      <w:r w:rsidR="0080192F" w:rsidRPr="00464A83">
        <w:rPr>
          <w:color w:val="000000" w:themeColor="text1"/>
          <w:u w:color="000000" w:themeColor="text1"/>
        </w:rPr>
        <w:t xml:space="preserve">s electronic equivalent.  </w:t>
      </w: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(B)</w:t>
      </w:r>
      <w:r>
        <w:rPr>
          <w:color w:val="000000" w:themeColor="text1"/>
          <w:u w:color="000000" w:themeColor="text1"/>
        </w:rPr>
        <w:tab/>
      </w:r>
      <w:r w:rsidR="0080192F" w:rsidRPr="00464A83">
        <w:rPr>
          <w:color w:val="000000" w:themeColor="text1"/>
          <w:u w:color="000000" w:themeColor="text1"/>
        </w:rPr>
        <w:t>A covered voter may use the declaration accompanying a federal write</w:t>
      </w:r>
      <w:r w:rsidR="00637A49">
        <w:rPr>
          <w:color w:val="000000" w:themeColor="text1"/>
          <w:u w:color="000000" w:themeColor="text1"/>
        </w:rPr>
        <w:noBreakHyphen/>
      </w:r>
      <w:r w:rsidR="0080192F" w:rsidRPr="00464A83">
        <w:rPr>
          <w:color w:val="000000" w:themeColor="text1"/>
          <w:u w:color="000000" w:themeColor="text1"/>
        </w:rPr>
        <w:t>in absentee ballot to apply to register to vote simultaneously with the submission of the federal write</w:t>
      </w:r>
      <w:r w:rsidR="00637A49">
        <w:rPr>
          <w:color w:val="000000" w:themeColor="text1"/>
          <w:u w:color="000000" w:themeColor="text1"/>
        </w:rPr>
        <w:noBreakHyphen/>
      </w:r>
      <w:r w:rsidR="0080192F" w:rsidRPr="00464A83">
        <w:rPr>
          <w:color w:val="000000" w:themeColor="text1"/>
          <w:u w:color="000000" w:themeColor="text1"/>
        </w:rPr>
        <w:t>in absentee ballot, if the declaration is received before the closure of the registration books for that election.</w:t>
      </w:r>
      <w:r>
        <w:rPr>
          <w:color w:val="000000" w:themeColor="text1"/>
          <w:u w:color="000000" w:themeColor="text1"/>
        </w:rPr>
        <w:t xml:space="preserve">  </w:t>
      </w:r>
      <w:r w:rsidR="0080192F" w:rsidRPr="00464A83">
        <w:rPr>
          <w:color w:val="000000" w:themeColor="text1"/>
          <w:u w:color="000000" w:themeColor="text1"/>
        </w:rPr>
        <w:t>If the declaration is received after that date, it must be treated as an application to register to vote for subsequent elections.</w:t>
      </w: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(C)</w:t>
      </w:r>
      <w:r>
        <w:rPr>
          <w:color w:val="000000" w:themeColor="text1"/>
          <w:u w:color="000000" w:themeColor="text1"/>
        </w:rPr>
        <w:tab/>
      </w:r>
      <w:r w:rsidR="0080192F" w:rsidRPr="00464A83">
        <w:rPr>
          <w:color w:val="000000" w:themeColor="text1"/>
          <w:u w:color="000000" w:themeColor="text1"/>
        </w:rPr>
        <w:t>The executive director shall ensure that the electronic transmission system described in Section 7</w:t>
      </w:r>
      <w:r w:rsidR="00637A49">
        <w:rPr>
          <w:color w:val="000000" w:themeColor="text1"/>
          <w:u w:color="000000" w:themeColor="text1"/>
        </w:rPr>
        <w:noBreakHyphen/>
      </w:r>
      <w:r w:rsidR="0080192F" w:rsidRPr="00464A83">
        <w:rPr>
          <w:color w:val="000000" w:themeColor="text1"/>
          <w:u w:color="000000" w:themeColor="text1"/>
        </w:rPr>
        <w:t>15</w:t>
      </w:r>
      <w:r w:rsidR="00637A49">
        <w:rPr>
          <w:color w:val="000000" w:themeColor="text1"/>
          <w:u w:color="000000" w:themeColor="text1"/>
        </w:rPr>
        <w:noBreakHyphen/>
      </w:r>
      <w:r w:rsidR="0080192F" w:rsidRPr="00464A83">
        <w:rPr>
          <w:color w:val="000000" w:themeColor="text1"/>
          <w:u w:color="000000" w:themeColor="text1"/>
        </w:rPr>
        <w:t>630(C) is capable of accepting both a federal postcard application and any other approved electronic registration application sent to the appropriate election official.  The voter may use the electronic transmission system or any other approved method to register to vote.</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Section 7</w:t>
      </w:r>
      <w:r w:rsidR="00637A49">
        <w:rPr>
          <w:color w:val="000000" w:themeColor="text1"/>
          <w:u w:color="000000" w:themeColor="text1"/>
        </w:rPr>
        <w:noBreakHyphen/>
      </w:r>
      <w:r w:rsidR="0080192F" w:rsidRPr="00464A83">
        <w:rPr>
          <w:color w:val="000000" w:themeColor="text1"/>
          <w:u w:color="000000" w:themeColor="text1"/>
        </w:rPr>
        <w:t>15</w:t>
      </w:r>
      <w:r w:rsidR="00637A49">
        <w:rPr>
          <w:color w:val="000000" w:themeColor="text1"/>
          <w:u w:color="000000" w:themeColor="text1"/>
        </w:rPr>
        <w:noBreakHyphen/>
      </w:r>
      <w:r w:rsidR="0080192F" w:rsidRPr="00464A83">
        <w:rPr>
          <w:color w:val="000000" w:themeColor="text1"/>
          <w:u w:color="000000" w:themeColor="text1"/>
        </w:rPr>
        <w:t>660.</w:t>
      </w:r>
      <w:r>
        <w:rPr>
          <w:color w:val="000000" w:themeColor="text1"/>
          <w:u w:color="000000" w:themeColor="text1"/>
        </w:rPr>
        <w:tab/>
      </w:r>
      <w:r w:rsidR="0080192F" w:rsidRPr="00464A83">
        <w:rPr>
          <w:color w:val="000000" w:themeColor="text1"/>
          <w:u w:color="000000" w:themeColor="text1"/>
        </w:rPr>
        <w:t>(A)</w:t>
      </w:r>
      <w:r>
        <w:rPr>
          <w:color w:val="000000" w:themeColor="text1"/>
          <w:u w:color="000000" w:themeColor="text1"/>
        </w:rPr>
        <w:tab/>
      </w:r>
      <w:r w:rsidR="0080192F" w:rsidRPr="00464A83">
        <w:rPr>
          <w:color w:val="000000" w:themeColor="text1"/>
          <w:u w:color="000000" w:themeColor="text1"/>
        </w:rPr>
        <w:t xml:space="preserve">A covered voter who is registered to vote in this </w:t>
      </w:r>
      <w:r>
        <w:rPr>
          <w:color w:val="000000" w:themeColor="text1"/>
          <w:u w:color="000000" w:themeColor="text1"/>
        </w:rPr>
        <w:t>S</w:t>
      </w:r>
      <w:r w:rsidR="0080192F" w:rsidRPr="00464A83">
        <w:rPr>
          <w:color w:val="000000" w:themeColor="text1"/>
          <w:u w:color="000000" w:themeColor="text1"/>
        </w:rPr>
        <w:t>tate may apply for a military</w:t>
      </w:r>
      <w:r w:rsidR="00637A49">
        <w:rPr>
          <w:color w:val="000000" w:themeColor="text1"/>
          <w:u w:color="000000" w:themeColor="text1"/>
        </w:rPr>
        <w:noBreakHyphen/>
      </w:r>
      <w:r w:rsidR="0080192F" w:rsidRPr="00464A83">
        <w:rPr>
          <w:color w:val="000000" w:themeColor="text1"/>
          <w:u w:color="000000" w:themeColor="text1"/>
        </w:rPr>
        <w:t xml:space="preserve">overseas ballot using either the regular absentee ballot application pursuant to Article 5, Chapter 15 of this </w:t>
      </w:r>
      <w:r>
        <w:rPr>
          <w:color w:val="000000" w:themeColor="text1"/>
          <w:u w:color="000000" w:themeColor="text1"/>
        </w:rPr>
        <w:t>t</w:t>
      </w:r>
      <w:r w:rsidR="0080192F" w:rsidRPr="00464A83">
        <w:rPr>
          <w:color w:val="000000" w:themeColor="text1"/>
          <w:u w:color="000000" w:themeColor="text1"/>
        </w:rPr>
        <w:t>itle or the federal postcard application or the application</w:t>
      </w:r>
      <w:r w:rsidR="00637A49" w:rsidRPr="00637A49">
        <w:rPr>
          <w:color w:val="000000" w:themeColor="text1"/>
          <w:u w:color="000000" w:themeColor="text1"/>
        </w:rPr>
        <w:t>’</w:t>
      </w:r>
      <w:r w:rsidR="0080192F" w:rsidRPr="00464A83">
        <w:rPr>
          <w:color w:val="000000" w:themeColor="text1"/>
          <w:u w:color="000000" w:themeColor="text1"/>
        </w:rPr>
        <w:t xml:space="preserve">s electronic equivalent. </w:t>
      </w: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(B)</w:t>
      </w:r>
      <w:r>
        <w:rPr>
          <w:color w:val="000000" w:themeColor="text1"/>
          <w:u w:color="000000" w:themeColor="text1"/>
        </w:rPr>
        <w:tab/>
      </w:r>
      <w:r w:rsidR="0080192F" w:rsidRPr="00464A83">
        <w:rPr>
          <w:color w:val="000000" w:themeColor="text1"/>
          <w:u w:color="000000" w:themeColor="text1"/>
        </w:rPr>
        <w:t xml:space="preserve">A covered voter who is not registered to vote in this </w:t>
      </w:r>
      <w:r>
        <w:rPr>
          <w:color w:val="000000" w:themeColor="text1"/>
          <w:u w:color="000000" w:themeColor="text1"/>
        </w:rPr>
        <w:t>S</w:t>
      </w:r>
      <w:r w:rsidR="0080192F" w:rsidRPr="00464A83">
        <w:rPr>
          <w:color w:val="000000" w:themeColor="text1"/>
          <w:u w:color="000000" w:themeColor="text1"/>
        </w:rPr>
        <w:t>tate may use a federal postcard application or the application</w:t>
      </w:r>
      <w:r w:rsidR="00637A49" w:rsidRPr="00637A49">
        <w:rPr>
          <w:color w:val="000000" w:themeColor="text1"/>
          <w:u w:color="000000" w:themeColor="text1"/>
        </w:rPr>
        <w:t>’</w:t>
      </w:r>
      <w:r w:rsidR="0080192F" w:rsidRPr="00464A83">
        <w:rPr>
          <w:color w:val="000000" w:themeColor="text1"/>
          <w:u w:color="000000" w:themeColor="text1"/>
        </w:rPr>
        <w:t>s electronic equivalent to apply simultaneously to register</w:t>
      </w:r>
      <w:r w:rsidR="001559C8">
        <w:rPr>
          <w:color w:val="000000" w:themeColor="text1"/>
          <w:u w:color="000000" w:themeColor="text1"/>
        </w:rPr>
        <w:t xml:space="preserve"> to vote under Section 7-15-650</w:t>
      </w:r>
      <w:r w:rsidR="0080192F" w:rsidRPr="00464A83">
        <w:rPr>
          <w:color w:val="000000" w:themeColor="text1"/>
          <w:u w:color="000000" w:themeColor="text1"/>
        </w:rPr>
        <w:t xml:space="preserve"> and for a military</w:t>
      </w:r>
      <w:r w:rsidR="00637A49">
        <w:rPr>
          <w:color w:val="000000" w:themeColor="text1"/>
          <w:u w:color="000000" w:themeColor="text1"/>
        </w:rPr>
        <w:noBreakHyphen/>
      </w:r>
      <w:r w:rsidR="0080192F" w:rsidRPr="00464A83">
        <w:rPr>
          <w:color w:val="000000" w:themeColor="text1"/>
          <w:u w:color="000000" w:themeColor="text1"/>
        </w:rPr>
        <w:t>overseas ballot.</w:t>
      </w: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(C)</w:t>
      </w:r>
      <w:r>
        <w:rPr>
          <w:color w:val="000000" w:themeColor="text1"/>
          <w:u w:color="000000" w:themeColor="text1"/>
        </w:rPr>
        <w:tab/>
      </w:r>
      <w:r w:rsidR="0080192F" w:rsidRPr="00464A83">
        <w:rPr>
          <w:color w:val="000000" w:themeColor="text1"/>
          <w:u w:color="000000" w:themeColor="text1"/>
        </w:rPr>
        <w:t>The executive director of the State Election Commission shall ensure that the electronic transmission system described in Section 7</w:t>
      </w:r>
      <w:r w:rsidR="00637A49">
        <w:rPr>
          <w:color w:val="000000" w:themeColor="text1"/>
          <w:u w:color="000000" w:themeColor="text1"/>
        </w:rPr>
        <w:noBreakHyphen/>
      </w:r>
      <w:r w:rsidR="0080192F" w:rsidRPr="00464A83">
        <w:rPr>
          <w:color w:val="000000" w:themeColor="text1"/>
          <w:u w:color="000000" w:themeColor="text1"/>
        </w:rPr>
        <w:t>15</w:t>
      </w:r>
      <w:r w:rsidR="00637A49">
        <w:rPr>
          <w:color w:val="000000" w:themeColor="text1"/>
          <w:u w:color="000000" w:themeColor="text1"/>
        </w:rPr>
        <w:noBreakHyphen/>
      </w:r>
      <w:r w:rsidR="0080192F" w:rsidRPr="00464A83">
        <w:rPr>
          <w:color w:val="000000" w:themeColor="text1"/>
          <w:u w:color="000000" w:themeColor="text1"/>
        </w:rPr>
        <w:t>630(C) is capable of accepting the submission of both a federal postcard application and any other approved electronic military</w:t>
      </w:r>
      <w:r w:rsidR="00637A49">
        <w:rPr>
          <w:color w:val="000000" w:themeColor="text1"/>
          <w:u w:color="000000" w:themeColor="text1"/>
        </w:rPr>
        <w:noBreakHyphen/>
      </w:r>
      <w:r w:rsidR="0080192F" w:rsidRPr="00464A83">
        <w:rPr>
          <w:color w:val="000000" w:themeColor="text1"/>
          <w:u w:color="000000" w:themeColor="text1"/>
        </w:rPr>
        <w:t>overseas ballot application sent to the appropriate election official.  The voter may use the electronic transmission system or any other approved method to apply for a military</w:t>
      </w:r>
      <w:r w:rsidR="00637A49">
        <w:rPr>
          <w:color w:val="000000" w:themeColor="text1"/>
          <w:u w:color="000000" w:themeColor="text1"/>
        </w:rPr>
        <w:noBreakHyphen/>
      </w:r>
      <w:r w:rsidR="0080192F" w:rsidRPr="00464A83">
        <w:rPr>
          <w:color w:val="000000" w:themeColor="text1"/>
          <w:u w:color="000000" w:themeColor="text1"/>
        </w:rPr>
        <w:t>overseas ballot.</w:t>
      </w: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(D)</w:t>
      </w:r>
      <w:r>
        <w:rPr>
          <w:color w:val="000000" w:themeColor="text1"/>
          <w:u w:color="000000" w:themeColor="text1"/>
        </w:rPr>
        <w:tab/>
      </w:r>
      <w:r w:rsidR="0080192F" w:rsidRPr="00464A83">
        <w:rPr>
          <w:color w:val="000000" w:themeColor="text1"/>
          <w:u w:color="000000" w:themeColor="text1"/>
        </w:rPr>
        <w:t>A covered voter may use the declaration accompanying a federal write</w:t>
      </w:r>
      <w:r w:rsidR="00637A49">
        <w:rPr>
          <w:color w:val="000000" w:themeColor="text1"/>
          <w:u w:color="000000" w:themeColor="text1"/>
        </w:rPr>
        <w:noBreakHyphen/>
      </w:r>
      <w:r w:rsidR="0080192F" w:rsidRPr="00464A83">
        <w:rPr>
          <w:color w:val="000000" w:themeColor="text1"/>
          <w:u w:color="000000" w:themeColor="text1"/>
        </w:rPr>
        <w:t>in absentee ballot as an application for a military</w:t>
      </w:r>
      <w:r w:rsidR="00637A49">
        <w:rPr>
          <w:color w:val="000000" w:themeColor="text1"/>
          <w:u w:color="000000" w:themeColor="text1"/>
        </w:rPr>
        <w:noBreakHyphen/>
      </w:r>
      <w:r w:rsidR="0080192F" w:rsidRPr="00464A83">
        <w:rPr>
          <w:color w:val="000000" w:themeColor="text1"/>
          <w:u w:color="000000" w:themeColor="text1"/>
        </w:rPr>
        <w:t>overseas ballot simultaneously with the submission of the federal write</w:t>
      </w:r>
      <w:r w:rsidR="00637A49">
        <w:rPr>
          <w:color w:val="000000" w:themeColor="text1"/>
          <w:u w:color="000000" w:themeColor="text1"/>
        </w:rPr>
        <w:noBreakHyphen/>
      </w:r>
      <w:r w:rsidR="0080192F" w:rsidRPr="00464A83">
        <w:rPr>
          <w:color w:val="000000" w:themeColor="text1"/>
          <w:u w:color="000000" w:themeColor="text1"/>
        </w:rPr>
        <w:t xml:space="preserve">in absentee ballot, if the declaration is received by the appropriate election official by 5:00 p.m. on the day immediately preceding the election.  </w:t>
      </w: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(E)</w:t>
      </w:r>
      <w:r>
        <w:rPr>
          <w:color w:val="000000" w:themeColor="text1"/>
          <w:u w:color="000000" w:themeColor="text1"/>
        </w:rPr>
        <w:tab/>
      </w:r>
      <w:r w:rsidR="0080192F" w:rsidRPr="00464A83">
        <w:rPr>
          <w:color w:val="000000" w:themeColor="text1"/>
          <w:u w:color="000000" w:themeColor="text1"/>
        </w:rPr>
        <w:t>To receive the benefits of this article, a covered voter must inform the appropriate election official that the voter is a covered voter.  Methods of informing the appropriate election official that a voter is a covered voter include:</w:t>
      </w: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192F" w:rsidRPr="00464A83">
        <w:rPr>
          <w:color w:val="000000" w:themeColor="text1"/>
          <w:u w:color="000000" w:themeColor="text1"/>
        </w:rPr>
        <w:t>(1)</w:t>
      </w:r>
      <w:r>
        <w:rPr>
          <w:color w:val="000000" w:themeColor="text1"/>
          <w:u w:color="000000" w:themeColor="text1"/>
        </w:rPr>
        <w:tab/>
      </w:r>
      <w:r w:rsidR="0080192F" w:rsidRPr="00464A83">
        <w:rPr>
          <w:color w:val="000000" w:themeColor="text1"/>
          <w:u w:color="000000" w:themeColor="text1"/>
        </w:rPr>
        <w:t>the use of a federal postcard application or federal write</w:t>
      </w:r>
      <w:r w:rsidR="00637A49">
        <w:rPr>
          <w:color w:val="000000" w:themeColor="text1"/>
          <w:u w:color="000000" w:themeColor="text1"/>
        </w:rPr>
        <w:noBreakHyphen/>
      </w:r>
      <w:r w:rsidR="0080192F" w:rsidRPr="00464A83">
        <w:rPr>
          <w:color w:val="000000" w:themeColor="text1"/>
          <w:u w:color="000000" w:themeColor="text1"/>
        </w:rPr>
        <w:t xml:space="preserve">in absentee ballot; </w:t>
      </w: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192F" w:rsidRPr="00464A83">
        <w:rPr>
          <w:color w:val="000000" w:themeColor="text1"/>
          <w:u w:color="000000" w:themeColor="text1"/>
        </w:rPr>
        <w:t>(2)</w:t>
      </w:r>
      <w:r>
        <w:rPr>
          <w:color w:val="000000" w:themeColor="text1"/>
          <w:u w:color="000000" w:themeColor="text1"/>
        </w:rPr>
        <w:tab/>
      </w:r>
      <w:r w:rsidR="0080192F" w:rsidRPr="00464A83">
        <w:rPr>
          <w:color w:val="000000" w:themeColor="text1"/>
          <w:u w:color="000000" w:themeColor="text1"/>
        </w:rPr>
        <w:t xml:space="preserve">the use of an overseas address on an approved voter registration application or ballot application; and </w:t>
      </w: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192F" w:rsidRPr="00464A83">
        <w:rPr>
          <w:color w:val="000000" w:themeColor="text1"/>
          <w:u w:color="000000" w:themeColor="text1"/>
        </w:rPr>
        <w:t>(3)</w:t>
      </w:r>
      <w:r>
        <w:rPr>
          <w:color w:val="000000" w:themeColor="text1"/>
          <w:u w:color="000000" w:themeColor="text1"/>
        </w:rPr>
        <w:tab/>
      </w:r>
      <w:r w:rsidR="0080192F" w:rsidRPr="00464A83">
        <w:rPr>
          <w:color w:val="000000" w:themeColor="text1"/>
          <w:u w:color="000000" w:themeColor="text1"/>
        </w:rPr>
        <w:t xml:space="preserve">the inclusion on an approved voter registration application or ballot application of other information sufficient to identify the voter as a covered voter.  </w:t>
      </w: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(F)</w:t>
      </w:r>
      <w:r>
        <w:rPr>
          <w:color w:val="000000" w:themeColor="text1"/>
          <w:u w:color="000000" w:themeColor="text1"/>
        </w:rPr>
        <w:tab/>
      </w:r>
      <w:r w:rsidR="0080192F" w:rsidRPr="00464A83">
        <w:rPr>
          <w:color w:val="000000" w:themeColor="text1"/>
          <w:u w:color="000000" w:themeColor="text1"/>
        </w:rPr>
        <w:t>This article does not preclude a covered voter from voting pursuant to Article 5, Chapter 15 of this Title.</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Section 7</w:t>
      </w:r>
      <w:r w:rsidR="00637A49">
        <w:rPr>
          <w:color w:val="000000" w:themeColor="text1"/>
          <w:u w:color="000000" w:themeColor="text1"/>
        </w:rPr>
        <w:noBreakHyphen/>
      </w:r>
      <w:r w:rsidR="0080192F" w:rsidRPr="00464A83">
        <w:rPr>
          <w:color w:val="000000" w:themeColor="text1"/>
          <w:u w:color="000000" w:themeColor="text1"/>
        </w:rPr>
        <w:t>15</w:t>
      </w:r>
      <w:r w:rsidR="00637A49">
        <w:rPr>
          <w:color w:val="000000" w:themeColor="text1"/>
          <w:u w:color="000000" w:themeColor="text1"/>
        </w:rPr>
        <w:noBreakHyphen/>
      </w:r>
      <w:r w:rsidR="0080192F" w:rsidRPr="00464A83">
        <w:rPr>
          <w:color w:val="000000" w:themeColor="text1"/>
          <w:u w:color="000000" w:themeColor="text1"/>
        </w:rPr>
        <w:t>670.</w:t>
      </w:r>
      <w:r>
        <w:rPr>
          <w:color w:val="000000" w:themeColor="text1"/>
          <w:u w:color="000000" w:themeColor="text1"/>
        </w:rPr>
        <w:tab/>
      </w:r>
      <w:r w:rsidR="0080192F" w:rsidRPr="00464A83">
        <w:rPr>
          <w:color w:val="000000" w:themeColor="text1"/>
          <w:u w:color="000000" w:themeColor="text1"/>
        </w:rPr>
        <w:t>An application for a military</w:t>
      </w:r>
      <w:r w:rsidR="00637A49">
        <w:rPr>
          <w:color w:val="000000" w:themeColor="text1"/>
          <w:u w:color="000000" w:themeColor="text1"/>
        </w:rPr>
        <w:noBreakHyphen/>
      </w:r>
      <w:r w:rsidR="0080192F" w:rsidRPr="00464A83">
        <w:rPr>
          <w:color w:val="000000" w:themeColor="text1"/>
          <w:u w:color="000000" w:themeColor="text1"/>
        </w:rPr>
        <w:t>overseas ballot is timely if received by 5:00 p.m. on the day immediately preceding the election.  An application for a military</w:t>
      </w:r>
      <w:r w:rsidR="00637A49">
        <w:rPr>
          <w:color w:val="000000" w:themeColor="text1"/>
          <w:u w:color="000000" w:themeColor="text1"/>
        </w:rPr>
        <w:noBreakHyphen/>
      </w:r>
      <w:r w:rsidR="0080192F" w:rsidRPr="00464A83">
        <w:rPr>
          <w:color w:val="000000" w:themeColor="text1"/>
          <w:u w:color="000000" w:themeColor="text1"/>
        </w:rPr>
        <w:t>overseas ballot for a primary election, whether or not timely, is effective as an application for a military</w:t>
      </w:r>
      <w:r w:rsidR="00637A49">
        <w:rPr>
          <w:color w:val="000000" w:themeColor="text1"/>
          <w:u w:color="000000" w:themeColor="text1"/>
        </w:rPr>
        <w:noBreakHyphen/>
      </w:r>
      <w:r w:rsidR="0080192F" w:rsidRPr="00464A83">
        <w:rPr>
          <w:color w:val="000000" w:themeColor="text1"/>
          <w:u w:color="000000" w:themeColor="text1"/>
        </w:rPr>
        <w:t>overseas ballot for the general election.</w:t>
      </w:r>
      <w:r>
        <w:rPr>
          <w:color w:val="000000" w:themeColor="text1"/>
          <w:u w:color="000000" w:themeColor="text1"/>
        </w:rPr>
        <w:t xml:space="preserve"> </w:t>
      </w:r>
      <w:r w:rsidR="0080192F" w:rsidRPr="00464A83">
        <w:rPr>
          <w:color w:val="000000" w:themeColor="text1"/>
          <w:u w:color="000000" w:themeColor="text1"/>
        </w:rPr>
        <w:t xml:space="preserve"> An application for a military</w:t>
      </w:r>
      <w:r w:rsidR="00637A49">
        <w:rPr>
          <w:color w:val="000000" w:themeColor="text1"/>
          <w:u w:color="000000" w:themeColor="text1"/>
        </w:rPr>
        <w:noBreakHyphen/>
      </w:r>
      <w:r w:rsidR="0080192F" w:rsidRPr="00464A83">
        <w:rPr>
          <w:color w:val="000000" w:themeColor="text1"/>
          <w:u w:color="000000" w:themeColor="text1"/>
        </w:rPr>
        <w:t xml:space="preserve">overseas ballot is effective for a runoff election necessary to conclude the election for which </w:t>
      </w:r>
      <w:r w:rsidR="004B1CE2">
        <w:rPr>
          <w:color w:val="000000" w:themeColor="text1"/>
          <w:u w:color="000000" w:themeColor="text1"/>
        </w:rPr>
        <w:t>the application was submitted.</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Section 7</w:t>
      </w:r>
      <w:r w:rsidR="00637A49">
        <w:rPr>
          <w:color w:val="000000" w:themeColor="text1"/>
          <w:u w:color="000000" w:themeColor="text1"/>
        </w:rPr>
        <w:noBreakHyphen/>
      </w:r>
      <w:r w:rsidR="0080192F" w:rsidRPr="00464A83">
        <w:rPr>
          <w:color w:val="000000" w:themeColor="text1"/>
          <w:u w:color="000000" w:themeColor="text1"/>
        </w:rPr>
        <w:t>15</w:t>
      </w:r>
      <w:r w:rsidR="00637A49">
        <w:rPr>
          <w:color w:val="000000" w:themeColor="text1"/>
          <w:u w:color="000000" w:themeColor="text1"/>
        </w:rPr>
        <w:noBreakHyphen/>
      </w:r>
      <w:r w:rsidR="0080192F" w:rsidRPr="00464A83">
        <w:rPr>
          <w:color w:val="000000" w:themeColor="text1"/>
          <w:u w:color="000000" w:themeColor="text1"/>
        </w:rPr>
        <w:t>680.</w:t>
      </w:r>
      <w:r>
        <w:rPr>
          <w:color w:val="000000" w:themeColor="text1"/>
          <w:u w:color="000000" w:themeColor="text1"/>
        </w:rPr>
        <w:tab/>
      </w:r>
      <w:r w:rsidR="0080192F" w:rsidRPr="00464A83">
        <w:rPr>
          <w:color w:val="000000" w:themeColor="text1"/>
          <w:u w:color="000000" w:themeColor="text1"/>
        </w:rPr>
        <w:t>(A)</w:t>
      </w:r>
      <w:r>
        <w:rPr>
          <w:color w:val="000000" w:themeColor="text1"/>
          <w:u w:color="000000" w:themeColor="text1"/>
        </w:rPr>
        <w:tab/>
      </w:r>
      <w:r w:rsidR="0080192F" w:rsidRPr="00464A83">
        <w:rPr>
          <w:color w:val="000000" w:themeColor="text1"/>
          <w:u w:color="000000" w:themeColor="text1"/>
        </w:rPr>
        <w:t>For an election described in Section 7</w:t>
      </w:r>
      <w:r w:rsidR="00637A49">
        <w:rPr>
          <w:color w:val="000000" w:themeColor="text1"/>
          <w:u w:color="000000" w:themeColor="text1"/>
        </w:rPr>
        <w:noBreakHyphen/>
      </w:r>
      <w:r w:rsidR="0080192F" w:rsidRPr="00464A83">
        <w:rPr>
          <w:color w:val="000000" w:themeColor="text1"/>
          <w:u w:color="000000" w:themeColor="text1"/>
        </w:rPr>
        <w:t>15</w:t>
      </w:r>
      <w:r w:rsidR="00637A49">
        <w:rPr>
          <w:color w:val="000000" w:themeColor="text1"/>
          <w:u w:color="000000" w:themeColor="text1"/>
        </w:rPr>
        <w:noBreakHyphen/>
      </w:r>
      <w:r w:rsidR="0080192F" w:rsidRPr="00464A83">
        <w:rPr>
          <w:color w:val="000000" w:themeColor="text1"/>
          <w:u w:color="000000" w:themeColor="text1"/>
        </w:rPr>
        <w:t xml:space="preserve">620 for which this </w:t>
      </w:r>
      <w:r>
        <w:rPr>
          <w:color w:val="000000" w:themeColor="text1"/>
          <w:u w:color="000000" w:themeColor="text1"/>
        </w:rPr>
        <w:t>S</w:t>
      </w:r>
      <w:r w:rsidR="0080192F" w:rsidRPr="00464A83">
        <w:rPr>
          <w:color w:val="000000" w:themeColor="text1"/>
          <w:u w:color="000000" w:themeColor="text1"/>
        </w:rPr>
        <w:t>tate has not received a waiver pursuant to Section 579 of the Military and Overseas Voter Empowerment Act, 42 U.S.C. 1973ff</w:t>
      </w:r>
      <w:r w:rsidR="00637A49">
        <w:rPr>
          <w:color w:val="000000" w:themeColor="text1"/>
          <w:u w:color="000000" w:themeColor="text1"/>
        </w:rPr>
        <w:noBreakHyphen/>
      </w:r>
      <w:r w:rsidR="0080192F" w:rsidRPr="00464A83">
        <w:rPr>
          <w:color w:val="000000" w:themeColor="text1"/>
          <w:u w:color="000000" w:themeColor="text1"/>
        </w:rPr>
        <w:t>1(g)(2), not later than forty</w:t>
      </w:r>
      <w:r w:rsidR="00637A49">
        <w:rPr>
          <w:color w:val="000000" w:themeColor="text1"/>
          <w:u w:color="000000" w:themeColor="text1"/>
        </w:rPr>
        <w:noBreakHyphen/>
      </w:r>
      <w:r w:rsidR="0080192F" w:rsidRPr="00464A83">
        <w:rPr>
          <w:color w:val="000000" w:themeColor="text1"/>
          <w:u w:color="000000" w:themeColor="text1"/>
        </w:rPr>
        <w:t>five days before the election or, if the forty</w:t>
      </w:r>
      <w:r w:rsidR="00637A49">
        <w:rPr>
          <w:color w:val="000000" w:themeColor="text1"/>
          <w:u w:color="000000" w:themeColor="text1"/>
        </w:rPr>
        <w:noBreakHyphen/>
      </w:r>
      <w:r w:rsidR="0080192F" w:rsidRPr="00464A83">
        <w:rPr>
          <w:color w:val="000000" w:themeColor="text1"/>
          <w:u w:color="000000" w:themeColor="text1"/>
        </w:rPr>
        <w:t>fifth day before the election is a weekend or holiday, not later than the business day preceding the forty</w:t>
      </w:r>
      <w:r w:rsidR="00637A49">
        <w:rPr>
          <w:color w:val="000000" w:themeColor="text1"/>
          <w:u w:color="000000" w:themeColor="text1"/>
        </w:rPr>
        <w:noBreakHyphen/>
      </w:r>
      <w:r w:rsidR="0080192F" w:rsidRPr="00464A83">
        <w:rPr>
          <w:color w:val="000000" w:themeColor="text1"/>
          <w:u w:color="000000" w:themeColor="text1"/>
        </w:rPr>
        <w:t>fifth day, the election official in each jurisdiction charged with distributing a ballot and balloting materials shall transmit a ballot and balloting materials to all covered voters who by that date submit a valid military</w:t>
      </w:r>
      <w:r w:rsidR="00637A49">
        <w:rPr>
          <w:color w:val="000000" w:themeColor="text1"/>
          <w:u w:color="000000" w:themeColor="text1"/>
        </w:rPr>
        <w:noBreakHyphen/>
      </w:r>
      <w:r w:rsidR="004B1CE2">
        <w:rPr>
          <w:color w:val="000000" w:themeColor="text1"/>
          <w:u w:color="000000" w:themeColor="text1"/>
        </w:rPr>
        <w:t>overseas ballot application.</w:t>
      </w: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(B)</w:t>
      </w:r>
      <w:r>
        <w:rPr>
          <w:color w:val="000000" w:themeColor="text1"/>
          <w:u w:color="000000" w:themeColor="text1"/>
        </w:rPr>
        <w:tab/>
      </w:r>
      <w:r w:rsidR="0080192F" w:rsidRPr="00464A83">
        <w:rPr>
          <w:color w:val="000000" w:themeColor="text1"/>
          <w:u w:color="000000" w:themeColor="text1"/>
        </w:rPr>
        <w:t xml:space="preserve">A covered voter who requests that a ballot and balloting materials be sent to the voter by electronic transmission may choose facsimile transmission, electronic mail delivery, or other available means of electronic or online delivery.  The appropriate election official charged with distributing a ballot and balloting materials shall transmit the ballot and balloting materials to the voter using the means of transmission chosen by the voter. </w:t>
      </w: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(C)</w:t>
      </w:r>
      <w:r>
        <w:rPr>
          <w:color w:val="000000" w:themeColor="text1"/>
          <w:u w:color="000000" w:themeColor="text1"/>
        </w:rPr>
        <w:tab/>
      </w:r>
      <w:r w:rsidR="0080192F" w:rsidRPr="00464A83">
        <w:rPr>
          <w:color w:val="000000" w:themeColor="text1"/>
          <w:u w:color="000000" w:themeColor="text1"/>
        </w:rPr>
        <w:t>If a ballot application from a covered voter arrives after the jurisdiction begins transmitting ballots and balloting materials to voters, the official charged with distributing a ballot and balloting materials shall transmit them to the voter not later than two business days after the application arrives.</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Section 7</w:t>
      </w:r>
      <w:r w:rsidR="00637A49">
        <w:rPr>
          <w:color w:val="000000" w:themeColor="text1"/>
          <w:u w:color="000000" w:themeColor="text1"/>
        </w:rPr>
        <w:noBreakHyphen/>
      </w:r>
      <w:r w:rsidR="0080192F" w:rsidRPr="00464A83">
        <w:rPr>
          <w:color w:val="000000" w:themeColor="text1"/>
          <w:u w:color="000000" w:themeColor="text1"/>
        </w:rPr>
        <w:t>15</w:t>
      </w:r>
      <w:r w:rsidR="00637A49">
        <w:rPr>
          <w:color w:val="000000" w:themeColor="text1"/>
          <w:u w:color="000000" w:themeColor="text1"/>
        </w:rPr>
        <w:noBreakHyphen/>
      </w:r>
      <w:r w:rsidR="0080192F" w:rsidRPr="00464A83">
        <w:rPr>
          <w:color w:val="000000" w:themeColor="text1"/>
          <w:u w:color="000000" w:themeColor="text1"/>
        </w:rPr>
        <w:t>690.</w:t>
      </w:r>
      <w:r>
        <w:rPr>
          <w:color w:val="000000" w:themeColor="text1"/>
          <w:u w:color="000000" w:themeColor="text1"/>
        </w:rPr>
        <w:tab/>
      </w:r>
      <w:r w:rsidR="0080192F" w:rsidRPr="00464A83">
        <w:rPr>
          <w:color w:val="000000" w:themeColor="text1"/>
          <w:u w:color="000000" w:themeColor="text1"/>
        </w:rPr>
        <w:t>To be valid, a military</w:t>
      </w:r>
      <w:r w:rsidR="00637A49">
        <w:rPr>
          <w:color w:val="000000" w:themeColor="text1"/>
          <w:u w:color="000000" w:themeColor="text1"/>
        </w:rPr>
        <w:noBreakHyphen/>
      </w:r>
      <w:r w:rsidR="0080192F" w:rsidRPr="00464A83">
        <w:rPr>
          <w:color w:val="000000" w:themeColor="text1"/>
          <w:u w:color="000000" w:themeColor="text1"/>
        </w:rPr>
        <w:t xml:space="preserve">overseas ballot must be received by the appropriate local election official not later than the close of the polls, or the voter must submit the ballot for mailing, electronic transmission, or other authorized means of delivery </w:t>
      </w:r>
      <w:r w:rsidR="009F09EB">
        <w:rPr>
          <w:color w:val="000000" w:themeColor="text1"/>
          <w:u w:color="000000" w:themeColor="text1"/>
        </w:rPr>
        <w:t>by</w:t>
      </w:r>
      <w:r w:rsidR="0080192F" w:rsidRPr="00464A83">
        <w:rPr>
          <w:color w:val="000000" w:themeColor="text1"/>
          <w:u w:color="000000" w:themeColor="text1"/>
        </w:rPr>
        <w:t xml:space="preserve"> 12:01 a.m., at the place where the voter completes the ballot, on the date of the election.</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Section 7</w:t>
      </w:r>
      <w:r w:rsidR="00637A49">
        <w:rPr>
          <w:color w:val="000000" w:themeColor="text1"/>
          <w:u w:color="000000" w:themeColor="text1"/>
        </w:rPr>
        <w:noBreakHyphen/>
      </w:r>
      <w:r w:rsidR="0080192F" w:rsidRPr="00464A83">
        <w:rPr>
          <w:color w:val="000000" w:themeColor="text1"/>
          <w:u w:color="000000" w:themeColor="text1"/>
        </w:rPr>
        <w:t>15</w:t>
      </w:r>
      <w:r w:rsidR="00637A49">
        <w:rPr>
          <w:color w:val="000000" w:themeColor="text1"/>
          <w:u w:color="000000" w:themeColor="text1"/>
        </w:rPr>
        <w:noBreakHyphen/>
      </w:r>
      <w:r w:rsidR="0080192F" w:rsidRPr="00464A83">
        <w:rPr>
          <w:color w:val="000000" w:themeColor="text1"/>
          <w:u w:color="000000" w:themeColor="text1"/>
        </w:rPr>
        <w:t>700.</w:t>
      </w:r>
      <w:r>
        <w:rPr>
          <w:color w:val="000000" w:themeColor="text1"/>
          <w:u w:color="000000" w:themeColor="text1"/>
        </w:rPr>
        <w:tab/>
      </w:r>
      <w:r w:rsidR="0080192F" w:rsidRPr="00464A83">
        <w:rPr>
          <w:color w:val="000000" w:themeColor="text1"/>
          <w:u w:color="000000" w:themeColor="text1"/>
        </w:rPr>
        <w:t>A covered voter may use a federal write</w:t>
      </w:r>
      <w:r w:rsidR="00637A49">
        <w:rPr>
          <w:color w:val="000000" w:themeColor="text1"/>
          <w:u w:color="000000" w:themeColor="text1"/>
        </w:rPr>
        <w:noBreakHyphen/>
      </w:r>
      <w:r w:rsidR="0080192F" w:rsidRPr="00464A83">
        <w:rPr>
          <w:color w:val="000000" w:themeColor="text1"/>
          <w:u w:color="000000" w:themeColor="text1"/>
        </w:rPr>
        <w:t>in absentee ballot to vote for all offices and ballot measures in an election described in Section 7</w:t>
      </w:r>
      <w:r w:rsidR="00637A49">
        <w:rPr>
          <w:color w:val="000000" w:themeColor="text1"/>
          <w:u w:color="000000" w:themeColor="text1"/>
        </w:rPr>
        <w:noBreakHyphen/>
      </w:r>
      <w:r w:rsidR="0080192F" w:rsidRPr="00464A83">
        <w:rPr>
          <w:color w:val="000000" w:themeColor="text1"/>
          <w:u w:color="000000" w:themeColor="text1"/>
        </w:rPr>
        <w:t>15</w:t>
      </w:r>
      <w:r w:rsidR="00637A49">
        <w:rPr>
          <w:color w:val="000000" w:themeColor="text1"/>
          <w:u w:color="000000" w:themeColor="text1"/>
        </w:rPr>
        <w:noBreakHyphen/>
      </w:r>
      <w:r w:rsidR="0080192F" w:rsidRPr="00464A83">
        <w:rPr>
          <w:color w:val="000000" w:themeColor="text1"/>
          <w:u w:color="000000" w:themeColor="text1"/>
        </w:rPr>
        <w:t>620.</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Section 7</w:t>
      </w:r>
      <w:r w:rsidR="00637A49">
        <w:rPr>
          <w:color w:val="000000" w:themeColor="text1"/>
          <w:u w:color="000000" w:themeColor="text1"/>
        </w:rPr>
        <w:noBreakHyphen/>
      </w:r>
      <w:r w:rsidR="0080192F" w:rsidRPr="00464A83">
        <w:rPr>
          <w:color w:val="000000" w:themeColor="text1"/>
          <w:u w:color="000000" w:themeColor="text1"/>
        </w:rPr>
        <w:t>15</w:t>
      </w:r>
      <w:r w:rsidR="00637A49">
        <w:rPr>
          <w:color w:val="000000" w:themeColor="text1"/>
          <w:u w:color="000000" w:themeColor="text1"/>
        </w:rPr>
        <w:noBreakHyphen/>
      </w:r>
      <w:r w:rsidR="0080192F" w:rsidRPr="00464A83">
        <w:rPr>
          <w:color w:val="000000" w:themeColor="text1"/>
          <w:u w:color="000000" w:themeColor="text1"/>
        </w:rPr>
        <w:t>710.</w:t>
      </w:r>
      <w:r>
        <w:rPr>
          <w:color w:val="000000" w:themeColor="text1"/>
          <w:u w:color="000000" w:themeColor="text1"/>
        </w:rPr>
        <w:tab/>
      </w:r>
      <w:r w:rsidR="0080192F" w:rsidRPr="00464A83">
        <w:rPr>
          <w:color w:val="000000" w:themeColor="text1"/>
          <w:u w:color="000000" w:themeColor="text1"/>
        </w:rPr>
        <w:t>(A)</w:t>
      </w:r>
      <w:r>
        <w:rPr>
          <w:color w:val="000000" w:themeColor="text1"/>
          <w:u w:color="000000" w:themeColor="text1"/>
        </w:rPr>
        <w:tab/>
      </w:r>
      <w:r w:rsidR="0080192F" w:rsidRPr="00464A83">
        <w:rPr>
          <w:color w:val="000000" w:themeColor="text1"/>
          <w:u w:color="000000" w:themeColor="text1"/>
        </w:rPr>
        <w:t>A valid military</w:t>
      </w:r>
      <w:r w:rsidR="00637A49">
        <w:rPr>
          <w:color w:val="000000" w:themeColor="text1"/>
          <w:u w:color="000000" w:themeColor="text1"/>
        </w:rPr>
        <w:noBreakHyphen/>
      </w:r>
      <w:r w:rsidR="0080192F" w:rsidRPr="00464A83">
        <w:rPr>
          <w:color w:val="000000" w:themeColor="text1"/>
          <w:u w:color="000000" w:themeColor="text1"/>
        </w:rPr>
        <w:t>overseas ballot cast in accordance with Section 7</w:t>
      </w:r>
      <w:r w:rsidR="00637A49">
        <w:rPr>
          <w:color w:val="000000" w:themeColor="text1"/>
          <w:u w:color="000000" w:themeColor="text1"/>
        </w:rPr>
        <w:noBreakHyphen/>
      </w:r>
      <w:r w:rsidR="0080192F" w:rsidRPr="00464A83">
        <w:rPr>
          <w:color w:val="000000" w:themeColor="text1"/>
          <w:u w:color="000000" w:themeColor="text1"/>
        </w:rPr>
        <w:t>15</w:t>
      </w:r>
      <w:r w:rsidR="00637A49">
        <w:rPr>
          <w:color w:val="000000" w:themeColor="text1"/>
          <w:u w:color="000000" w:themeColor="text1"/>
        </w:rPr>
        <w:noBreakHyphen/>
      </w:r>
      <w:r w:rsidR="0080192F" w:rsidRPr="00464A83">
        <w:rPr>
          <w:color w:val="000000" w:themeColor="text1"/>
          <w:u w:color="000000" w:themeColor="text1"/>
        </w:rPr>
        <w:t>690 must be counted if it is delivered to the address that the appropriate state or local election office has specified by the close of business on the business day before the latest deadline for completing the county canvass or other local tabulation used to determine the final official results.</w:t>
      </w:r>
    </w:p>
    <w:p w:rsidR="0080192F" w:rsidRPr="00464A83" w:rsidRDefault="005A5E8C"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(B)</w:t>
      </w:r>
      <w:r>
        <w:rPr>
          <w:color w:val="000000" w:themeColor="text1"/>
          <w:u w:color="000000" w:themeColor="text1"/>
        </w:rPr>
        <w:tab/>
      </w:r>
      <w:r w:rsidR="0080192F" w:rsidRPr="00464A83">
        <w:rPr>
          <w:color w:val="000000" w:themeColor="text1"/>
          <w:u w:color="000000" w:themeColor="text1"/>
        </w:rPr>
        <w:t>If, at the time of completing a military</w:t>
      </w:r>
      <w:r w:rsidR="00637A49">
        <w:rPr>
          <w:color w:val="000000" w:themeColor="text1"/>
          <w:u w:color="000000" w:themeColor="text1"/>
        </w:rPr>
        <w:noBreakHyphen/>
      </w:r>
      <w:r w:rsidR="0080192F" w:rsidRPr="00464A83">
        <w:rPr>
          <w:color w:val="000000" w:themeColor="text1"/>
          <w:u w:color="000000" w:themeColor="text1"/>
        </w:rPr>
        <w:t>overseas ballot and balloting materials, the voter has declared under penalty of perjury that the ballot was timely submitted, the ballot may not be rejected on the basis that it has a late postmark, an unreadable postmark, or no postmark.</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92F" w:rsidRPr="00464A83" w:rsidRDefault="004B1CE2"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w:t>
      </w:r>
      <w:r w:rsidR="00637A49">
        <w:rPr>
          <w:color w:val="000000" w:themeColor="text1"/>
          <w:u w:color="000000" w:themeColor="text1"/>
        </w:rPr>
        <w:noBreakHyphen/>
      </w:r>
      <w:r>
        <w:rPr>
          <w:color w:val="000000" w:themeColor="text1"/>
          <w:u w:color="000000" w:themeColor="text1"/>
        </w:rPr>
        <w:t>15</w:t>
      </w:r>
      <w:r w:rsidR="00637A49">
        <w:rPr>
          <w:color w:val="000000" w:themeColor="text1"/>
          <w:u w:color="000000" w:themeColor="text1"/>
        </w:rPr>
        <w:noBreakHyphen/>
      </w:r>
      <w:r>
        <w:rPr>
          <w:color w:val="000000" w:themeColor="text1"/>
          <w:u w:color="000000" w:themeColor="text1"/>
        </w:rPr>
        <w:t>720.</w:t>
      </w:r>
      <w:r>
        <w:rPr>
          <w:color w:val="000000" w:themeColor="text1"/>
          <w:u w:color="000000" w:themeColor="text1"/>
        </w:rPr>
        <w:tab/>
        <w:t xml:space="preserve">A </w:t>
      </w:r>
      <w:r w:rsidR="0080192F" w:rsidRPr="00464A83">
        <w:rPr>
          <w:color w:val="000000" w:themeColor="text1"/>
          <w:u w:color="000000" w:themeColor="text1"/>
        </w:rPr>
        <w:t>military</w:t>
      </w:r>
      <w:r w:rsidR="00637A49">
        <w:rPr>
          <w:color w:val="000000" w:themeColor="text1"/>
          <w:u w:color="000000" w:themeColor="text1"/>
        </w:rPr>
        <w:noBreakHyphen/>
      </w:r>
      <w:r w:rsidR="0080192F" w:rsidRPr="00464A83">
        <w:rPr>
          <w:color w:val="000000" w:themeColor="text1"/>
          <w:u w:color="000000" w:themeColor="text1"/>
        </w:rPr>
        <w:t>overseas ballot must include or be accompanied by a declaration signed by the voter that a material misstatement of fact in completing the ballot may be grounds for a conviction of perjury under the law</w:t>
      </w:r>
      <w:r w:rsidR="009F09EB">
        <w:rPr>
          <w:color w:val="000000" w:themeColor="text1"/>
          <w:u w:color="000000" w:themeColor="text1"/>
        </w:rPr>
        <w:t>s of the United States or this S</w:t>
      </w:r>
      <w:r w:rsidR="0080192F" w:rsidRPr="00464A83">
        <w:rPr>
          <w:color w:val="000000" w:themeColor="text1"/>
          <w:u w:color="000000" w:themeColor="text1"/>
        </w:rPr>
        <w:t>tate.</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92F" w:rsidRPr="00464A83" w:rsidRDefault="004B1CE2"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Section 7</w:t>
      </w:r>
      <w:r w:rsidR="00637A49">
        <w:rPr>
          <w:color w:val="000000" w:themeColor="text1"/>
          <w:u w:color="000000" w:themeColor="text1"/>
        </w:rPr>
        <w:noBreakHyphen/>
      </w:r>
      <w:r w:rsidR="0080192F" w:rsidRPr="00464A83">
        <w:rPr>
          <w:color w:val="000000" w:themeColor="text1"/>
          <w:u w:color="000000" w:themeColor="text1"/>
        </w:rPr>
        <w:t>15</w:t>
      </w:r>
      <w:r w:rsidR="00637A49">
        <w:rPr>
          <w:color w:val="000000" w:themeColor="text1"/>
          <w:u w:color="000000" w:themeColor="text1"/>
        </w:rPr>
        <w:noBreakHyphen/>
      </w:r>
      <w:r w:rsidR="0080192F" w:rsidRPr="00464A83">
        <w:rPr>
          <w:color w:val="000000" w:themeColor="text1"/>
          <w:u w:color="000000" w:themeColor="text1"/>
        </w:rPr>
        <w:t>730.</w:t>
      </w:r>
      <w:r>
        <w:rPr>
          <w:color w:val="000000" w:themeColor="text1"/>
          <w:u w:color="000000" w:themeColor="text1"/>
        </w:rPr>
        <w:tab/>
      </w:r>
      <w:r w:rsidR="009F09EB">
        <w:rPr>
          <w:color w:val="000000" w:themeColor="text1"/>
          <w:u w:color="000000" w:themeColor="text1"/>
        </w:rPr>
        <w:t>The Executive D</w:t>
      </w:r>
      <w:r w:rsidR="0080192F" w:rsidRPr="00464A83">
        <w:rPr>
          <w:color w:val="000000" w:themeColor="text1"/>
          <w:u w:color="000000" w:themeColor="text1"/>
        </w:rPr>
        <w:t>irector of the State Election Commission, in coordination with local election officials, shall implement an electronic free</w:t>
      </w:r>
      <w:r w:rsidR="00637A49">
        <w:rPr>
          <w:color w:val="000000" w:themeColor="text1"/>
          <w:u w:color="000000" w:themeColor="text1"/>
        </w:rPr>
        <w:noBreakHyphen/>
      </w:r>
      <w:r w:rsidR="0080192F" w:rsidRPr="00464A83">
        <w:rPr>
          <w:color w:val="000000" w:themeColor="text1"/>
          <w:u w:color="000000" w:themeColor="text1"/>
        </w:rPr>
        <w:t>access system by which a covered voter may determine by telephone, electronic mail, or Internet whether:</w:t>
      </w:r>
    </w:p>
    <w:p w:rsidR="0080192F" w:rsidRPr="00464A83" w:rsidRDefault="004B1CE2"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192F" w:rsidRPr="00464A83">
        <w:rPr>
          <w:color w:val="000000" w:themeColor="text1"/>
          <w:u w:color="000000" w:themeColor="text1"/>
        </w:rPr>
        <w:t>(1)</w:t>
      </w:r>
      <w:r>
        <w:rPr>
          <w:color w:val="000000" w:themeColor="text1"/>
          <w:u w:color="000000" w:themeColor="text1"/>
        </w:rPr>
        <w:tab/>
      </w:r>
      <w:r w:rsidR="0080192F" w:rsidRPr="00464A83">
        <w:rPr>
          <w:color w:val="000000" w:themeColor="text1"/>
          <w:u w:color="000000" w:themeColor="text1"/>
        </w:rPr>
        <w:t>the voter</w:t>
      </w:r>
      <w:r w:rsidR="00637A49" w:rsidRPr="00637A49">
        <w:rPr>
          <w:color w:val="000000" w:themeColor="text1"/>
          <w:u w:color="000000" w:themeColor="text1"/>
        </w:rPr>
        <w:t>’</w:t>
      </w:r>
      <w:r w:rsidR="0080192F" w:rsidRPr="00464A83">
        <w:rPr>
          <w:color w:val="000000" w:themeColor="text1"/>
          <w:u w:color="000000" w:themeColor="text1"/>
        </w:rPr>
        <w:t>s federal postcard application or other registration or military</w:t>
      </w:r>
      <w:r w:rsidR="00637A49">
        <w:rPr>
          <w:color w:val="000000" w:themeColor="text1"/>
          <w:u w:color="000000" w:themeColor="text1"/>
        </w:rPr>
        <w:noBreakHyphen/>
      </w:r>
      <w:r w:rsidR="0080192F" w:rsidRPr="00464A83">
        <w:rPr>
          <w:color w:val="000000" w:themeColor="text1"/>
          <w:u w:color="000000" w:themeColor="text1"/>
        </w:rPr>
        <w:t xml:space="preserve">overseas ballot application has been received and accepted; and </w:t>
      </w:r>
    </w:p>
    <w:p w:rsidR="0080192F" w:rsidRPr="00464A83" w:rsidRDefault="004B1CE2"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192F" w:rsidRPr="00464A83">
        <w:rPr>
          <w:color w:val="000000" w:themeColor="text1"/>
          <w:u w:color="000000" w:themeColor="text1"/>
        </w:rPr>
        <w:t>(2)</w:t>
      </w:r>
      <w:r>
        <w:rPr>
          <w:color w:val="000000" w:themeColor="text1"/>
          <w:u w:color="000000" w:themeColor="text1"/>
        </w:rPr>
        <w:tab/>
      </w:r>
      <w:r w:rsidR="0080192F" w:rsidRPr="00464A83">
        <w:rPr>
          <w:color w:val="000000" w:themeColor="text1"/>
          <w:u w:color="000000" w:themeColor="text1"/>
        </w:rPr>
        <w:t>the voter</w:t>
      </w:r>
      <w:r w:rsidR="00637A49" w:rsidRPr="00637A49">
        <w:rPr>
          <w:color w:val="000000" w:themeColor="text1"/>
          <w:u w:color="000000" w:themeColor="text1"/>
        </w:rPr>
        <w:t>’</w:t>
      </w:r>
      <w:r w:rsidR="0080192F" w:rsidRPr="00464A83">
        <w:rPr>
          <w:color w:val="000000" w:themeColor="text1"/>
          <w:u w:color="000000" w:themeColor="text1"/>
        </w:rPr>
        <w:t>s military</w:t>
      </w:r>
      <w:r w:rsidR="00637A49">
        <w:rPr>
          <w:color w:val="000000" w:themeColor="text1"/>
          <w:u w:color="000000" w:themeColor="text1"/>
        </w:rPr>
        <w:noBreakHyphen/>
      </w:r>
      <w:r w:rsidR="0080192F" w:rsidRPr="00464A83">
        <w:rPr>
          <w:color w:val="000000" w:themeColor="text1"/>
          <w:u w:color="000000" w:themeColor="text1"/>
        </w:rPr>
        <w:t>overseas ballot has been received and the current status of the ballot.</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92F" w:rsidRPr="00464A83" w:rsidRDefault="004B1CE2"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Section 7</w:t>
      </w:r>
      <w:r w:rsidR="00637A49">
        <w:rPr>
          <w:color w:val="000000" w:themeColor="text1"/>
          <w:u w:color="000000" w:themeColor="text1"/>
        </w:rPr>
        <w:noBreakHyphen/>
      </w:r>
      <w:r w:rsidR="0080192F" w:rsidRPr="00464A83">
        <w:rPr>
          <w:color w:val="000000" w:themeColor="text1"/>
          <w:u w:color="000000" w:themeColor="text1"/>
        </w:rPr>
        <w:t>15</w:t>
      </w:r>
      <w:r w:rsidR="00637A49">
        <w:rPr>
          <w:color w:val="000000" w:themeColor="text1"/>
          <w:u w:color="000000" w:themeColor="text1"/>
        </w:rPr>
        <w:noBreakHyphen/>
      </w:r>
      <w:r w:rsidR="0080192F" w:rsidRPr="00464A83">
        <w:rPr>
          <w:color w:val="000000" w:themeColor="text1"/>
          <w:u w:color="000000" w:themeColor="text1"/>
        </w:rPr>
        <w:t>740.</w:t>
      </w:r>
      <w:r>
        <w:rPr>
          <w:color w:val="000000" w:themeColor="text1"/>
          <w:u w:color="000000" w:themeColor="text1"/>
        </w:rPr>
        <w:tab/>
      </w:r>
      <w:r w:rsidR="0080192F" w:rsidRPr="00464A83">
        <w:rPr>
          <w:color w:val="000000" w:themeColor="text1"/>
          <w:u w:color="000000" w:themeColor="text1"/>
        </w:rPr>
        <w:t>(A)</w:t>
      </w:r>
      <w:r>
        <w:rPr>
          <w:color w:val="000000" w:themeColor="text1"/>
          <w:u w:color="000000" w:themeColor="text1"/>
        </w:rPr>
        <w:tab/>
      </w:r>
      <w:r w:rsidR="0080192F" w:rsidRPr="00464A83">
        <w:rPr>
          <w:color w:val="000000" w:themeColor="text1"/>
          <w:u w:color="000000" w:themeColor="text1"/>
        </w:rPr>
        <w:t>The local election official shall request an electronic</w:t>
      </w:r>
      <w:r w:rsidR="00637A49">
        <w:rPr>
          <w:color w:val="000000" w:themeColor="text1"/>
          <w:u w:color="000000" w:themeColor="text1"/>
        </w:rPr>
        <w:noBreakHyphen/>
      </w:r>
      <w:r w:rsidR="0080192F" w:rsidRPr="00464A83">
        <w:rPr>
          <w:color w:val="000000" w:themeColor="text1"/>
          <w:u w:color="000000" w:themeColor="text1"/>
        </w:rPr>
        <w:t>mail address from each covered voter who registers to vote after the effective date of this article.  An electronic</w:t>
      </w:r>
      <w:r w:rsidR="00637A49">
        <w:rPr>
          <w:color w:val="000000" w:themeColor="text1"/>
          <w:u w:color="000000" w:themeColor="text1"/>
        </w:rPr>
        <w:noBreakHyphen/>
      </w:r>
      <w:r w:rsidR="0080192F" w:rsidRPr="00464A83">
        <w:rPr>
          <w:color w:val="000000" w:themeColor="text1"/>
          <w:u w:color="000000" w:themeColor="text1"/>
        </w:rPr>
        <w:t xml:space="preserve">mail address provided by a covered voter may not be made available to the public or any individual or organization other than an authorized agent of the local election official and is exempt from disclosure under the Freedom of Information laws of this </w:t>
      </w:r>
      <w:r>
        <w:rPr>
          <w:color w:val="000000" w:themeColor="text1"/>
          <w:u w:color="000000" w:themeColor="text1"/>
        </w:rPr>
        <w:t>S</w:t>
      </w:r>
      <w:r w:rsidR="0080192F" w:rsidRPr="00464A83">
        <w:rPr>
          <w:color w:val="000000" w:themeColor="text1"/>
          <w:u w:color="000000" w:themeColor="text1"/>
        </w:rPr>
        <w:t>tate.  The address may be used only for official communication with the voter about the voting process, including transmitting military</w:t>
      </w:r>
      <w:r w:rsidR="00637A49">
        <w:rPr>
          <w:color w:val="000000" w:themeColor="text1"/>
          <w:u w:color="000000" w:themeColor="text1"/>
        </w:rPr>
        <w:noBreakHyphen/>
      </w:r>
      <w:r w:rsidR="0080192F" w:rsidRPr="00464A83">
        <w:rPr>
          <w:color w:val="000000" w:themeColor="text1"/>
          <w:u w:color="000000" w:themeColor="text1"/>
        </w:rPr>
        <w:t>overseas ballots and election materials if the voter has requested electronic transmission, and verifying the voter</w:t>
      </w:r>
      <w:r w:rsidR="00637A49" w:rsidRPr="00637A49">
        <w:rPr>
          <w:color w:val="000000" w:themeColor="text1"/>
          <w:u w:color="000000" w:themeColor="text1"/>
        </w:rPr>
        <w:t>’</w:t>
      </w:r>
      <w:r w:rsidR="0080192F" w:rsidRPr="00464A83">
        <w:rPr>
          <w:color w:val="000000" w:themeColor="text1"/>
          <w:u w:color="000000" w:themeColor="text1"/>
        </w:rPr>
        <w:t>s mailing address and physical location.  The request for an electronic</w:t>
      </w:r>
      <w:r w:rsidR="00637A49">
        <w:rPr>
          <w:color w:val="000000" w:themeColor="text1"/>
          <w:u w:color="000000" w:themeColor="text1"/>
        </w:rPr>
        <w:noBreakHyphen/>
      </w:r>
      <w:r w:rsidR="0080192F" w:rsidRPr="00464A83">
        <w:rPr>
          <w:color w:val="000000" w:themeColor="text1"/>
          <w:u w:color="000000" w:themeColor="text1"/>
        </w:rPr>
        <w:t>mail address must describe the purposes for which the electronic</w:t>
      </w:r>
      <w:r w:rsidR="00637A49">
        <w:rPr>
          <w:color w:val="000000" w:themeColor="text1"/>
          <w:u w:color="000000" w:themeColor="text1"/>
        </w:rPr>
        <w:noBreakHyphen/>
      </w:r>
      <w:r w:rsidR="0080192F" w:rsidRPr="00464A83">
        <w:rPr>
          <w:color w:val="000000" w:themeColor="text1"/>
          <w:u w:color="000000" w:themeColor="text1"/>
        </w:rPr>
        <w:t>mail address may be used and include a statement that any other use or disclosure of the electronic</w:t>
      </w:r>
      <w:r w:rsidR="00637A49">
        <w:rPr>
          <w:color w:val="000000" w:themeColor="text1"/>
          <w:u w:color="000000" w:themeColor="text1"/>
        </w:rPr>
        <w:noBreakHyphen/>
      </w:r>
      <w:r w:rsidR="0080192F" w:rsidRPr="00464A83">
        <w:rPr>
          <w:color w:val="000000" w:themeColor="text1"/>
          <w:u w:color="000000" w:themeColor="text1"/>
        </w:rPr>
        <w:t>mail address is prohibited.</w:t>
      </w:r>
    </w:p>
    <w:p w:rsidR="0080192F" w:rsidRPr="00464A83" w:rsidRDefault="004B1CE2"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(B)</w:t>
      </w:r>
      <w:r>
        <w:rPr>
          <w:color w:val="000000" w:themeColor="text1"/>
          <w:u w:color="000000" w:themeColor="text1"/>
        </w:rPr>
        <w:tab/>
      </w:r>
      <w:r w:rsidR="0080192F" w:rsidRPr="00464A83">
        <w:rPr>
          <w:color w:val="000000" w:themeColor="text1"/>
          <w:u w:color="000000" w:themeColor="text1"/>
        </w:rPr>
        <w:t>A covered voter who provides an electronic</w:t>
      </w:r>
      <w:r w:rsidR="00637A49">
        <w:rPr>
          <w:color w:val="000000" w:themeColor="text1"/>
          <w:u w:color="000000" w:themeColor="text1"/>
        </w:rPr>
        <w:noBreakHyphen/>
      </w:r>
      <w:r w:rsidR="0080192F" w:rsidRPr="00464A83">
        <w:rPr>
          <w:color w:val="000000" w:themeColor="text1"/>
          <w:u w:color="000000" w:themeColor="text1"/>
        </w:rPr>
        <w:t>mail address may request that the voter</w:t>
      </w:r>
      <w:r w:rsidR="00637A49" w:rsidRPr="00637A49">
        <w:rPr>
          <w:color w:val="000000" w:themeColor="text1"/>
          <w:u w:color="000000" w:themeColor="text1"/>
        </w:rPr>
        <w:t>’</w:t>
      </w:r>
      <w:r w:rsidR="0080192F" w:rsidRPr="00464A83">
        <w:rPr>
          <w:color w:val="000000" w:themeColor="text1"/>
          <w:u w:color="000000" w:themeColor="text1"/>
        </w:rPr>
        <w:t>s application for a military</w:t>
      </w:r>
      <w:r w:rsidR="00637A49">
        <w:rPr>
          <w:color w:val="000000" w:themeColor="text1"/>
          <w:u w:color="000000" w:themeColor="text1"/>
        </w:rPr>
        <w:noBreakHyphen/>
      </w:r>
      <w:r w:rsidR="0080192F" w:rsidRPr="00464A83">
        <w:rPr>
          <w:color w:val="000000" w:themeColor="text1"/>
          <w:u w:color="000000" w:themeColor="text1"/>
        </w:rPr>
        <w:t>overseas ballot be considered a standing request for electronic delivery of a ballot for all elections held through December thirty</w:t>
      </w:r>
      <w:r w:rsidR="00637A49">
        <w:rPr>
          <w:color w:val="000000" w:themeColor="text1"/>
          <w:u w:color="000000" w:themeColor="text1"/>
        </w:rPr>
        <w:noBreakHyphen/>
      </w:r>
      <w:r w:rsidR="0080192F" w:rsidRPr="00464A83">
        <w:rPr>
          <w:color w:val="000000" w:themeColor="text1"/>
          <w:u w:color="000000" w:themeColor="text1"/>
        </w:rPr>
        <w:t>first of the year following the calendar year of the date of the application or another shorter period the voter specifies, including for any runoff elections that occur as a result of such elections.  An election official shall provide a military</w:t>
      </w:r>
      <w:r w:rsidR="00637A49">
        <w:rPr>
          <w:color w:val="000000" w:themeColor="text1"/>
          <w:u w:color="000000" w:themeColor="text1"/>
        </w:rPr>
        <w:noBreakHyphen/>
      </w:r>
      <w:r w:rsidR="0080192F" w:rsidRPr="00464A83">
        <w:rPr>
          <w:color w:val="000000" w:themeColor="text1"/>
          <w:u w:color="000000" w:themeColor="text1"/>
        </w:rPr>
        <w:t>overseas ballot to a voter who makes a standing request for each election to which the request is applicable.  A covered voter who is entitled to receive a military</w:t>
      </w:r>
      <w:r w:rsidR="00637A49">
        <w:rPr>
          <w:color w:val="000000" w:themeColor="text1"/>
          <w:u w:color="000000" w:themeColor="text1"/>
        </w:rPr>
        <w:noBreakHyphen/>
      </w:r>
      <w:r w:rsidR="0080192F" w:rsidRPr="00464A83">
        <w:rPr>
          <w:color w:val="000000" w:themeColor="text1"/>
          <w:u w:color="000000" w:themeColor="text1"/>
        </w:rPr>
        <w:t>overseas ballot for a primary election under this subsection is entitled to receive a military</w:t>
      </w:r>
      <w:r w:rsidR="00637A49">
        <w:rPr>
          <w:color w:val="000000" w:themeColor="text1"/>
          <w:u w:color="000000" w:themeColor="text1"/>
        </w:rPr>
        <w:noBreakHyphen/>
      </w:r>
      <w:r w:rsidR="0080192F" w:rsidRPr="00464A83">
        <w:rPr>
          <w:color w:val="000000" w:themeColor="text1"/>
          <w:u w:color="000000" w:themeColor="text1"/>
        </w:rPr>
        <w:t>overseas ballot for the general election.</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92F" w:rsidRPr="00464A83" w:rsidRDefault="004B1CE2"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Section 7</w:t>
      </w:r>
      <w:r w:rsidR="00637A49">
        <w:rPr>
          <w:color w:val="000000" w:themeColor="text1"/>
          <w:u w:color="000000" w:themeColor="text1"/>
        </w:rPr>
        <w:noBreakHyphen/>
      </w:r>
      <w:r w:rsidR="0080192F" w:rsidRPr="00464A83">
        <w:rPr>
          <w:color w:val="000000" w:themeColor="text1"/>
          <w:u w:color="000000" w:themeColor="text1"/>
        </w:rPr>
        <w:t>15</w:t>
      </w:r>
      <w:r w:rsidR="00637A49">
        <w:rPr>
          <w:color w:val="000000" w:themeColor="text1"/>
          <w:u w:color="000000" w:themeColor="text1"/>
        </w:rPr>
        <w:noBreakHyphen/>
      </w:r>
      <w:r w:rsidR="0080192F" w:rsidRPr="00464A83">
        <w:rPr>
          <w:color w:val="000000" w:themeColor="text1"/>
          <w:u w:color="000000" w:themeColor="text1"/>
        </w:rPr>
        <w:t>750.</w:t>
      </w:r>
      <w:r>
        <w:rPr>
          <w:color w:val="000000" w:themeColor="text1"/>
          <w:u w:color="000000" w:themeColor="text1"/>
        </w:rPr>
        <w:tab/>
      </w:r>
      <w:r w:rsidR="0080192F" w:rsidRPr="00464A83">
        <w:rPr>
          <w:color w:val="000000" w:themeColor="text1"/>
          <w:u w:color="000000" w:themeColor="text1"/>
        </w:rPr>
        <w:t>(A)</w:t>
      </w:r>
      <w:r>
        <w:rPr>
          <w:color w:val="000000" w:themeColor="text1"/>
          <w:u w:color="000000" w:themeColor="text1"/>
        </w:rPr>
        <w:tab/>
      </w:r>
      <w:r w:rsidR="0080192F" w:rsidRPr="00464A83">
        <w:rPr>
          <w:color w:val="000000" w:themeColor="text1"/>
          <w:u w:color="000000" w:themeColor="text1"/>
        </w:rPr>
        <w:t>At least one hundred days before a regularly scheduled election and as soon as practicable before an election not regularly scheduled, an official in each jurisdiction charged with printing and distributing ballots and balloting material shall prepare an electi</w:t>
      </w:r>
      <w:r>
        <w:rPr>
          <w:color w:val="000000" w:themeColor="text1"/>
          <w:u w:color="000000" w:themeColor="text1"/>
        </w:rPr>
        <w:t>on notice for that jurisdiction</w:t>
      </w:r>
      <w:r w:rsidR="0080192F" w:rsidRPr="00464A83">
        <w:rPr>
          <w:color w:val="000000" w:themeColor="text1"/>
          <w:u w:color="000000" w:themeColor="text1"/>
        </w:rPr>
        <w:t xml:space="preserve"> to be used in conjunction with a federal write</w:t>
      </w:r>
      <w:r w:rsidR="00637A49">
        <w:rPr>
          <w:color w:val="000000" w:themeColor="text1"/>
          <w:u w:color="000000" w:themeColor="text1"/>
        </w:rPr>
        <w:noBreakHyphen/>
      </w:r>
      <w:r w:rsidR="0080192F" w:rsidRPr="00464A83">
        <w:rPr>
          <w:color w:val="000000" w:themeColor="text1"/>
          <w:u w:color="000000" w:themeColor="text1"/>
        </w:rPr>
        <w:t>in absentee ballot.  The election notice must contain a list of all of the ballot measures and federal, state, and local offices that as of that date the official expects to be on the ballot on the date of the election.  The notice also must contain specific instructions for how a voter is to indicate on the federal write</w:t>
      </w:r>
      <w:r w:rsidR="00637A49">
        <w:rPr>
          <w:color w:val="000000" w:themeColor="text1"/>
          <w:u w:color="000000" w:themeColor="text1"/>
        </w:rPr>
        <w:noBreakHyphen/>
      </w:r>
      <w:r w:rsidR="0080192F" w:rsidRPr="00464A83">
        <w:rPr>
          <w:color w:val="000000" w:themeColor="text1"/>
          <w:u w:color="000000" w:themeColor="text1"/>
        </w:rPr>
        <w:t>in absentee ballot the voter</w:t>
      </w:r>
      <w:r w:rsidR="00637A49" w:rsidRPr="00637A49">
        <w:rPr>
          <w:color w:val="000000" w:themeColor="text1"/>
          <w:u w:color="000000" w:themeColor="text1"/>
        </w:rPr>
        <w:t>’</w:t>
      </w:r>
      <w:r w:rsidR="0080192F" w:rsidRPr="00464A83">
        <w:rPr>
          <w:color w:val="000000" w:themeColor="text1"/>
          <w:u w:color="000000" w:themeColor="text1"/>
        </w:rPr>
        <w:t>s choice for each office to be filled and for each ballot measure to be contested.</w:t>
      </w:r>
    </w:p>
    <w:p w:rsidR="0080192F" w:rsidRPr="00464A83" w:rsidRDefault="00637A49"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(B)</w:t>
      </w:r>
      <w:r>
        <w:rPr>
          <w:color w:val="000000" w:themeColor="text1"/>
          <w:u w:color="000000" w:themeColor="text1"/>
        </w:rPr>
        <w:tab/>
      </w:r>
      <w:r w:rsidR="0080192F" w:rsidRPr="00464A83">
        <w:rPr>
          <w:color w:val="000000" w:themeColor="text1"/>
          <w:u w:color="000000" w:themeColor="text1"/>
        </w:rPr>
        <w:t>A covered voter may request a copy of an election notice.  The official charged with preparing the election notice shall send the notice to the voter by facsimile, electronic mail, or regular mail, as the voter requests.</w:t>
      </w:r>
    </w:p>
    <w:p w:rsidR="0080192F" w:rsidRPr="00464A83" w:rsidRDefault="00637A49"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(C)</w:t>
      </w:r>
      <w:r>
        <w:rPr>
          <w:color w:val="000000" w:themeColor="text1"/>
          <w:u w:color="000000" w:themeColor="text1"/>
        </w:rPr>
        <w:tab/>
      </w:r>
      <w:r w:rsidR="0080192F" w:rsidRPr="00464A83">
        <w:rPr>
          <w:color w:val="000000" w:themeColor="text1"/>
          <w:u w:color="000000" w:themeColor="text1"/>
        </w:rPr>
        <w:t>As soon as ballot styles are certified, and not later than the date ballots are required to be transmitted to voters pursuant to</w:t>
      </w:r>
      <w:r w:rsidR="009F09EB">
        <w:rPr>
          <w:color w:val="000000" w:themeColor="text1"/>
          <w:u w:color="000000" w:themeColor="text1"/>
        </w:rPr>
        <w:t xml:space="preserve"> Article 5, Chapter 15 of this t</w:t>
      </w:r>
      <w:r w:rsidR="0080192F" w:rsidRPr="00464A83">
        <w:rPr>
          <w:color w:val="000000" w:themeColor="text1"/>
          <w:u w:color="000000" w:themeColor="text1"/>
        </w:rPr>
        <w:t>itle, the official charged with preparing the election notice under subsection (A) shall update the notice with the certified candidates for each office and ballot measure questions and make the updated notice publicly available.</w:t>
      </w:r>
    </w:p>
    <w:p w:rsidR="0080192F" w:rsidRPr="00464A83" w:rsidRDefault="00637A49"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(D)</w:t>
      </w:r>
      <w:r>
        <w:rPr>
          <w:color w:val="000000" w:themeColor="text1"/>
          <w:u w:color="000000" w:themeColor="text1"/>
        </w:rPr>
        <w:tab/>
      </w:r>
      <w:r w:rsidR="0080192F" w:rsidRPr="00464A83">
        <w:rPr>
          <w:color w:val="000000" w:themeColor="text1"/>
          <w:u w:color="000000" w:themeColor="text1"/>
        </w:rPr>
        <w:t>A local election jurisdiction that maintains an online website shall make the election notice prepared under subsection (A) and updated versions of the election notice regularly available on the website.</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92F" w:rsidRPr="00464A83" w:rsidRDefault="00637A49"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Section 7</w:t>
      </w:r>
      <w:r>
        <w:rPr>
          <w:color w:val="000000" w:themeColor="text1"/>
          <w:u w:color="000000" w:themeColor="text1"/>
        </w:rPr>
        <w:noBreakHyphen/>
      </w:r>
      <w:r w:rsidR="0080192F" w:rsidRPr="00464A83">
        <w:rPr>
          <w:color w:val="000000" w:themeColor="text1"/>
          <w:u w:color="000000" w:themeColor="text1"/>
        </w:rPr>
        <w:t>15</w:t>
      </w:r>
      <w:r>
        <w:rPr>
          <w:color w:val="000000" w:themeColor="text1"/>
          <w:u w:color="000000" w:themeColor="text1"/>
        </w:rPr>
        <w:noBreakHyphen/>
      </w:r>
      <w:r w:rsidR="0080192F" w:rsidRPr="00464A83">
        <w:rPr>
          <w:color w:val="000000" w:themeColor="text1"/>
          <w:u w:color="000000" w:themeColor="text1"/>
        </w:rPr>
        <w:t>760.</w:t>
      </w:r>
      <w:r>
        <w:rPr>
          <w:color w:val="000000" w:themeColor="text1"/>
          <w:u w:color="000000" w:themeColor="text1"/>
        </w:rPr>
        <w:tab/>
      </w:r>
      <w:r w:rsidR="0080192F" w:rsidRPr="00464A83">
        <w:rPr>
          <w:color w:val="000000" w:themeColor="text1"/>
          <w:u w:color="000000" w:themeColor="text1"/>
        </w:rPr>
        <w:t>(A) If a voter</w:t>
      </w:r>
      <w:r w:rsidRPr="00637A49">
        <w:rPr>
          <w:color w:val="000000" w:themeColor="text1"/>
          <w:u w:color="000000" w:themeColor="text1"/>
        </w:rPr>
        <w:t>’</w:t>
      </w:r>
      <w:r w:rsidR="0080192F" w:rsidRPr="00464A83">
        <w:rPr>
          <w:color w:val="000000" w:themeColor="text1"/>
          <w:u w:color="000000" w:themeColor="text1"/>
        </w:rPr>
        <w:t>s mistake or omission in the completion of a document pursuant to  this article does not prevent determining whether a covered voter is eligible to vote, the mistake or omission does not invalidate the document.  Failure to satisfy a nonsubstantive requirement, such as using paper or envelopes of a specified size or weight, does not invalidate a document submitted pursuant to  this article.  In a write</w:t>
      </w:r>
      <w:r>
        <w:rPr>
          <w:color w:val="000000" w:themeColor="text1"/>
          <w:u w:color="000000" w:themeColor="text1"/>
        </w:rPr>
        <w:noBreakHyphen/>
      </w:r>
      <w:r w:rsidR="0080192F" w:rsidRPr="00464A83">
        <w:rPr>
          <w:color w:val="000000" w:themeColor="text1"/>
          <w:u w:color="000000" w:themeColor="text1"/>
        </w:rPr>
        <w:t>in ballot authorized by this article or in a vote for a write</w:t>
      </w:r>
      <w:r>
        <w:rPr>
          <w:color w:val="000000" w:themeColor="text1"/>
          <w:u w:color="000000" w:themeColor="text1"/>
        </w:rPr>
        <w:noBreakHyphen/>
      </w:r>
      <w:r w:rsidR="0080192F" w:rsidRPr="00464A83">
        <w:rPr>
          <w:color w:val="000000" w:themeColor="text1"/>
          <w:u w:color="000000" w:themeColor="text1"/>
        </w:rPr>
        <w:t xml:space="preserve">in candidate on a regular ballot, if the intention of the voter is discernable pursuant to the laws of this state, an abbreviation, misspelling, or other minor variation in the form of the name of a candidate or a political party must be accepted as a valid vote. </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A83">
        <w:rPr>
          <w:color w:val="000000" w:themeColor="text1"/>
          <w:u w:color="000000" w:themeColor="text1"/>
        </w:rPr>
        <w:tab/>
        <w:t>(</w:t>
      </w:r>
      <w:r w:rsidR="00637A49">
        <w:rPr>
          <w:color w:val="000000" w:themeColor="text1"/>
          <w:u w:color="000000" w:themeColor="text1"/>
        </w:rPr>
        <w:t>B</w:t>
      </w:r>
      <w:r w:rsidRPr="00464A83">
        <w:rPr>
          <w:color w:val="000000" w:themeColor="text1"/>
          <w:u w:color="000000" w:themeColor="text1"/>
        </w:rPr>
        <w:t>) Notarization is not required for the execution of a document pursuant to this article.  An authentication, other than the declaration specified in Section 7</w:t>
      </w:r>
      <w:r w:rsidR="00637A49">
        <w:rPr>
          <w:color w:val="000000" w:themeColor="text1"/>
          <w:u w:color="000000" w:themeColor="text1"/>
        </w:rPr>
        <w:noBreakHyphen/>
      </w:r>
      <w:r w:rsidRPr="00464A83">
        <w:rPr>
          <w:color w:val="000000" w:themeColor="text1"/>
          <w:u w:color="000000" w:themeColor="text1"/>
        </w:rPr>
        <w:t>15</w:t>
      </w:r>
      <w:r w:rsidR="00637A49">
        <w:rPr>
          <w:color w:val="000000" w:themeColor="text1"/>
          <w:u w:color="000000" w:themeColor="text1"/>
        </w:rPr>
        <w:noBreakHyphen/>
      </w:r>
      <w:r w:rsidRPr="00464A83">
        <w:rPr>
          <w:color w:val="000000" w:themeColor="text1"/>
          <w:u w:color="000000" w:themeColor="text1"/>
        </w:rPr>
        <w:t>720</w:t>
      </w:r>
      <w:r w:rsidR="009F09EB">
        <w:rPr>
          <w:color w:val="000000" w:themeColor="text1"/>
          <w:u w:color="000000" w:themeColor="text1"/>
        </w:rPr>
        <w:t>,</w:t>
      </w:r>
      <w:r w:rsidRPr="00464A83">
        <w:rPr>
          <w:color w:val="000000" w:themeColor="text1"/>
          <w:u w:color="000000" w:themeColor="text1"/>
        </w:rPr>
        <w:t xml:space="preserve"> or the declaration on the federal postcard application and federal write</w:t>
      </w:r>
      <w:r w:rsidR="00637A49">
        <w:rPr>
          <w:color w:val="000000" w:themeColor="text1"/>
          <w:u w:color="000000" w:themeColor="text1"/>
        </w:rPr>
        <w:noBreakHyphen/>
      </w:r>
      <w:r w:rsidRPr="00464A83">
        <w:rPr>
          <w:color w:val="000000" w:themeColor="text1"/>
          <w:u w:color="000000" w:themeColor="text1"/>
        </w:rPr>
        <w:t>in absentee ballot, is not required for execution of a document pursuant to this article.  The declaration and any information in the declaration may be compared with information on file to ascertain the validity of the document.</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92F" w:rsidRPr="00464A83" w:rsidRDefault="00637A49"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Section 7</w:t>
      </w:r>
      <w:r>
        <w:rPr>
          <w:color w:val="000000" w:themeColor="text1"/>
          <w:u w:color="000000" w:themeColor="text1"/>
        </w:rPr>
        <w:noBreakHyphen/>
      </w:r>
      <w:r w:rsidR="0080192F" w:rsidRPr="00464A83">
        <w:rPr>
          <w:color w:val="000000" w:themeColor="text1"/>
          <w:u w:color="000000" w:themeColor="text1"/>
        </w:rPr>
        <w:t>15</w:t>
      </w:r>
      <w:r>
        <w:rPr>
          <w:color w:val="000000" w:themeColor="text1"/>
          <w:u w:color="000000" w:themeColor="text1"/>
        </w:rPr>
        <w:noBreakHyphen/>
      </w:r>
      <w:r w:rsidR="0080192F" w:rsidRPr="00464A83">
        <w:rPr>
          <w:color w:val="000000" w:themeColor="text1"/>
          <w:u w:color="000000" w:themeColor="text1"/>
        </w:rPr>
        <w:t>770.</w:t>
      </w:r>
      <w:r>
        <w:rPr>
          <w:color w:val="000000" w:themeColor="text1"/>
          <w:u w:color="000000" w:themeColor="text1"/>
        </w:rPr>
        <w:tab/>
      </w:r>
      <w:r w:rsidR="0080192F" w:rsidRPr="00464A83">
        <w:rPr>
          <w:color w:val="000000" w:themeColor="text1"/>
          <w:u w:color="000000" w:themeColor="text1"/>
        </w:rPr>
        <w:t>A court may issue an injunction or grant other equitable relief appropriate to ensure substantial compliance with, or enforce, this article on application by:</w:t>
      </w:r>
    </w:p>
    <w:p w:rsidR="0080192F" w:rsidRPr="00464A83" w:rsidRDefault="00637A49"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192F" w:rsidRPr="00464A83">
        <w:rPr>
          <w:color w:val="000000" w:themeColor="text1"/>
          <w:u w:color="000000" w:themeColor="text1"/>
        </w:rPr>
        <w:t>(1)</w:t>
      </w:r>
      <w:r>
        <w:rPr>
          <w:color w:val="000000" w:themeColor="text1"/>
          <w:u w:color="000000" w:themeColor="text1"/>
        </w:rPr>
        <w:tab/>
      </w:r>
      <w:r w:rsidR="0080192F" w:rsidRPr="00464A83">
        <w:rPr>
          <w:color w:val="000000" w:themeColor="text1"/>
          <w:u w:color="000000" w:themeColor="text1"/>
        </w:rPr>
        <w:t>a covered voter alleging a grievance under this article; or</w:t>
      </w:r>
    </w:p>
    <w:p w:rsidR="0080192F" w:rsidRPr="00464A83" w:rsidRDefault="00637A49"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192F" w:rsidRPr="00464A83">
        <w:rPr>
          <w:color w:val="000000" w:themeColor="text1"/>
          <w:u w:color="000000" w:themeColor="text1"/>
        </w:rPr>
        <w:t>(2)</w:t>
      </w:r>
      <w:r>
        <w:rPr>
          <w:color w:val="000000" w:themeColor="text1"/>
          <w:u w:color="000000" w:themeColor="text1"/>
        </w:rPr>
        <w:tab/>
      </w:r>
      <w:r w:rsidR="0080192F" w:rsidRPr="00464A83">
        <w:rPr>
          <w:color w:val="000000" w:themeColor="text1"/>
          <w:u w:color="000000" w:themeColor="text1"/>
        </w:rPr>
        <w:t xml:space="preserve">an election official in this </w:t>
      </w:r>
      <w:r>
        <w:rPr>
          <w:color w:val="000000" w:themeColor="text1"/>
          <w:u w:color="000000" w:themeColor="text1"/>
        </w:rPr>
        <w:t>S</w:t>
      </w:r>
      <w:r w:rsidR="0080192F" w:rsidRPr="00464A83">
        <w:rPr>
          <w:color w:val="000000" w:themeColor="text1"/>
          <w:u w:color="000000" w:themeColor="text1"/>
        </w:rPr>
        <w:t>tate.</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92F" w:rsidRPr="00464A83" w:rsidRDefault="00637A49"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Section 7</w:t>
      </w:r>
      <w:r>
        <w:rPr>
          <w:color w:val="000000" w:themeColor="text1"/>
          <w:u w:color="000000" w:themeColor="text1"/>
        </w:rPr>
        <w:noBreakHyphen/>
      </w:r>
      <w:r w:rsidR="0080192F" w:rsidRPr="00464A83">
        <w:rPr>
          <w:color w:val="000000" w:themeColor="text1"/>
          <w:u w:color="000000" w:themeColor="text1"/>
        </w:rPr>
        <w:t>15</w:t>
      </w:r>
      <w:r>
        <w:rPr>
          <w:color w:val="000000" w:themeColor="text1"/>
          <w:u w:color="000000" w:themeColor="text1"/>
        </w:rPr>
        <w:noBreakHyphen/>
      </w:r>
      <w:r w:rsidR="0080192F" w:rsidRPr="00464A83">
        <w:rPr>
          <w:color w:val="000000" w:themeColor="text1"/>
          <w:u w:color="000000" w:themeColor="text1"/>
        </w:rPr>
        <w:t>780.</w:t>
      </w:r>
      <w:r>
        <w:rPr>
          <w:color w:val="000000" w:themeColor="text1"/>
          <w:u w:color="000000" w:themeColor="text1"/>
        </w:rPr>
        <w:tab/>
      </w:r>
      <w:r w:rsidR="0080192F" w:rsidRPr="00464A83">
        <w:rPr>
          <w:color w:val="000000" w:themeColor="text1"/>
          <w:u w:color="000000" w:themeColor="text1"/>
        </w:rPr>
        <w:t>In applying and construing this article, consideration must be given to the need to promote uniformity of the law with respect to its subject matter among states that enact it.</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92F" w:rsidRPr="00464A83" w:rsidRDefault="00637A49"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192F" w:rsidRPr="00464A83">
        <w:rPr>
          <w:color w:val="000000" w:themeColor="text1"/>
          <w:u w:color="000000" w:themeColor="text1"/>
        </w:rPr>
        <w:t>Section 7</w:t>
      </w:r>
      <w:r>
        <w:rPr>
          <w:color w:val="000000" w:themeColor="text1"/>
          <w:u w:color="000000" w:themeColor="text1"/>
        </w:rPr>
        <w:noBreakHyphen/>
      </w:r>
      <w:r w:rsidR="0080192F" w:rsidRPr="00464A83">
        <w:rPr>
          <w:color w:val="000000" w:themeColor="text1"/>
          <w:u w:color="000000" w:themeColor="text1"/>
        </w:rPr>
        <w:t>15</w:t>
      </w:r>
      <w:r>
        <w:rPr>
          <w:color w:val="000000" w:themeColor="text1"/>
          <w:u w:color="000000" w:themeColor="text1"/>
        </w:rPr>
        <w:noBreakHyphen/>
      </w:r>
      <w:r w:rsidR="0080192F" w:rsidRPr="00464A83">
        <w:rPr>
          <w:color w:val="000000" w:themeColor="text1"/>
          <w:u w:color="000000" w:themeColor="text1"/>
        </w:rPr>
        <w:t>790.</w:t>
      </w:r>
      <w:r>
        <w:rPr>
          <w:color w:val="000000" w:themeColor="text1"/>
          <w:u w:color="000000" w:themeColor="text1"/>
        </w:rPr>
        <w:tab/>
      </w:r>
      <w:r w:rsidR="0080192F" w:rsidRPr="00464A83">
        <w:rPr>
          <w:color w:val="000000" w:themeColor="text1"/>
          <w:u w:color="000000" w:themeColor="text1"/>
        </w:rPr>
        <w:t xml:space="preserve">This article modifies, limits, and supersedes the Electronic Signatures in Global and National Commerce Act, 15 U.S.C. Section 7001 et seq., but does not modify, limit, or supersede Section 101(c) of that act, 15 U.S.C. Section 7001(c), or authorize electronic delivery of any of the notices described in </w:t>
      </w:r>
      <w:r w:rsidR="00E779AF">
        <w:rPr>
          <w:color w:val="000000" w:themeColor="text1"/>
          <w:u w:color="000000" w:themeColor="text1"/>
        </w:rPr>
        <w:t xml:space="preserve">15 U.S.C. </w:t>
      </w:r>
      <w:r w:rsidR="0080192F" w:rsidRPr="00464A83">
        <w:rPr>
          <w:color w:val="000000" w:themeColor="text1"/>
          <w:u w:color="000000" w:themeColor="text1"/>
        </w:rPr>
        <w:t>Section 103(b) of that act.</w:t>
      </w:r>
      <w:r w:rsidR="00E779AF">
        <w:rPr>
          <w:color w:val="000000" w:themeColor="text1"/>
          <w:u w:color="000000" w:themeColor="text1"/>
        </w:rPr>
        <w:t>”</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A83">
        <w:rPr>
          <w:color w:val="000000" w:themeColor="text1"/>
          <w:u w:color="000000" w:themeColor="text1"/>
        </w:rPr>
        <w:t>SECTION</w:t>
      </w:r>
      <w:r w:rsidR="00637A49">
        <w:rPr>
          <w:color w:val="000000" w:themeColor="text1"/>
          <w:u w:color="000000" w:themeColor="text1"/>
        </w:rPr>
        <w:tab/>
      </w:r>
      <w:r w:rsidRPr="00464A83">
        <w:rPr>
          <w:color w:val="000000" w:themeColor="text1"/>
          <w:u w:color="000000" w:themeColor="text1"/>
        </w:rPr>
        <w:t>2.</w:t>
      </w:r>
      <w:r w:rsidR="00637A49">
        <w:rPr>
          <w:color w:val="000000" w:themeColor="text1"/>
          <w:u w:color="000000" w:themeColor="text1"/>
        </w:rPr>
        <w:tab/>
      </w:r>
      <w:r w:rsidRPr="00464A83">
        <w:rPr>
          <w:color w:val="000000" w:themeColor="text1"/>
          <w:u w:color="000000" w:themeColor="text1"/>
        </w:rPr>
        <w:t xml:space="preserve">The provisions of this act are severable. </w:t>
      </w:r>
      <w:r w:rsidR="00637A49">
        <w:rPr>
          <w:color w:val="000000" w:themeColor="text1"/>
          <w:u w:color="000000" w:themeColor="text1"/>
        </w:rPr>
        <w:t xml:space="preserve"> I</w:t>
      </w:r>
      <w:r w:rsidRPr="00464A83">
        <w:rPr>
          <w:color w:val="000000" w:themeColor="text1"/>
          <w:u w:color="000000" w:themeColor="text1"/>
        </w:rPr>
        <w:t>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92F" w:rsidRPr="00464A83" w:rsidRDefault="0080192F" w:rsidP="0080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A83">
        <w:rPr>
          <w:color w:val="000000" w:themeColor="text1"/>
          <w:u w:color="000000" w:themeColor="text1"/>
        </w:rPr>
        <w:t>SECTION</w:t>
      </w:r>
      <w:r w:rsidR="00637A49">
        <w:rPr>
          <w:color w:val="000000" w:themeColor="text1"/>
          <w:u w:color="000000" w:themeColor="text1"/>
        </w:rPr>
        <w:tab/>
      </w:r>
      <w:r w:rsidRPr="00464A83">
        <w:rPr>
          <w:color w:val="000000" w:themeColor="text1"/>
          <w:u w:color="000000" w:themeColor="text1"/>
        </w:rPr>
        <w:t>3.</w:t>
      </w:r>
      <w:r w:rsidR="00637A49">
        <w:rPr>
          <w:color w:val="000000" w:themeColor="text1"/>
          <w:u w:color="000000" w:themeColor="text1"/>
        </w:rPr>
        <w:tab/>
      </w:r>
      <w:r w:rsidRPr="00464A83">
        <w:rPr>
          <w:color w:val="000000" w:themeColor="text1"/>
          <w:u w:color="000000" w:themeColor="text1"/>
        </w:rPr>
        <w:t>This act takes effect upon approval by the Governor.</w:t>
      </w:r>
    </w:p>
    <w:p w:rsidR="00EE06BC" w:rsidRDefault="00637A4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4956" w:rsidRDefault="00694956" w:rsidP="00694956">
      <w:pPr>
        <w:suppressAutoHyphens/>
      </w:pPr>
    </w:p>
    <w:sectPr w:rsidR="00694956" w:rsidSect="0069495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09EB" w:rsidRDefault="009F09EB" w:rsidP="009F0C77">
      <w:r>
        <w:separator/>
      </w:r>
    </w:p>
  </w:endnote>
  <w:endnote w:type="continuationSeparator" w:id="0">
    <w:p w:rsidR="009F09EB" w:rsidRDefault="009F09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6B11522-1D9A-42C4-A8CF-62ECB17AC7F0}"/>
    <w:embedBold r:id="rId2" w:fontKey="{9E422083-2F10-48D4-85E7-2E3F77EEA104}"/>
  </w:font>
  <w:font w:name="Calibri">
    <w:panose1 w:val="020F0502020204030204"/>
    <w:charset w:val="00"/>
    <w:family w:val="swiss"/>
    <w:pitch w:val="variable"/>
    <w:sig w:usb0="E00002FF" w:usb1="4000ACFF" w:usb2="00000001" w:usb3="00000000" w:csb0="0000019F" w:csb1="00000000"/>
    <w:embedRegular r:id="rId3" w:fontKey="{7D53A8E3-E5C3-484C-9019-0B829FF2AE4C}"/>
  </w:font>
  <w:font w:name="Tahoma">
    <w:panose1 w:val="020B0604030504040204"/>
    <w:charset w:val="00"/>
    <w:family w:val="swiss"/>
    <w:pitch w:val="variable"/>
    <w:sig w:usb0="21002A87" w:usb1="80000000" w:usb2="00000008" w:usb3="00000000" w:csb0="000101FF" w:csb1="00000000"/>
    <w:embedRegular r:id="rId4" w:fontKey="{897F9C93-6B60-46B2-B496-FF7CF587CEF3}"/>
  </w:font>
  <w:font w:name="Cambria">
    <w:panose1 w:val="02040503050406030204"/>
    <w:charset w:val="00"/>
    <w:family w:val="roman"/>
    <w:pitch w:val="variable"/>
    <w:sig w:usb0="E00002FF" w:usb1="400004FF" w:usb2="00000000" w:usb3="00000000" w:csb0="0000019F" w:csb1="00000000"/>
    <w:embedRegular r:id="rId5" w:fontKey="{5DB937B3-C59F-4D46-993D-846C6D2DA3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4956" w:rsidRPr="00E01FBF" w:rsidRDefault="00694956" w:rsidP="00E01FBF">
    <w:pPr>
      <w:pStyle w:val="Footer"/>
      <w:tabs>
        <w:tab w:val="clear" w:pos="4680"/>
        <w:tab w:val="clear" w:pos="9360"/>
        <w:tab w:val="center" w:pos="2995"/>
      </w:tabs>
      <w:spacing w:before="120"/>
    </w:pPr>
    <w:r>
      <w:t>[182]</w:t>
    </w:r>
    <w:r>
      <w:tab/>
    </w:r>
    <w:r>
      <w:fldChar w:fldCharType="begin"/>
    </w:r>
    <w:r>
      <w:instrText xml:space="preserve"> PAGE  \* MERGEFORMAT </w:instrText>
    </w:r>
    <w:r>
      <w:fldChar w:fldCharType="separate"/>
    </w:r>
    <w:r w:rsidR="00B3370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09EB" w:rsidRDefault="009F09EB" w:rsidP="009F0C77">
      <w:r>
        <w:separator/>
      </w:r>
    </w:p>
  </w:footnote>
  <w:footnote w:type="continuationSeparator" w:id="0">
    <w:p w:rsidR="009F09EB" w:rsidRDefault="009F09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660ZW15"/>
    <w:docVar w:name="CoverBillType" w:val="b"/>
    <w:docVar w:name="docpath" w:val="L:\Council\bills\GGS\22660ZW15.DOCX"/>
    <w:docVar w:name="dvBillNumber" w:val="182"/>
    <w:docVar w:name="dvBillNumberPrefix" w:val="S. "/>
    <w:docVar w:name="dvOriginalBody" w:val="Senate"/>
    <w:docVar w:name="dvSteno" w:val="GGS"/>
    <w:docVar w:name="NameofBody" w:val="s"/>
    <w:docVar w:name="vgroup2" w:val="Council"/>
  </w:docVars>
  <w:rsids>
    <w:rsidRoot w:val="00615FA1"/>
    <w:rsid w:val="00026C9A"/>
    <w:rsid w:val="000965A1"/>
    <w:rsid w:val="000A16F2"/>
    <w:rsid w:val="000E1785"/>
    <w:rsid w:val="000F39F2"/>
    <w:rsid w:val="001023A4"/>
    <w:rsid w:val="0010776B"/>
    <w:rsid w:val="00133E66"/>
    <w:rsid w:val="00134ACF"/>
    <w:rsid w:val="0013574B"/>
    <w:rsid w:val="00137183"/>
    <w:rsid w:val="00144E15"/>
    <w:rsid w:val="001559C8"/>
    <w:rsid w:val="00174C5A"/>
    <w:rsid w:val="001A4A62"/>
    <w:rsid w:val="001A681E"/>
    <w:rsid w:val="001D08F2"/>
    <w:rsid w:val="001D7A06"/>
    <w:rsid w:val="002037CA"/>
    <w:rsid w:val="002047A2"/>
    <w:rsid w:val="002321B6"/>
    <w:rsid w:val="0023696B"/>
    <w:rsid w:val="00245AFD"/>
    <w:rsid w:val="00250967"/>
    <w:rsid w:val="002759C5"/>
    <w:rsid w:val="00277DEE"/>
    <w:rsid w:val="00280D88"/>
    <w:rsid w:val="00294ABE"/>
    <w:rsid w:val="002A11A3"/>
    <w:rsid w:val="002A3EB4"/>
    <w:rsid w:val="00325348"/>
    <w:rsid w:val="00393688"/>
    <w:rsid w:val="003B5EC2"/>
    <w:rsid w:val="003D411E"/>
    <w:rsid w:val="003E3C1E"/>
    <w:rsid w:val="003E6148"/>
    <w:rsid w:val="00400EAA"/>
    <w:rsid w:val="0041760A"/>
    <w:rsid w:val="004809EE"/>
    <w:rsid w:val="004B1CE2"/>
    <w:rsid w:val="00511EE9"/>
    <w:rsid w:val="00521E00"/>
    <w:rsid w:val="00523000"/>
    <w:rsid w:val="00577C6C"/>
    <w:rsid w:val="0058501B"/>
    <w:rsid w:val="005A5E8C"/>
    <w:rsid w:val="00615FA1"/>
    <w:rsid w:val="006215AA"/>
    <w:rsid w:val="006340D9"/>
    <w:rsid w:val="00637A49"/>
    <w:rsid w:val="00643B8E"/>
    <w:rsid w:val="00665EBC"/>
    <w:rsid w:val="00672324"/>
    <w:rsid w:val="0069470D"/>
    <w:rsid w:val="00694956"/>
    <w:rsid w:val="006A476C"/>
    <w:rsid w:val="006B77E4"/>
    <w:rsid w:val="006C6A93"/>
    <w:rsid w:val="006E02F9"/>
    <w:rsid w:val="00753C04"/>
    <w:rsid w:val="00756946"/>
    <w:rsid w:val="00757F80"/>
    <w:rsid w:val="00771EEC"/>
    <w:rsid w:val="00786819"/>
    <w:rsid w:val="007A325A"/>
    <w:rsid w:val="007F1523"/>
    <w:rsid w:val="007F509E"/>
    <w:rsid w:val="007F5799"/>
    <w:rsid w:val="007F6947"/>
    <w:rsid w:val="0080192F"/>
    <w:rsid w:val="00872729"/>
    <w:rsid w:val="008F4429"/>
    <w:rsid w:val="00911C73"/>
    <w:rsid w:val="00932670"/>
    <w:rsid w:val="009352BB"/>
    <w:rsid w:val="00990668"/>
    <w:rsid w:val="009F09EB"/>
    <w:rsid w:val="009F0C77"/>
    <w:rsid w:val="009F1995"/>
    <w:rsid w:val="009F4DD1"/>
    <w:rsid w:val="00A64E80"/>
    <w:rsid w:val="00A741D9"/>
    <w:rsid w:val="00A9741D"/>
    <w:rsid w:val="00AD4B17"/>
    <w:rsid w:val="00B26FA6"/>
    <w:rsid w:val="00B33705"/>
    <w:rsid w:val="00B741CB"/>
    <w:rsid w:val="00B87079"/>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71A5C"/>
    <w:rsid w:val="00D95E2F"/>
    <w:rsid w:val="00D970A9"/>
    <w:rsid w:val="00DB3AC0"/>
    <w:rsid w:val="00DE68F0"/>
    <w:rsid w:val="00DF3845"/>
    <w:rsid w:val="00DF7E17"/>
    <w:rsid w:val="00E01FBF"/>
    <w:rsid w:val="00E779AF"/>
    <w:rsid w:val="00E96FEE"/>
    <w:rsid w:val="00EB00A2"/>
    <w:rsid w:val="00EB1BF3"/>
    <w:rsid w:val="00EE06BC"/>
    <w:rsid w:val="00EF3EEE"/>
    <w:rsid w:val="00F149A7"/>
    <w:rsid w:val="00F42304"/>
    <w:rsid w:val="00F50BAF"/>
    <w:rsid w:val="00F51B10"/>
    <w:rsid w:val="00F52C10"/>
    <w:rsid w:val="00F81FFD"/>
    <w:rsid w:val="00F85228"/>
    <w:rsid w:val="00FB4783"/>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F96346-7D94-459C-96D2-1C91D289D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37A49"/>
    <w:rPr>
      <w:rFonts w:ascii="Tahoma" w:hAnsi="Tahoma" w:cs="Tahoma"/>
      <w:sz w:val="16"/>
      <w:szCs w:val="16"/>
    </w:rPr>
  </w:style>
  <w:style w:type="character" w:customStyle="1" w:styleId="BalloonTextChar">
    <w:name w:val="Balloon Text Char"/>
    <w:basedOn w:val="DefaultParagraphFont"/>
    <w:link w:val="BalloonText"/>
    <w:uiPriority w:val="99"/>
    <w:semiHidden/>
    <w:rsid w:val="00637A49"/>
    <w:rPr>
      <w:rFonts w:ascii="Tahoma" w:eastAsia="Times New Roman" w:hAnsi="Tahoma" w:cs="Tahoma"/>
      <w:sz w:val="16"/>
      <w:szCs w:val="16"/>
    </w:rPr>
  </w:style>
  <w:style w:type="character" w:styleId="Hyperlink">
    <w:name w:val="Hyperlink"/>
    <w:basedOn w:val="DefaultParagraphFont"/>
    <w:uiPriority w:val="99"/>
    <w:unhideWhenUsed/>
    <w:rsid w:val="006949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82_20141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8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0AA94-DF91-4A17-A7CB-8A6C9E5F1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3210</Words>
  <Characters>18303</Characters>
  <Application>Microsoft Office Word</Application>
  <DocSecurity>6</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182: Uniform Military and Overseas Voters Act - South Carolina Legislature Online</dc:title>
  <dc:subject/>
  <dc:creator>GloriaShackelford</dc:creator>
  <cp:keywords/>
  <dc:description/>
  <cp:lastModifiedBy>N Cumfer</cp:lastModifiedBy>
  <cp:revision>2</cp:revision>
  <cp:lastPrinted>2014-12-09T19:56:00Z</cp:lastPrinted>
  <dcterms:created xsi:type="dcterms:W3CDTF">2016-12-02T16:54:00Z</dcterms:created>
  <dcterms:modified xsi:type="dcterms:W3CDTF">2016-12-02T16:54:00Z</dcterms:modified>
</cp:coreProperties>
</file>