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BB2" w:rsidRDefault="00C10BB2" w:rsidP="00C10BB2">
      <w:pPr>
        <w:widowControl w:val="0"/>
        <w:jc w:val="center"/>
      </w:pPr>
      <w:bookmarkStart w:id="0" w:name="_GoBack"/>
      <w:bookmarkEnd w:id="0"/>
      <w:r w:rsidRPr="00C10BB2">
        <w:rPr>
          <w:b/>
        </w:rPr>
        <w:t>South Carolina General Assembly</w:t>
      </w:r>
    </w:p>
    <w:p w:rsidR="00C10BB2" w:rsidRDefault="00C10BB2" w:rsidP="00C10BB2">
      <w:pPr>
        <w:widowControl w:val="0"/>
        <w:jc w:val="center"/>
      </w:pPr>
      <w:r>
        <w:t>121st Session, 2015-2016</w:t>
      </w:r>
    </w:p>
    <w:p w:rsidR="00C10BB2" w:rsidRDefault="00C10BB2" w:rsidP="00C10BB2">
      <w:pPr>
        <w:widowControl w:val="0"/>
        <w:jc w:val="left"/>
      </w:pPr>
    </w:p>
    <w:p w:rsidR="00C10BB2" w:rsidRDefault="00C10BB2" w:rsidP="00C10BB2">
      <w:pPr>
        <w:widowControl w:val="0"/>
        <w:jc w:val="left"/>
        <w:rPr>
          <w:b/>
        </w:rPr>
      </w:pPr>
      <w:r w:rsidRPr="00C10BB2">
        <w:rPr>
          <w:b/>
        </w:rPr>
        <w:t>H. 3167</w:t>
      </w:r>
    </w:p>
    <w:p w:rsidR="00C10BB2" w:rsidRDefault="00C10BB2" w:rsidP="00C10BB2">
      <w:pPr>
        <w:widowControl w:val="0"/>
        <w:jc w:val="left"/>
        <w:rPr>
          <w:b/>
        </w:rPr>
      </w:pPr>
    </w:p>
    <w:p w:rsidR="00C10BB2" w:rsidRDefault="00C10BB2" w:rsidP="00C10BB2">
      <w:pPr>
        <w:widowControl w:val="0"/>
        <w:jc w:val="left"/>
      </w:pPr>
      <w:r w:rsidRPr="00C10BB2">
        <w:rPr>
          <w:b/>
        </w:rPr>
        <w:t>STATUS INFORMATION</w:t>
      </w:r>
    </w:p>
    <w:p w:rsidR="00C10BB2" w:rsidRDefault="00C10BB2" w:rsidP="00C10BB2">
      <w:pPr>
        <w:widowControl w:val="0"/>
        <w:jc w:val="left"/>
      </w:pPr>
    </w:p>
    <w:p w:rsidR="00C10BB2" w:rsidRDefault="00C10BB2" w:rsidP="00C10BB2">
      <w:pPr>
        <w:widowControl w:val="0"/>
        <w:jc w:val="left"/>
      </w:pPr>
      <w:r>
        <w:t>General Bill</w:t>
      </w:r>
    </w:p>
    <w:p w:rsidR="00C10BB2" w:rsidRDefault="00CB28C9" w:rsidP="00C10BB2">
      <w:pPr>
        <w:widowControl w:val="0"/>
        <w:jc w:val="left"/>
      </w:pPr>
      <w:r>
        <w:t>Sponsors: Reps. Tallon, Long, G.R. Smith, Pitts, Toole, Pope, Simrill, Johnson, Felder, Kennedy, Jordan, Goldfinch, Clemmons, Duckworth, Fry, Hardee, Ryhal, Yow, Gagnon, Willis, Rutherford, Hixon, Taylor, Hill, Howard, Williams, Douglas, Dillard, Hayes, Daning, Crosby, George, Bales, Bradley, Murphy, Bannister, Delleney, Bingham, McKnight and Kirby</w:t>
      </w:r>
    </w:p>
    <w:p w:rsidR="00C10BB2" w:rsidRDefault="00C10BB2" w:rsidP="00C10BB2">
      <w:pPr>
        <w:widowControl w:val="0"/>
        <w:jc w:val="left"/>
      </w:pPr>
      <w:r>
        <w:t>Document Path: l:\council\bills\ggs\22674zw15.docx</w:t>
      </w:r>
    </w:p>
    <w:p w:rsidR="000E135B" w:rsidRDefault="002464C0" w:rsidP="00C10BB2">
      <w:pPr>
        <w:widowControl w:val="0"/>
        <w:jc w:val="left"/>
      </w:pPr>
      <w:r>
        <w:t>Companion/Similar bill(s): 87, 234, 3016</w:t>
      </w:r>
    </w:p>
    <w:p w:rsidR="00C10BB2" w:rsidRDefault="00C10BB2" w:rsidP="00C10BB2">
      <w:pPr>
        <w:widowControl w:val="0"/>
        <w:jc w:val="left"/>
      </w:pPr>
    </w:p>
    <w:p w:rsidR="001624CA" w:rsidRDefault="001624CA" w:rsidP="00C10BB2">
      <w:pPr>
        <w:widowControl w:val="0"/>
        <w:jc w:val="left"/>
      </w:pPr>
      <w:r>
        <w:t>Introduced in the House on January 13, 2015</w:t>
      </w:r>
    </w:p>
    <w:p w:rsidR="001624CA" w:rsidRDefault="001624CA" w:rsidP="00C10BB2">
      <w:pPr>
        <w:widowControl w:val="0"/>
        <w:jc w:val="left"/>
      </w:pPr>
      <w:r>
        <w:t>Introduced in the Senate on April 28, 2016</w:t>
      </w:r>
    </w:p>
    <w:p w:rsidR="001624CA" w:rsidRPr="001624CA" w:rsidRDefault="001624CA" w:rsidP="00C10BB2">
      <w:pPr>
        <w:widowControl w:val="0"/>
        <w:jc w:val="left"/>
      </w:pPr>
      <w:r>
        <w:t xml:space="preserve">Currently residing in the Senate Committee on </w:t>
      </w:r>
      <w:r w:rsidRPr="001624CA">
        <w:rPr>
          <w:b/>
        </w:rPr>
        <w:t>Judiciary</w:t>
      </w:r>
    </w:p>
    <w:p w:rsidR="001624CA" w:rsidRDefault="001624CA" w:rsidP="00C10BB2">
      <w:pPr>
        <w:widowControl w:val="0"/>
        <w:jc w:val="left"/>
      </w:pPr>
    </w:p>
    <w:p w:rsidR="00C10BB2" w:rsidRDefault="00C10BB2" w:rsidP="00C10BB2">
      <w:pPr>
        <w:widowControl w:val="0"/>
        <w:jc w:val="left"/>
      </w:pPr>
      <w:r>
        <w:t xml:space="preserve">Summary: </w:t>
      </w:r>
      <w:r w:rsidR="00E63D3F">
        <w:t>Voting identification</w:t>
      </w:r>
    </w:p>
    <w:p w:rsidR="00C10BB2" w:rsidRDefault="00C10BB2" w:rsidP="00C10BB2">
      <w:pPr>
        <w:widowControl w:val="0"/>
        <w:jc w:val="left"/>
      </w:pPr>
    </w:p>
    <w:p w:rsidR="00C10BB2" w:rsidRDefault="00C10BB2" w:rsidP="00C10BB2">
      <w:pPr>
        <w:widowControl w:val="0"/>
        <w:jc w:val="left"/>
      </w:pPr>
    </w:p>
    <w:p w:rsidR="00C10BB2" w:rsidRDefault="00C10BB2" w:rsidP="00C10BB2">
      <w:pPr>
        <w:widowControl w:val="0"/>
        <w:tabs>
          <w:tab w:val="center" w:pos="590"/>
          <w:tab w:val="center" w:pos="1440"/>
          <w:tab w:val="left" w:pos="1872"/>
          <w:tab w:val="left" w:pos="9187"/>
        </w:tabs>
        <w:jc w:val="left"/>
      </w:pPr>
      <w:r w:rsidRPr="00C10BB2">
        <w:rPr>
          <w:b/>
        </w:rPr>
        <w:t>HISTORY OF LEGISLATIVE ACTIONS</w:t>
      </w:r>
    </w:p>
    <w:p w:rsidR="00C10BB2" w:rsidRDefault="00C10BB2" w:rsidP="00C10BB2">
      <w:pPr>
        <w:widowControl w:val="0"/>
        <w:tabs>
          <w:tab w:val="center" w:pos="590"/>
          <w:tab w:val="center" w:pos="1440"/>
          <w:tab w:val="left" w:pos="1872"/>
          <w:tab w:val="left" w:pos="9187"/>
        </w:tabs>
        <w:jc w:val="left"/>
      </w:pPr>
    </w:p>
    <w:p w:rsidR="00C10BB2" w:rsidRPr="00C10BB2" w:rsidRDefault="00C10BB2" w:rsidP="00C10BB2">
      <w:pPr>
        <w:widowControl w:val="0"/>
        <w:tabs>
          <w:tab w:val="center" w:pos="590"/>
          <w:tab w:val="center" w:pos="1440"/>
          <w:tab w:val="left" w:pos="1872"/>
          <w:tab w:val="left" w:pos="9187"/>
        </w:tabs>
        <w:jc w:val="left"/>
      </w:pPr>
      <w:r w:rsidRPr="00C10BB2">
        <w:rPr>
          <w:u w:val="single"/>
        </w:rPr>
        <w:tab/>
        <w:t>Date</w:t>
      </w:r>
      <w:r w:rsidRPr="00C10BB2">
        <w:rPr>
          <w:u w:val="single"/>
        </w:rPr>
        <w:tab/>
        <w:t>Body</w:t>
      </w:r>
      <w:r w:rsidRPr="00C10BB2">
        <w:rPr>
          <w:u w:val="single"/>
        </w:rPr>
        <w:tab/>
        <w:t>Action Description with journal page number</w:t>
      </w:r>
      <w:r w:rsidRPr="00C10BB2">
        <w:rPr>
          <w:u w:val="single"/>
        </w:rPr>
        <w:tab/>
      </w:r>
    </w:p>
    <w:p w:rsidR="009F6C98" w:rsidRDefault="009F6C98" w:rsidP="009F6C98">
      <w:pPr>
        <w:widowControl w:val="0"/>
        <w:tabs>
          <w:tab w:val="right" w:pos="1008"/>
          <w:tab w:val="left" w:pos="1152"/>
          <w:tab w:val="left" w:pos="1872"/>
          <w:tab w:val="left" w:pos="9187"/>
        </w:tabs>
        <w:ind w:left="2088" w:hanging="2088"/>
      </w:pPr>
      <w:r>
        <w:tab/>
        <w:t>12/11/2014</w:t>
      </w:r>
      <w:r>
        <w:tab/>
        <w:t>House</w:t>
      </w:r>
      <w:r>
        <w:tab/>
      </w:r>
      <w:r w:rsidRPr="004433DB">
        <w:t>Prefiled</w:t>
      </w:r>
    </w:p>
    <w:p w:rsidR="009F6C98" w:rsidRDefault="009F6C98" w:rsidP="009F6C98">
      <w:pPr>
        <w:widowControl w:val="0"/>
        <w:tabs>
          <w:tab w:val="right" w:pos="1008"/>
          <w:tab w:val="left" w:pos="1152"/>
          <w:tab w:val="left" w:pos="1872"/>
          <w:tab w:val="left" w:pos="9187"/>
        </w:tabs>
        <w:ind w:left="2088" w:hanging="2088"/>
      </w:pPr>
      <w:r>
        <w:tab/>
        <w:t>12/11/2014</w:t>
      </w:r>
      <w:r>
        <w:tab/>
        <w:t>House</w:t>
      </w:r>
      <w:r>
        <w:tab/>
      </w:r>
      <w:r w:rsidRPr="004433DB">
        <w:t xml:space="preserve">Referred to Committee on </w:t>
      </w:r>
      <w:r w:rsidRPr="004433DB">
        <w:rPr>
          <w:b/>
        </w:rPr>
        <w:t>Judiciary</w:t>
      </w:r>
    </w:p>
    <w:p w:rsidR="009F6C98" w:rsidRDefault="009F6C98" w:rsidP="009F6C98">
      <w:pPr>
        <w:widowControl w:val="0"/>
        <w:tabs>
          <w:tab w:val="right" w:pos="1008"/>
          <w:tab w:val="left" w:pos="1152"/>
          <w:tab w:val="left" w:pos="1872"/>
          <w:tab w:val="left" w:pos="9187"/>
        </w:tabs>
        <w:ind w:left="2088" w:hanging="2088"/>
      </w:pPr>
      <w:r>
        <w:tab/>
        <w:t>1/13/2015</w:t>
      </w:r>
      <w:r>
        <w:tab/>
        <w:t>House</w:t>
      </w:r>
      <w:r>
        <w:tab/>
      </w:r>
      <w:r w:rsidRPr="004433DB">
        <w:t>Introduced and read first time (</w:t>
      </w:r>
      <w:hyperlink r:id="rId7" w:history="1">
        <w:r w:rsidRPr="001061CF">
          <w:rPr>
            <w:rStyle w:val="Hyperlink"/>
          </w:rPr>
          <w:t>House Journal</w:t>
        </w:r>
        <w:r w:rsidRPr="001061CF">
          <w:rPr>
            <w:rStyle w:val="Hyperlink"/>
          </w:rPr>
          <w:noBreakHyphen/>
          <w:t>page 122</w:t>
        </w:r>
      </w:hyperlink>
      <w:r w:rsidRPr="004433DB">
        <w:t>)</w:t>
      </w:r>
    </w:p>
    <w:p w:rsidR="009F6C98" w:rsidRDefault="009F6C98" w:rsidP="009F6C98">
      <w:pPr>
        <w:widowControl w:val="0"/>
        <w:tabs>
          <w:tab w:val="right" w:pos="1008"/>
          <w:tab w:val="left" w:pos="1152"/>
          <w:tab w:val="left" w:pos="1872"/>
          <w:tab w:val="left" w:pos="9187"/>
        </w:tabs>
        <w:ind w:left="2088" w:hanging="2088"/>
      </w:pPr>
      <w:r>
        <w:tab/>
        <w:t>1/13/2015</w:t>
      </w:r>
      <w:r>
        <w:tab/>
        <w:t>House</w:t>
      </w:r>
      <w:r>
        <w:tab/>
      </w:r>
      <w:r w:rsidRPr="004433DB">
        <w:t>Ref</w:t>
      </w:r>
      <w:r>
        <w:t xml:space="preserve">erred to Committee on </w:t>
      </w:r>
      <w:r w:rsidRPr="004433DB">
        <w:rPr>
          <w:b/>
        </w:rPr>
        <w:t>Judiciary</w:t>
      </w:r>
      <w:r>
        <w:t xml:space="preserve"> </w:t>
      </w:r>
      <w:r w:rsidRPr="004433DB">
        <w:t>(</w:t>
      </w:r>
      <w:hyperlink r:id="rId8" w:history="1">
        <w:r w:rsidRPr="001061CF">
          <w:rPr>
            <w:rStyle w:val="Hyperlink"/>
          </w:rPr>
          <w:t>House Journal</w:t>
        </w:r>
        <w:r w:rsidRPr="001061CF">
          <w:rPr>
            <w:rStyle w:val="Hyperlink"/>
          </w:rPr>
          <w:noBreakHyphen/>
          <w:t>page 122</w:t>
        </w:r>
      </w:hyperlink>
      <w:r w:rsidRPr="004433DB">
        <w:t>)</w:t>
      </w:r>
    </w:p>
    <w:p w:rsidR="009F6C98" w:rsidRDefault="009F6C98" w:rsidP="009F6C98">
      <w:pPr>
        <w:widowControl w:val="0"/>
        <w:tabs>
          <w:tab w:val="right" w:pos="1008"/>
          <w:tab w:val="left" w:pos="1152"/>
          <w:tab w:val="left" w:pos="1872"/>
          <w:tab w:val="left" w:pos="9187"/>
        </w:tabs>
        <w:ind w:left="2088" w:hanging="2088"/>
      </w:pPr>
      <w:r>
        <w:tab/>
        <w:t>1/15/2015</w:t>
      </w:r>
      <w:r>
        <w:tab/>
        <w:t>House</w:t>
      </w:r>
      <w:r>
        <w:tab/>
      </w:r>
      <w:r w:rsidRPr="004433DB">
        <w:t>Member(s) request name added as sponsor: Pitts</w:t>
      </w:r>
    </w:p>
    <w:p w:rsidR="009F6C98" w:rsidRDefault="009F6C98" w:rsidP="009F6C98">
      <w:pPr>
        <w:widowControl w:val="0"/>
        <w:tabs>
          <w:tab w:val="right" w:pos="1008"/>
          <w:tab w:val="left" w:pos="1152"/>
          <w:tab w:val="left" w:pos="1872"/>
          <w:tab w:val="left" w:pos="9187"/>
        </w:tabs>
        <w:ind w:left="2088" w:hanging="2088"/>
      </w:pPr>
      <w:r>
        <w:tab/>
        <w:t>2/19/2015</w:t>
      </w:r>
      <w:r>
        <w:tab/>
        <w:t>House</w:t>
      </w:r>
      <w:r>
        <w:tab/>
      </w:r>
      <w:r w:rsidRPr="004433DB">
        <w:t>Member(s) request name added as sponsor: Toole</w:t>
      </w:r>
    </w:p>
    <w:p w:rsidR="009F6C98" w:rsidRDefault="009F6C98" w:rsidP="009F6C98">
      <w:pPr>
        <w:widowControl w:val="0"/>
        <w:tabs>
          <w:tab w:val="right" w:pos="1008"/>
          <w:tab w:val="left" w:pos="1152"/>
          <w:tab w:val="left" w:pos="1872"/>
          <w:tab w:val="left" w:pos="9187"/>
        </w:tabs>
        <w:ind w:left="2088" w:hanging="2088"/>
      </w:pPr>
      <w:r>
        <w:tab/>
        <w:t>2/23/2016</w:t>
      </w:r>
      <w:r>
        <w:tab/>
        <w:t>House</w:t>
      </w:r>
      <w:r>
        <w:tab/>
      </w:r>
      <w:r w:rsidRPr="004433DB">
        <w:t>Member(s) reque</w:t>
      </w:r>
      <w:r>
        <w:t xml:space="preserve">st name added as sponsor: Pope, </w:t>
      </w:r>
      <w:r w:rsidRPr="004433DB">
        <w:t>Simrill, Jo</w:t>
      </w:r>
      <w:r>
        <w:t xml:space="preserve">hnson, Felder, Kennedy, Jordan, </w:t>
      </w:r>
      <w:r w:rsidRPr="004433DB">
        <w:t>Goldfinch, Cl</w:t>
      </w:r>
      <w:r>
        <w:t xml:space="preserve">emmons, Duckworth, Fry, Hardee, </w:t>
      </w:r>
      <w:r w:rsidRPr="004433DB">
        <w:t>Ryhal, Yow, Gag</w:t>
      </w:r>
      <w:r>
        <w:t xml:space="preserve">non, Willis, Rutherford, Hixon, </w:t>
      </w:r>
      <w:r w:rsidRPr="004433DB">
        <w:t>Taylor, H</w:t>
      </w:r>
      <w:r>
        <w:t xml:space="preserve">ill, Howard, Williams, Douglas, </w:t>
      </w:r>
      <w:r w:rsidRPr="004433DB">
        <w:t>Dillard, Hayes,</w:t>
      </w:r>
      <w:r>
        <w:t xml:space="preserve"> Daning, Crosby, George, Bales, </w:t>
      </w:r>
      <w:r w:rsidRPr="004433DB">
        <w:t>Bradley, Murphy</w:t>
      </w:r>
      <w:r>
        <w:t xml:space="preserve">, Bannister, Delleney, Bingham, </w:t>
      </w:r>
      <w:r w:rsidRPr="004433DB">
        <w:t>McKnight, Kirby</w:t>
      </w:r>
    </w:p>
    <w:p w:rsidR="009F6C98" w:rsidRDefault="009F6C98" w:rsidP="009F6C98">
      <w:pPr>
        <w:widowControl w:val="0"/>
        <w:tabs>
          <w:tab w:val="right" w:pos="1008"/>
          <w:tab w:val="left" w:pos="1152"/>
          <w:tab w:val="left" w:pos="1872"/>
          <w:tab w:val="left" w:pos="9187"/>
        </w:tabs>
        <w:ind w:left="2088" w:hanging="2088"/>
      </w:pPr>
      <w:r>
        <w:tab/>
        <w:t>4/13/2016</w:t>
      </w:r>
      <w:r>
        <w:tab/>
        <w:t>House</w:t>
      </w:r>
      <w:r>
        <w:tab/>
      </w:r>
      <w:r w:rsidRPr="004433DB">
        <w:t>Commit</w:t>
      </w:r>
      <w:r>
        <w:t xml:space="preserve">tee report: Favorable </w:t>
      </w:r>
      <w:r w:rsidRPr="004433DB">
        <w:rPr>
          <w:b/>
        </w:rPr>
        <w:t>Judiciary</w:t>
      </w:r>
      <w:r>
        <w:t xml:space="preserve"> </w:t>
      </w:r>
      <w:r w:rsidRPr="004433DB">
        <w:t>(</w:t>
      </w:r>
      <w:hyperlink r:id="rId9" w:history="1">
        <w:r w:rsidRPr="001061CF">
          <w:rPr>
            <w:rStyle w:val="Hyperlink"/>
          </w:rPr>
          <w:t>House Journal</w:t>
        </w:r>
        <w:r w:rsidRPr="001061CF">
          <w:rPr>
            <w:rStyle w:val="Hyperlink"/>
          </w:rPr>
          <w:noBreakHyphen/>
          <w:t>page 82</w:t>
        </w:r>
      </w:hyperlink>
      <w:r w:rsidRPr="004433DB">
        <w:t>)</w:t>
      </w:r>
    </w:p>
    <w:p w:rsidR="009F6C98" w:rsidRDefault="009F6C98" w:rsidP="009F6C98">
      <w:pPr>
        <w:widowControl w:val="0"/>
        <w:tabs>
          <w:tab w:val="right" w:pos="1008"/>
          <w:tab w:val="left" w:pos="1152"/>
          <w:tab w:val="left" w:pos="1872"/>
          <w:tab w:val="left" w:pos="9187"/>
        </w:tabs>
        <w:ind w:left="2088" w:hanging="2088"/>
      </w:pPr>
      <w:r>
        <w:tab/>
        <w:t>4/19/2016</w:t>
      </w:r>
      <w:r>
        <w:tab/>
        <w:t>House</w:t>
      </w:r>
      <w:r>
        <w:tab/>
      </w:r>
      <w:r w:rsidRPr="004433DB">
        <w:t>Debate interrupted (</w:t>
      </w:r>
      <w:hyperlink r:id="rId10" w:history="1">
        <w:r w:rsidRPr="001061CF">
          <w:rPr>
            <w:rStyle w:val="Hyperlink"/>
          </w:rPr>
          <w:t>House Journal</w:t>
        </w:r>
        <w:r w:rsidRPr="001061CF">
          <w:rPr>
            <w:rStyle w:val="Hyperlink"/>
          </w:rPr>
          <w:noBreakHyphen/>
          <w:t>page 46</w:t>
        </w:r>
      </w:hyperlink>
      <w:r w:rsidRPr="004433DB">
        <w:t>)</w:t>
      </w:r>
    </w:p>
    <w:p w:rsidR="009F6C98" w:rsidRDefault="009F6C98" w:rsidP="009F6C98">
      <w:pPr>
        <w:widowControl w:val="0"/>
        <w:tabs>
          <w:tab w:val="right" w:pos="1008"/>
          <w:tab w:val="left" w:pos="1152"/>
          <w:tab w:val="left" w:pos="1872"/>
          <w:tab w:val="left" w:pos="9187"/>
        </w:tabs>
        <w:ind w:left="2088" w:hanging="2088"/>
      </w:pPr>
      <w:r>
        <w:tab/>
        <w:t>4/20/2016</w:t>
      </w:r>
      <w:r>
        <w:tab/>
        <w:t>House</w:t>
      </w:r>
      <w:r>
        <w:tab/>
      </w:r>
      <w:r w:rsidRPr="004433DB">
        <w:t>Requests for debate</w:t>
      </w:r>
      <w:r>
        <w:noBreakHyphen/>
      </w:r>
      <w:r w:rsidRPr="004433DB">
        <w:t>Rep(s)</w:t>
      </w:r>
      <w:r>
        <w:t xml:space="preserve">. Weeks, Whipper, Mack, </w:t>
      </w:r>
      <w:r w:rsidRPr="004433DB">
        <w:t xml:space="preserve">Anderson, RL </w:t>
      </w:r>
      <w:r>
        <w:t xml:space="preserve">Brown , Govan, Hosey, Gilliard, </w:t>
      </w:r>
      <w:r w:rsidRPr="004433DB">
        <w:t>Henegam, Mitch</w:t>
      </w:r>
      <w:r>
        <w:t xml:space="preserve">ell, McKnight, Clemmons, White, </w:t>
      </w:r>
      <w:r w:rsidRPr="004433DB">
        <w:t>Johnson,</w:t>
      </w:r>
      <w:r>
        <w:t xml:space="preserve"> Finlay, Tallon, Loftis, Kirby, </w:t>
      </w:r>
      <w:r w:rsidRPr="004433DB">
        <w:t>Bedingfield, GR Sm</w:t>
      </w:r>
      <w:r>
        <w:t xml:space="preserve">ith, Funderburk, Alexander, </w:t>
      </w:r>
      <w:r w:rsidRPr="004433DB">
        <w:t>Clyburn, K</w:t>
      </w:r>
      <w:r>
        <w:t xml:space="preserve">ing, Gagnon, Gambrell, Dillard, </w:t>
      </w:r>
      <w:r w:rsidRPr="004433DB">
        <w:t>Tinkler, Willi</w:t>
      </w:r>
      <w:r>
        <w:t xml:space="preserve">ams, Rutherford, Merrill, Pitts </w:t>
      </w:r>
      <w:r w:rsidRPr="004433DB">
        <w:t>(</w:t>
      </w:r>
      <w:hyperlink r:id="rId11" w:history="1">
        <w:r w:rsidRPr="001061CF">
          <w:rPr>
            <w:rStyle w:val="Hyperlink"/>
          </w:rPr>
          <w:t>House Journal</w:t>
        </w:r>
        <w:r w:rsidRPr="001061CF">
          <w:rPr>
            <w:rStyle w:val="Hyperlink"/>
          </w:rPr>
          <w:noBreakHyphen/>
          <w:t>page 229</w:t>
        </w:r>
      </w:hyperlink>
      <w:r w:rsidRPr="004433DB">
        <w:t>)</w:t>
      </w:r>
    </w:p>
    <w:p w:rsidR="009F6C98" w:rsidRDefault="009F6C98" w:rsidP="009F6C98">
      <w:pPr>
        <w:widowControl w:val="0"/>
        <w:tabs>
          <w:tab w:val="right" w:pos="1008"/>
          <w:tab w:val="left" w:pos="1152"/>
          <w:tab w:val="left" w:pos="1872"/>
          <w:tab w:val="left" w:pos="9187"/>
        </w:tabs>
        <w:ind w:left="2088" w:hanging="2088"/>
      </w:pPr>
      <w:r>
        <w:tab/>
        <w:t>4/26/2016</w:t>
      </w:r>
      <w:r>
        <w:tab/>
        <w:t>House</w:t>
      </w:r>
      <w:r>
        <w:tab/>
      </w:r>
      <w:r w:rsidRPr="004433DB">
        <w:t>Read second time (</w:t>
      </w:r>
      <w:hyperlink r:id="rId12" w:history="1">
        <w:r w:rsidRPr="001061CF">
          <w:rPr>
            <w:rStyle w:val="Hyperlink"/>
          </w:rPr>
          <w:t>House Journal</w:t>
        </w:r>
        <w:r w:rsidRPr="001061CF">
          <w:rPr>
            <w:rStyle w:val="Hyperlink"/>
          </w:rPr>
          <w:noBreakHyphen/>
          <w:t>page 101</w:t>
        </w:r>
      </w:hyperlink>
      <w:r w:rsidRPr="004433DB">
        <w:t>)</w:t>
      </w:r>
    </w:p>
    <w:p w:rsidR="009F6C98" w:rsidRDefault="009F6C98" w:rsidP="009F6C98">
      <w:pPr>
        <w:widowControl w:val="0"/>
        <w:tabs>
          <w:tab w:val="right" w:pos="1008"/>
          <w:tab w:val="left" w:pos="1152"/>
          <w:tab w:val="left" w:pos="1872"/>
          <w:tab w:val="left" w:pos="9187"/>
        </w:tabs>
        <w:ind w:left="2088" w:hanging="2088"/>
      </w:pPr>
      <w:r>
        <w:tab/>
        <w:t>4/26/2016</w:t>
      </w:r>
      <w:r>
        <w:tab/>
        <w:t>House</w:t>
      </w:r>
      <w:r>
        <w:tab/>
      </w:r>
      <w:r w:rsidRPr="004433DB">
        <w:t>Roll call Yeas</w:t>
      </w:r>
      <w:r>
        <w:noBreakHyphen/>
      </w:r>
      <w:r w:rsidRPr="004433DB">
        <w:t>88  Nays</w:t>
      </w:r>
      <w:r>
        <w:noBreakHyphen/>
      </w:r>
      <w:r w:rsidRPr="004433DB">
        <w:t>7 (</w:t>
      </w:r>
      <w:hyperlink r:id="rId13" w:history="1">
        <w:r w:rsidRPr="001061CF">
          <w:rPr>
            <w:rStyle w:val="Hyperlink"/>
          </w:rPr>
          <w:t>House Journal</w:t>
        </w:r>
        <w:r w:rsidRPr="001061CF">
          <w:rPr>
            <w:rStyle w:val="Hyperlink"/>
          </w:rPr>
          <w:noBreakHyphen/>
          <w:t>page 101</w:t>
        </w:r>
      </w:hyperlink>
      <w:r w:rsidRPr="004433DB">
        <w:t>)</w:t>
      </w:r>
    </w:p>
    <w:p w:rsidR="009F6C98" w:rsidRDefault="009F6C98" w:rsidP="009F6C98">
      <w:pPr>
        <w:widowControl w:val="0"/>
        <w:tabs>
          <w:tab w:val="right" w:pos="1008"/>
          <w:tab w:val="left" w:pos="1152"/>
          <w:tab w:val="left" w:pos="1872"/>
          <w:tab w:val="left" w:pos="9187"/>
        </w:tabs>
        <w:ind w:left="2088" w:hanging="2088"/>
      </w:pPr>
      <w:r>
        <w:tab/>
        <w:t>4/27/2016</w:t>
      </w:r>
      <w:r>
        <w:tab/>
        <w:t>House</w:t>
      </w:r>
      <w:r>
        <w:tab/>
      </w:r>
      <w:r w:rsidRPr="004433DB">
        <w:t>Rea</w:t>
      </w:r>
      <w:r>
        <w:t xml:space="preserve">d third time and sent to Senate </w:t>
      </w:r>
      <w:r w:rsidRPr="004433DB">
        <w:t>(</w:t>
      </w:r>
      <w:hyperlink r:id="rId14" w:history="1">
        <w:r w:rsidRPr="001061CF">
          <w:rPr>
            <w:rStyle w:val="Hyperlink"/>
          </w:rPr>
          <w:t>House Journal</w:t>
        </w:r>
        <w:r w:rsidRPr="001061CF">
          <w:rPr>
            <w:rStyle w:val="Hyperlink"/>
          </w:rPr>
          <w:noBreakHyphen/>
          <w:t>page 68</w:t>
        </w:r>
      </w:hyperlink>
      <w:r w:rsidRPr="004433DB">
        <w:t>)</w:t>
      </w:r>
    </w:p>
    <w:p w:rsidR="009F6C98" w:rsidRDefault="009F6C98" w:rsidP="009F6C98">
      <w:pPr>
        <w:widowControl w:val="0"/>
        <w:tabs>
          <w:tab w:val="right" w:pos="1008"/>
          <w:tab w:val="left" w:pos="1152"/>
          <w:tab w:val="left" w:pos="1872"/>
          <w:tab w:val="left" w:pos="9187"/>
        </w:tabs>
        <w:ind w:left="2088" w:hanging="2088"/>
      </w:pPr>
      <w:r>
        <w:tab/>
        <w:t>4/27/2016</w:t>
      </w:r>
      <w:r>
        <w:tab/>
        <w:t>House</w:t>
      </w:r>
      <w:r>
        <w:tab/>
      </w:r>
      <w:r w:rsidRPr="004433DB">
        <w:t>Roll call Yeas</w:t>
      </w:r>
      <w:r>
        <w:noBreakHyphen/>
      </w:r>
      <w:r w:rsidRPr="004433DB">
        <w:t>90  Nays</w:t>
      </w:r>
      <w:r>
        <w:noBreakHyphen/>
      </w:r>
      <w:r w:rsidRPr="004433DB">
        <w:t>9 (</w:t>
      </w:r>
      <w:hyperlink r:id="rId15" w:history="1">
        <w:r w:rsidRPr="001061CF">
          <w:rPr>
            <w:rStyle w:val="Hyperlink"/>
          </w:rPr>
          <w:t>House Journal</w:t>
        </w:r>
        <w:r w:rsidRPr="001061CF">
          <w:rPr>
            <w:rStyle w:val="Hyperlink"/>
          </w:rPr>
          <w:noBreakHyphen/>
          <w:t>page 68</w:t>
        </w:r>
      </w:hyperlink>
      <w:r w:rsidRPr="004433DB">
        <w:t>)</w:t>
      </w:r>
    </w:p>
    <w:p w:rsidR="009F6C98" w:rsidRDefault="009F6C98" w:rsidP="009F6C98">
      <w:pPr>
        <w:widowControl w:val="0"/>
        <w:tabs>
          <w:tab w:val="right" w:pos="1008"/>
          <w:tab w:val="left" w:pos="1152"/>
          <w:tab w:val="left" w:pos="1872"/>
          <w:tab w:val="left" w:pos="9187"/>
        </w:tabs>
        <w:ind w:left="2088" w:hanging="2088"/>
      </w:pPr>
      <w:r>
        <w:tab/>
        <w:t>4/28/2016</w:t>
      </w:r>
      <w:r>
        <w:tab/>
        <w:t>Senate</w:t>
      </w:r>
      <w:r>
        <w:tab/>
      </w:r>
      <w:r w:rsidRPr="004433DB">
        <w:t>Introduced and read first time (</w:t>
      </w:r>
      <w:hyperlink r:id="rId16" w:history="1">
        <w:r w:rsidRPr="001061CF">
          <w:rPr>
            <w:rStyle w:val="Hyperlink"/>
          </w:rPr>
          <w:t>Senate Journal</w:t>
        </w:r>
        <w:r w:rsidRPr="001061CF">
          <w:rPr>
            <w:rStyle w:val="Hyperlink"/>
          </w:rPr>
          <w:noBreakHyphen/>
          <w:t>page 5</w:t>
        </w:r>
      </w:hyperlink>
      <w:r w:rsidRPr="004433DB">
        <w:t>)</w:t>
      </w:r>
    </w:p>
    <w:p w:rsidR="009F6C98" w:rsidRDefault="009F6C98" w:rsidP="009F6C98">
      <w:pPr>
        <w:widowControl w:val="0"/>
        <w:tabs>
          <w:tab w:val="right" w:pos="1008"/>
          <w:tab w:val="left" w:pos="1152"/>
          <w:tab w:val="left" w:pos="1872"/>
          <w:tab w:val="left" w:pos="9187"/>
        </w:tabs>
        <w:ind w:left="2088" w:hanging="2088"/>
      </w:pPr>
      <w:r>
        <w:tab/>
        <w:t>4/28/2016</w:t>
      </w:r>
      <w:r>
        <w:tab/>
        <w:t>Senate</w:t>
      </w:r>
      <w:r>
        <w:tab/>
      </w:r>
      <w:r w:rsidRPr="004433DB">
        <w:t>Ref</w:t>
      </w:r>
      <w:r>
        <w:t xml:space="preserve">erred to Committee on </w:t>
      </w:r>
      <w:r w:rsidRPr="004433DB">
        <w:rPr>
          <w:b/>
        </w:rPr>
        <w:t>Judiciary</w:t>
      </w:r>
      <w:r>
        <w:t xml:space="preserve"> </w:t>
      </w:r>
      <w:r w:rsidRPr="004433DB">
        <w:t>(</w:t>
      </w:r>
      <w:hyperlink r:id="rId17" w:history="1">
        <w:r w:rsidRPr="001061CF">
          <w:rPr>
            <w:rStyle w:val="Hyperlink"/>
          </w:rPr>
          <w:t>Senate Journal</w:t>
        </w:r>
        <w:r w:rsidRPr="001061CF">
          <w:rPr>
            <w:rStyle w:val="Hyperlink"/>
          </w:rPr>
          <w:noBreakHyphen/>
          <w:t>page 5</w:t>
        </w:r>
      </w:hyperlink>
      <w:r w:rsidRPr="004433DB">
        <w:t>)</w:t>
      </w:r>
    </w:p>
    <w:p w:rsidR="009F6C98" w:rsidRDefault="009F6C98" w:rsidP="009F6C98">
      <w:pPr>
        <w:widowControl w:val="0"/>
        <w:tabs>
          <w:tab w:val="right" w:pos="1008"/>
          <w:tab w:val="left" w:pos="1152"/>
          <w:tab w:val="left" w:pos="1872"/>
          <w:tab w:val="left" w:pos="9187"/>
        </w:tabs>
        <w:ind w:left="2088" w:hanging="2088"/>
      </w:pPr>
    </w:p>
    <w:p w:rsidR="00C10BB2" w:rsidRDefault="00C10BB2" w:rsidP="00C10BB2">
      <w:pPr>
        <w:widowControl w:val="0"/>
        <w:tabs>
          <w:tab w:val="right" w:pos="1008"/>
          <w:tab w:val="left" w:pos="1152"/>
          <w:tab w:val="left" w:pos="1872"/>
          <w:tab w:val="left" w:pos="9187"/>
        </w:tabs>
        <w:ind w:left="2088" w:hanging="2088"/>
        <w:jc w:val="left"/>
      </w:pPr>
      <w:r>
        <w:t xml:space="preserve">View the latest </w:t>
      </w:r>
      <w:hyperlink r:id="rId18" w:history="1">
        <w:r w:rsidRPr="00C10BB2">
          <w:rPr>
            <w:rStyle w:val="Hyperlink"/>
          </w:rPr>
          <w:t>legislative information</w:t>
        </w:r>
      </w:hyperlink>
      <w:r>
        <w:t xml:space="preserve"> at the website</w:t>
      </w:r>
    </w:p>
    <w:p w:rsidR="00C10BB2" w:rsidRDefault="00C10BB2" w:rsidP="00C10BB2">
      <w:pPr>
        <w:widowControl w:val="0"/>
        <w:tabs>
          <w:tab w:val="right" w:pos="1008"/>
          <w:tab w:val="left" w:pos="1152"/>
          <w:tab w:val="left" w:pos="1872"/>
          <w:tab w:val="left" w:pos="9187"/>
        </w:tabs>
        <w:ind w:left="2088" w:hanging="2088"/>
        <w:jc w:val="left"/>
      </w:pPr>
    </w:p>
    <w:p w:rsidR="00C10BB2" w:rsidRPr="00C10BB2" w:rsidRDefault="00C10BB2" w:rsidP="00C10BB2">
      <w:pPr>
        <w:widowControl w:val="0"/>
        <w:tabs>
          <w:tab w:val="right" w:pos="1008"/>
          <w:tab w:val="left" w:pos="1152"/>
          <w:tab w:val="left" w:pos="1872"/>
          <w:tab w:val="left" w:pos="9187"/>
        </w:tabs>
        <w:ind w:left="2088" w:hanging="2088"/>
        <w:jc w:val="left"/>
      </w:pPr>
    </w:p>
    <w:p w:rsidR="00C10BB2" w:rsidRDefault="00C10BB2" w:rsidP="00C10BB2">
      <w:pPr>
        <w:widowControl w:val="0"/>
        <w:jc w:val="left"/>
      </w:pPr>
      <w:r w:rsidRPr="00C10BB2">
        <w:rPr>
          <w:b/>
        </w:rPr>
        <w:t>VERSIONS OF THIS BILL</w:t>
      </w:r>
    </w:p>
    <w:p w:rsidR="00C10BB2" w:rsidRDefault="00C10BB2" w:rsidP="00C10BB2">
      <w:pPr>
        <w:widowControl w:val="0"/>
        <w:jc w:val="left"/>
      </w:pPr>
    </w:p>
    <w:p w:rsidR="00C10BB2" w:rsidRDefault="001061CF" w:rsidP="00C10BB2">
      <w:pPr>
        <w:widowControl w:val="0"/>
        <w:jc w:val="left"/>
      </w:pPr>
      <w:hyperlink r:id="rId19" w:history="1">
        <w:r w:rsidR="00C10BB2">
          <w:rPr>
            <w:rStyle w:val="Hyperlink"/>
          </w:rPr>
          <w:t>12/11/2014</w:t>
        </w:r>
      </w:hyperlink>
    </w:p>
    <w:p w:rsidR="00C10BB2" w:rsidRDefault="001061CF" w:rsidP="00C10BB2">
      <w:hyperlink r:id="rId20" w:history="1">
        <w:r w:rsidR="00754ABD" w:rsidRPr="00754ABD">
          <w:rPr>
            <w:rStyle w:val="Hyperlink"/>
          </w:rPr>
          <w:t>4/13/2016</w:t>
        </w:r>
      </w:hyperlink>
    </w:p>
    <w:p w:rsidR="00754ABD" w:rsidRDefault="00754ABD" w:rsidP="00C10BB2"/>
    <w:p w:rsidR="00C10BB2" w:rsidRDefault="00C10BB2" w:rsidP="00C10BB2">
      <w:pPr>
        <w:sectPr w:rsidR="00C10BB2" w:rsidSect="00C10BB2">
          <w:pgSz w:w="12240" w:h="15840" w:code="1"/>
          <w:pgMar w:top="1080" w:right="1440" w:bottom="1080" w:left="1440" w:header="720" w:footer="720" w:gutter="0"/>
          <w:cols w:space="720"/>
          <w:noEndnote/>
          <w:docGrid w:linePitch="360"/>
        </w:sectPr>
      </w:pPr>
    </w:p>
    <w:p w:rsidR="00754ABD" w:rsidRDefault="00754ABD" w:rsidP="001D7F4F">
      <w:pPr>
        <w:pStyle w:val="BillDots"/>
      </w:pPr>
      <w:r>
        <w:lastRenderedPageBreak/>
        <w:t>COMMITTEE REPORT</w:t>
      </w:r>
    </w:p>
    <w:p w:rsidR="00754ABD" w:rsidRDefault="00754ABD" w:rsidP="001D7F4F">
      <w:pPr>
        <w:pStyle w:val="BillDots"/>
      </w:pPr>
      <w:r>
        <w:t>April 13, 2016</w:t>
      </w:r>
    </w:p>
    <w:p w:rsidR="00754ABD" w:rsidRDefault="00754ABD" w:rsidP="001D7F4F">
      <w:pPr>
        <w:pStyle w:val="BillDots"/>
      </w:pPr>
    </w:p>
    <w:p w:rsidR="00754ABD" w:rsidRPr="00525DCF" w:rsidRDefault="00754ABD" w:rsidP="00525DCF">
      <w:pPr>
        <w:pStyle w:val="BillDots"/>
        <w:tabs>
          <w:tab w:val="clear" w:pos="216"/>
          <w:tab w:val="clear" w:pos="432"/>
          <w:tab w:val="clear" w:pos="648"/>
          <w:tab w:val="clear" w:pos="864"/>
          <w:tab w:val="clear" w:pos="1080"/>
          <w:tab w:val="clear" w:pos="1296"/>
          <w:tab w:val="clear" w:pos="5904"/>
          <w:tab w:val="right" w:pos="5933"/>
        </w:tabs>
      </w:pPr>
      <w:r>
        <w:tab/>
      </w:r>
      <w:r>
        <w:rPr>
          <w:b/>
          <w:sz w:val="36"/>
        </w:rPr>
        <w:t>H. 3167</w:t>
      </w:r>
    </w:p>
    <w:p w:rsidR="00754ABD" w:rsidRDefault="00754ABD" w:rsidP="001D7F4F">
      <w:pPr>
        <w:pStyle w:val="BillDots"/>
      </w:pPr>
    </w:p>
    <w:p w:rsidR="00754ABD" w:rsidRDefault="00754ABD" w:rsidP="00525DCF">
      <w:pPr>
        <w:pStyle w:val="BillDots"/>
      </w:pPr>
      <w:r>
        <w:t>Introduced by Reps. Tallon, Long, G.R. Smith, Pitts, Toole, Pope, Simrill, Johnson, Felder, Kennedy, Jordan, Goldfinch, Clemmons, Duckworth, Fry, Hardee, Ryhal, Yow, Gagnon, Willis, Rutherford, Hixon, Taylor, Hill, Howard, Williams, Douglas, Dillard, Hayes, Daning, Crosby, George, Bales, Bradley, Murphy, Bannister, Delleney, Bingham, McKnight and Kirby</w:t>
      </w:r>
    </w:p>
    <w:p w:rsidR="00754ABD" w:rsidRDefault="00754ABD" w:rsidP="001D7F4F">
      <w:pPr>
        <w:pStyle w:val="BillDots"/>
      </w:pPr>
    </w:p>
    <w:p w:rsidR="00754ABD" w:rsidRDefault="00754ABD" w:rsidP="001D7F4F">
      <w:pPr>
        <w:pStyle w:val="BillDots"/>
      </w:pPr>
      <w:r>
        <w:t>S. Printed 4/13/16--H.</w:t>
      </w:r>
    </w:p>
    <w:p w:rsidR="00754ABD" w:rsidRDefault="00754ABD" w:rsidP="001D7F4F">
      <w:pPr>
        <w:pStyle w:val="BillDots"/>
      </w:pPr>
      <w:r>
        <w:t>Read the first time January 13, 2015.</w:t>
      </w:r>
    </w:p>
    <w:p w:rsidR="00754ABD" w:rsidRPr="00525DCF" w:rsidRDefault="00754ABD" w:rsidP="00525DCF">
      <w:pPr>
        <w:pStyle w:val="BillDots"/>
        <w:jc w:val="center"/>
      </w:pPr>
      <w:r>
        <w:rPr>
          <w:u w:val="single"/>
        </w:rPr>
        <w:t>            </w:t>
      </w:r>
    </w:p>
    <w:p w:rsidR="00754ABD" w:rsidRDefault="00754ABD" w:rsidP="001D7F4F">
      <w:pPr>
        <w:pStyle w:val="BillDots"/>
      </w:pPr>
    </w:p>
    <w:p w:rsidR="00754ABD" w:rsidRPr="00525DCF" w:rsidRDefault="00754ABD" w:rsidP="00525DCF">
      <w:pPr>
        <w:pStyle w:val="BillDots"/>
        <w:jc w:val="center"/>
      </w:pPr>
      <w:r>
        <w:rPr>
          <w:b/>
        </w:rPr>
        <w:t>THE COMMITTEE ON JUDICIARY</w:t>
      </w:r>
    </w:p>
    <w:p w:rsidR="00754ABD" w:rsidRDefault="00754ABD" w:rsidP="001D7F4F">
      <w:pPr>
        <w:pStyle w:val="BillDots"/>
      </w:pPr>
      <w:r>
        <w:tab/>
        <w:t>To whom was referred a Bill (H. 3167) to amend Section 7</w:t>
      </w:r>
      <w:r>
        <w:noBreakHyphen/>
        <w:t>13</w:t>
      </w:r>
      <w:r>
        <w:noBreakHyphen/>
        <w:t>710, as amended, Code of Laws of South Carolina, 1976, relating to acceptable forms of identification required of a person when he, etc., respectfully</w:t>
      </w:r>
    </w:p>
    <w:p w:rsidR="00754ABD" w:rsidRPr="00525DCF" w:rsidRDefault="00754ABD" w:rsidP="00525DCF">
      <w:pPr>
        <w:pStyle w:val="BillDots"/>
        <w:jc w:val="center"/>
      </w:pPr>
      <w:r>
        <w:rPr>
          <w:b/>
        </w:rPr>
        <w:t>REPORT:</w:t>
      </w:r>
    </w:p>
    <w:p w:rsidR="00754ABD" w:rsidRDefault="00754ABD" w:rsidP="001D7F4F">
      <w:pPr>
        <w:pStyle w:val="BillDots"/>
      </w:pPr>
      <w:r>
        <w:tab/>
        <w:t>That they have duly and carefully considered the same and recommend that the same do pass:</w:t>
      </w:r>
    </w:p>
    <w:p w:rsidR="00754ABD" w:rsidRDefault="00754ABD" w:rsidP="001D7F4F">
      <w:pPr>
        <w:pStyle w:val="BillDots"/>
      </w:pPr>
    </w:p>
    <w:p w:rsidR="00754ABD" w:rsidRDefault="00754ABD" w:rsidP="001D7F4F">
      <w:pPr>
        <w:pStyle w:val="BillDots"/>
      </w:pPr>
      <w:r>
        <w:t>F. GREGORY DELLENEY, JR. for Committee.</w:t>
      </w:r>
    </w:p>
    <w:p w:rsidR="00754ABD" w:rsidRPr="00525DCF" w:rsidRDefault="00754ABD" w:rsidP="00525DCF">
      <w:pPr>
        <w:pStyle w:val="BillDots"/>
        <w:jc w:val="center"/>
      </w:pPr>
      <w:r>
        <w:rPr>
          <w:u w:val="single"/>
        </w:rPr>
        <w:t>            </w:t>
      </w:r>
    </w:p>
    <w:p w:rsidR="00754ABD" w:rsidRDefault="00754ABD" w:rsidP="001D7F4F">
      <w:pPr>
        <w:pStyle w:val="BillDots"/>
        <w:sectPr w:rsidR="00754ABD" w:rsidSect="00525DCF">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754ABD" w:rsidRDefault="00754ABD" w:rsidP="001D7F4F">
      <w:pPr>
        <w:pStyle w:val="BillDots"/>
      </w:pPr>
    </w:p>
    <w:p w:rsidR="00754ABD" w:rsidRDefault="00754ABD" w:rsidP="003D01E8">
      <w:pPr>
        <w:pStyle w:val="Numbersforbills"/>
      </w:pPr>
    </w:p>
    <w:p w:rsidR="00754ABD" w:rsidRDefault="0075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ABD" w:rsidRDefault="0075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ABD" w:rsidRDefault="0075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ABD" w:rsidRDefault="0075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ABD" w:rsidRDefault="0075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ABD" w:rsidRDefault="0075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ABD" w:rsidRPr="00325348" w:rsidRDefault="00754ABD" w:rsidP="008A2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54ABD" w:rsidRDefault="0075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ABD" w:rsidRDefault="00754ABD" w:rsidP="00A77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noBreakHyphen/>
        <w:t>13</w:t>
      </w:r>
      <w:r>
        <w:noBreakHyphen/>
        <w:t xml:space="preserve">710, AS AMENDED, CODE OF LAWS OF SOUTH CAROLINA, 1976, </w:t>
      </w:r>
      <w:r w:rsidRPr="00E75D2B">
        <w:t xml:space="preserve">RELATING TO </w:t>
      </w:r>
      <w:r>
        <w:t>ACCEPTABLE FORMS OF IDENTIFICATION REQUIRED OF A PERSON WHEN HE PRESENTS HIMSELF TO VOTE</w:t>
      </w:r>
      <w:r w:rsidRPr="00E75D2B">
        <w:t xml:space="preserve">, SO AS TO </w:t>
      </w:r>
      <w:r>
        <w:t>INCLUDE A VALID AND CURRENT SOUTH CAROLINA RESIDENT CONCEALED WEAPON PERMIT AS AN AUTHORIZED FORM OF IDENTIFICATION.</w:t>
      </w:r>
    </w:p>
    <w:p w:rsidR="00754ABD" w:rsidRDefault="0075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4ABD" w:rsidRDefault="0075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4ABD" w:rsidRDefault="0075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ABD" w:rsidRDefault="00754ABD" w:rsidP="0001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t xml:space="preserve">Section </w:t>
      </w:r>
      <w:r>
        <w:rPr>
          <w:u w:color="000000" w:themeColor="text1"/>
        </w:rPr>
        <w:t>7</w:t>
      </w:r>
      <w:r>
        <w:rPr>
          <w:u w:color="000000" w:themeColor="text1"/>
        </w:rPr>
        <w:noBreakHyphen/>
      </w:r>
      <w:r w:rsidRPr="00DE3752">
        <w:rPr>
          <w:u w:color="000000" w:themeColor="text1"/>
        </w:rPr>
        <w:t>13</w:t>
      </w:r>
      <w:r>
        <w:rPr>
          <w:u w:color="000000" w:themeColor="text1"/>
        </w:rPr>
        <w:noBreakHyphen/>
        <w:t>710(A)</w:t>
      </w:r>
      <w:r w:rsidRPr="00DE3752">
        <w:rPr>
          <w:u w:color="000000" w:themeColor="text1"/>
        </w:rPr>
        <w:t xml:space="preserve"> of the 1976 Code</w:t>
      </w:r>
      <w:r>
        <w:rPr>
          <w:u w:color="000000" w:themeColor="text1"/>
        </w:rPr>
        <w:t>, as last amended by Act 27 of 2011, is</w:t>
      </w:r>
      <w:r w:rsidRPr="00DE3752">
        <w:rPr>
          <w:u w:color="000000" w:themeColor="text1"/>
        </w:rPr>
        <w:t xml:space="preserve"> </w:t>
      </w:r>
      <w:r>
        <w:rPr>
          <w:u w:color="000000" w:themeColor="text1"/>
        </w:rPr>
        <w:t xml:space="preserve">further </w:t>
      </w:r>
      <w:r w:rsidRPr="00DE3752">
        <w:rPr>
          <w:u w:color="000000" w:themeColor="text1"/>
        </w:rPr>
        <w:t xml:space="preserve">amended </w:t>
      </w:r>
      <w:r>
        <w:rPr>
          <w:u w:color="000000" w:themeColor="text1"/>
        </w:rPr>
        <w:t>by adding</w:t>
      </w:r>
      <w:r w:rsidRPr="00DE3752">
        <w:rPr>
          <w:u w:color="000000" w:themeColor="text1"/>
        </w:rPr>
        <w:t>:</w:t>
      </w:r>
    </w:p>
    <w:p w:rsidR="00754ABD" w:rsidRDefault="00754ABD" w:rsidP="0001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4ABD" w:rsidRDefault="00754ABD" w:rsidP="0001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“(6)</w:t>
      </w:r>
      <w:r>
        <w:rPr>
          <w:u w:color="000000" w:themeColor="text1"/>
        </w:rPr>
        <w:tab/>
        <w:t>South Carolina resident concealed weapon permit issued pursuant to Article 4, Chapter 31, Title 23.”</w:t>
      </w:r>
    </w:p>
    <w:p w:rsidR="00754ABD" w:rsidRDefault="00754ABD" w:rsidP="0001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4ABD" w:rsidRDefault="00754ABD" w:rsidP="00014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754ABD" w:rsidRDefault="00754A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0BB2" w:rsidRDefault="00C10BB2" w:rsidP="00754ABD">
      <w:pPr>
        <w:pStyle w:val="BillDots"/>
      </w:pPr>
    </w:p>
    <w:sectPr w:rsidR="00C10BB2" w:rsidSect="00525DCF">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34F" w:rsidRDefault="0085734F" w:rsidP="009F0C77">
      <w:r>
        <w:separator/>
      </w:r>
    </w:p>
  </w:endnote>
  <w:endnote w:type="continuationSeparator" w:id="0">
    <w:p w:rsidR="0085734F" w:rsidRDefault="008573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8AF266-3198-4DF9-8544-74D18EEFCBE0}"/>
    <w:embedBold r:id="rId2" w:fontKey="{7E715379-B5C8-4349-BF03-C6F27CA6DE42}"/>
  </w:font>
  <w:font w:name="Calibri">
    <w:panose1 w:val="020F0502020204030204"/>
    <w:charset w:val="00"/>
    <w:family w:val="swiss"/>
    <w:pitch w:val="variable"/>
    <w:sig w:usb0="E00002FF" w:usb1="4000ACFF" w:usb2="00000001" w:usb3="00000000" w:csb0="0000019F" w:csb1="00000000"/>
    <w:embedRegular r:id="rId3" w:fontKey="{11BAEBFA-D7D2-4AA2-80F0-861D72F9A377}"/>
  </w:font>
  <w:font w:name="Cambria">
    <w:panose1 w:val="02040503050406030204"/>
    <w:charset w:val="00"/>
    <w:family w:val="roman"/>
    <w:pitch w:val="variable"/>
    <w:sig w:usb0="E00002FF" w:usb1="400004FF" w:usb2="00000000" w:usb3="00000000" w:csb0="0000019F" w:csb1="00000000"/>
    <w:embedRegular r:id="rId4" w:fontKey="{19B6D35B-914A-40A2-A1EA-BC2D59AB71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ABD" w:rsidRPr="008A2385" w:rsidRDefault="00754ABD" w:rsidP="008A2385">
    <w:pPr>
      <w:pStyle w:val="Footer"/>
      <w:tabs>
        <w:tab w:val="clear" w:pos="4680"/>
        <w:tab w:val="clear" w:pos="9360"/>
        <w:tab w:val="center" w:pos="2995"/>
      </w:tabs>
      <w:spacing w:before="120"/>
    </w:pPr>
    <w:r>
      <w:t>[3167-</w:t>
    </w:r>
    <w:r>
      <w:fldChar w:fldCharType="begin"/>
    </w:r>
    <w:r>
      <w:instrText xml:space="preserve"> PAGE  \* MERGEFORMAT </w:instrText>
    </w:r>
    <w:r>
      <w:fldChar w:fldCharType="separate"/>
    </w:r>
    <w:r w:rsidR="001061C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DCF" w:rsidRPr="008A2385" w:rsidRDefault="00754ABD" w:rsidP="008A2385">
    <w:pPr>
      <w:pStyle w:val="Footer"/>
      <w:tabs>
        <w:tab w:val="clear" w:pos="4680"/>
        <w:tab w:val="clear" w:pos="9360"/>
        <w:tab w:val="center" w:pos="2995"/>
      </w:tabs>
      <w:spacing w:before="120"/>
    </w:pPr>
    <w:r>
      <w:t>[3167]</w:t>
    </w:r>
    <w:r>
      <w:tab/>
    </w:r>
    <w:r>
      <w:fldChar w:fldCharType="begin"/>
    </w:r>
    <w:r>
      <w:instrText xml:space="preserve"> PAGE  \* MERGEFORMAT </w:instrText>
    </w:r>
    <w:r>
      <w:fldChar w:fldCharType="separate"/>
    </w:r>
    <w:r w:rsidR="00DE1B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34F" w:rsidRDefault="0085734F" w:rsidP="009F0C77">
      <w:r>
        <w:separator/>
      </w:r>
    </w:p>
  </w:footnote>
  <w:footnote w:type="continuationSeparator" w:id="0">
    <w:p w:rsidR="0085734F" w:rsidRDefault="008573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74ZW15"/>
    <w:docVar w:name="CoverBillType" w:val="b"/>
    <w:docVar w:name="docpath" w:val="L:\Council\bills\GGS\22674ZW15.DOCX"/>
    <w:docVar w:name="dvBillNumber" w:val="3167"/>
    <w:docVar w:name="dvBillNumberPrefix" w:val="H. "/>
    <w:docVar w:name="dvOriginalBody" w:val="House"/>
    <w:docVar w:name="dvSteno" w:val="GGS"/>
    <w:docVar w:name="NameofBody" w:val="h"/>
    <w:docVar w:name="vgroup2" w:val="Council"/>
  </w:docVars>
  <w:rsids>
    <w:rsidRoot w:val="0085734F"/>
    <w:rsid w:val="00011869"/>
    <w:rsid w:val="00014987"/>
    <w:rsid w:val="00015CD6"/>
    <w:rsid w:val="00025CAB"/>
    <w:rsid w:val="000E135B"/>
    <w:rsid w:val="000E1785"/>
    <w:rsid w:val="000F1F8F"/>
    <w:rsid w:val="000F40FA"/>
    <w:rsid w:val="001061CF"/>
    <w:rsid w:val="0010776B"/>
    <w:rsid w:val="00133E66"/>
    <w:rsid w:val="00142A25"/>
    <w:rsid w:val="001435A3"/>
    <w:rsid w:val="001624CA"/>
    <w:rsid w:val="001D08F2"/>
    <w:rsid w:val="001D525B"/>
    <w:rsid w:val="001D7F4F"/>
    <w:rsid w:val="002321B6"/>
    <w:rsid w:val="002464C0"/>
    <w:rsid w:val="00250967"/>
    <w:rsid w:val="002543C8"/>
    <w:rsid w:val="00284AAE"/>
    <w:rsid w:val="002E5912"/>
    <w:rsid w:val="00301B21"/>
    <w:rsid w:val="00311007"/>
    <w:rsid w:val="00325348"/>
    <w:rsid w:val="0032732C"/>
    <w:rsid w:val="00336AD0"/>
    <w:rsid w:val="003405D5"/>
    <w:rsid w:val="0037079A"/>
    <w:rsid w:val="003D01E8"/>
    <w:rsid w:val="003E5288"/>
    <w:rsid w:val="003F6D79"/>
    <w:rsid w:val="0041760A"/>
    <w:rsid w:val="00417C01"/>
    <w:rsid w:val="004809EE"/>
    <w:rsid w:val="004D579B"/>
    <w:rsid w:val="004E7D54"/>
    <w:rsid w:val="005273C6"/>
    <w:rsid w:val="00530A69"/>
    <w:rsid w:val="00545593"/>
    <w:rsid w:val="00577C6C"/>
    <w:rsid w:val="005831BD"/>
    <w:rsid w:val="00585F10"/>
    <w:rsid w:val="005C2FE2"/>
    <w:rsid w:val="005E2BC9"/>
    <w:rsid w:val="00605102"/>
    <w:rsid w:val="006215AA"/>
    <w:rsid w:val="006913C9"/>
    <w:rsid w:val="0069470D"/>
    <w:rsid w:val="00734F00"/>
    <w:rsid w:val="00754ABD"/>
    <w:rsid w:val="007A6363"/>
    <w:rsid w:val="007A70AE"/>
    <w:rsid w:val="008321E7"/>
    <w:rsid w:val="008362E8"/>
    <w:rsid w:val="0085617B"/>
    <w:rsid w:val="0085734F"/>
    <w:rsid w:val="00862870"/>
    <w:rsid w:val="008A1768"/>
    <w:rsid w:val="008A2385"/>
    <w:rsid w:val="008F0F33"/>
    <w:rsid w:val="008F4429"/>
    <w:rsid w:val="00911B88"/>
    <w:rsid w:val="009222E9"/>
    <w:rsid w:val="0094021A"/>
    <w:rsid w:val="00967EDE"/>
    <w:rsid w:val="009B44AF"/>
    <w:rsid w:val="009C6A0B"/>
    <w:rsid w:val="009F0C77"/>
    <w:rsid w:val="009F4DD1"/>
    <w:rsid w:val="009F6C98"/>
    <w:rsid w:val="00A02953"/>
    <w:rsid w:val="00A41684"/>
    <w:rsid w:val="00A64E80"/>
    <w:rsid w:val="00A72BCD"/>
    <w:rsid w:val="00A741D9"/>
    <w:rsid w:val="00A77373"/>
    <w:rsid w:val="00A833AB"/>
    <w:rsid w:val="00A9741D"/>
    <w:rsid w:val="00AB253D"/>
    <w:rsid w:val="00AD4B17"/>
    <w:rsid w:val="00B13D66"/>
    <w:rsid w:val="00B412D4"/>
    <w:rsid w:val="00B53E4A"/>
    <w:rsid w:val="00BB3445"/>
    <w:rsid w:val="00BB448C"/>
    <w:rsid w:val="00BE3C22"/>
    <w:rsid w:val="00C0345E"/>
    <w:rsid w:val="00C10BB2"/>
    <w:rsid w:val="00C3483A"/>
    <w:rsid w:val="00C74E9D"/>
    <w:rsid w:val="00C82FD3"/>
    <w:rsid w:val="00C92819"/>
    <w:rsid w:val="00CB28C9"/>
    <w:rsid w:val="00CC6B7B"/>
    <w:rsid w:val="00CD2089"/>
    <w:rsid w:val="00D117DF"/>
    <w:rsid w:val="00D73A67"/>
    <w:rsid w:val="00D970A9"/>
    <w:rsid w:val="00DD25DA"/>
    <w:rsid w:val="00DE1BF5"/>
    <w:rsid w:val="00DF3845"/>
    <w:rsid w:val="00E41911"/>
    <w:rsid w:val="00E63D3F"/>
    <w:rsid w:val="00E92EEF"/>
    <w:rsid w:val="00F15EE1"/>
    <w:rsid w:val="00F24442"/>
    <w:rsid w:val="00F439D9"/>
    <w:rsid w:val="00F45E33"/>
    <w:rsid w:val="00F50AE3"/>
    <w:rsid w:val="00F67CF1"/>
    <w:rsid w:val="00F840F0"/>
    <w:rsid w:val="00FB0D0D"/>
    <w:rsid w:val="00FB43B4"/>
    <w:rsid w:val="00FB44EE"/>
    <w:rsid w:val="00FD28C6"/>
    <w:rsid w:val="00FD4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A7A0FA-61CE-4F64-8DFE-4900C9624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10B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6\04-26-16.docx" TargetMode="External"/><Relationship Id="rId18" Type="http://schemas.openxmlformats.org/officeDocument/2006/relationships/hyperlink" Target="http://www.scstatehouse.gov/billsearch.php?billnumbers=3167&amp;session=121&amp;summary=B"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5\01-13-15.docx" TargetMode="External"/><Relationship Id="rId12" Type="http://schemas.openxmlformats.org/officeDocument/2006/relationships/hyperlink" Target="file:///h:\HJ%20Archive\2016\04-26-16.docx" TargetMode="External"/><Relationship Id="rId17" Type="http://schemas.openxmlformats.org/officeDocument/2006/relationships/hyperlink" Target="file:///h:\SJ%20Archive\2016\04-28-16.docx" TargetMode="External"/><Relationship Id="rId2" Type="http://schemas.openxmlformats.org/officeDocument/2006/relationships/styles" Target="styles.xml"/><Relationship Id="rId16" Type="http://schemas.openxmlformats.org/officeDocument/2006/relationships/hyperlink" Target="file:///h:\SJ%20Archive\2016\04-28-16.docx" TargetMode="External"/><Relationship Id="rId20" Type="http://schemas.openxmlformats.org/officeDocument/2006/relationships/hyperlink" Target="file:///p:\pprever\2015-16\3167_2016041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20-16.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6\04-27-16.docx" TargetMode="External"/><Relationship Id="rId23" Type="http://schemas.openxmlformats.org/officeDocument/2006/relationships/fontTable" Target="fontTable.xml"/><Relationship Id="rId10" Type="http://schemas.openxmlformats.org/officeDocument/2006/relationships/hyperlink" Target="file:///h:\HJ%20Archive\2016\04-19-16.docx" TargetMode="External"/><Relationship Id="rId19" Type="http://schemas.openxmlformats.org/officeDocument/2006/relationships/hyperlink" Target="file:///p:\pprever\2015-16\3167_20141211.docx" TargetMode="External"/><Relationship Id="rId4" Type="http://schemas.openxmlformats.org/officeDocument/2006/relationships/webSettings" Target="webSettings.xml"/><Relationship Id="rId9" Type="http://schemas.openxmlformats.org/officeDocument/2006/relationships/hyperlink" Target="file:///h:\HJ%20Archive\2016\04-13-16.docx" TargetMode="External"/><Relationship Id="rId14" Type="http://schemas.openxmlformats.org/officeDocument/2006/relationships/hyperlink" Target="file:///h:\HJ%20Archive\2016\04-27-1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EAF0E-CA72-4F4A-A1B6-8D10113FD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732</Words>
  <Characters>4179</Characters>
  <Application>Microsoft Office Word</Application>
  <DocSecurity>6</DocSecurity>
  <Lines>34</Lines>
  <Paragraphs>9</Paragraphs>
  <ScaleCrop>false</ScaleCrop>
  <Company>LPITS</Company>
  <LinksUpToDate>false</LinksUpToDate>
  <CharactersWithSpaces>4902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3167: Voting identification - South Carolina Legislature Online</dc:title>
  <dc:creator>GloriaShackelford</dc:creator>
  <cp:lastModifiedBy>N Cumfer</cp:lastModifiedBy>
  <cp:revision>2</cp:revision>
  <cp:lastPrinted>2014-12-09T14:58:00Z</cp:lastPrinted>
  <dcterms:created xsi:type="dcterms:W3CDTF">2016-12-02T17:47:00Z</dcterms:created>
  <dcterms:modified xsi:type="dcterms:W3CDTF">2016-12-02T17:47:00Z</dcterms:modified>
</cp:coreProperties>
</file>