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F35" w:rsidRDefault="00C85F35" w:rsidP="00C85F35">
      <w:pPr>
        <w:widowControl w:val="0"/>
        <w:jc w:val="center"/>
      </w:pPr>
      <w:bookmarkStart w:id="0" w:name="_GoBack"/>
      <w:bookmarkEnd w:id="0"/>
      <w:r w:rsidRPr="00C85F35">
        <w:rPr>
          <w:b/>
        </w:rPr>
        <w:t>South Carolina General Assembly</w:t>
      </w:r>
    </w:p>
    <w:p w:rsidR="00C85F35" w:rsidRDefault="00C85F35" w:rsidP="00C85F35">
      <w:pPr>
        <w:widowControl w:val="0"/>
        <w:jc w:val="center"/>
      </w:pPr>
      <w:r>
        <w:t>121st Session, 2015-2016</w:t>
      </w:r>
    </w:p>
    <w:p w:rsidR="00C85F35" w:rsidRDefault="00C85F35" w:rsidP="00C85F35">
      <w:pPr>
        <w:widowControl w:val="0"/>
        <w:jc w:val="left"/>
      </w:pPr>
    </w:p>
    <w:p w:rsidR="00C85F35" w:rsidRDefault="00C85F35" w:rsidP="00C85F35">
      <w:pPr>
        <w:widowControl w:val="0"/>
        <w:jc w:val="left"/>
        <w:rPr>
          <w:b/>
        </w:rPr>
      </w:pPr>
      <w:r w:rsidRPr="00C85F35">
        <w:rPr>
          <w:b/>
        </w:rPr>
        <w:t>H. 3311</w:t>
      </w:r>
    </w:p>
    <w:p w:rsidR="00C85F35" w:rsidRDefault="00C85F35" w:rsidP="00C85F35">
      <w:pPr>
        <w:widowControl w:val="0"/>
        <w:jc w:val="left"/>
        <w:rPr>
          <w:b/>
        </w:rPr>
      </w:pPr>
    </w:p>
    <w:p w:rsidR="00C85F35" w:rsidRDefault="00C85F35" w:rsidP="00C85F35">
      <w:pPr>
        <w:widowControl w:val="0"/>
        <w:jc w:val="left"/>
      </w:pPr>
      <w:r w:rsidRPr="00C85F35">
        <w:rPr>
          <w:b/>
        </w:rPr>
        <w:t>STATUS INFORMATION</w:t>
      </w:r>
    </w:p>
    <w:p w:rsidR="00C85F35" w:rsidRDefault="00C85F35" w:rsidP="00C85F35">
      <w:pPr>
        <w:widowControl w:val="0"/>
        <w:jc w:val="left"/>
      </w:pPr>
    </w:p>
    <w:p w:rsidR="00C85F35" w:rsidRDefault="00C85F35" w:rsidP="00C85F35">
      <w:pPr>
        <w:widowControl w:val="0"/>
        <w:jc w:val="left"/>
      </w:pPr>
      <w:r>
        <w:t>Concurrent Resolution</w:t>
      </w:r>
    </w:p>
    <w:p w:rsidR="00C85F35" w:rsidRDefault="00C85F35" w:rsidP="00C85F35">
      <w:pPr>
        <w:widowControl w:val="0"/>
        <w:jc w:val="left"/>
      </w:pPr>
      <w:r>
        <w:t>Sponsors: Reps. Mitchell,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C85F35" w:rsidRDefault="00C85F35" w:rsidP="00C85F35">
      <w:pPr>
        <w:widowControl w:val="0"/>
        <w:jc w:val="left"/>
      </w:pPr>
      <w:r>
        <w:t>Document Path: l:\council\bills\nbd\11045ahb15.docx</w:t>
      </w:r>
    </w:p>
    <w:p w:rsidR="00C85F35" w:rsidRDefault="00C85F35" w:rsidP="00C85F35">
      <w:pPr>
        <w:widowControl w:val="0"/>
        <w:jc w:val="left"/>
      </w:pPr>
    </w:p>
    <w:p w:rsidR="000E4BE0" w:rsidRDefault="000E4BE0" w:rsidP="00C85F35">
      <w:pPr>
        <w:widowControl w:val="0"/>
        <w:jc w:val="left"/>
      </w:pPr>
      <w:r>
        <w:t>Introduced in the House on January 14, 2015</w:t>
      </w:r>
    </w:p>
    <w:p w:rsidR="000E4BE0" w:rsidRDefault="000E4BE0" w:rsidP="00C85F35">
      <w:pPr>
        <w:widowControl w:val="0"/>
        <w:jc w:val="left"/>
      </w:pPr>
      <w:r>
        <w:t>Introduced in the Senate on January 15, 2015</w:t>
      </w:r>
    </w:p>
    <w:p w:rsidR="000E4BE0" w:rsidRDefault="000E4BE0" w:rsidP="00C85F35">
      <w:pPr>
        <w:widowControl w:val="0"/>
        <w:jc w:val="left"/>
      </w:pPr>
      <w:r>
        <w:t>Adopted by the General Assembly on January 15, 2015</w:t>
      </w:r>
    </w:p>
    <w:p w:rsidR="000E4BE0" w:rsidRDefault="000E4BE0" w:rsidP="00C85F35">
      <w:pPr>
        <w:widowControl w:val="0"/>
        <w:jc w:val="left"/>
      </w:pPr>
    </w:p>
    <w:p w:rsidR="00C85F35" w:rsidRDefault="00C85F35" w:rsidP="00C85F35">
      <w:pPr>
        <w:widowControl w:val="0"/>
        <w:jc w:val="left"/>
      </w:pPr>
      <w:r>
        <w:t xml:space="preserve">Summary: </w:t>
      </w:r>
      <w:r w:rsidR="00AF2E57">
        <w:t>Monarch Cafe and Fresh Food Store</w:t>
      </w:r>
    </w:p>
    <w:p w:rsidR="00C85F35" w:rsidRDefault="00C85F35" w:rsidP="00C85F35">
      <w:pPr>
        <w:widowControl w:val="0"/>
        <w:jc w:val="left"/>
      </w:pPr>
    </w:p>
    <w:p w:rsidR="00C85F35" w:rsidRDefault="00C85F35" w:rsidP="00C85F35">
      <w:pPr>
        <w:widowControl w:val="0"/>
        <w:jc w:val="left"/>
      </w:pPr>
    </w:p>
    <w:p w:rsidR="00C85F35" w:rsidRDefault="00C85F35" w:rsidP="00C85F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5F35">
        <w:rPr>
          <w:b/>
        </w:rPr>
        <w:t>HISTORY OF LEGISLATIVE ACTIONS</w:t>
      </w:r>
    </w:p>
    <w:p w:rsidR="00C85F35" w:rsidRDefault="00C85F35" w:rsidP="00C85F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85F35" w:rsidRPr="00C85F35" w:rsidRDefault="00C85F35" w:rsidP="00C85F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5F35">
        <w:rPr>
          <w:u w:val="single"/>
        </w:rPr>
        <w:tab/>
        <w:t>Date</w:t>
      </w:r>
      <w:r w:rsidRPr="00C85F35">
        <w:rPr>
          <w:u w:val="single"/>
        </w:rPr>
        <w:tab/>
        <w:t>Body</w:t>
      </w:r>
      <w:r w:rsidRPr="00C85F35">
        <w:rPr>
          <w:u w:val="single"/>
        </w:rPr>
        <w:tab/>
        <w:t>Action Description with journal page number</w:t>
      </w:r>
      <w:r w:rsidRPr="00C85F35">
        <w:rPr>
          <w:u w:val="single"/>
        </w:rPr>
        <w:tab/>
      </w:r>
    </w:p>
    <w:p w:rsidR="00D675B5" w:rsidRDefault="00D675B5" w:rsidP="00D675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1/14/2015</w:t>
      </w:r>
      <w:r>
        <w:tab/>
        <w:t>House</w:t>
      </w:r>
      <w:r>
        <w:tab/>
      </w:r>
      <w:r w:rsidRPr="00C53F40">
        <w:t>Introduced, adopted,</w:t>
      </w:r>
      <w:r>
        <w:t xml:space="preserve"> sent to Senate </w:t>
      </w:r>
      <w:r w:rsidRPr="00C53F40">
        <w:t>(</w:t>
      </w:r>
      <w:hyperlink r:id="rId7" w:history="1">
        <w:r w:rsidRPr="005D58F3">
          <w:rPr>
            <w:rStyle w:val="Hyperlink"/>
          </w:rPr>
          <w:t>House Journal</w:t>
        </w:r>
        <w:r w:rsidRPr="005D58F3">
          <w:rPr>
            <w:rStyle w:val="Hyperlink"/>
          </w:rPr>
          <w:noBreakHyphen/>
          <w:t>page 76</w:t>
        </w:r>
      </w:hyperlink>
      <w:r w:rsidRPr="00C53F40">
        <w:t>)</w:t>
      </w:r>
    </w:p>
    <w:p w:rsidR="00D675B5" w:rsidRDefault="00D675B5" w:rsidP="00D675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1/15/2015</w:t>
      </w:r>
      <w:r>
        <w:tab/>
        <w:t>Senate</w:t>
      </w:r>
      <w:r>
        <w:tab/>
      </w:r>
      <w:r w:rsidRPr="00C53F40">
        <w:t>Introduced, ado</w:t>
      </w:r>
      <w:r>
        <w:t xml:space="preserve">pted, returned with concurrence </w:t>
      </w:r>
      <w:r w:rsidRPr="00C53F40">
        <w:t>(</w:t>
      </w:r>
      <w:hyperlink r:id="rId8" w:history="1">
        <w:r w:rsidRPr="005D58F3">
          <w:rPr>
            <w:rStyle w:val="Hyperlink"/>
          </w:rPr>
          <w:t>Senate Journal</w:t>
        </w:r>
        <w:r w:rsidRPr="005D58F3">
          <w:rPr>
            <w:rStyle w:val="Hyperlink"/>
          </w:rPr>
          <w:noBreakHyphen/>
          <w:t>page 25</w:t>
        </w:r>
      </w:hyperlink>
      <w:r w:rsidRPr="00C53F40">
        <w:t>)</w:t>
      </w:r>
    </w:p>
    <w:p w:rsidR="00D675B5" w:rsidRDefault="00D675B5" w:rsidP="00D675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5F35" w:rsidRDefault="00C85F35" w:rsidP="00C85F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C85F35">
          <w:rPr>
            <w:rStyle w:val="Hyperlink"/>
          </w:rPr>
          <w:t>legislative information</w:t>
        </w:r>
      </w:hyperlink>
      <w:r>
        <w:t xml:space="preserve"> at the website</w:t>
      </w:r>
    </w:p>
    <w:p w:rsidR="00C85F35" w:rsidRDefault="00C85F35" w:rsidP="00C85F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5F35" w:rsidRPr="00C85F35" w:rsidRDefault="00C85F35" w:rsidP="00C85F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5F35" w:rsidRDefault="00C85F35" w:rsidP="00C85F35">
      <w:r w:rsidRPr="00C85F35">
        <w:rPr>
          <w:b/>
        </w:rPr>
        <w:t>VERSIONS OF THIS BILL</w:t>
      </w:r>
    </w:p>
    <w:p w:rsidR="00C85F35" w:rsidRDefault="00C85F35" w:rsidP="00C85F35"/>
    <w:p w:rsidR="00C85F35" w:rsidRDefault="005D58F3" w:rsidP="00C85F35">
      <w:hyperlink r:id="rId10" w:history="1">
        <w:r w:rsidR="00C85F35">
          <w:rPr>
            <w:rStyle w:val="Hyperlink"/>
          </w:rPr>
          <w:t>1/14/2015</w:t>
        </w:r>
      </w:hyperlink>
    </w:p>
    <w:p w:rsidR="00C85F35" w:rsidRDefault="00C85F35" w:rsidP="00C85F35"/>
    <w:p w:rsidR="00C85F35" w:rsidRDefault="00C85F35" w:rsidP="00C85F35">
      <w:pPr>
        <w:sectPr w:rsidR="00C85F35" w:rsidSect="00C85F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F6CB0" w:rsidRDefault="008F6CB0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8F6C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117D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3AF8" w:rsidP="0052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CONGRATULATE MONARCH CAFÉ &amp; FRESH FOOD STORE IN SPARTANBURG ON ITS GRAND OPENING, HELD IN NOVEMBER 2014, AND TO DECLARE NOVEMBER 6, 2014, AS HEALTHY EATING DAY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3AF8" w:rsidRDefault="00523AF8" w:rsidP="0052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South Carolina General Assembly is pleased to learn that Spartanburg</w:t>
      </w:r>
      <w:r w:rsidRPr="00BE79E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45FDD">
        <w:rPr>
          <w:color w:val="000000" w:themeColor="text1"/>
          <w:u w:color="000000" w:themeColor="text1"/>
        </w:rPr>
        <w:t xml:space="preserve"> Monarch </w:t>
      </w:r>
      <w:r>
        <w:rPr>
          <w:color w:val="000000" w:themeColor="text1"/>
          <w:u w:color="000000" w:themeColor="text1"/>
        </w:rPr>
        <w:t xml:space="preserve">Café </w:t>
      </w:r>
      <w:r w:rsidRPr="00145FDD">
        <w:rPr>
          <w:color w:val="000000" w:themeColor="text1"/>
          <w:u w:color="000000" w:themeColor="text1"/>
        </w:rPr>
        <w:t>&amp; Fresh Food Store</w:t>
      </w:r>
      <w:r>
        <w:rPr>
          <w:color w:val="000000" w:themeColor="text1"/>
          <w:u w:color="000000" w:themeColor="text1"/>
        </w:rPr>
        <w:t xml:space="preserve"> held its grand opening in November 2014; and</w:t>
      </w:r>
    </w:p>
    <w:p w:rsidR="00523AF8" w:rsidRDefault="00523AF8" w:rsidP="0052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AF8" w:rsidRDefault="00523AF8" w:rsidP="0052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subsidiary of the </w:t>
      </w:r>
      <w:r w:rsidRPr="00145FDD">
        <w:rPr>
          <w:color w:val="000000" w:themeColor="text1"/>
          <w:u w:color="000000" w:themeColor="text1"/>
        </w:rPr>
        <w:t>Butterfly Foundation</w:t>
      </w:r>
      <w:r>
        <w:rPr>
          <w:color w:val="000000" w:themeColor="text1"/>
          <w:u w:color="000000" w:themeColor="text1"/>
        </w:rPr>
        <w:t>,</w:t>
      </w:r>
      <w:r w:rsidRPr="00145FDD">
        <w:rPr>
          <w:color w:val="000000" w:themeColor="text1"/>
          <w:u w:color="000000" w:themeColor="text1"/>
        </w:rPr>
        <w:t xml:space="preserve"> a 501(c)(3) community</w:t>
      </w:r>
      <w:r>
        <w:rPr>
          <w:color w:val="000000" w:themeColor="text1"/>
          <w:u w:color="000000" w:themeColor="text1"/>
        </w:rPr>
        <w:noBreakHyphen/>
      </w:r>
      <w:r w:rsidRPr="00145FDD">
        <w:rPr>
          <w:color w:val="000000" w:themeColor="text1"/>
          <w:u w:color="000000" w:themeColor="text1"/>
        </w:rPr>
        <w:t>development organization founded in 2007</w:t>
      </w:r>
      <w:r>
        <w:rPr>
          <w:color w:val="000000" w:themeColor="text1"/>
          <w:u w:color="000000" w:themeColor="text1"/>
        </w:rPr>
        <w:t xml:space="preserve">, </w:t>
      </w:r>
      <w:r w:rsidRPr="00145FDD">
        <w:rPr>
          <w:color w:val="000000" w:themeColor="text1"/>
          <w:u w:color="000000" w:themeColor="text1"/>
        </w:rPr>
        <w:t xml:space="preserve">Monarch </w:t>
      </w:r>
      <w:r>
        <w:rPr>
          <w:color w:val="000000" w:themeColor="text1"/>
          <w:u w:color="000000" w:themeColor="text1"/>
        </w:rPr>
        <w:t xml:space="preserve">Café </w:t>
      </w:r>
      <w:r w:rsidRPr="00145FDD">
        <w:rPr>
          <w:color w:val="000000" w:themeColor="text1"/>
          <w:u w:color="000000" w:themeColor="text1"/>
        </w:rPr>
        <w:t xml:space="preserve">&amp; Fresh Food Store </w:t>
      </w:r>
      <w:r>
        <w:rPr>
          <w:color w:val="000000" w:themeColor="text1"/>
          <w:u w:color="000000" w:themeColor="text1"/>
        </w:rPr>
        <w:t xml:space="preserve">is located at the new Northside Harvest Park and </w:t>
      </w:r>
      <w:r w:rsidRPr="00145FDD">
        <w:rPr>
          <w:color w:val="000000" w:themeColor="text1"/>
          <w:u w:color="000000" w:themeColor="text1"/>
        </w:rPr>
        <w:t>provide</w:t>
      </w:r>
      <w:r>
        <w:rPr>
          <w:color w:val="000000" w:themeColor="text1"/>
          <w:u w:color="000000" w:themeColor="text1"/>
        </w:rPr>
        <w:t>s</w:t>
      </w:r>
      <w:r w:rsidRPr="00145FDD">
        <w:rPr>
          <w:color w:val="000000" w:themeColor="text1"/>
          <w:u w:color="000000" w:themeColor="text1"/>
        </w:rPr>
        <w:t xml:space="preserve"> community members with moderately priced breakfast and lunch</w:t>
      </w:r>
      <w:r>
        <w:rPr>
          <w:color w:val="000000" w:themeColor="text1"/>
          <w:u w:color="000000" w:themeColor="text1"/>
        </w:rPr>
        <w:t xml:space="preserve"> and “</w:t>
      </w:r>
      <w:r w:rsidRPr="00145FDD">
        <w:rPr>
          <w:color w:val="000000" w:themeColor="text1"/>
          <w:u w:color="000000" w:themeColor="text1"/>
        </w:rPr>
        <w:t>lite</w:t>
      </w:r>
      <w:r>
        <w:rPr>
          <w:color w:val="000000" w:themeColor="text1"/>
          <w:u w:color="000000" w:themeColor="text1"/>
        </w:rPr>
        <w:noBreakHyphen/>
      </w:r>
      <w:r w:rsidRPr="00145FDD">
        <w:rPr>
          <w:color w:val="000000" w:themeColor="text1"/>
          <w:u w:color="000000" w:themeColor="text1"/>
        </w:rPr>
        <w:t>bites” throughout the week</w:t>
      </w:r>
      <w:r>
        <w:rPr>
          <w:color w:val="000000" w:themeColor="text1"/>
          <w:u w:color="000000" w:themeColor="text1"/>
        </w:rPr>
        <w:t>; and</w:t>
      </w:r>
    </w:p>
    <w:p w:rsidR="00523AF8" w:rsidRDefault="00523AF8" w:rsidP="0052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AF8" w:rsidRDefault="00523AF8" w:rsidP="0052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c</w:t>
      </w:r>
      <w:r w:rsidRPr="00145FDD">
        <w:rPr>
          <w:color w:val="000000" w:themeColor="text1"/>
          <w:u w:color="000000" w:themeColor="text1"/>
        </w:rPr>
        <w:t xml:space="preserve">ooking classes and demonstrations </w:t>
      </w:r>
      <w:r>
        <w:rPr>
          <w:color w:val="000000" w:themeColor="text1"/>
          <w:u w:color="000000" w:themeColor="text1"/>
        </w:rPr>
        <w:t>featuring</w:t>
      </w:r>
      <w:r w:rsidRPr="00145FDD">
        <w:rPr>
          <w:color w:val="000000" w:themeColor="text1"/>
          <w:u w:color="000000" w:themeColor="text1"/>
        </w:rPr>
        <w:t xml:space="preserve"> fresh produce from Hub City Farmers</w:t>
      </w:r>
      <w:r w:rsidRPr="00BE79E6">
        <w:rPr>
          <w:color w:val="000000" w:themeColor="text1"/>
          <w:u w:color="000000" w:themeColor="text1"/>
        </w:rPr>
        <w:t>’</w:t>
      </w:r>
      <w:r w:rsidRPr="00145FDD">
        <w:rPr>
          <w:color w:val="000000" w:themeColor="text1"/>
          <w:u w:color="000000" w:themeColor="text1"/>
        </w:rPr>
        <w:t xml:space="preserve"> Market and Urban Garden </w:t>
      </w:r>
      <w:r>
        <w:rPr>
          <w:color w:val="000000" w:themeColor="text1"/>
          <w:u w:color="000000" w:themeColor="text1"/>
        </w:rPr>
        <w:t>are available, and t</w:t>
      </w:r>
      <w:r w:rsidRPr="00145FDD">
        <w:rPr>
          <w:color w:val="000000" w:themeColor="text1"/>
          <w:u w:color="000000" w:themeColor="text1"/>
        </w:rPr>
        <w:t xml:space="preserve">he Fresh Food </w:t>
      </w:r>
      <w:r>
        <w:rPr>
          <w:color w:val="000000" w:themeColor="text1"/>
          <w:u w:color="000000" w:themeColor="text1"/>
        </w:rPr>
        <w:t>S</w:t>
      </w:r>
      <w:r w:rsidRPr="00145FDD">
        <w:rPr>
          <w:color w:val="000000" w:themeColor="text1"/>
          <w:u w:color="000000" w:themeColor="text1"/>
        </w:rPr>
        <w:t>tore sell</w:t>
      </w:r>
      <w:r>
        <w:rPr>
          <w:color w:val="000000" w:themeColor="text1"/>
          <w:u w:color="000000" w:themeColor="text1"/>
        </w:rPr>
        <w:t>s</w:t>
      </w:r>
      <w:r w:rsidRPr="00145FDD">
        <w:rPr>
          <w:color w:val="000000" w:themeColor="text1"/>
          <w:u w:color="000000" w:themeColor="text1"/>
        </w:rPr>
        <w:t xml:space="preserve"> fresh produce from local and regional farmers, dairy</w:t>
      </w:r>
      <w:r>
        <w:rPr>
          <w:color w:val="000000" w:themeColor="text1"/>
          <w:u w:color="000000" w:themeColor="text1"/>
        </w:rPr>
        <w:t>,</w:t>
      </w:r>
      <w:r w:rsidRPr="00145FDD">
        <w:rPr>
          <w:color w:val="000000" w:themeColor="text1"/>
          <w:u w:color="000000" w:themeColor="text1"/>
        </w:rPr>
        <w:t xml:space="preserve"> and meats</w:t>
      </w:r>
      <w:r>
        <w:rPr>
          <w:color w:val="000000" w:themeColor="text1"/>
          <w:u w:color="000000" w:themeColor="text1"/>
        </w:rPr>
        <w:t>,</w:t>
      </w:r>
      <w:r w:rsidRPr="00145FDD">
        <w:rPr>
          <w:color w:val="000000" w:themeColor="text1"/>
          <w:u w:color="000000" w:themeColor="text1"/>
        </w:rPr>
        <w:t xml:space="preserve"> among other </w:t>
      </w:r>
      <w:r>
        <w:rPr>
          <w:color w:val="000000" w:themeColor="text1"/>
          <w:u w:color="000000" w:themeColor="text1"/>
        </w:rPr>
        <w:t>offerings; and</w:t>
      </w:r>
    </w:p>
    <w:p w:rsidR="00523AF8" w:rsidRDefault="00523AF8" w:rsidP="0052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AF8" w:rsidRDefault="00523AF8" w:rsidP="0052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45FDD">
        <w:rPr>
          <w:color w:val="000000" w:themeColor="text1"/>
          <w:u w:color="000000" w:themeColor="text1"/>
        </w:rPr>
        <w:t xml:space="preserve">Monarch </w:t>
      </w:r>
      <w:r>
        <w:rPr>
          <w:color w:val="000000" w:themeColor="text1"/>
          <w:u w:color="000000" w:themeColor="text1"/>
        </w:rPr>
        <w:t xml:space="preserve">Café </w:t>
      </w:r>
      <w:r w:rsidRPr="00145FDD">
        <w:rPr>
          <w:color w:val="000000" w:themeColor="text1"/>
          <w:u w:color="000000" w:themeColor="text1"/>
        </w:rPr>
        <w:t>&amp; Fresh Food Store</w:t>
      </w:r>
      <w:r>
        <w:rPr>
          <w:color w:val="000000" w:themeColor="text1"/>
          <w:u w:color="000000" w:themeColor="text1"/>
        </w:rPr>
        <w:t xml:space="preserve"> celebrated its grand opening on </w:t>
      </w:r>
      <w:r w:rsidRPr="00583316">
        <w:rPr>
          <w:color w:val="000000" w:themeColor="text1"/>
          <w:u w:color="000000" w:themeColor="text1"/>
        </w:rPr>
        <w:t>National Healthy Eating Day</w:t>
      </w:r>
      <w:r>
        <w:rPr>
          <w:color w:val="000000" w:themeColor="text1"/>
          <w:u w:color="000000" w:themeColor="text1"/>
        </w:rPr>
        <w:t>, November 6, 2014, with more celebratory events held on November 8. T</w:t>
      </w:r>
      <w:r w:rsidRPr="00583316">
        <w:rPr>
          <w:color w:val="000000" w:themeColor="text1"/>
          <w:u w:color="000000" w:themeColor="text1"/>
        </w:rPr>
        <w:t>ours and cooking demonstrations from Daniel Thomas, the former head banquet and catering chef for the U</w:t>
      </w:r>
      <w:r>
        <w:rPr>
          <w:color w:val="000000" w:themeColor="text1"/>
          <w:u w:color="000000" w:themeColor="text1"/>
        </w:rPr>
        <w:t>nited States</w:t>
      </w:r>
      <w:r w:rsidRPr="00583316">
        <w:rPr>
          <w:color w:val="000000" w:themeColor="text1"/>
          <w:u w:color="000000" w:themeColor="text1"/>
        </w:rPr>
        <w:t xml:space="preserve"> Senate</w:t>
      </w:r>
      <w:r>
        <w:rPr>
          <w:color w:val="000000" w:themeColor="text1"/>
          <w:u w:color="000000" w:themeColor="text1"/>
        </w:rPr>
        <w:t>, highlighted the event; and</w:t>
      </w:r>
    </w:p>
    <w:p w:rsidR="00523AF8" w:rsidRDefault="00523AF8" w:rsidP="0052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AF8" w:rsidRDefault="00523AF8" w:rsidP="0052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South Carolina General Assembly, grateful for the spirit of excellence undergirding the enterprise, takes great pleasure in congratulating </w:t>
      </w:r>
      <w:r w:rsidRPr="00145FDD">
        <w:rPr>
          <w:color w:val="000000" w:themeColor="text1"/>
          <w:u w:color="000000" w:themeColor="text1"/>
        </w:rPr>
        <w:t xml:space="preserve">Monarch </w:t>
      </w:r>
      <w:r>
        <w:rPr>
          <w:color w:val="000000" w:themeColor="text1"/>
          <w:u w:color="000000" w:themeColor="text1"/>
        </w:rPr>
        <w:t xml:space="preserve">Café </w:t>
      </w:r>
      <w:r w:rsidRPr="00145FDD">
        <w:rPr>
          <w:color w:val="000000" w:themeColor="text1"/>
          <w:u w:color="000000" w:themeColor="text1"/>
        </w:rPr>
        <w:t>&amp; Fresh Food Store</w:t>
      </w:r>
      <w:r>
        <w:rPr>
          <w:color w:val="000000" w:themeColor="text1"/>
          <w:u w:color="000000" w:themeColor="text1"/>
        </w:rPr>
        <w:t xml:space="preserve"> on its grand opening and in extending best wishes for much future success. The General Assembly is further pleased to encourage the citizens of this </w:t>
      </w:r>
      <w:r>
        <w:rPr>
          <w:color w:val="000000" w:themeColor="text1"/>
          <w:u w:color="000000" w:themeColor="text1"/>
        </w:rPr>
        <w:lastRenderedPageBreak/>
        <w:t xml:space="preserve">great State to eat healthily by declaring November 6, 2014, as </w:t>
      </w:r>
      <w:r>
        <w:t>Healthy Eating Day in South Carolina. Now, therefore,</w:t>
      </w:r>
    </w:p>
    <w:p w:rsidR="00523AF8" w:rsidRDefault="00523AF8" w:rsidP="0052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AF8" w:rsidRDefault="00523AF8" w:rsidP="0052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23AF8" w:rsidRDefault="00523AF8" w:rsidP="0052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AF8" w:rsidRDefault="00523AF8" w:rsidP="0052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>
        <w:t>congratulate Monarch Café &amp; Fresh Food Store in Spartanburg on its grand opening, held in November 2014, and declare November 6, 2014, as Healthy Eating Day in South Carolina.</w:t>
      </w:r>
    </w:p>
    <w:p w:rsidR="00523AF8" w:rsidRDefault="00523AF8" w:rsidP="0052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17D" w:rsidRDefault="00523A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Monarch Café &amp; Fresh Food Store.</w:t>
      </w:r>
    </w:p>
    <w:p w:rsidR="00AF13C3" w:rsidRDefault="00523AF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5F35" w:rsidRDefault="00C85F35" w:rsidP="00C85F35">
      <w:pPr>
        <w:suppressAutoHyphens/>
      </w:pPr>
    </w:p>
    <w:sectPr w:rsidR="00C85F35" w:rsidSect="00C85F3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117D" w:rsidRDefault="005F117D" w:rsidP="009F0C77">
      <w:r>
        <w:separator/>
      </w:r>
    </w:p>
  </w:endnote>
  <w:endnote w:type="continuationSeparator" w:id="0">
    <w:p w:rsidR="005F117D" w:rsidRDefault="005F11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A93037-91F5-4A2E-BBED-0A38A57C1B76}"/>
    <w:embedBold r:id="rId2" w:fontKey="{B23717EF-59E2-4F98-B494-EB6BBA5514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B17A889-F61F-43DD-8678-D2DF4D5EC14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15C4B39-F860-4B6B-8DA8-545ADE654A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32DF66-A472-4233-B610-EBB84DF30D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F35" w:rsidRPr="008F6CB0" w:rsidRDefault="00C85F35" w:rsidP="008F6C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D58F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117D" w:rsidRDefault="005F117D" w:rsidP="009F0C77">
      <w:r>
        <w:separator/>
      </w:r>
    </w:p>
  </w:footnote>
  <w:footnote w:type="continuationSeparator" w:id="0">
    <w:p w:rsidR="005F117D" w:rsidRDefault="005F11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45AHB15"/>
    <w:docVar w:name="CoverBillType" w:val="c"/>
    <w:docVar w:name="docpath" w:val="L:\Council\bills\NBD\11045AHB15.DOCX"/>
    <w:docVar w:name="dvBillNumber" w:val="331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F117D"/>
    <w:rsid w:val="00011869"/>
    <w:rsid w:val="00015CD6"/>
    <w:rsid w:val="000E1785"/>
    <w:rsid w:val="000E4BE0"/>
    <w:rsid w:val="000F40FA"/>
    <w:rsid w:val="0010776B"/>
    <w:rsid w:val="00123122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E7D54"/>
    <w:rsid w:val="00523AF8"/>
    <w:rsid w:val="005273C6"/>
    <w:rsid w:val="00530A69"/>
    <w:rsid w:val="00545593"/>
    <w:rsid w:val="00577C6C"/>
    <w:rsid w:val="005C2FE2"/>
    <w:rsid w:val="005D58F3"/>
    <w:rsid w:val="005E2BC9"/>
    <w:rsid w:val="005F117D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8F6CB0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13C3"/>
    <w:rsid w:val="00AF2E57"/>
    <w:rsid w:val="00B412D4"/>
    <w:rsid w:val="00BE3C22"/>
    <w:rsid w:val="00BF7A8C"/>
    <w:rsid w:val="00C0345E"/>
    <w:rsid w:val="00C3483A"/>
    <w:rsid w:val="00C74E9D"/>
    <w:rsid w:val="00C82FD3"/>
    <w:rsid w:val="00C85F35"/>
    <w:rsid w:val="00C92819"/>
    <w:rsid w:val="00CC6B7B"/>
    <w:rsid w:val="00CD2089"/>
    <w:rsid w:val="00D675B5"/>
    <w:rsid w:val="00D73A67"/>
    <w:rsid w:val="00D970A9"/>
    <w:rsid w:val="00DF3845"/>
    <w:rsid w:val="00E40AE1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16CB0E-A408-45C6-B049-2809F4A32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3A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AF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85F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1-15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4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311_201501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11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B1AFD-D1F5-42D0-AD82-10B37DFDB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635</Words>
  <Characters>3625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3311: Monarch Cafe and Fresh Food Store - South Carolina Legislature Online</dc:title>
  <dc:creator>%USERNAME%</dc:creator>
  <cp:lastModifiedBy>N Cumfer</cp:lastModifiedBy>
  <cp:revision>2</cp:revision>
  <cp:lastPrinted>2015-01-14T14:21:00Z</cp:lastPrinted>
  <dcterms:created xsi:type="dcterms:W3CDTF">2016-12-02T17:55:00Z</dcterms:created>
  <dcterms:modified xsi:type="dcterms:W3CDTF">2016-12-02T17:55:00Z</dcterms:modified>
</cp:coreProperties>
</file>