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F57" w:rsidRDefault="00FD0F57" w:rsidP="00FD0F57">
      <w:pPr>
        <w:widowControl w:val="0"/>
        <w:jc w:val="center"/>
      </w:pPr>
      <w:bookmarkStart w:id="0" w:name="_GoBack"/>
      <w:bookmarkEnd w:id="0"/>
      <w:r w:rsidRPr="00FD0F57">
        <w:rPr>
          <w:b/>
        </w:rPr>
        <w:t>South Carolina General Assembly</w:t>
      </w:r>
    </w:p>
    <w:p w:rsidR="00FD0F57" w:rsidRDefault="00FD0F57" w:rsidP="00FD0F57">
      <w:pPr>
        <w:widowControl w:val="0"/>
        <w:jc w:val="center"/>
      </w:pPr>
      <w:r>
        <w:t>121st Session, 2015-2016</w:t>
      </w:r>
    </w:p>
    <w:p w:rsidR="00FD0F57" w:rsidRDefault="00FD0F57" w:rsidP="00FD0F57">
      <w:pPr>
        <w:widowControl w:val="0"/>
        <w:jc w:val="left"/>
      </w:pPr>
    </w:p>
    <w:p w:rsidR="00FD0F57" w:rsidRDefault="00FD0F57" w:rsidP="00FD0F57">
      <w:pPr>
        <w:widowControl w:val="0"/>
        <w:jc w:val="left"/>
        <w:rPr>
          <w:b/>
        </w:rPr>
      </w:pPr>
      <w:r w:rsidRPr="00FD0F57">
        <w:rPr>
          <w:b/>
        </w:rPr>
        <w:t>H. 3456</w:t>
      </w:r>
    </w:p>
    <w:p w:rsidR="00FD0F57" w:rsidRDefault="00FD0F57" w:rsidP="00FD0F57">
      <w:pPr>
        <w:widowControl w:val="0"/>
        <w:jc w:val="left"/>
        <w:rPr>
          <w:b/>
        </w:rPr>
      </w:pPr>
    </w:p>
    <w:p w:rsidR="00FD0F57" w:rsidRDefault="00FD0F57" w:rsidP="00FD0F57">
      <w:pPr>
        <w:widowControl w:val="0"/>
        <w:jc w:val="left"/>
      </w:pPr>
      <w:r w:rsidRPr="00FD0F57">
        <w:rPr>
          <w:b/>
        </w:rPr>
        <w:t>STATUS INFORMATION</w:t>
      </w:r>
    </w:p>
    <w:p w:rsidR="00FD0F57" w:rsidRDefault="00FD0F57" w:rsidP="00FD0F57">
      <w:pPr>
        <w:widowControl w:val="0"/>
        <w:jc w:val="left"/>
      </w:pPr>
    </w:p>
    <w:p w:rsidR="00FD0F57" w:rsidRDefault="00FD0F57" w:rsidP="00FD0F57">
      <w:pPr>
        <w:widowControl w:val="0"/>
        <w:jc w:val="left"/>
      </w:pPr>
      <w:r>
        <w:t>House Resolution</w:t>
      </w:r>
    </w:p>
    <w:p w:rsidR="00FD0F57" w:rsidRDefault="006B7294" w:rsidP="00FD0F57">
      <w:pPr>
        <w:widowControl w:val="0"/>
        <w:jc w:val="left"/>
      </w:pPr>
      <w:r>
        <w:t>Sponsors: Reps. Hart,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D0F57" w:rsidRDefault="00FD0F57" w:rsidP="00FD0F57">
      <w:pPr>
        <w:widowControl w:val="0"/>
        <w:jc w:val="left"/>
      </w:pPr>
      <w:r>
        <w:t>Document Path: l:\council\bills\gm\24179sa15.docx</w:t>
      </w:r>
    </w:p>
    <w:p w:rsidR="00FD0F57" w:rsidRDefault="00FD0F57" w:rsidP="00FD0F57">
      <w:pPr>
        <w:widowControl w:val="0"/>
        <w:jc w:val="left"/>
      </w:pPr>
    </w:p>
    <w:p w:rsidR="00FD0F57" w:rsidRDefault="00FD0F57" w:rsidP="00FD0F57">
      <w:pPr>
        <w:widowControl w:val="0"/>
        <w:jc w:val="left"/>
      </w:pPr>
      <w:r>
        <w:t>Introduced in the House on January 28, 2015</w:t>
      </w:r>
    </w:p>
    <w:p w:rsidR="00FD0F57" w:rsidRDefault="00FD0F57" w:rsidP="00FD0F57">
      <w:pPr>
        <w:widowControl w:val="0"/>
        <w:jc w:val="left"/>
      </w:pPr>
      <w:r>
        <w:t>Adopted by the House on January 28, 2015</w:t>
      </w:r>
    </w:p>
    <w:p w:rsidR="00FD0F57" w:rsidRDefault="00FD0F57" w:rsidP="00FD0F57">
      <w:pPr>
        <w:widowControl w:val="0"/>
        <w:jc w:val="left"/>
      </w:pPr>
    </w:p>
    <w:p w:rsidR="00FD0F57" w:rsidRDefault="00FD0F57" w:rsidP="00FD0F57">
      <w:pPr>
        <w:widowControl w:val="0"/>
        <w:jc w:val="left"/>
      </w:pPr>
      <w:r>
        <w:t xml:space="preserve">Summary: </w:t>
      </w:r>
      <w:r w:rsidR="00206FF4">
        <w:t>Terrance Hayes</w:t>
      </w:r>
    </w:p>
    <w:p w:rsidR="00FD0F57" w:rsidRDefault="00FD0F57" w:rsidP="00FD0F57">
      <w:pPr>
        <w:widowControl w:val="0"/>
        <w:jc w:val="left"/>
      </w:pPr>
    </w:p>
    <w:p w:rsidR="00FD0F57" w:rsidRDefault="00FD0F57" w:rsidP="00FD0F57">
      <w:pPr>
        <w:widowControl w:val="0"/>
        <w:jc w:val="left"/>
      </w:pPr>
    </w:p>
    <w:p w:rsidR="00FD0F57" w:rsidRDefault="00FD0F57" w:rsidP="00FD0F57">
      <w:pPr>
        <w:widowControl w:val="0"/>
        <w:tabs>
          <w:tab w:val="center" w:pos="590"/>
          <w:tab w:val="center" w:pos="1440"/>
          <w:tab w:val="left" w:pos="1872"/>
          <w:tab w:val="left" w:pos="9187"/>
        </w:tabs>
        <w:jc w:val="left"/>
      </w:pPr>
      <w:r w:rsidRPr="00FD0F57">
        <w:rPr>
          <w:b/>
        </w:rPr>
        <w:t>HISTORY OF LEGISLATIVE ACTIONS</w:t>
      </w:r>
    </w:p>
    <w:p w:rsidR="00FD0F57" w:rsidRDefault="00FD0F57" w:rsidP="00FD0F57">
      <w:pPr>
        <w:widowControl w:val="0"/>
        <w:tabs>
          <w:tab w:val="center" w:pos="590"/>
          <w:tab w:val="center" w:pos="1440"/>
          <w:tab w:val="left" w:pos="1872"/>
          <w:tab w:val="left" w:pos="9187"/>
        </w:tabs>
        <w:jc w:val="left"/>
      </w:pPr>
    </w:p>
    <w:p w:rsidR="00FD0F57" w:rsidRPr="00FD0F57" w:rsidRDefault="00FD0F57" w:rsidP="00FD0F57">
      <w:pPr>
        <w:widowControl w:val="0"/>
        <w:tabs>
          <w:tab w:val="center" w:pos="590"/>
          <w:tab w:val="center" w:pos="1440"/>
          <w:tab w:val="left" w:pos="1872"/>
          <w:tab w:val="left" w:pos="9187"/>
        </w:tabs>
        <w:jc w:val="left"/>
      </w:pPr>
      <w:r w:rsidRPr="00FD0F57">
        <w:rPr>
          <w:u w:val="single"/>
        </w:rPr>
        <w:tab/>
        <w:t>Date</w:t>
      </w:r>
      <w:r w:rsidRPr="00FD0F57">
        <w:rPr>
          <w:u w:val="single"/>
        </w:rPr>
        <w:tab/>
        <w:t>Body</w:t>
      </w:r>
      <w:r w:rsidRPr="00FD0F57">
        <w:rPr>
          <w:u w:val="single"/>
        </w:rPr>
        <w:tab/>
        <w:t>Action Description with journal page number</w:t>
      </w:r>
      <w:r w:rsidRPr="00FD0F57">
        <w:rPr>
          <w:u w:val="single"/>
        </w:rPr>
        <w:tab/>
      </w:r>
    </w:p>
    <w:p w:rsidR="00E436AC" w:rsidRDefault="00E436AC" w:rsidP="00E436AC">
      <w:pPr>
        <w:widowControl w:val="0"/>
        <w:tabs>
          <w:tab w:val="right" w:pos="1008"/>
          <w:tab w:val="left" w:pos="1152"/>
          <w:tab w:val="left" w:pos="1872"/>
          <w:tab w:val="left" w:pos="9187"/>
        </w:tabs>
        <w:ind w:left="2088" w:hanging="2088"/>
        <w:jc w:val="left"/>
      </w:pPr>
      <w:r>
        <w:tab/>
        <w:t>1/28/2015</w:t>
      </w:r>
      <w:r>
        <w:tab/>
        <w:t>House</w:t>
      </w:r>
      <w:r>
        <w:tab/>
      </w:r>
      <w:r w:rsidRPr="0074560D">
        <w:t>Introduced and adopted (</w:t>
      </w:r>
      <w:hyperlink r:id="rId7" w:history="1">
        <w:r w:rsidRPr="00C108BF">
          <w:rPr>
            <w:rStyle w:val="Hyperlink"/>
          </w:rPr>
          <w:t>House Journal</w:t>
        </w:r>
        <w:r w:rsidRPr="00C108BF">
          <w:rPr>
            <w:rStyle w:val="Hyperlink"/>
          </w:rPr>
          <w:noBreakHyphen/>
          <w:t>page 8</w:t>
        </w:r>
      </w:hyperlink>
      <w:r w:rsidRPr="0074560D">
        <w:t>)</w:t>
      </w:r>
    </w:p>
    <w:p w:rsidR="00E436AC" w:rsidRDefault="00E436AC" w:rsidP="00E436AC">
      <w:pPr>
        <w:widowControl w:val="0"/>
        <w:tabs>
          <w:tab w:val="right" w:pos="1008"/>
          <w:tab w:val="left" w:pos="1152"/>
          <w:tab w:val="left" w:pos="1872"/>
          <w:tab w:val="left" w:pos="9187"/>
        </w:tabs>
        <w:ind w:left="2088" w:hanging="2088"/>
        <w:jc w:val="left"/>
      </w:pPr>
    </w:p>
    <w:p w:rsidR="00FD0F57" w:rsidRDefault="00FD0F57" w:rsidP="00FD0F57">
      <w:pPr>
        <w:widowControl w:val="0"/>
        <w:tabs>
          <w:tab w:val="right" w:pos="1008"/>
          <w:tab w:val="left" w:pos="1152"/>
          <w:tab w:val="left" w:pos="1872"/>
          <w:tab w:val="left" w:pos="9187"/>
        </w:tabs>
        <w:ind w:left="2088" w:hanging="2088"/>
        <w:jc w:val="left"/>
      </w:pPr>
      <w:r>
        <w:t xml:space="preserve">View the latest </w:t>
      </w:r>
      <w:hyperlink r:id="rId8" w:history="1">
        <w:r w:rsidRPr="00FD0F57">
          <w:rPr>
            <w:rStyle w:val="Hyperlink"/>
          </w:rPr>
          <w:t>legislative information</w:t>
        </w:r>
      </w:hyperlink>
      <w:r>
        <w:t xml:space="preserve"> at the website</w:t>
      </w:r>
    </w:p>
    <w:p w:rsidR="00FD0F57" w:rsidRDefault="00FD0F57" w:rsidP="00FD0F57">
      <w:pPr>
        <w:widowControl w:val="0"/>
        <w:tabs>
          <w:tab w:val="right" w:pos="1008"/>
          <w:tab w:val="left" w:pos="1152"/>
          <w:tab w:val="left" w:pos="1872"/>
          <w:tab w:val="left" w:pos="9187"/>
        </w:tabs>
        <w:ind w:left="2088" w:hanging="2088"/>
        <w:jc w:val="left"/>
      </w:pPr>
    </w:p>
    <w:p w:rsidR="00FD0F57" w:rsidRPr="00FD0F57" w:rsidRDefault="00FD0F57" w:rsidP="00FD0F57">
      <w:pPr>
        <w:widowControl w:val="0"/>
        <w:tabs>
          <w:tab w:val="right" w:pos="1008"/>
          <w:tab w:val="left" w:pos="1152"/>
          <w:tab w:val="left" w:pos="1872"/>
          <w:tab w:val="left" w:pos="9187"/>
        </w:tabs>
        <w:ind w:left="2088" w:hanging="2088"/>
        <w:jc w:val="left"/>
      </w:pPr>
    </w:p>
    <w:p w:rsidR="00FD0F57" w:rsidRDefault="00FD0F57" w:rsidP="00FD0F57">
      <w:r w:rsidRPr="00FD0F57">
        <w:rPr>
          <w:b/>
        </w:rPr>
        <w:t>VERSIONS OF THIS BILL</w:t>
      </w:r>
    </w:p>
    <w:p w:rsidR="00FD0F57" w:rsidRDefault="00FD0F57" w:rsidP="00FD0F57"/>
    <w:p w:rsidR="00FD0F57" w:rsidRDefault="00C108BF" w:rsidP="00FD0F57">
      <w:hyperlink r:id="rId9" w:history="1">
        <w:r w:rsidR="00FD0F57">
          <w:rPr>
            <w:rStyle w:val="Hyperlink"/>
          </w:rPr>
          <w:t>1/28/2015</w:t>
        </w:r>
      </w:hyperlink>
    </w:p>
    <w:p w:rsidR="00FD0F57" w:rsidRDefault="00FD0F57" w:rsidP="00FD0F57"/>
    <w:p w:rsidR="00FD0F57" w:rsidRDefault="00FD0F57" w:rsidP="00FD0F57">
      <w:pPr>
        <w:sectPr w:rsidR="00FD0F57" w:rsidSect="00FD0F57">
          <w:pgSz w:w="12240" w:h="15840" w:code="1"/>
          <w:pgMar w:top="1080" w:right="1440" w:bottom="1080" w:left="1440" w:header="720" w:footer="720" w:gutter="0"/>
          <w:cols w:space="720"/>
          <w:noEndnote/>
          <w:docGrid w:linePitch="360"/>
        </w:sectPr>
      </w:pPr>
    </w:p>
    <w:p w:rsidR="00FB56EF" w:rsidRDefault="00FB56E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B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30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2543BD">
        <w:rPr>
          <w:color w:val="000000" w:themeColor="text1"/>
          <w:u w:color="000000" w:themeColor="text1"/>
        </w:rPr>
        <w:t>TERRANCE HAYES</w:t>
      </w:r>
      <w:r>
        <w:rPr>
          <w:color w:val="000000" w:themeColor="text1"/>
          <w:u w:color="000000" w:themeColor="text1"/>
        </w:rPr>
        <w:t xml:space="preserve"> UPON HIS INCLUSION AMONG THE 2014 MACARTHUR FELLOWS.</w:t>
      </w:r>
      <w:bookmarkStart w:id="4" w:name="titleend"/>
      <w:bookmarkEnd w:id="4"/>
    </w:p>
    <w:p w:rsidR="00CC14B8"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4B8"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House of Representatives are pleased to learn that in September 2014 </w:t>
      </w:r>
      <w:r w:rsidRPr="002543BD">
        <w:rPr>
          <w:color w:val="000000" w:themeColor="text1"/>
          <w:u w:color="000000" w:themeColor="text1"/>
        </w:rPr>
        <w:t>Terrance Hayes</w:t>
      </w:r>
      <w:r>
        <w:rPr>
          <w:color w:val="000000" w:themeColor="text1"/>
          <w:u w:color="000000" w:themeColor="text1"/>
        </w:rPr>
        <w:t xml:space="preserve"> was named a 2014 MacArthur Fellow, </w:t>
      </w:r>
      <w:r w:rsidRPr="002543BD">
        <w:rPr>
          <w:color w:val="000000" w:themeColor="text1"/>
          <w:u w:color="000000" w:themeColor="text1"/>
        </w:rPr>
        <w:t>informally known as the genius grants</w:t>
      </w:r>
      <w:r>
        <w:rPr>
          <w:color w:val="000000" w:themeColor="text1"/>
          <w:u w:color="000000" w:themeColor="text1"/>
        </w:rPr>
        <w:t>; and</w:t>
      </w:r>
    </w:p>
    <w:p w:rsidR="00CC14B8"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C4D72">
        <w:t xml:space="preserve">the son of </w:t>
      </w:r>
      <w:r w:rsidR="006C4D72" w:rsidRPr="002543BD">
        <w:rPr>
          <w:color w:val="000000" w:themeColor="text1"/>
          <w:u w:color="000000" w:themeColor="text1"/>
        </w:rPr>
        <w:t>Ethel and James Hayes</w:t>
      </w:r>
      <w:r w:rsidR="006C4D72">
        <w:rPr>
          <w:color w:val="000000" w:themeColor="text1"/>
          <w:u w:color="000000" w:themeColor="text1"/>
        </w:rPr>
        <w:t xml:space="preserve"> and </w:t>
      </w:r>
      <w:r>
        <w:t xml:space="preserve">a </w:t>
      </w:r>
      <w:r w:rsidRPr="002543BD">
        <w:rPr>
          <w:color w:val="000000" w:themeColor="text1"/>
          <w:u w:color="000000" w:themeColor="text1"/>
        </w:rPr>
        <w:t>Columbia native</w:t>
      </w:r>
      <w:r>
        <w:rPr>
          <w:color w:val="000000" w:themeColor="text1"/>
          <w:u w:color="000000" w:themeColor="text1"/>
        </w:rPr>
        <w:t xml:space="preserve">, Mr. Hayes </w:t>
      </w:r>
      <w:r w:rsidR="00F26422">
        <w:rPr>
          <w:color w:val="000000" w:themeColor="text1"/>
          <w:u w:color="000000" w:themeColor="text1"/>
        </w:rPr>
        <w:t xml:space="preserve">is an American poet who </w:t>
      </w:r>
      <w:r>
        <w:rPr>
          <w:color w:val="000000" w:themeColor="text1"/>
          <w:u w:color="000000" w:themeColor="text1"/>
        </w:rPr>
        <w:t>has</w:t>
      </w:r>
      <w:r w:rsidRPr="002543BD">
        <w:rPr>
          <w:color w:val="000000" w:themeColor="text1"/>
          <w:u w:color="000000" w:themeColor="text1"/>
        </w:rPr>
        <w:t xml:space="preserve"> long </w:t>
      </w:r>
      <w:r>
        <w:rPr>
          <w:color w:val="000000" w:themeColor="text1"/>
          <w:u w:color="000000" w:themeColor="text1"/>
        </w:rPr>
        <w:t>been</w:t>
      </w:r>
      <w:r w:rsidRPr="002543BD">
        <w:rPr>
          <w:color w:val="000000" w:themeColor="text1"/>
          <w:u w:color="000000" w:themeColor="text1"/>
        </w:rPr>
        <w:t xml:space="preserve"> recognized</w:t>
      </w:r>
      <w:r>
        <w:rPr>
          <w:color w:val="000000" w:themeColor="text1"/>
          <w:u w:color="000000" w:themeColor="text1"/>
        </w:rPr>
        <w:t xml:space="preserve"> for </w:t>
      </w:r>
      <w:r w:rsidRPr="002543BD">
        <w:rPr>
          <w:color w:val="000000" w:themeColor="text1"/>
          <w:u w:color="000000" w:themeColor="text1"/>
        </w:rPr>
        <w:t>his genius with words</w:t>
      </w:r>
      <w:r w:rsidR="00F26422">
        <w:rPr>
          <w:color w:val="000000" w:themeColor="text1"/>
          <w:u w:color="000000" w:themeColor="text1"/>
        </w:rPr>
        <w:t xml:space="preserve"> and</w:t>
      </w:r>
      <w:r>
        <w:rPr>
          <w:color w:val="000000" w:themeColor="text1"/>
          <w:u w:color="000000" w:themeColor="text1"/>
        </w:rPr>
        <w:t xml:space="preserve"> whose books have received national acclaim; and</w:t>
      </w: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alumnus of </w:t>
      </w:r>
      <w:r w:rsidRPr="002543BD">
        <w:rPr>
          <w:color w:val="000000" w:themeColor="text1"/>
          <w:u w:color="000000" w:themeColor="text1"/>
        </w:rPr>
        <w:t>Spring Valley High School</w:t>
      </w:r>
      <w:r>
        <w:rPr>
          <w:color w:val="000000" w:themeColor="text1"/>
          <w:u w:color="000000" w:themeColor="text1"/>
        </w:rPr>
        <w:t>, he earned a bachelor</w:t>
      </w:r>
      <w:r w:rsidR="00E55B85" w:rsidRPr="00E55B85">
        <w:rPr>
          <w:color w:val="000000" w:themeColor="text1"/>
          <w:u w:color="000000" w:themeColor="text1"/>
        </w:rPr>
        <w:t>’</w:t>
      </w:r>
      <w:r>
        <w:rPr>
          <w:color w:val="000000" w:themeColor="text1"/>
          <w:u w:color="000000" w:themeColor="text1"/>
        </w:rPr>
        <w:t xml:space="preserve">s degree from </w:t>
      </w:r>
      <w:r w:rsidRPr="002543BD">
        <w:rPr>
          <w:color w:val="000000" w:themeColor="text1"/>
          <w:u w:color="000000" w:themeColor="text1"/>
        </w:rPr>
        <w:t>Coker College in Hartsville</w:t>
      </w:r>
      <w:r w:rsidR="00EB1E6A">
        <w:rPr>
          <w:color w:val="000000" w:themeColor="text1"/>
          <w:u w:color="000000" w:themeColor="text1"/>
        </w:rPr>
        <w:t xml:space="preserve"> where he played basketball,</w:t>
      </w:r>
      <w:r w:rsidRPr="002543BD">
        <w:rPr>
          <w:color w:val="000000" w:themeColor="text1"/>
          <w:u w:color="000000" w:themeColor="text1"/>
        </w:rPr>
        <w:t xml:space="preserve"> </w:t>
      </w:r>
      <w:r w:rsidR="00EB1E6A">
        <w:rPr>
          <w:color w:val="000000" w:themeColor="text1"/>
          <w:u w:color="000000" w:themeColor="text1"/>
        </w:rPr>
        <w:t>and he</w:t>
      </w:r>
      <w:r>
        <w:rPr>
          <w:color w:val="000000" w:themeColor="text1"/>
          <w:u w:color="000000" w:themeColor="text1"/>
        </w:rPr>
        <w:t xml:space="preserve"> </w:t>
      </w:r>
      <w:r w:rsidR="001B0181">
        <w:rPr>
          <w:color w:val="000000" w:themeColor="text1"/>
          <w:u w:color="000000" w:themeColor="text1"/>
        </w:rPr>
        <w:t xml:space="preserve">completed a graduate degree in poetry </w:t>
      </w:r>
      <w:r w:rsidR="001B0181" w:rsidRPr="002543BD">
        <w:rPr>
          <w:color w:val="000000" w:themeColor="text1"/>
          <w:u w:color="000000" w:themeColor="text1"/>
        </w:rPr>
        <w:t>in 1997</w:t>
      </w:r>
      <w:r>
        <w:rPr>
          <w:color w:val="000000" w:themeColor="text1"/>
          <w:u w:color="000000" w:themeColor="text1"/>
        </w:rPr>
        <w:t xml:space="preserve"> in</w:t>
      </w:r>
      <w:r w:rsidRPr="002543BD">
        <w:rPr>
          <w:color w:val="000000" w:themeColor="text1"/>
          <w:u w:color="000000" w:themeColor="text1"/>
        </w:rPr>
        <w:t xml:space="preserve"> Pittsburgh</w:t>
      </w:r>
      <w:r>
        <w:rPr>
          <w:color w:val="000000" w:themeColor="text1"/>
          <w:u w:color="000000" w:themeColor="text1"/>
        </w:rPr>
        <w:t>, Pennsylvania</w:t>
      </w:r>
      <w:r w:rsidR="001B0181">
        <w:rPr>
          <w:color w:val="000000" w:themeColor="text1"/>
          <w:u w:color="000000" w:themeColor="text1"/>
        </w:rPr>
        <w:t>,</w:t>
      </w:r>
      <w:r w:rsidR="00EB1E6A">
        <w:rPr>
          <w:color w:val="000000" w:themeColor="text1"/>
          <w:u w:color="000000" w:themeColor="text1"/>
        </w:rPr>
        <w:t xml:space="preserve"> and now </w:t>
      </w:r>
      <w:r w:rsidRPr="002543BD">
        <w:rPr>
          <w:color w:val="000000" w:themeColor="text1"/>
          <w:u w:color="000000" w:themeColor="text1"/>
        </w:rPr>
        <w:t>s</w:t>
      </w:r>
      <w:r w:rsidR="00EB1E6A">
        <w:rPr>
          <w:color w:val="000000" w:themeColor="text1"/>
          <w:u w:color="000000" w:themeColor="text1"/>
        </w:rPr>
        <w:t>erves as</w:t>
      </w:r>
      <w:r w:rsidRPr="002543BD">
        <w:rPr>
          <w:color w:val="000000" w:themeColor="text1"/>
          <w:u w:color="000000" w:themeColor="text1"/>
        </w:rPr>
        <w:t xml:space="preserve"> a professor of English at the University of Pittsburgh</w:t>
      </w:r>
      <w:r w:rsidR="00EB1E6A">
        <w:rPr>
          <w:color w:val="000000" w:themeColor="text1"/>
          <w:u w:color="000000" w:themeColor="text1"/>
        </w:rPr>
        <w:t>; and</w:t>
      </w:r>
    </w:p>
    <w:p w:rsidR="00EB1E6A"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w:t>
      </w:r>
      <w:r w:rsidR="00CC14B8" w:rsidRPr="002543BD">
        <w:rPr>
          <w:color w:val="000000" w:themeColor="text1"/>
          <w:u w:color="000000" w:themeColor="text1"/>
        </w:rPr>
        <w:t xml:space="preserve">the </w:t>
      </w:r>
      <w:r w:rsidRPr="002543BD">
        <w:rPr>
          <w:color w:val="000000" w:themeColor="text1"/>
          <w:u w:color="000000" w:themeColor="text1"/>
        </w:rPr>
        <w:t>Chicago</w:t>
      </w:r>
      <w:r w:rsidR="00E55B85">
        <w:rPr>
          <w:color w:val="000000" w:themeColor="text1"/>
          <w:u w:color="000000" w:themeColor="text1"/>
        </w:rPr>
        <w:noBreakHyphen/>
      </w:r>
      <w:r w:rsidRPr="002543BD">
        <w:rPr>
          <w:color w:val="000000" w:themeColor="text1"/>
          <w:u w:color="000000" w:themeColor="text1"/>
        </w:rPr>
        <w:t>based foundation</w:t>
      </w:r>
      <w:r>
        <w:rPr>
          <w:color w:val="000000" w:themeColor="text1"/>
          <w:u w:color="000000" w:themeColor="text1"/>
        </w:rPr>
        <w:t xml:space="preserve"> has no</w:t>
      </w:r>
      <w:r w:rsidR="00CC14B8" w:rsidRPr="002543BD">
        <w:rPr>
          <w:color w:val="000000" w:themeColor="text1"/>
          <w:u w:color="000000" w:themeColor="text1"/>
        </w:rPr>
        <w:t xml:space="preserve"> application process </w:t>
      </w:r>
      <w:r>
        <w:rPr>
          <w:color w:val="000000" w:themeColor="text1"/>
          <w:u w:color="000000" w:themeColor="text1"/>
        </w:rPr>
        <w:t>for becoming a MacArthur Fellow, Mr.</w:t>
      </w:r>
      <w:r w:rsidR="00CC14B8" w:rsidRPr="002543BD">
        <w:rPr>
          <w:color w:val="000000" w:themeColor="text1"/>
          <w:u w:color="000000" w:themeColor="text1"/>
        </w:rPr>
        <w:t xml:space="preserve"> Hayes had no i</w:t>
      </w:r>
      <w:r>
        <w:rPr>
          <w:color w:val="000000" w:themeColor="text1"/>
          <w:u w:color="000000" w:themeColor="text1"/>
        </w:rPr>
        <w:t>dea he was under consideration and was completely surprised to learn that he had been chosen</w:t>
      </w:r>
      <w:r w:rsidR="00CC14B8" w:rsidRPr="002543BD">
        <w:rPr>
          <w:color w:val="000000" w:themeColor="text1"/>
          <w:u w:color="000000" w:themeColor="text1"/>
        </w:rPr>
        <w:t xml:space="preserve"> for the </w:t>
      </w:r>
      <w:r w:rsidR="00F26422">
        <w:rPr>
          <w:color w:val="000000" w:themeColor="text1"/>
          <w:u w:color="000000" w:themeColor="text1"/>
        </w:rPr>
        <w:t xml:space="preserve">prestigious, </w:t>
      </w:r>
      <w:r w:rsidR="00CC14B8" w:rsidRPr="002543BD">
        <w:rPr>
          <w:color w:val="000000" w:themeColor="text1"/>
          <w:u w:color="000000" w:themeColor="text1"/>
        </w:rPr>
        <w:t>no</w:t>
      </w:r>
      <w:r w:rsidR="00E55B85">
        <w:rPr>
          <w:color w:val="000000" w:themeColor="text1"/>
          <w:u w:color="000000" w:themeColor="text1"/>
        </w:rPr>
        <w:noBreakHyphen/>
      </w:r>
      <w:r w:rsidR="00CC14B8" w:rsidRPr="002543BD">
        <w:rPr>
          <w:color w:val="000000" w:themeColor="text1"/>
          <w:u w:color="000000" w:themeColor="text1"/>
        </w:rPr>
        <w:t>strings</w:t>
      </w:r>
      <w:r w:rsidR="00E55B85">
        <w:rPr>
          <w:color w:val="000000" w:themeColor="text1"/>
          <w:u w:color="000000" w:themeColor="text1"/>
        </w:rPr>
        <w:noBreakHyphen/>
      </w:r>
      <w:r w:rsidR="00CC14B8" w:rsidRPr="002543BD">
        <w:rPr>
          <w:color w:val="000000" w:themeColor="text1"/>
          <w:u w:color="000000" w:themeColor="text1"/>
        </w:rPr>
        <w:t>attached $625,000 grant</w:t>
      </w:r>
      <w:r>
        <w:rPr>
          <w:color w:val="000000" w:themeColor="text1"/>
          <w:u w:color="000000" w:themeColor="text1"/>
        </w:rPr>
        <w:t>; and</w:t>
      </w:r>
    </w:p>
    <w:p w:rsidR="00EB1E6A"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EB1E6A" w:rsidP="00F26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hopes to </w:t>
      </w:r>
      <w:r w:rsidR="00CC14B8" w:rsidRPr="002543BD">
        <w:rPr>
          <w:color w:val="000000" w:themeColor="text1"/>
          <w:u w:color="000000" w:themeColor="text1"/>
        </w:rPr>
        <w:t>use the money</w:t>
      </w:r>
      <w:r>
        <w:rPr>
          <w:color w:val="000000" w:themeColor="text1"/>
          <w:u w:color="000000" w:themeColor="text1"/>
        </w:rPr>
        <w:t xml:space="preserve"> </w:t>
      </w:r>
      <w:r w:rsidR="00F26422">
        <w:rPr>
          <w:color w:val="000000" w:themeColor="text1"/>
          <w:u w:color="000000" w:themeColor="text1"/>
        </w:rPr>
        <w:t xml:space="preserve">awarded by </w:t>
      </w:r>
      <w:r w:rsidR="00F26422" w:rsidRPr="002543BD">
        <w:rPr>
          <w:color w:val="000000" w:themeColor="text1"/>
          <w:u w:color="000000" w:themeColor="text1"/>
        </w:rPr>
        <w:t>the John D. and Catherine T. MacArthur Foundatio</w:t>
      </w:r>
      <w:r w:rsidR="00F26422">
        <w:rPr>
          <w:color w:val="000000" w:themeColor="text1"/>
          <w:u w:color="000000" w:themeColor="text1"/>
        </w:rPr>
        <w:t xml:space="preserve">n </w:t>
      </w:r>
      <w:r>
        <w:rPr>
          <w:color w:val="000000" w:themeColor="text1"/>
          <w:u w:color="000000" w:themeColor="text1"/>
        </w:rPr>
        <w:t>in some way to</w:t>
      </w:r>
      <w:r w:rsidR="00CC14B8" w:rsidRPr="002543BD">
        <w:rPr>
          <w:color w:val="000000" w:themeColor="text1"/>
          <w:u w:color="000000" w:themeColor="text1"/>
        </w:rPr>
        <w:t xml:space="preserve"> encourag</w:t>
      </w:r>
      <w:r>
        <w:rPr>
          <w:color w:val="000000" w:themeColor="text1"/>
          <w:u w:color="000000" w:themeColor="text1"/>
        </w:rPr>
        <w:t>e</w:t>
      </w:r>
      <w:r w:rsidR="00F26422">
        <w:rPr>
          <w:color w:val="000000" w:themeColor="text1"/>
          <w:u w:color="000000" w:themeColor="text1"/>
        </w:rPr>
        <w:t xml:space="preserve"> others to write, which is fitting since the foundation</w:t>
      </w:r>
      <w:r w:rsidR="00CC14B8" w:rsidRPr="002543BD">
        <w:rPr>
          <w:color w:val="000000" w:themeColor="text1"/>
          <w:u w:color="000000" w:themeColor="text1"/>
        </w:rPr>
        <w:t xml:space="preserve"> prefer</w:t>
      </w:r>
      <w:r>
        <w:rPr>
          <w:color w:val="000000" w:themeColor="text1"/>
          <w:u w:color="000000" w:themeColor="text1"/>
        </w:rPr>
        <w:t>s</w:t>
      </w:r>
      <w:r w:rsidR="00CC14B8" w:rsidRPr="002543BD">
        <w:rPr>
          <w:color w:val="000000" w:themeColor="text1"/>
          <w:u w:color="000000" w:themeColor="text1"/>
        </w:rPr>
        <w:t xml:space="preserve"> to call </w:t>
      </w:r>
      <w:r w:rsidR="00F26422">
        <w:rPr>
          <w:color w:val="000000" w:themeColor="text1"/>
          <w:u w:color="000000" w:themeColor="text1"/>
        </w:rPr>
        <w:t>awards</w:t>
      </w:r>
      <w:r w:rsidR="00CC14B8" w:rsidRPr="002543BD">
        <w:rPr>
          <w:color w:val="000000" w:themeColor="text1"/>
          <w:u w:color="000000" w:themeColor="text1"/>
        </w:rPr>
        <w:t xml:space="preserve"> creativity grants</w:t>
      </w:r>
      <w:r>
        <w:rPr>
          <w:color w:val="000000" w:themeColor="text1"/>
          <w:u w:color="000000" w:themeColor="text1"/>
        </w:rPr>
        <w:t xml:space="preserve"> rather than genius grants</w:t>
      </w:r>
      <w:r w:rsidR="00F26422">
        <w:rPr>
          <w:color w:val="000000" w:themeColor="text1"/>
          <w:u w:color="000000" w:themeColor="text1"/>
        </w:rPr>
        <w:t>; and</w:t>
      </w:r>
    </w:p>
    <w:p w:rsidR="00CC14B8" w:rsidRPr="002543BD"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181"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1B0181">
        <w:rPr>
          <w:color w:val="000000" w:themeColor="text1"/>
          <w:u w:color="000000" w:themeColor="text1"/>
        </w:rPr>
        <w:t xml:space="preserve">with his </w:t>
      </w:r>
      <w:r w:rsidR="001B0181" w:rsidRPr="002543BD">
        <w:rPr>
          <w:color w:val="000000" w:themeColor="text1"/>
          <w:u w:color="000000" w:themeColor="text1"/>
        </w:rPr>
        <w:t>i</w:t>
      </w:r>
      <w:r w:rsidR="001B0181">
        <w:rPr>
          <w:color w:val="000000" w:themeColor="text1"/>
          <w:u w:color="000000" w:themeColor="text1"/>
        </w:rPr>
        <w:t>mpressive</w:t>
      </w:r>
      <w:r w:rsidR="001B0181" w:rsidRPr="002543BD">
        <w:rPr>
          <w:color w:val="000000" w:themeColor="text1"/>
          <w:u w:color="000000" w:themeColor="text1"/>
        </w:rPr>
        <w:t xml:space="preserve"> </w:t>
      </w:r>
      <w:r w:rsidR="00E55B85">
        <w:rPr>
          <w:color w:val="000000" w:themeColor="text1"/>
          <w:u w:color="000000" w:themeColor="text1"/>
        </w:rPr>
        <w:t>six</w:t>
      </w:r>
      <w:r w:rsidR="00E55B85">
        <w:rPr>
          <w:color w:val="000000" w:themeColor="text1"/>
          <w:u w:color="000000" w:themeColor="text1"/>
        </w:rPr>
        <w:noBreakHyphen/>
      </w:r>
      <w:r w:rsidR="001B0181" w:rsidRPr="002543BD">
        <w:rPr>
          <w:color w:val="000000" w:themeColor="text1"/>
          <w:u w:color="000000" w:themeColor="text1"/>
        </w:rPr>
        <w:t>foot</w:t>
      </w:r>
      <w:r w:rsidR="00E55B85">
        <w:rPr>
          <w:color w:val="000000" w:themeColor="text1"/>
          <w:u w:color="000000" w:themeColor="text1"/>
        </w:rPr>
        <w:noBreakHyphen/>
        <w:t>six</w:t>
      </w:r>
      <w:r w:rsidR="001B0181" w:rsidRPr="002543BD">
        <w:rPr>
          <w:color w:val="000000" w:themeColor="text1"/>
          <w:u w:color="000000" w:themeColor="text1"/>
        </w:rPr>
        <w:t xml:space="preserve"> </w:t>
      </w:r>
      <w:r w:rsidR="001B0181">
        <w:rPr>
          <w:color w:val="000000" w:themeColor="text1"/>
          <w:u w:color="000000" w:themeColor="text1"/>
        </w:rPr>
        <w:t xml:space="preserve">stature </w:t>
      </w:r>
      <w:r w:rsidR="001B0181" w:rsidRPr="002543BD">
        <w:rPr>
          <w:color w:val="000000" w:themeColor="text1"/>
          <w:u w:color="000000" w:themeColor="text1"/>
        </w:rPr>
        <w:t>and quick, self</w:t>
      </w:r>
      <w:r w:rsidR="00E55B85">
        <w:rPr>
          <w:color w:val="000000" w:themeColor="text1"/>
          <w:u w:color="000000" w:themeColor="text1"/>
        </w:rPr>
        <w:noBreakHyphen/>
      </w:r>
      <w:r w:rsidR="001B0181" w:rsidRPr="002543BD">
        <w:rPr>
          <w:color w:val="000000" w:themeColor="text1"/>
          <w:u w:color="000000" w:themeColor="text1"/>
        </w:rPr>
        <w:t>deprecating wit</w:t>
      </w:r>
      <w:r w:rsidR="001B0181">
        <w:rPr>
          <w:color w:val="000000" w:themeColor="text1"/>
          <w:u w:color="000000" w:themeColor="text1"/>
        </w:rPr>
        <w:t>,</w:t>
      </w:r>
      <w:r w:rsidR="001B0181" w:rsidRPr="002543BD">
        <w:rPr>
          <w:color w:val="000000" w:themeColor="text1"/>
          <w:u w:color="000000" w:themeColor="text1"/>
        </w:rPr>
        <w:t xml:space="preserve"> </w:t>
      </w:r>
      <w:r w:rsidR="006C4D72">
        <w:rPr>
          <w:color w:val="000000" w:themeColor="text1"/>
          <w:u w:color="000000" w:themeColor="text1"/>
        </w:rPr>
        <w:t xml:space="preserve">Mr. </w:t>
      </w:r>
      <w:r w:rsidR="00CC14B8" w:rsidRPr="002543BD">
        <w:rPr>
          <w:color w:val="000000" w:themeColor="text1"/>
          <w:u w:color="000000" w:themeColor="text1"/>
        </w:rPr>
        <w:t xml:space="preserve">Hayes </w:t>
      </w:r>
      <w:r w:rsidR="00E55B85">
        <w:rPr>
          <w:color w:val="000000" w:themeColor="text1"/>
          <w:u w:color="000000" w:themeColor="text1"/>
        </w:rPr>
        <w:t>forms an imposing stage presence, weaving</w:t>
      </w:r>
      <w:r w:rsidR="001B0181" w:rsidRPr="002543BD">
        <w:rPr>
          <w:color w:val="000000" w:themeColor="text1"/>
          <w:u w:color="000000" w:themeColor="text1"/>
        </w:rPr>
        <w:t xml:space="preserve"> images in the air</w:t>
      </w:r>
      <w:r w:rsidR="001B0181">
        <w:rPr>
          <w:color w:val="000000" w:themeColor="text1"/>
          <w:u w:color="000000" w:themeColor="text1"/>
        </w:rPr>
        <w:t xml:space="preserve"> with </w:t>
      </w:r>
      <w:r w:rsidR="001B0181" w:rsidRPr="002543BD">
        <w:rPr>
          <w:color w:val="000000" w:themeColor="text1"/>
          <w:u w:color="000000" w:themeColor="text1"/>
        </w:rPr>
        <w:t>his large hands</w:t>
      </w:r>
      <w:r w:rsidR="001B0181">
        <w:rPr>
          <w:color w:val="000000" w:themeColor="text1"/>
          <w:u w:color="000000" w:themeColor="text1"/>
        </w:rPr>
        <w:t>; and</w:t>
      </w:r>
    </w:p>
    <w:p w:rsidR="001B0181" w:rsidRDefault="001B0181"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1B0181"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CC14B8" w:rsidRPr="002543BD">
        <w:rPr>
          <w:color w:val="000000" w:themeColor="text1"/>
          <w:u w:color="000000" w:themeColor="text1"/>
        </w:rPr>
        <w:t xml:space="preserve">was the first poet </w:t>
      </w:r>
      <w:r w:rsidR="006C4D72">
        <w:rPr>
          <w:color w:val="000000" w:themeColor="text1"/>
          <w:u w:color="000000" w:themeColor="text1"/>
        </w:rPr>
        <w:t>featured</w:t>
      </w:r>
      <w:r w:rsidR="00CC14B8" w:rsidRPr="002543BD">
        <w:rPr>
          <w:color w:val="000000" w:themeColor="text1"/>
          <w:u w:color="000000" w:themeColor="text1"/>
        </w:rPr>
        <w:t xml:space="preserve"> by the S</w:t>
      </w:r>
      <w:r>
        <w:rPr>
          <w:color w:val="000000" w:themeColor="text1"/>
          <w:u w:color="000000" w:themeColor="text1"/>
        </w:rPr>
        <w:t xml:space="preserve">outh </w:t>
      </w:r>
      <w:r w:rsidR="00CC14B8" w:rsidRPr="002543BD">
        <w:rPr>
          <w:color w:val="000000" w:themeColor="text1"/>
          <w:u w:color="000000" w:themeColor="text1"/>
        </w:rPr>
        <w:t>C</w:t>
      </w:r>
      <w:r>
        <w:rPr>
          <w:color w:val="000000" w:themeColor="text1"/>
          <w:u w:color="000000" w:themeColor="text1"/>
        </w:rPr>
        <w:t>arolina</w:t>
      </w:r>
      <w:r w:rsidR="00CC14B8" w:rsidRPr="002543BD">
        <w:rPr>
          <w:color w:val="000000" w:themeColor="text1"/>
          <w:u w:color="000000" w:themeColor="text1"/>
        </w:rPr>
        <w:t xml:space="preserve"> Poetry Initiative in 2004 to read his work</w:t>
      </w:r>
      <w:r>
        <w:rPr>
          <w:color w:val="000000" w:themeColor="text1"/>
          <w:u w:color="000000" w:themeColor="text1"/>
        </w:rPr>
        <w:t xml:space="preserve">, and </w:t>
      </w:r>
      <w:r w:rsidR="003B34A9">
        <w:rPr>
          <w:color w:val="000000" w:themeColor="text1"/>
          <w:u w:color="000000" w:themeColor="text1"/>
        </w:rPr>
        <w:t xml:space="preserve">among his many honors, </w:t>
      </w:r>
      <w:r>
        <w:rPr>
          <w:color w:val="000000" w:themeColor="text1"/>
          <w:u w:color="000000" w:themeColor="text1"/>
        </w:rPr>
        <w:t>h</w:t>
      </w:r>
      <w:r w:rsidRPr="002543BD">
        <w:rPr>
          <w:color w:val="000000" w:themeColor="text1"/>
          <w:u w:color="000000" w:themeColor="text1"/>
        </w:rPr>
        <w:t xml:space="preserve">e won the National Book Award in 2010 for his collection </w:t>
      </w:r>
      <w:r w:rsidR="003B34A9">
        <w:rPr>
          <w:color w:val="000000" w:themeColor="text1"/>
          <w:u w:color="000000" w:themeColor="text1"/>
        </w:rPr>
        <w:t xml:space="preserve">entitled </w:t>
      </w:r>
      <w:r w:rsidRPr="006C4D72">
        <w:rPr>
          <w:i/>
          <w:color w:val="000000" w:themeColor="text1"/>
          <w:u w:color="000000" w:themeColor="text1"/>
        </w:rPr>
        <w:t>Lighthead</w:t>
      </w:r>
      <w:r>
        <w:rPr>
          <w:color w:val="000000" w:themeColor="text1"/>
          <w:u w:color="000000" w:themeColor="text1"/>
        </w:rPr>
        <w:t xml:space="preserve">; </w:t>
      </w:r>
      <w:r w:rsidRPr="002543BD">
        <w:rPr>
          <w:color w:val="000000" w:themeColor="text1"/>
          <w:u w:color="000000" w:themeColor="text1"/>
        </w:rPr>
        <w:t>and</w:t>
      </w:r>
    </w:p>
    <w:p w:rsidR="006C4D72" w:rsidRDefault="006C4D72"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181" w:rsidRPr="002543BD" w:rsidRDefault="006C4D72" w:rsidP="001B0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CC14B8" w:rsidRPr="002543BD">
        <w:rPr>
          <w:color w:val="000000" w:themeColor="text1"/>
          <w:u w:color="000000" w:themeColor="text1"/>
        </w:rPr>
        <w:t xml:space="preserve"> </w:t>
      </w:r>
      <w:r w:rsidR="00571EFB">
        <w:rPr>
          <w:color w:val="000000" w:themeColor="text1"/>
          <w:u w:color="000000" w:themeColor="text1"/>
        </w:rPr>
        <w:t>Terrence Hayes</w:t>
      </w:r>
      <w:r w:rsidR="00E55B85" w:rsidRPr="00E55B85">
        <w:rPr>
          <w:color w:val="000000" w:themeColor="text1"/>
          <w:u w:color="000000" w:themeColor="text1"/>
        </w:rPr>
        <w:t>’</w:t>
      </w:r>
      <w:r w:rsidR="00571EFB" w:rsidRPr="002543BD">
        <w:rPr>
          <w:color w:val="000000" w:themeColor="text1"/>
          <w:u w:color="000000" w:themeColor="text1"/>
        </w:rPr>
        <w:t xml:space="preserve"> </w:t>
      </w:r>
      <w:r w:rsidR="00571EFB" w:rsidRPr="00571EFB">
        <w:rPr>
          <w:i/>
          <w:color w:val="000000" w:themeColor="text1"/>
          <w:u w:color="000000" w:themeColor="text1"/>
        </w:rPr>
        <w:t>The Blue Seuss</w:t>
      </w:r>
      <w:r w:rsidR="00571EFB" w:rsidRPr="002543BD">
        <w:rPr>
          <w:color w:val="000000" w:themeColor="text1"/>
          <w:u w:color="000000" w:themeColor="text1"/>
        </w:rPr>
        <w:t xml:space="preserve"> uses Seussian rhymes to tell the African American experience from the Middle Passage to contemporary urban decay</w:t>
      </w:r>
      <w:r w:rsidR="00571EFB">
        <w:rPr>
          <w:color w:val="000000" w:themeColor="text1"/>
          <w:u w:color="000000" w:themeColor="text1"/>
        </w:rPr>
        <w:t>; and</w:t>
      </w:r>
    </w:p>
    <w:p w:rsidR="00CC14B8" w:rsidRPr="002543BD"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571EFB"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34A9">
        <w:rPr>
          <w:color w:val="000000" w:themeColor="text1"/>
          <w:u w:color="000000" w:themeColor="text1"/>
        </w:rPr>
        <w:t xml:space="preserve">married to </w:t>
      </w:r>
      <w:r w:rsidR="003B34A9" w:rsidRPr="002543BD">
        <w:rPr>
          <w:color w:val="000000" w:themeColor="text1"/>
          <w:u w:color="000000" w:themeColor="text1"/>
        </w:rPr>
        <w:t>Yona Harvey, a poet herself whose heritage is in Ohio</w:t>
      </w:r>
      <w:r w:rsidR="003B34A9">
        <w:rPr>
          <w:color w:val="000000" w:themeColor="text1"/>
          <w:u w:color="000000" w:themeColor="text1"/>
        </w:rPr>
        <w:t>, Mr. Hayes</w:t>
      </w:r>
      <w:r w:rsidR="00CC14B8" w:rsidRPr="002543BD">
        <w:rPr>
          <w:color w:val="000000" w:themeColor="text1"/>
          <w:u w:color="000000" w:themeColor="text1"/>
        </w:rPr>
        <w:t xml:space="preserve"> </w:t>
      </w:r>
      <w:r w:rsidR="003B34A9">
        <w:rPr>
          <w:color w:val="000000" w:themeColor="text1"/>
          <w:u w:color="000000" w:themeColor="text1"/>
        </w:rPr>
        <w:t xml:space="preserve">believes </w:t>
      </w:r>
      <w:r w:rsidR="003B34A9" w:rsidRPr="002543BD">
        <w:rPr>
          <w:color w:val="000000" w:themeColor="text1"/>
          <w:u w:color="000000" w:themeColor="text1"/>
        </w:rPr>
        <w:t>Southerners are the best storytellers</w:t>
      </w:r>
      <w:r w:rsidR="003B34A9">
        <w:rPr>
          <w:color w:val="000000" w:themeColor="text1"/>
          <w:u w:color="000000" w:themeColor="text1"/>
        </w:rPr>
        <w:t xml:space="preserve"> and allows his Southern </w:t>
      </w:r>
      <w:r w:rsidR="00CC14B8" w:rsidRPr="002543BD">
        <w:rPr>
          <w:color w:val="000000" w:themeColor="text1"/>
          <w:u w:color="000000" w:themeColor="text1"/>
        </w:rPr>
        <w:t xml:space="preserve">upbringing </w:t>
      </w:r>
      <w:r w:rsidR="003B34A9">
        <w:rPr>
          <w:color w:val="000000" w:themeColor="text1"/>
          <w:u w:color="000000" w:themeColor="text1"/>
        </w:rPr>
        <w:t>to</w:t>
      </w:r>
      <w:r w:rsidR="00CC14B8" w:rsidRPr="002543BD">
        <w:rPr>
          <w:color w:val="000000" w:themeColor="text1"/>
          <w:u w:color="000000" w:themeColor="text1"/>
        </w:rPr>
        <w:t xml:space="preserve"> affect everything he writes</w:t>
      </w:r>
      <w:r w:rsidR="003B34A9">
        <w:rPr>
          <w:color w:val="000000" w:themeColor="text1"/>
          <w:u w:color="000000" w:themeColor="text1"/>
        </w:rPr>
        <w:t>; and</w:t>
      </w: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571EFB"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Poet Terrence Hayes has brought to the Palmetto State and celebrate with him on his inclusion as a 2014 MacArthur Fellow</w:t>
      </w:r>
      <w:r w:rsidR="000F0309">
        <w:t>.  Now, therefore,</w:t>
      </w: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14B8">
        <w:t xml:space="preserve"> the members of the South Carolina House of Representatives, by this resolution, recognize and honor </w:t>
      </w:r>
      <w:r w:rsidR="00CC14B8" w:rsidRPr="002543BD">
        <w:rPr>
          <w:color w:val="000000" w:themeColor="text1"/>
          <w:u w:color="000000" w:themeColor="text1"/>
        </w:rPr>
        <w:t>Terrance Hayes</w:t>
      </w:r>
      <w:r w:rsidR="00CC14B8">
        <w:rPr>
          <w:color w:val="000000" w:themeColor="text1"/>
          <w:u w:color="000000" w:themeColor="text1"/>
        </w:rPr>
        <w:t>, upon his inclusion among the 2014 MacArthur Fellows.</w:t>
      </w: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C14B8">
        <w:t>provi</w:t>
      </w:r>
      <w:r>
        <w:t>ded to</w:t>
      </w:r>
      <w:r w:rsidR="00CC14B8">
        <w:t xml:space="preserve"> </w:t>
      </w:r>
      <w:r w:rsidR="00CC14B8" w:rsidRPr="002543BD">
        <w:rPr>
          <w:color w:val="000000" w:themeColor="text1"/>
          <w:u w:color="000000" w:themeColor="text1"/>
        </w:rPr>
        <w:t>Terrance Hayes</w:t>
      </w:r>
      <w:r w:rsidR="00CC14B8">
        <w:rPr>
          <w:color w:val="000000" w:themeColor="text1"/>
          <w:u w:color="000000" w:themeColor="text1"/>
        </w:rPr>
        <w:t>.</w:t>
      </w:r>
    </w:p>
    <w:p w:rsidR="00BC0CEE" w:rsidRDefault="00E55B85" w:rsidP="00A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F57" w:rsidRDefault="00FD0F57" w:rsidP="00FD0F57">
      <w:pPr>
        <w:suppressAutoHyphens/>
      </w:pPr>
    </w:p>
    <w:sectPr w:rsidR="00FD0F57" w:rsidSect="00FD0F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422" w:rsidRDefault="00F26422" w:rsidP="009F0C77">
      <w:r>
        <w:separator/>
      </w:r>
    </w:p>
  </w:endnote>
  <w:endnote w:type="continuationSeparator" w:id="0">
    <w:p w:rsidR="00F26422" w:rsidRDefault="00F26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964D37-C008-4294-96FD-D75E6DB531AD}"/>
    <w:embedBold r:id="rId2" w:fontKey="{D06C6F93-B7C1-4F98-8CE0-894460E54260}"/>
    <w:embedItalic r:id="rId3" w:fontKey="{6D32E15D-5C93-4ED7-A17F-0ABBAC9C63F1}"/>
  </w:font>
  <w:font w:name="Calibri">
    <w:panose1 w:val="020F0502020204030204"/>
    <w:charset w:val="00"/>
    <w:family w:val="swiss"/>
    <w:pitch w:val="variable"/>
    <w:sig w:usb0="E00002FF" w:usb1="4000ACFF" w:usb2="00000001" w:usb3="00000000" w:csb0="0000019F" w:csb1="00000000"/>
    <w:embedRegular r:id="rId4" w:fontKey="{64C22F60-5C99-48AB-85EE-2186B47D0AAE}"/>
  </w:font>
  <w:font w:name="Segoe UI">
    <w:panose1 w:val="020B0502040204020203"/>
    <w:charset w:val="00"/>
    <w:family w:val="swiss"/>
    <w:pitch w:val="variable"/>
    <w:sig w:usb0="E10022FF" w:usb1="C000E47F" w:usb2="00000029" w:usb3="00000000" w:csb0="000001DF" w:csb1="00000000"/>
    <w:embedRegular r:id="rId5" w:fontKey="{DF1B22BB-C802-47D6-9E47-1874A60AC8AB}"/>
  </w:font>
  <w:font w:name="Cambria">
    <w:panose1 w:val="02040503050406030204"/>
    <w:charset w:val="00"/>
    <w:family w:val="roman"/>
    <w:pitch w:val="variable"/>
    <w:sig w:usb0="E00002FF" w:usb1="400004FF" w:usb2="00000000" w:usb3="00000000" w:csb0="0000019F" w:csb1="00000000"/>
    <w:embedRegular r:id="rId6" w:fontKey="{4712A801-20F2-4F85-B1F2-1559E75EB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F57" w:rsidRPr="00FB56EF" w:rsidRDefault="00FD0F57" w:rsidP="00FB56EF">
    <w:pPr>
      <w:pStyle w:val="Footer"/>
      <w:tabs>
        <w:tab w:val="clear" w:pos="4680"/>
        <w:tab w:val="clear" w:pos="9360"/>
        <w:tab w:val="center" w:pos="2995"/>
      </w:tabs>
      <w:spacing w:before="120"/>
    </w:pPr>
    <w:r>
      <w:t>[3456]</w:t>
    </w:r>
    <w:r>
      <w:tab/>
    </w:r>
    <w:r>
      <w:fldChar w:fldCharType="begin"/>
    </w:r>
    <w:r>
      <w:instrText xml:space="preserve"> PAGE  \* MERGEFORMAT </w:instrText>
    </w:r>
    <w:r>
      <w:fldChar w:fldCharType="separate"/>
    </w:r>
    <w:r w:rsidR="00C108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422" w:rsidRDefault="00F26422" w:rsidP="009F0C77">
      <w:r>
        <w:separator/>
      </w:r>
    </w:p>
  </w:footnote>
  <w:footnote w:type="continuationSeparator" w:id="0">
    <w:p w:rsidR="00F26422" w:rsidRDefault="00F26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9SA15"/>
    <w:docVar w:name="CoverBillType" w:val="r"/>
    <w:docVar w:name="docpath" w:val="L:\Council\bills\GM\24179SA15.DOCX"/>
    <w:docVar w:name="dvBillNumber" w:val="3456"/>
    <w:docVar w:name="dvBillNumberPrefix" w:val="H. "/>
    <w:docVar w:name="dvOriginalBody" w:val="House"/>
    <w:docVar w:name="dvSteno" w:val="GM"/>
    <w:docVar w:name="NameofBody" w:val="h"/>
    <w:docVar w:name="vgroup2" w:val="Council"/>
  </w:docVars>
  <w:rsids>
    <w:rsidRoot w:val="000F0309"/>
    <w:rsid w:val="00011869"/>
    <w:rsid w:val="00015CD6"/>
    <w:rsid w:val="000E1785"/>
    <w:rsid w:val="000F0309"/>
    <w:rsid w:val="000F40FA"/>
    <w:rsid w:val="0010776B"/>
    <w:rsid w:val="00133E66"/>
    <w:rsid w:val="001435A3"/>
    <w:rsid w:val="00146ED3"/>
    <w:rsid w:val="00151044"/>
    <w:rsid w:val="001B0181"/>
    <w:rsid w:val="001D08F2"/>
    <w:rsid w:val="001D525B"/>
    <w:rsid w:val="001D7F4F"/>
    <w:rsid w:val="00203065"/>
    <w:rsid w:val="00206FF4"/>
    <w:rsid w:val="002321B6"/>
    <w:rsid w:val="00250967"/>
    <w:rsid w:val="002543C8"/>
    <w:rsid w:val="0025541D"/>
    <w:rsid w:val="00284AAE"/>
    <w:rsid w:val="002C1B8E"/>
    <w:rsid w:val="002E5912"/>
    <w:rsid w:val="00301B21"/>
    <w:rsid w:val="00325348"/>
    <w:rsid w:val="0032732C"/>
    <w:rsid w:val="00336AD0"/>
    <w:rsid w:val="0037079A"/>
    <w:rsid w:val="003B34A9"/>
    <w:rsid w:val="003C4DAB"/>
    <w:rsid w:val="003D01E8"/>
    <w:rsid w:val="003E5288"/>
    <w:rsid w:val="003F6D79"/>
    <w:rsid w:val="0041760A"/>
    <w:rsid w:val="00417C01"/>
    <w:rsid w:val="004809EE"/>
    <w:rsid w:val="004E7D54"/>
    <w:rsid w:val="00503D6D"/>
    <w:rsid w:val="005273C6"/>
    <w:rsid w:val="00530A69"/>
    <w:rsid w:val="00545593"/>
    <w:rsid w:val="00571EFB"/>
    <w:rsid w:val="00577C6C"/>
    <w:rsid w:val="005C2FE2"/>
    <w:rsid w:val="005E2BC9"/>
    <w:rsid w:val="005E5863"/>
    <w:rsid w:val="00605102"/>
    <w:rsid w:val="006215AA"/>
    <w:rsid w:val="006913C9"/>
    <w:rsid w:val="0069470D"/>
    <w:rsid w:val="006B7294"/>
    <w:rsid w:val="006C4D72"/>
    <w:rsid w:val="00734F00"/>
    <w:rsid w:val="007A70AE"/>
    <w:rsid w:val="008362E8"/>
    <w:rsid w:val="008A1768"/>
    <w:rsid w:val="008C7FE7"/>
    <w:rsid w:val="008F0F33"/>
    <w:rsid w:val="008F4429"/>
    <w:rsid w:val="0094021A"/>
    <w:rsid w:val="009B44AF"/>
    <w:rsid w:val="009C6A0B"/>
    <w:rsid w:val="009F0C77"/>
    <w:rsid w:val="009F4DD1"/>
    <w:rsid w:val="00A40683"/>
    <w:rsid w:val="00A41684"/>
    <w:rsid w:val="00A64E80"/>
    <w:rsid w:val="00A72BCD"/>
    <w:rsid w:val="00A741D9"/>
    <w:rsid w:val="00A833AB"/>
    <w:rsid w:val="00A9741D"/>
    <w:rsid w:val="00AD4B17"/>
    <w:rsid w:val="00B412D4"/>
    <w:rsid w:val="00BC0CEE"/>
    <w:rsid w:val="00BE3C22"/>
    <w:rsid w:val="00C0345E"/>
    <w:rsid w:val="00C108BF"/>
    <w:rsid w:val="00C205BE"/>
    <w:rsid w:val="00C3483A"/>
    <w:rsid w:val="00C74E9D"/>
    <w:rsid w:val="00C82FD3"/>
    <w:rsid w:val="00C92819"/>
    <w:rsid w:val="00CC14B8"/>
    <w:rsid w:val="00CC6B7B"/>
    <w:rsid w:val="00CD2089"/>
    <w:rsid w:val="00D73A67"/>
    <w:rsid w:val="00D970A9"/>
    <w:rsid w:val="00DF3845"/>
    <w:rsid w:val="00E41911"/>
    <w:rsid w:val="00E436AC"/>
    <w:rsid w:val="00E55B85"/>
    <w:rsid w:val="00E92EEF"/>
    <w:rsid w:val="00EB1E6A"/>
    <w:rsid w:val="00EF2368"/>
    <w:rsid w:val="00F24442"/>
    <w:rsid w:val="00F26422"/>
    <w:rsid w:val="00F50AE3"/>
    <w:rsid w:val="00F67CF1"/>
    <w:rsid w:val="00F840F0"/>
    <w:rsid w:val="00FB0D0D"/>
    <w:rsid w:val="00FB43B4"/>
    <w:rsid w:val="00FB56EF"/>
    <w:rsid w:val="00FD0F5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A041C-CD86-4B1B-B148-1251CE14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422"/>
    <w:rPr>
      <w:rFonts w:ascii="Segoe UI" w:eastAsia="Times New Roman" w:hAnsi="Segoe UI" w:cs="Segoe UI"/>
      <w:sz w:val="18"/>
      <w:szCs w:val="18"/>
    </w:rPr>
  </w:style>
  <w:style w:type="character" w:styleId="Hyperlink">
    <w:name w:val="Hyperlink"/>
    <w:basedOn w:val="DefaultParagraphFont"/>
    <w:uiPriority w:val="99"/>
    <w:unhideWhenUsed/>
    <w:rsid w:val="00FD0F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56&amp;session=121&amp;summary=B" TargetMode="Externa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56_2015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111DC-A462-4F7D-B8B2-DE0F5EDA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678</Words>
  <Characters>3865</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3456: Terrance Hayes - South Carolina Legislature Online</dc:title>
  <dc:creator>%USERNAME%</dc:creator>
  <cp:lastModifiedBy>N Cumfer</cp:lastModifiedBy>
  <cp:revision>2</cp:revision>
  <cp:lastPrinted>2015-01-28T15:08:00Z</cp:lastPrinted>
  <dcterms:created xsi:type="dcterms:W3CDTF">2016-12-02T18:02:00Z</dcterms:created>
  <dcterms:modified xsi:type="dcterms:W3CDTF">2016-12-02T18:02:00Z</dcterms:modified>
</cp:coreProperties>
</file>