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9E7" w:rsidRDefault="002159E7" w:rsidP="002159E7">
      <w:pPr>
        <w:widowControl w:val="0"/>
        <w:jc w:val="center"/>
      </w:pPr>
      <w:bookmarkStart w:id="0" w:name="_GoBack"/>
      <w:bookmarkEnd w:id="0"/>
      <w:r w:rsidRPr="002159E7">
        <w:rPr>
          <w:b/>
        </w:rPr>
        <w:t>South Carolina General Assembly</w:t>
      </w:r>
    </w:p>
    <w:p w:rsidR="002159E7" w:rsidRDefault="002159E7" w:rsidP="002159E7">
      <w:pPr>
        <w:widowControl w:val="0"/>
        <w:jc w:val="center"/>
      </w:pPr>
      <w:r>
        <w:t>121st Session, 2015-2016</w:t>
      </w:r>
    </w:p>
    <w:p w:rsidR="002159E7" w:rsidRDefault="002159E7" w:rsidP="002159E7">
      <w:pPr>
        <w:widowControl w:val="0"/>
      </w:pPr>
    </w:p>
    <w:p w:rsidR="002159E7" w:rsidRDefault="002159E7" w:rsidP="002159E7">
      <w:pPr>
        <w:widowControl w:val="0"/>
        <w:rPr>
          <w:b/>
        </w:rPr>
      </w:pPr>
      <w:r w:rsidRPr="002159E7">
        <w:rPr>
          <w:b/>
        </w:rPr>
        <w:t>S.</w:t>
      </w:r>
      <w:r>
        <w:rPr>
          <w:b/>
        </w:rPr>
        <w:t xml:space="preserve"> </w:t>
      </w:r>
      <w:r w:rsidRPr="002159E7">
        <w:rPr>
          <w:b/>
        </w:rPr>
        <w:t>39</w:t>
      </w:r>
    </w:p>
    <w:p w:rsidR="002159E7" w:rsidRDefault="002159E7" w:rsidP="002159E7">
      <w:pPr>
        <w:widowControl w:val="0"/>
        <w:rPr>
          <w:b/>
        </w:rPr>
      </w:pPr>
    </w:p>
    <w:p w:rsidR="002159E7" w:rsidRDefault="002159E7" w:rsidP="002159E7">
      <w:pPr>
        <w:widowControl w:val="0"/>
      </w:pPr>
      <w:r w:rsidRPr="002159E7">
        <w:rPr>
          <w:b/>
        </w:rPr>
        <w:t>STATUS INFORMATION</w:t>
      </w:r>
    </w:p>
    <w:p w:rsidR="002159E7" w:rsidRDefault="002159E7" w:rsidP="002159E7">
      <w:pPr>
        <w:widowControl w:val="0"/>
      </w:pPr>
    </w:p>
    <w:p w:rsidR="002159E7" w:rsidRDefault="002159E7" w:rsidP="002159E7">
      <w:pPr>
        <w:widowControl w:val="0"/>
      </w:pPr>
      <w:r>
        <w:t>General Bill</w:t>
      </w:r>
    </w:p>
    <w:p w:rsidR="002159E7" w:rsidRDefault="002159E7" w:rsidP="002159E7">
      <w:pPr>
        <w:widowControl w:val="0"/>
      </w:pPr>
      <w:r>
        <w:t>Sponsors: Senator Bryant</w:t>
      </w:r>
    </w:p>
    <w:p w:rsidR="002159E7" w:rsidRDefault="002159E7" w:rsidP="002159E7">
      <w:pPr>
        <w:widowControl w:val="0"/>
      </w:pPr>
      <w:r>
        <w:t>Document Path: l:\s-res\klb\006co.kmm.klb.docx</w:t>
      </w:r>
    </w:p>
    <w:p w:rsidR="002159E7" w:rsidRDefault="002159E7" w:rsidP="002159E7">
      <w:pPr>
        <w:widowControl w:val="0"/>
      </w:pPr>
    </w:p>
    <w:p w:rsidR="007442D6" w:rsidRDefault="007442D6" w:rsidP="002159E7">
      <w:pPr>
        <w:widowControl w:val="0"/>
      </w:pPr>
      <w:r>
        <w:t>Introduced in the Senate on January 13, 2015</w:t>
      </w:r>
    </w:p>
    <w:p w:rsidR="007442D6" w:rsidRPr="007442D6" w:rsidRDefault="007442D6" w:rsidP="002159E7">
      <w:pPr>
        <w:widowControl w:val="0"/>
      </w:pPr>
      <w:r>
        <w:t xml:space="preserve">Currently residing in the Senate Committee on </w:t>
      </w:r>
      <w:r w:rsidRPr="007442D6">
        <w:rPr>
          <w:b/>
        </w:rPr>
        <w:t>Judiciary</w:t>
      </w:r>
    </w:p>
    <w:p w:rsidR="007442D6" w:rsidRDefault="007442D6" w:rsidP="002159E7">
      <w:pPr>
        <w:widowControl w:val="0"/>
      </w:pPr>
    </w:p>
    <w:p w:rsidR="002159E7" w:rsidRDefault="002159E7" w:rsidP="002159E7">
      <w:pPr>
        <w:widowControl w:val="0"/>
      </w:pPr>
      <w:r>
        <w:t xml:space="preserve">Summary: </w:t>
      </w:r>
      <w:r w:rsidR="007B38B8">
        <w:t>Council Administrator form of County Government</w:t>
      </w:r>
    </w:p>
    <w:p w:rsidR="002159E7" w:rsidRDefault="002159E7" w:rsidP="002159E7">
      <w:pPr>
        <w:widowControl w:val="0"/>
      </w:pPr>
    </w:p>
    <w:p w:rsidR="002159E7" w:rsidRDefault="002159E7" w:rsidP="002159E7">
      <w:pPr>
        <w:widowControl w:val="0"/>
      </w:pPr>
    </w:p>
    <w:p w:rsidR="002159E7" w:rsidRDefault="002159E7" w:rsidP="002159E7">
      <w:pPr>
        <w:widowControl w:val="0"/>
        <w:tabs>
          <w:tab w:val="center" w:pos="590"/>
          <w:tab w:val="center" w:pos="1440"/>
          <w:tab w:val="left" w:pos="1872"/>
          <w:tab w:val="left" w:pos="9187"/>
        </w:tabs>
      </w:pPr>
      <w:r w:rsidRPr="002159E7">
        <w:rPr>
          <w:b/>
        </w:rPr>
        <w:t>HISTORY OF LEGISLATIVE ACTIONS</w:t>
      </w:r>
    </w:p>
    <w:p w:rsidR="002159E7" w:rsidRDefault="002159E7" w:rsidP="002159E7">
      <w:pPr>
        <w:widowControl w:val="0"/>
        <w:tabs>
          <w:tab w:val="center" w:pos="590"/>
          <w:tab w:val="center" w:pos="1440"/>
          <w:tab w:val="left" w:pos="1872"/>
          <w:tab w:val="left" w:pos="9187"/>
        </w:tabs>
      </w:pPr>
    </w:p>
    <w:p w:rsidR="002159E7" w:rsidRPr="002159E7" w:rsidRDefault="002159E7" w:rsidP="002159E7">
      <w:pPr>
        <w:widowControl w:val="0"/>
        <w:tabs>
          <w:tab w:val="center" w:pos="590"/>
          <w:tab w:val="center" w:pos="1440"/>
          <w:tab w:val="left" w:pos="1872"/>
          <w:tab w:val="left" w:pos="9187"/>
        </w:tabs>
      </w:pPr>
      <w:r w:rsidRPr="002159E7">
        <w:rPr>
          <w:u w:val="single"/>
        </w:rPr>
        <w:tab/>
        <w:t>Date</w:t>
      </w:r>
      <w:r w:rsidRPr="002159E7">
        <w:rPr>
          <w:u w:val="single"/>
        </w:rPr>
        <w:tab/>
        <w:t>Body</w:t>
      </w:r>
      <w:r w:rsidRPr="002159E7">
        <w:rPr>
          <w:u w:val="single"/>
        </w:rPr>
        <w:tab/>
        <w:t>Action Description with journal page number</w:t>
      </w:r>
      <w:r w:rsidRPr="002159E7">
        <w:rPr>
          <w:u w:val="single"/>
        </w:rPr>
        <w:tab/>
      </w:r>
    </w:p>
    <w:p w:rsidR="003B71E9" w:rsidRDefault="003B71E9" w:rsidP="003B71E9">
      <w:pPr>
        <w:widowControl w:val="0"/>
        <w:tabs>
          <w:tab w:val="right" w:pos="1008"/>
          <w:tab w:val="left" w:pos="1152"/>
          <w:tab w:val="left" w:pos="1872"/>
          <w:tab w:val="left" w:pos="9187"/>
        </w:tabs>
        <w:ind w:left="2088" w:hanging="2088"/>
      </w:pPr>
      <w:r>
        <w:tab/>
        <w:t>12/3/2014</w:t>
      </w:r>
      <w:r>
        <w:tab/>
        <w:t>Senate</w:t>
      </w:r>
      <w:r>
        <w:tab/>
      </w:r>
      <w:r w:rsidRPr="00AB7A28">
        <w:t>Prefiled</w:t>
      </w:r>
    </w:p>
    <w:p w:rsidR="003B71E9" w:rsidRDefault="003B71E9" w:rsidP="003B71E9">
      <w:pPr>
        <w:widowControl w:val="0"/>
        <w:tabs>
          <w:tab w:val="right" w:pos="1008"/>
          <w:tab w:val="left" w:pos="1152"/>
          <w:tab w:val="left" w:pos="1872"/>
          <w:tab w:val="left" w:pos="9187"/>
        </w:tabs>
        <w:ind w:left="2088" w:hanging="2088"/>
      </w:pPr>
      <w:r>
        <w:tab/>
        <w:t>12/3/2014</w:t>
      </w:r>
      <w:r>
        <w:tab/>
        <w:t>Senate</w:t>
      </w:r>
      <w:r>
        <w:tab/>
      </w:r>
      <w:r w:rsidRPr="00AB7A28">
        <w:t xml:space="preserve">Referred to Committee on </w:t>
      </w:r>
      <w:r w:rsidRPr="00AB7A28">
        <w:rPr>
          <w:b/>
        </w:rPr>
        <w:t>Judiciary</w:t>
      </w:r>
    </w:p>
    <w:p w:rsidR="003B71E9" w:rsidRDefault="003B71E9" w:rsidP="003B71E9">
      <w:pPr>
        <w:widowControl w:val="0"/>
        <w:tabs>
          <w:tab w:val="right" w:pos="1008"/>
          <w:tab w:val="left" w:pos="1152"/>
          <w:tab w:val="left" w:pos="1872"/>
          <w:tab w:val="left" w:pos="9187"/>
        </w:tabs>
        <w:ind w:left="2088" w:hanging="2088"/>
      </w:pPr>
      <w:r>
        <w:tab/>
        <w:t>1/13/2015</w:t>
      </w:r>
      <w:r>
        <w:tab/>
        <w:t>Senate</w:t>
      </w:r>
      <w:r>
        <w:tab/>
      </w:r>
      <w:r w:rsidRPr="00AB7A28">
        <w:t>Introduced and read first time (</w:t>
      </w:r>
      <w:hyperlink r:id="rId6" w:history="1">
        <w:r w:rsidRPr="00070D98">
          <w:rPr>
            <w:rStyle w:val="Hyperlink"/>
          </w:rPr>
          <w:t>Senate Journal</w:t>
        </w:r>
        <w:r w:rsidRPr="00070D98">
          <w:rPr>
            <w:rStyle w:val="Hyperlink"/>
          </w:rPr>
          <w:noBreakHyphen/>
          <w:t>page 53</w:t>
        </w:r>
      </w:hyperlink>
      <w:r w:rsidRPr="00AB7A28">
        <w:t>)</w:t>
      </w:r>
    </w:p>
    <w:p w:rsidR="003B71E9" w:rsidRDefault="003B71E9" w:rsidP="003B71E9">
      <w:pPr>
        <w:widowControl w:val="0"/>
        <w:tabs>
          <w:tab w:val="right" w:pos="1008"/>
          <w:tab w:val="left" w:pos="1152"/>
          <w:tab w:val="left" w:pos="1872"/>
          <w:tab w:val="left" w:pos="9187"/>
        </w:tabs>
        <w:ind w:left="2088" w:hanging="2088"/>
      </w:pPr>
      <w:r>
        <w:tab/>
        <w:t>1/13/2015</w:t>
      </w:r>
      <w:r>
        <w:tab/>
        <w:t>Senate</w:t>
      </w:r>
      <w:r>
        <w:tab/>
      </w:r>
      <w:r w:rsidRPr="00AB7A28">
        <w:t>Ref</w:t>
      </w:r>
      <w:r>
        <w:t xml:space="preserve">erred to Committee on </w:t>
      </w:r>
      <w:r w:rsidRPr="00AB7A28">
        <w:rPr>
          <w:b/>
        </w:rPr>
        <w:t>Judiciary</w:t>
      </w:r>
      <w:r>
        <w:t xml:space="preserve"> </w:t>
      </w:r>
      <w:r w:rsidRPr="00AB7A28">
        <w:t>(</w:t>
      </w:r>
      <w:hyperlink r:id="rId7" w:history="1">
        <w:r w:rsidRPr="00070D98">
          <w:rPr>
            <w:rStyle w:val="Hyperlink"/>
          </w:rPr>
          <w:t>Senate Journal</w:t>
        </w:r>
        <w:r w:rsidRPr="00070D98">
          <w:rPr>
            <w:rStyle w:val="Hyperlink"/>
          </w:rPr>
          <w:noBreakHyphen/>
          <w:t>page 53</w:t>
        </w:r>
      </w:hyperlink>
      <w:r w:rsidRPr="00AB7A28">
        <w:t>)</w:t>
      </w:r>
    </w:p>
    <w:p w:rsidR="003B71E9" w:rsidRDefault="003B71E9" w:rsidP="003B71E9">
      <w:pPr>
        <w:widowControl w:val="0"/>
        <w:tabs>
          <w:tab w:val="right" w:pos="1008"/>
          <w:tab w:val="left" w:pos="1152"/>
          <w:tab w:val="left" w:pos="1872"/>
          <w:tab w:val="left" w:pos="9187"/>
        </w:tabs>
        <w:ind w:left="2088" w:hanging="2088"/>
      </w:pPr>
    </w:p>
    <w:p w:rsidR="002159E7" w:rsidRDefault="002159E7" w:rsidP="002159E7">
      <w:pPr>
        <w:widowControl w:val="0"/>
        <w:tabs>
          <w:tab w:val="right" w:pos="1008"/>
          <w:tab w:val="left" w:pos="1152"/>
          <w:tab w:val="left" w:pos="1872"/>
          <w:tab w:val="left" w:pos="9187"/>
        </w:tabs>
        <w:ind w:left="2088" w:hanging="2088"/>
      </w:pPr>
      <w:r>
        <w:t xml:space="preserve">View the latest </w:t>
      </w:r>
      <w:hyperlink r:id="rId8" w:history="1">
        <w:r w:rsidRPr="002159E7">
          <w:rPr>
            <w:rStyle w:val="Hyperlink"/>
          </w:rPr>
          <w:t>legislative information</w:t>
        </w:r>
      </w:hyperlink>
      <w:r>
        <w:t xml:space="preserve"> at the website</w:t>
      </w:r>
    </w:p>
    <w:p w:rsidR="002159E7" w:rsidRDefault="002159E7" w:rsidP="002159E7">
      <w:pPr>
        <w:widowControl w:val="0"/>
        <w:tabs>
          <w:tab w:val="right" w:pos="1008"/>
          <w:tab w:val="left" w:pos="1152"/>
          <w:tab w:val="left" w:pos="1872"/>
          <w:tab w:val="left" w:pos="9187"/>
        </w:tabs>
        <w:ind w:left="2088" w:hanging="2088"/>
      </w:pPr>
    </w:p>
    <w:p w:rsidR="002159E7" w:rsidRPr="002159E7" w:rsidRDefault="002159E7" w:rsidP="002159E7">
      <w:pPr>
        <w:widowControl w:val="0"/>
        <w:tabs>
          <w:tab w:val="right" w:pos="1008"/>
          <w:tab w:val="left" w:pos="1152"/>
          <w:tab w:val="left" w:pos="1872"/>
          <w:tab w:val="left" w:pos="9187"/>
        </w:tabs>
        <w:ind w:left="2088" w:hanging="2088"/>
      </w:pPr>
    </w:p>
    <w:p w:rsidR="002159E7" w:rsidRDefault="002159E7" w:rsidP="002159E7">
      <w:pPr>
        <w:widowControl w:val="0"/>
      </w:pPr>
      <w:r w:rsidRPr="002159E7">
        <w:rPr>
          <w:b/>
        </w:rPr>
        <w:t>VERSIONS OF THIS BILL</w:t>
      </w:r>
    </w:p>
    <w:p w:rsidR="002159E7" w:rsidRDefault="002159E7" w:rsidP="002159E7">
      <w:pPr>
        <w:widowControl w:val="0"/>
      </w:pPr>
    </w:p>
    <w:p w:rsidR="002159E7" w:rsidRDefault="00070D98" w:rsidP="002159E7">
      <w:pPr>
        <w:widowControl w:val="0"/>
      </w:pPr>
      <w:hyperlink r:id="rId9" w:history="1">
        <w:r w:rsidR="002159E7">
          <w:rPr>
            <w:rStyle w:val="Hyperlink"/>
          </w:rPr>
          <w:t>12/3/2014</w:t>
        </w:r>
      </w:hyperlink>
    </w:p>
    <w:p w:rsidR="002159E7" w:rsidRDefault="002159E7" w:rsidP="002159E7"/>
    <w:p w:rsidR="002159E7" w:rsidRDefault="002159E7" w:rsidP="002159E7">
      <w:pPr>
        <w:sectPr w:rsidR="002159E7" w:rsidSect="002159E7">
          <w:pgSz w:w="12240" w:h="15840" w:code="1"/>
          <w:pgMar w:top="1080" w:right="1440" w:bottom="1080" w:left="1440" w:header="720" w:footer="720" w:gutter="0"/>
          <w:cols w:space="720"/>
          <w:noEndnote/>
          <w:docGrid w:linePitch="360"/>
        </w:sectPr>
      </w:pPr>
    </w:p>
    <w:p w:rsidR="00204183" w:rsidRPr="00522CE0" w:rsidRDefault="002041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7A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5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9, TITLE 4 OF THE 1976 CODE, RELATING TO THE COUNCIL ADMINISTRATOR FORM OF COUNTY GOVERNMENT, TO PROVIDE THAT THE COUNCIL MAY CALL FOR A REFERENDUM ON THE QUESTION TO GIVE THE COUNCIL THE AUTHORITY TO ESTABLISH POSITIONS, AS PRESCRIBED IN ORDINANCE, THAT WILL REPORT DIRECTLY TO AND SERVE AT THE PLEASURE OF THE COUNCIL.</w:t>
      </w:r>
    </w:p>
    <w:p w:rsidR="00B67A11" w:rsidRDefault="00B67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7A11" w:rsidRDefault="00B67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7A11" w:rsidRDefault="00B67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7, Chapter 9, Title 4 of the 1976 Code is amended by adding:</w:t>
      </w: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w:t>
      </w:r>
      <w:r>
        <w:rPr>
          <w:rFonts w:eastAsia="Times New Roman"/>
        </w:rPr>
        <w:noBreakHyphen/>
        <w:t>9</w:t>
      </w:r>
      <w:r>
        <w:rPr>
          <w:rFonts w:eastAsia="Times New Roman"/>
        </w:rPr>
        <w:noBreakHyphen/>
        <w:t>655.</w:t>
      </w:r>
      <w:r>
        <w:rPr>
          <w:rFonts w:eastAsia="Times New Roman"/>
        </w:rPr>
        <w:tab/>
        <w:t>(A)</w:t>
      </w:r>
      <w:r>
        <w:rPr>
          <w:rFonts w:eastAsia="Times New Roman"/>
        </w:rPr>
        <w:tab/>
        <w:t xml:space="preserve">The council may call for a referendum on the question to give the council the authority to establish positions in the county that will report directly to and serve at the pleasure of the council and the authority to </w:t>
      </w:r>
      <w:r w:rsidRPr="00F14F04">
        <w:rPr>
          <w:rFonts w:eastAsia="Times New Roman"/>
        </w:rPr>
        <w:t xml:space="preserve">prescribe the </w:t>
      </w:r>
      <w:r>
        <w:rPr>
          <w:rFonts w:eastAsia="Times New Roman"/>
        </w:rPr>
        <w:t xml:space="preserve">particular positions and </w:t>
      </w:r>
      <w:r w:rsidRPr="00F14F04">
        <w:rPr>
          <w:rFonts w:eastAsia="Times New Roman"/>
        </w:rPr>
        <w:t xml:space="preserve">functions </w:t>
      </w:r>
      <w:r>
        <w:rPr>
          <w:rFonts w:eastAsia="Times New Roman"/>
        </w:rPr>
        <w:t>by ordinance. The referendum shall be conducted by the county elections commissioner at the general election in November.</w:t>
      </w: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 ordinance may become effective unless the question approving the authority of council to establish positions that will report directly to and serve at the pleasure of the council receives a favorable vote of a majority of those persons voting in the referendum.”</w:t>
      </w:r>
    </w:p>
    <w:p w:rsidR="00DE502E"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502E" w:rsidP="00DE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166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59E7" w:rsidRDefault="002159E7" w:rsidP="002159E7">
      <w:pPr>
        <w:suppressAutoHyphens/>
        <w:jc w:val="both"/>
        <w:rPr>
          <w:rFonts w:eastAsia="Times New Roman"/>
        </w:rPr>
      </w:pPr>
    </w:p>
    <w:sectPr w:rsidR="002159E7" w:rsidSect="002159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A11" w:rsidRDefault="00B67A11" w:rsidP="00522CE0">
      <w:r>
        <w:separator/>
      </w:r>
    </w:p>
  </w:endnote>
  <w:endnote w:type="continuationSeparator" w:id="0">
    <w:p w:rsidR="00B67A11" w:rsidRDefault="00B67A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C556B4-9C4E-44FE-B2B4-C19E76595DF2}"/>
    <w:embedBold r:id="rId2" w:fontKey="{6A537C16-5F4E-4BDC-B925-F8BF9F757096}"/>
  </w:font>
  <w:font w:name="Calibri">
    <w:panose1 w:val="020F0502020204030204"/>
    <w:charset w:val="00"/>
    <w:family w:val="swiss"/>
    <w:pitch w:val="variable"/>
    <w:sig w:usb0="E00002FF" w:usb1="4000ACFF" w:usb2="00000001" w:usb3="00000000" w:csb0="0000019F" w:csb1="00000000"/>
    <w:embedRegular r:id="rId3" w:fontKey="{0C97691E-D9C2-4A73-9756-61D148ACE104}"/>
    <w:embedBold r:id="rId4" w:fontKey="{999176AE-8964-4EA1-9CDE-027715DFA307}"/>
  </w:font>
  <w:font w:name="Cambria">
    <w:panose1 w:val="02040503050406030204"/>
    <w:charset w:val="00"/>
    <w:family w:val="roman"/>
    <w:pitch w:val="variable"/>
    <w:sig w:usb0="E00002FF" w:usb1="400004FF" w:usb2="00000000" w:usb3="00000000" w:csb0="0000019F" w:csb1="00000000"/>
    <w:embedRegular r:id="rId5" w:fontKey="{D59C9403-55D5-4FE5-96B1-97C1B52BF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E7" w:rsidRPr="00204183" w:rsidRDefault="002159E7" w:rsidP="00204183">
    <w:pPr>
      <w:pStyle w:val="Footer"/>
      <w:tabs>
        <w:tab w:val="clear" w:pos="4680"/>
        <w:tab w:val="clear" w:pos="9360"/>
        <w:tab w:val="center" w:pos="2995"/>
      </w:tabs>
      <w:spacing w:before="120"/>
    </w:pPr>
    <w:r>
      <w:t>[39]</w:t>
    </w:r>
    <w:r>
      <w:tab/>
    </w:r>
    <w:r>
      <w:fldChar w:fldCharType="begin"/>
    </w:r>
    <w:r>
      <w:instrText xml:space="preserve"> PAGE  \* MERGEFORMAT </w:instrText>
    </w:r>
    <w:r>
      <w:fldChar w:fldCharType="separate"/>
    </w:r>
    <w:r w:rsidR="00070D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A11" w:rsidRDefault="00B67A11" w:rsidP="00522CE0">
      <w:r>
        <w:separator/>
      </w:r>
    </w:p>
  </w:footnote>
  <w:footnote w:type="continuationSeparator" w:id="0">
    <w:p w:rsidR="00B67A11" w:rsidRDefault="00B67A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O.KMM.KLB"/>
    <w:docVar w:name="CoverAttorneyInitials" w:val="KMM"/>
    <w:docVar w:name="CoverAttorneyLastName" w:val="Moffitt"/>
    <w:docVar w:name="CoverBillType" w:val="b"/>
    <w:docVar w:name="CoverSenator" w:val="KLB"/>
    <w:docVar w:name="dvBillNumber" w:val="39"/>
    <w:docVar w:name="dvBillNumberPrefix" w:val="S. "/>
    <w:docVar w:name="dvOriginalBody" w:val="Senate"/>
    <w:docVar w:name="fulldraftpath" w:val="L:\S-RES\KLB\006CO.KMM.KLB.DOCX"/>
    <w:docVar w:name="NameofBody" w:val="S"/>
    <w:docVar w:name="vgroup2" w:val="S-RES"/>
  </w:docVars>
  <w:rsids>
    <w:rsidRoot w:val="004F3745"/>
    <w:rsid w:val="00002BB5"/>
    <w:rsid w:val="00042AC1"/>
    <w:rsid w:val="00046516"/>
    <w:rsid w:val="00070D98"/>
    <w:rsid w:val="0007601D"/>
    <w:rsid w:val="000B0720"/>
    <w:rsid w:val="000B5EAF"/>
    <w:rsid w:val="00116658"/>
    <w:rsid w:val="00170561"/>
    <w:rsid w:val="00186AC9"/>
    <w:rsid w:val="00197DF1"/>
    <w:rsid w:val="001B3DD9"/>
    <w:rsid w:val="001B7E5D"/>
    <w:rsid w:val="001D3BAC"/>
    <w:rsid w:val="00204183"/>
    <w:rsid w:val="002159E7"/>
    <w:rsid w:val="00216025"/>
    <w:rsid w:val="00245C4E"/>
    <w:rsid w:val="002C1321"/>
    <w:rsid w:val="002C5896"/>
    <w:rsid w:val="002D3BED"/>
    <w:rsid w:val="00307C2B"/>
    <w:rsid w:val="00376AAB"/>
    <w:rsid w:val="00383247"/>
    <w:rsid w:val="003B71E9"/>
    <w:rsid w:val="003D6E2B"/>
    <w:rsid w:val="003E7597"/>
    <w:rsid w:val="00417996"/>
    <w:rsid w:val="0044020F"/>
    <w:rsid w:val="00450668"/>
    <w:rsid w:val="004813A2"/>
    <w:rsid w:val="004952FA"/>
    <w:rsid w:val="004B6A22"/>
    <w:rsid w:val="004D7F37"/>
    <w:rsid w:val="004F3745"/>
    <w:rsid w:val="00522CE0"/>
    <w:rsid w:val="00565148"/>
    <w:rsid w:val="00570403"/>
    <w:rsid w:val="00593361"/>
    <w:rsid w:val="005A413B"/>
    <w:rsid w:val="005A5017"/>
    <w:rsid w:val="005A648C"/>
    <w:rsid w:val="005F1745"/>
    <w:rsid w:val="006053EE"/>
    <w:rsid w:val="006A1802"/>
    <w:rsid w:val="006C74EA"/>
    <w:rsid w:val="006F1C77"/>
    <w:rsid w:val="0070516C"/>
    <w:rsid w:val="00720D40"/>
    <w:rsid w:val="007318D4"/>
    <w:rsid w:val="007442D6"/>
    <w:rsid w:val="00765784"/>
    <w:rsid w:val="007A4390"/>
    <w:rsid w:val="007B38B8"/>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A51"/>
    <w:rsid w:val="00B10098"/>
    <w:rsid w:val="00B5790D"/>
    <w:rsid w:val="00B67A11"/>
    <w:rsid w:val="00B945C5"/>
    <w:rsid w:val="00BA20EA"/>
    <w:rsid w:val="00BB5AFC"/>
    <w:rsid w:val="00BC0A56"/>
    <w:rsid w:val="00C45366"/>
    <w:rsid w:val="00C57023"/>
    <w:rsid w:val="00C74052"/>
    <w:rsid w:val="00CB187A"/>
    <w:rsid w:val="00CC0EC7"/>
    <w:rsid w:val="00CE2259"/>
    <w:rsid w:val="00D1088B"/>
    <w:rsid w:val="00D14DE6"/>
    <w:rsid w:val="00D156D2"/>
    <w:rsid w:val="00D53E29"/>
    <w:rsid w:val="00D86943"/>
    <w:rsid w:val="00DA47B9"/>
    <w:rsid w:val="00DE502E"/>
    <w:rsid w:val="00E058D3"/>
    <w:rsid w:val="00E414C1"/>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421AAAA6-7CAD-4615-B50A-FB785696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59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9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341</Words>
  <Characters>1947</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 Council Administrator form of County Government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