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244" w:rsidRPr="00586244" w:rsidRDefault="00586244"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86244">
        <w:rPr>
          <w:rFonts w:eastAsia="Times New Roman" w:cs="Times New Roman"/>
          <w:b/>
          <w:szCs w:val="20"/>
        </w:rPr>
        <w:t>South Carolina General Assembly</w:t>
      </w:r>
    </w:p>
    <w:p w:rsidR="00586244" w:rsidRPr="00586244" w:rsidRDefault="00586244"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86244">
        <w:rPr>
          <w:rFonts w:eastAsia="Times New Roman" w:cs="Times New Roman"/>
          <w:szCs w:val="20"/>
        </w:rPr>
        <w:t>121st Session, 2015-2016</w:t>
      </w:r>
    </w:p>
    <w:p w:rsidR="00586244" w:rsidRPr="00586244" w:rsidRDefault="00586244"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6244" w:rsidRPr="00586244" w:rsidRDefault="00C26CF9"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 R7, S397</w:t>
      </w:r>
    </w:p>
    <w:p w:rsidR="00586244" w:rsidRPr="00586244" w:rsidRDefault="00586244"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86244" w:rsidRPr="00586244" w:rsidRDefault="00586244"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86244">
        <w:rPr>
          <w:rFonts w:eastAsia="Times New Roman" w:cs="Times New Roman"/>
          <w:b/>
          <w:szCs w:val="20"/>
        </w:rPr>
        <w:t>STATUS INFORMATION</w:t>
      </w:r>
    </w:p>
    <w:p w:rsidR="00586244" w:rsidRPr="00586244" w:rsidRDefault="00586244"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6244" w:rsidRPr="00586244" w:rsidRDefault="00586244"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86244">
        <w:rPr>
          <w:rFonts w:eastAsia="Times New Roman" w:cs="Times New Roman"/>
          <w:szCs w:val="20"/>
        </w:rPr>
        <w:t>General Bill</w:t>
      </w:r>
    </w:p>
    <w:p w:rsidR="00586244" w:rsidRPr="00586244" w:rsidRDefault="00586244"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86244">
        <w:rPr>
          <w:rFonts w:eastAsia="Times New Roman" w:cs="Times New Roman"/>
          <w:szCs w:val="20"/>
        </w:rPr>
        <w:t>Sponsors: Senators Leatherman, Setzler and O'Dell</w:t>
      </w:r>
    </w:p>
    <w:p w:rsidR="00586244" w:rsidRPr="00586244" w:rsidRDefault="00586244"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86244">
        <w:rPr>
          <w:rFonts w:eastAsia="Times New Roman" w:cs="Times New Roman"/>
          <w:szCs w:val="20"/>
        </w:rPr>
        <w:t>Document Path: l:\council\bills\bbm\9130dg15.docx</w:t>
      </w:r>
    </w:p>
    <w:p w:rsidR="00586244" w:rsidRPr="00586244" w:rsidRDefault="00586244"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6B1F" w:rsidRDefault="00126B1F"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3, 2015</w:t>
      </w:r>
    </w:p>
    <w:p w:rsidR="00126B1F" w:rsidRDefault="00126B1F"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25, 2015</w:t>
      </w:r>
    </w:p>
    <w:p w:rsidR="00126B1F" w:rsidRDefault="00126B1F"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19, 2015</w:t>
      </w:r>
    </w:p>
    <w:p w:rsidR="00126B1F" w:rsidRDefault="00126B1F"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6, 2015</w:t>
      </w:r>
    </w:p>
    <w:p w:rsidR="00126B1F" w:rsidRDefault="00126B1F"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27, 2015, Signed</w:t>
      </w:r>
    </w:p>
    <w:p w:rsidR="00126B1F" w:rsidRDefault="00126B1F"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6244" w:rsidRPr="00586244" w:rsidRDefault="00586244"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86244">
        <w:rPr>
          <w:rFonts w:eastAsia="Times New Roman" w:cs="Times New Roman"/>
          <w:szCs w:val="20"/>
        </w:rPr>
        <w:t>Summary: State Income Tax Laws and Internal Revenue Code</w:t>
      </w:r>
    </w:p>
    <w:p w:rsidR="00586244" w:rsidRPr="00586244" w:rsidRDefault="00586244"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6244" w:rsidRPr="00586244" w:rsidRDefault="00586244"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6244" w:rsidRPr="00586244" w:rsidRDefault="00586244" w:rsidP="00586244">
      <w:pPr>
        <w:widowControl w:val="0"/>
        <w:tabs>
          <w:tab w:val="center" w:pos="590"/>
          <w:tab w:val="center" w:pos="1440"/>
          <w:tab w:val="left" w:pos="1872"/>
          <w:tab w:val="left" w:pos="9187"/>
        </w:tabs>
        <w:rPr>
          <w:rFonts w:eastAsia="Times New Roman" w:cs="Times New Roman"/>
          <w:szCs w:val="20"/>
        </w:rPr>
      </w:pPr>
      <w:r w:rsidRPr="00586244">
        <w:rPr>
          <w:rFonts w:eastAsia="Times New Roman" w:cs="Times New Roman"/>
          <w:b/>
          <w:szCs w:val="20"/>
        </w:rPr>
        <w:t>HISTORY OF LEGISLATIVE ACTIONS</w:t>
      </w:r>
    </w:p>
    <w:p w:rsidR="00586244" w:rsidRPr="00586244" w:rsidRDefault="00586244" w:rsidP="00586244">
      <w:pPr>
        <w:widowControl w:val="0"/>
        <w:tabs>
          <w:tab w:val="center" w:pos="590"/>
          <w:tab w:val="center" w:pos="1440"/>
          <w:tab w:val="left" w:pos="1872"/>
          <w:tab w:val="left" w:pos="9187"/>
        </w:tabs>
        <w:rPr>
          <w:rFonts w:eastAsia="Times New Roman" w:cs="Times New Roman"/>
          <w:szCs w:val="20"/>
        </w:rPr>
      </w:pPr>
    </w:p>
    <w:p w:rsidR="00586244" w:rsidRPr="00586244" w:rsidRDefault="00586244" w:rsidP="00586244">
      <w:pPr>
        <w:widowControl w:val="0"/>
        <w:tabs>
          <w:tab w:val="center" w:pos="590"/>
          <w:tab w:val="center" w:pos="1440"/>
          <w:tab w:val="left" w:pos="1872"/>
          <w:tab w:val="left" w:pos="9187"/>
        </w:tabs>
        <w:rPr>
          <w:rFonts w:eastAsia="Times New Roman" w:cs="Times New Roman"/>
          <w:szCs w:val="20"/>
        </w:rPr>
      </w:pPr>
      <w:r w:rsidRPr="00586244">
        <w:rPr>
          <w:rFonts w:eastAsia="Times New Roman" w:cs="Times New Roman"/>
          <w:szCs w:val="20"/>
          <w:u w:val="single"/>
        </w:rPr>
        <w:tab/>
        <w:t>Date</w:t>
      </w:r>
      <w:r w:rsidRPr="00586244">
        <w:rPr>
          <w:rFonts w:eastAsia="Times New Roman" w:cs="Times New Roman"/>
          <w:szCs w:val="20"/>
          <w:u w:val="single"/>
        </w:rPr>
        <w:tab/>
        <w:t>Body</w:t>
      </w:r>
      <w:r w:rsidRPr="00586244">
        <w:rPr>
          <w:rFonts w:eastAsia="Times New Roman" w:cs="Times New Roman"/>
          <w:szCs w:val="20"/>
          <w:u w:val="single"/>
        </w:rPr>
        <w:tab/>
        <w:t>Action Description with journal page number</w:t>
      </w:r>
      <w:r w:rsidRPr="00586244">
        <w:rPr>
          <w:rFonts w:eastAsia="Times New Roman" w:cs="Times New Roman"/>
          <w:szCs w:val="20"/>
          <w:u w:val="single"/>
        </w:rPr>
        <w:tab/>
      </w:r>
    </w:p>
    <w:p w:rsidR="00C26CF9" w:rsidRDefault="00C26CF9" w:rsidP="00C26CF9">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Senate</w:t>
      </w:r>
      <w:r>
        <w:rPr>
          <w:rFonts w:cs="Times New Roman"/>
        </w:rPr>
        <w:tab/>
      </w:r>
      <w:r w:rsidRPr="00296E8B">
        <w:rPr>
          <w:rFonts w:cs="Times New Roman"/>
        </w:rPr>
        <w:t>Introduced and read first time (</w:t>
      </w:r>
      <w:hyperlink r:id="rId6" w:history="1">
        <w:r w:rsidRPr="00561706">
          <w:rPr>
            <w:rStyle w:val="Hyperlink"/>
            <w:rFonts w:cs="Times New Roman"/>
          </w:rPr>
          <w:t>Senate Journal</w:t>
        </w:r>
        <w:r w:rsidRPr="00561706">
          <w:rPr>
            <w:rStyle w:val="Hyperlink"/>
            <w:rFonts w:cs="Times New Roman"/>
          </w:rPr>
          <w:noBreakHyphen/>
          <w:t>page 8</w:t>
        </w:r>
      </w:hyperlink>
      <w:r w:rsidRPr="00296E8B">
        <w:rPr>
          <w:rFonts w:cs="Times New Roman"/>
        </w:rPr>
        <w:t>)</w:t>
      </w:r>
    </w:p>
    <w:p w:rsidR="00C26CF9" w:rsidRDefault="00C26CF9" w:rsidP="00C26CF9">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Senate</w:t>
      </w:r>
      <w:r>
        <w:rPr>
          <w:rFonts w:cs="Times New Roman"/>
        </w:rPr>
        <w:tab/>
      </w:r>
      <w:r w:rsidRPr="00296E8B">
        <w:rPr>
          <w:rFonts w:cs="Times New Roman"/>
        </w:rPr>
        <w:t>R</w:t>
      </w:r>
      <w:r>
        <w:rPr>
          <w:rFonts w:cs="Times New Roman"/>
        </w:rPr>
        <w:t xml:space="preserve">eferred to Committee on </w:t>
      </w:r>
      <w:r w:rsidRPr="00296E8B">
        <w:rPr>
          <w:rFonts w:cs="Times New Roman"/>
          <w:b/>
        </w:rPr>
        <w:t>Finance</w:t>
      </w:r>
      <w:r>
        <w:rPr>
          <w:rFonts w:cs="Times New Roman"/>
        </w:rPr>
        <w:t xml:space="preserve"> </w:t>
      </w:r>
      <w:r w:rsidRPr="00296E8B">
        <w:rPr>
          <w:rFonts w:cs="Times New Roman"/>
        </w:rPr>
        <w:t>(</w:t>
      </w:r>
      <w:hyperlink r:id="rId7" w:history="1">
        <w:r w:rsidRPr="00561706">
          <w:rPr>
            <w:rStyle w:val="Hyperlink"/>
            <w:rFonts w:cs="Times New Roman"/>
          </w:rPr>
          <w:t>Senate Journal</w:t>
        </w:r>
        <w:r w:rsidRPr="00561706">
          <w:rPr>
            <w:rStyle w:val="Hyperlink"/>
            <w:rFonts w:cs="Times New Roman"/>
          </w:rPr>
          <w:noBreakHyphen/>
          <w:t>page 8</w:t>
        </w:r>
      </w:hyperlink>
      <w:r w:rsidRPr="00296E8B">
        <w:rPr>
          <w:rFonts w:cs="Times New Roman"/>
        </w:rPr>
        <w:t>)</w:t>
      </w:r>
    </w:p>
    <w:p w:rsidR="00C26CF9" w:rsidRDefault="00C26CF9" w:rsidP="00C26CF9">
      <w:pPr>
        <w:widowControl w:val="0"/>
        <w:tabs>
          <w:tab w:val="right" w:pos="1008"/>
          <w:tab w:val="left" w:pos="1152"/>
          <w:tab w:val="left" w:pos="1872"/>
          <w:tab w:val="left" w:pos="9187"/>
        </w:tabs>
        <w:ind w:left="2088" w:hanging="2088"/>
        <w:rPr>
          <w:rFonts w:cs="Times New Roman"/>
        </w:rPr>
      </w:pPr>
      <w:r>
        <w:rPr>
          <w:rFonts w:cs="Times New Roman"/>
        </w:rPr>
        <w:tab/>
        <w:t>2/18/2015</w:t>
      </w:r>
      <w:r>
        <w:rPr>
          <w:rFonts w:cs="Times New Roman"/>
        </w:rPr>
        <w:tab/>
        <w:t>Senate</w:t>
      </w:r>
      <w:r>
        <w:rPr>
          <w:rFonts w:cs="Times New Roman"/>
        </w:rPr>
        <w:tab/>
      </w:r>
      <w:r w:rsidRPr="00296E8B">
        <w:rPr>
          <w:rFonts w:cs="Times New Roman"/>
        </w:rPr>
        <w:t>Committee r</w:t>
      </w:r>
      <w:r>
        <w:rPr>
          <w:rFonts w:cs="Times New Roman"/>
        </w:rPr>
        <w:t xml:space="preserve">eport: Favorable with amendment </w:t>
      </w:r>
      <w:r w:rsidRPr="00296E8B">
        <w:rPr>
          <w:rFonts w:cs="Times New Roman"/>
          <w:b/>
        </w:rPr>
        <w:t>Finance</w:t>
      </w:r>
      <w:r w:rsidRPr="00296E8B">
        <w:rPr>
          <w:rFonts w:cs="Times New Roman"/>
        </w:rPr>
        <w:t xml:space="preserve"> (</w:t>
      </w:r>
      <w:hyperlink r:id="rId8" w:history="1">
        <w:r w:rsidRPr="00561706">
          <w:rPr>
            <w:rStyle w:val="Hyperlink"/>
            <w:rFonts w:cs="Times New Roman"/>
          </w:rPr>
          <w:t>Senate Journal</w:t>
        </w:r>
        <w:r w:rsidRPr="00561706">
          <w:rPr>
            <w:rStyle w:val="Hyperlink"/>
            <w:rFonts w:cs="Times New Roman"/>
          </w:rPr>
          <w:noBreakHyphen/>
          <w:t>page 12</w:t>
        </w:r>
      </w:hyperlink>
      <w:r w:rsidRPr="00296E8B">
        <w:rPr>
          <w:rFonts w:cs="Times New Roman"/>
        </w:rPr>
        <w:t>)</w:t>
      </w:r>
    </w:p>
    <w:p w:rsidR="00C26CF9" w:rsidRDefault="00C26CF9" w:rsidP="00C26CF9">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Senate</w:t>
      </w:r>
      <w:r>
        <w:rPr>
          <w:rFonts w:cs="Times New Roman"/>
        </w:rPr>
        <w:tab/>
      </w:r>
      <w:r w:rsidRPr="00296E8B">
        <w:rPr>
          <w:rFonts w:cs="Times New Roman"/>
        </w:rPr>
        <w:t>Committee Amendment Adopted (</w:t>
      </w:r>
      <w:hyperlink r:id="rId9" w:history="1">
        <w:r w:rsidRPr="00561706">
          <w:rPr>
            <w:rStyle w:val="Hyperlink"/>
            <w:rFonts w:cs="Times New Roman"/>
          </w:rPr>
          <w:t>Senate Journal</w:t>
        </w:r>
        <w:r w:rsidRPr="00561706">
          <w:rPr>
            <w:rStyle w:val="Hyperlink"/>
            <w:rFonts w:cs="Times New Roman"/>
          </w:rPr>
          <w:noBreakHyphen/>
          <w:t>page 11</w:t>
        </w:r>
      </w:hyperlink>
      <w:r w:rsidRPr="00296E8B">
        <w:rPr>
          <w:rFonts w:cs="Times New Roman"/>
        </w:rPr>
        <w:t>)</w:t>
      </w:r>
    </w:p>
    <w:p w:rsidR="00C26CF9" w:rsidRDefault="00C26CF9" w:rsidP="00C26CF9">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Senate</w:t>
      </w:r>
      <w:r>
        <w:rPr>
          <w:rFonts w:cs="Times New Roman"/>
        </w:rPr>
        <w:tab/>
      </w:r>
      <w:r w:rsidRPr="00296E8B">
        <w:rPr>
          <w:rFonts w:cs="Times New Roman"/>
        </w:rPr>
        <w:t>Read second time (</w:t>
      </w:r>
      <w:hyperlink r:id="rId10" w:history="1">
        <w:r w:rsidRPr="00561706">
          <w:rPr>
            <w:rStyle w:val="Hyperlink"/>
            <w:rFonts w:cs="Times New Roman"/>
          </w:rPr>
          <w:t>Senate Journal</w:t>
        </w:r>
        <w:r w:rsidRPr="00561706">
          <w:rPr>
            <w:rStyle w:val="Hyperlink"/>
            <w:rFonts w:cs="Times New Roman"/>
          </w:rPr>
          <w:noBreakHyphen/>
          <w:t>page 11</w:t>
        </w:r>
      </w:hyperlink>
      <w:r w:rsidRPr="00296E8B">
        <w:rPr>
          <w:rFonts w:cs="Times New Roman"/>
        </w:rPr>
        <w:t>)</w:t>
      </w:r>
    </w:p>
    <w:p w:rsidR="00C26CF9" w:rsidRDefault="00C26CF9" w:rsidP="00C26CF9">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Senate</w:t>
      </w:r>
      <w:r>
        <w:rPr>
          <w:rFonts w:cs="Times New Roman"/>
        </w:rPr>
        <w:tab/>
      </w:r>
      <w:r w:rsidRPr="00296E8B">
        <w:rPr>
          <w:rFonts w:cs="Times New Roman"/>
        </w:rPr>
        <w:t>Roll call Ayes</w:t>
      </w:r>
      <w:r>
        <w:rPr>
          <w:rFonts w:cs="Times New Roman"/>
        </w:rPr>
        <w:noBreakHyphen/>
      </w:r>
      <w:r w:rsidRPr="00296E8B">
        <w:rPr>
          <w:rFonts w:cs="Times New Roman"/>
        </w:rPr>
        <w:t>42  Nays</w:t>
      </w:r>
      <w:r>
        <w:rPr>
          <w:rFonts w:cs="Times New Roman"/>
        </w:rPr>
        <w:noBreakHyphen/>
      </w:r>
      <w:r w:rsidRPr="00296E8B">
        <w:rPr>
          <w:rFonts w:cs="Times New Roman"/>
        </w:rPr>
        <w:t>1 (</w:t>
      </w:r>
      <w:hyperlink r:id="rId11" w:history="1">
        <w:r w:rsidRPr="00561706">
          <w:rPr>
            <w:rStyle w:val="Hyperlink"/>
            <w:rFonts w:cs="Times New Roman"/>
          </w:rPr>
          <w:t>Senate Journal</w:t>
        </w:r>
        <w:r w:rsidRPr="00561706">
          <w:rPr>
            <w:rStyle w:val="Hyperlink"/>
            <w:rFonts w:cs="Times New Roman"/>
          </w:rPr>
          <w:noBreakHyphen/>
          <w:t>page 11</w:t>
        </w:r>
      </w:hyperlink>
      <w:r w:rsidRPr="00296E8B">
        <w:rPr>
          <w:rFonts w:cs="Times New Roman"/>
        </w:rPr>
        <w:t>)</w:t>
      </w:r>
    </w:p>
    <w:p w:rsidR="00C26CF9" w:rsidRDefault="00C26CF9" w:rsidP="00C26CF9">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Senate</w:t>
      </w:r>
      <w:r>
        <w:rPr>
          <w:rFonts w:cs="Times New Roman"/>
        </w:rPr>
        <w:tab/>
      </w:r>
      <w:r w:rsidRPr="00296E8B">
        <w:rPr>
          <w:rFonts w:cs="Times New Roman"/>
        </w:rPr>
        <w:t>Re</w:t>
      </w:r>
      <w:r>
        <w:rPr>
          <w:rFonts w:cs="Times New Roman"/>
        </w:rPr>
        <w:t xml:space="preserve">ad third time and sent to House </w:t>
      </w:r>
      <w:r w:rsidRPr="00296E8B">
        <w:rPr>
          <w:rFonts w:cs="Times New Roman"/>
        </w:rPr>
        <w:t>(</w:t>
      </w:r>
      <w:hyperlink r:id="rId12" w:history="1">
        <w:r w:rsidRPr="00561706">
          <w:rPr>
            <w:rStyle w:val="Hyperlink"/>
            <w:rFonts w:cs="Times New Roman"/>
          </w:rPr>
          <w:t>Senate Journal</w:t>
        </w:r>
        <w:r w:rsidRPr="00561706">
          <w:rPr>
            <w:rStyle w:val="Hyperlink"/>
            <w:rFonts w:cs="Times New Roman"/>
          </w:rPr>
          <w:noBreakHyphen/>
          <w:t>page 19</w:t>
        </w:r>
      </w:hyperlink>
      <w:r w:rsidRPr="00296E8B">
        <w:rPr>
          <w:rFonts w:cs="Times New Roman"/>
        </w:rPr>
        <w:t>)</w:t>
      </w:r>
    </w:p>
    <w:p w:rsidR="00C26CF9" w:rsidRDefault="00C26CF9" w:rsidP="00C26CF9">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House</w:t>
      </w:r>
      <w:r>
        <w:rPr>
          <w:rFonts w:cs="Times New Roman"/>
        </w:rPr>
        <w:tab/>
      </w:r>
      <w:r w:rsidRPr="00296E8B">
        <w:rPr>
          <w:rFonts w:cs="Times New Roman"/>
        </w:rPr>
        <w:t>Introduced and read first time (</w:t>
      </w:r>
      <w:hyperlink r:id="rId13" w:history="1">
        <w:r w:rsidRPr="00561706">
          <w:rPr>
            <w:rStyle w:val="Hyperlink"/>
            <w:rFonts w:cs="Times New Roman"/>
          </w:rPr>
          <w:t>House Journal</w:t>
        </w:r>
        <w:r w:rsidRPr="00561706">
          <w:rPr>
            <w:rStyle w:val="Hyperlink"/>
            <w:rFonts w:cs="Times New Roman"/>
          </w:rPr>
          <w:noBreakHyphen/>
          <w:t>page 19</w:t>
        </w:r>
      </w:hyperlink>
      <w:r w:rsidRPr="00296E8B">
        <w:rPr>
          <w:rFonts w:cs="Times New Roman"/>
        </w:rPr>
        <w:t>)</w:t>
      </w:r>
    </w:p>
    <w:p w:rsidR="00C26CF9" w:rsidRDefault="00C26CF9" w:rsidP="00C26CF9">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House</w:t>
      </w:r>
      <w:r>
        <w:rPr>
          <w:rFonts w:cs="Times New Roman"/>
        </w:rPr>
        <w:tab/>
      </w:r>
      <w:r w:rsidRPr="00296E8B">
        <w:rPr>
          <w:rFonts w:cs="Times New Roman"/>
        </w:rPr>
        <w:t>Referred</w:t>
      </w:r>
      <w:r>
        <w:rPr>
          <w:rFonts w:cs="Times New Roman"/>
        </w:rPr>
        <w:t xml:space="preserve"> to Committee on </w:t>
      </w:r>
      <w:r w:rsidRPr="00296E8B">
        <w:rPr>
          <w:rFonts w:cs="Times New Roman"/>
          <w:b/>
        </w:rPr>
        <w:t>Ways and Means</w:t>
      </w:r>
      <w:r>
        <w:rPr>
          <w:rFonts w:cs="Times New Roman"/>
        </w:rPr>
        <w:t xml:space="preserve"> </w:t>
      </w:r>
      <w:r w:rsidRPr="00296E8B">
        <w:rPr>
          <w:rFonts w:cs="Times New Roman"/>
        </w:rPr>
        <w:t>(</w:t>
      </w:r>
      <w:hyperlink r:id="rId14" w:history="1">
        <w:r w:rsidRPr="00561706">
          <w:rPr>
            <w:rStyle w:val="Hyperlink"/>
            <w:rFonts w:cs="Times New Roman"/>
          </w:rPr>
          <w:t>House Journal</w:t>
        </w:r>
        <w:r w:rsidRPr="00561706">
          <w:rPr>
            <w:rStyle w:val="Hyperlink"/>
            <w:rFonts w:cs="Times New Roman"/>
          </w:rPr>
          <w:noBreakHyphen/>
          <w:t>page 19</w:t>
        </w:r>
      </w:hyperlink>
      <w:r w:rsidRPr="00296E8B">
        <w:rPr>
          <w:rFonts w:cs="Times New Roman"/>
        </w:rPr>
        <w:t>)</w:t>
      </w:r>
    </w:p>
    <w:p w:rsidR="00C26CF9" w:rsidRDefault="00C26CF9" w:rsidP="00C26CF9">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House</w:t>
      </w:r>
      <w:r>
        <w:rPr>
          <w:rFonts w:cs="Times New Roman"/>
        </w:rPr>
        <w:tab/>
      </w:r>
      <w:r w:rsidRPr="00296E8B">
        <w:rPr>
          <w:rFonts w:cs="Times New Roman"/>
        </w:rPr>
        <w:t>Recalled f</w:t>
      </w:r>
      <w:r>
        <w:rPr>
          <w:rFonts w:cs="Times New Roman"/>
        </w:rPr>
        <w:t xml:space="preserve">rom Committee on </w:t>
      </w:r>
      <w:r w:rsidRPr="00296E8B">
        <w:rPr>
          <w:rFonts w:cs="Times New Roman"/>
          <w:b/>
        </w:rPr>
        <w:t>Ways and Means</w:t>
      </w:r>
      <w:r>
        <w:rPr>
          <w:rFonts w:cs="Times New Roman"/>
        </w:rPr>
        <w:t xml:space="preserve"> </w:t>
      </w:r>
      <w:r w:rsidRPr="00296E8B">
        <w:rPr>
          <w:rFonts w:cs="Times New Roman"/>
        </w:rPr>
        <w:t>(</w:t>
      </w:r>
      <w:hyperlink r:id="rId15" w:history="1">
        <w:r w:rsidRPr="00561706">
          <w:rPr>
            <w:rStyle w:val="Hyperlink"/>
            <w:rFonts w:cs="Times New Roman"/>
          </w:rPr>
          <w:t>House Journal</w:t>
        </w:r>
        <w:r w:rsidRPr="00561706">
          <w:rPr>
            <w:rStyle w:val="Hyperlink"/>
            <w:rFonts w:cs="Times New Roman"/>
          </w:rPr>
          <w:noBreakHyphen/>
          <w:t>page 65</w:t>
        </w:r>
      </w:hyperlink>
      <w:r w:rsidRPr="00296E8B">
        <w:rPr>
          <w:rFonts w:cs="Times New Roman"/>
        </w:rPr>
        <w:t>)</w:t>
      </w:r>
    </w:p>
    <w:p w:rsidR="00C26CF9" w:rsidRDefault="00C26CF9" w:rsidP="00C26CF9">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296E8B">
        <w:rPr>
          <w:rFonts w:cs="Times New Roman"/>
        </w:rPr>
        <w:t>Read second time (</w:t>
      </w:r>
      <w:hyperlink r:id="rId16" w:history="1">
        <w:r w:rsidRPr="00561706">
          <w:rPr>
            <w:rStyle w:val="Hyperlink"/>
            <w:rFonts w:cs="Times New Roman"/>
          </w:rPr>
          <w:t>House Journal</w:t>
        </w:r>
        <w:r w:rsidRPr="00561706">
          <w:rPr>
            <w:rStyle w:val="Hyperlink"/>
            <w:rFonts w:cs="Times New Roman"/>
          </w:rPr>
          <w:noBreakHyphen/>
          <w:t>page 46</w:t>
        </w:r>
      </w:hyperlink>
      <w:r w:rsidRPr="00296E8B">
        <w:rPr>
          <w:rFonts w:cs="Times New Roman"/>
        </w:rPr>
        <w:t>)</w:t>
      </w:r>
    </w:p>
    <w:p w:rsidR="00C26CF9" w:rsidRDefault="00C26CF9" w:rsidP="00C26CF9">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296E8B">
        <w:rPr>
          <w:rFonts w:cs="Times New Roman"/>
        </w:rPr>
        <w:t>Roll call Yeas</w:t>
      </w:r>
      <w:r>
        <w:rPr>
          <w:rFonts w:cs="Times New Roman"/>
        </w:rPr>
        <w:noBreakHyphen/>
      </w:r>
      <w:r w:rsidRPr="00296E8B">
        <w:rPr>
          <w:rFonts w:cs="Times New Roman"/>
        </w:rPr>
        <w:t>109  Nays</w:t>
      </w:r>
      <w:r>
        <w:rPr>
          <w:rFonts w:cs="Times New Roman"/>
        </w:rPr>
        <w:noBreakHyphen/>
      </w:r>
      <w:r w:rsidRPr="00296E8B">
        <w:rPr>
          <w:rFonts w:cs="Times New Roman"/>
        </w:rPr>
        <w:t>0 (</w:t>
      </w:r>
      <w:hyperlink r:id="rId17" w:history="1">
        <w:r w:rsidRPr="00561706">
          <w:rPr>
            <w:rStyle w:val="Hyperlink"/>
            <w:rFonts w:cs="Times New Roman"/>
          </w:rPr>
          <w:t>House Journal</w:t>
        </w:r>
        <w:r w:rsidRPr="00561706">
          <w:rPr>
            <w:rStyle w:val="Hyperlink"/>
            <w:rFonts w:cs="Times New Roman"/>
          </w:rPr>
          <w:noBreakHyphen/>
          <w:t>page 46</w:t>
        </w:r>
      </w:hyperlink>
      <w:r w:rsidRPr="00296E8B">
        <w:rPr>
          <w:rFonts w:cs="Times New Roman"/>
        </w:rPr>
        <w:t>)</w:t>
      </w:r>
    </w:p>
    <w:p w:rsidR="00C26CF9" w:rsidRDefault="00C26CF9" w:rsidP="00C26CF9">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296E8B">
        <w:rPr>
          <w:rFonts w:cs="Times New Roman"/>
        </w:rPr>
        <w:t>Unanimous co</w:t>
      </w:r>
      <w:r>
        <w:rPr>
          <w:rFonts w:cs="Times New Roman"/>
        </w:rPr>
        <w:t xml:space="preserve">nsent for third reading on next </w:t>
      </w:r>
      <w:r w:rsidRPr="00296E8B">
        <w:rPr>
          <w:rFonts w:cs="Times New Roman"/>
        </w:rPr>
        <w:t>legislative day (</w:t>
      </w:r>
      <w:hyperlink r:id="rId18" w:history="1">
        <w:r w:rsidRPr="00561706">
          <w:rPr>
            <w:rStyle w:val="Hyperlink"/>
            <w:rFonts w:cs="Times New Roman"/>
          </w:rPr>
          <w:t>House Journal</w:t>
        </w:r>
        <w:r w:rsidRPr="00561706">
          <w:rPr>
            <w:rStyle w:val="Hyperlink"/>
            <w:rFonts w:cs="Times New Roman"/>
          </w:rPr>
          <w:noBreakHyphen/>
          <w:t>page 47</w:t>
        </w:r>
      </w:hyperlink>
      <w:r w:rsidRPr="00296E8B">
        <w:rPr>
          <w:rFonts w:cs="Times New Roman"/>
        </w:rPr>
        <w:t>)</w:t>
      </w:r>
    </w:p>
    <w:p w:rsidR="00C26CF9" w:rsidRDefault="00C26CF9" w:rsidP="00C26CF9">
      <w:pPr>
        <w:widowControl w:val="0"/>
        <w:tabs>
          <w:tab w:val="right" w:pos="1008"/>
          <w:tab w:val="left" w:pos="1152"/>
          <w:tab w:val="left" w:pos="1872"/>
          <w:tab w:val="left" w:pos="9187"/>
        </w:tabs>
        <w:ind w:left="2088" w:hanging="2088"/>
        <w:rPr>
          <w:rFonts w:cs="Times New Roman"/>
        </w:rPr>
      </w:pPr>
      <w:r>
        <w:rPr>
          <w:rFonts w:cs="Times New Roman"/>
        </w:rPr>
        <w:tab/>
        <w:t>3/6/2015</w:t>
      </w:r>
      <w:r>
        <w:rPr>
          <w:rFonts w:cs="Times New Roman"/>
        </w:rPr>
        <w:tab/>
        <w:t>House</w:t>
      </w:r>
      <w:r>
        <w:rPr>
          <w:rFonts w:cs="Times New Roman"/>
        </w:rPr>
        <w:tab/>
      </w:r>
      <w:r w:rsidRPr="00296E8B">
        <w:rPr>
          <w:rFonts w:cs="Times New Roman"/>
        </w:rPr>
        <w:t>Read third time and enrolled (</w:t>
      </w:r>
      <w:hyperlink r:id="rId19" w:history="1">
        <w:r w:rsidRPr="00561706">
          <w:rPr>
            <w:rStyle w:val="Hyperlink"/>
            <w:rFonts w:cs="Times New Roman"/>
          </w:rPr>
          <w:t>House Journal</w:t>
        </w:r>
        <w:r w:rsidRPr="00561706">
          <w:rPr>
            <w:rStyle w:val="Hyperlink"/>
            <w:rFonts w:cs="Times New Roman"/>
          </w:rPr>
          <w:noBreakHyphen/>
          <w:t>page 3</w:t>
        </w:r>
      </w:hyperlink>
      <w:r w:rsidRPr="00296E8B">
        <w:rPr>
          <w:rFonts w:cs="Times New Roman"/>
        </w:rPr>
        <w:t>)</w:t>
      </w:r>
    </w:p>
    <w:p w:rsidR="00C26CF9" w:rsidRDefault="00C26CF9" w:rsidP="00C26CF9">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r>
      <w:r>
        <w:rPr>
          <w:rFonts w:cs="Times New Roman"/>
        </w:rPr>
        <w:tab/>
      </w:r>
      <w:r w:rsidRPr="00296E8B">
        <w:rPr>
          <w:rFonts w:cs="Times New Roman"/>
        </w:rPr>
        <w:t>Ratified R 7</w:t>
      </w:r>
    </w:p>
    <w:p w:rsidR="00C26CF9" w:rsidRDefault="00C26CF9" w:rsidP="00C26CF9">
      <w:pPr>
        <w:widowControl w:val="0"/>
        <w:tabs>
          <w:tab w:val="right" w:pos="1008"/>
          <w:tab w:val="left" w:pos="1152"/>
          <w:tab w:val="left" w:pos="1872"/>
          <w:tab w:val="left" w:pos="9187"/>
        </w:tabs>
        <w:ind w:left="2088" w:hanging="2088"/>
        <w:rPr>
          <w:rFonts w:cs="Times New Roman"/>
        </w:rPr>
      </w:pPr>
      <w:r>
        <w:rPr>
          <w:rFonts w:cs="Times New Roman"/>
        </w:rPr>
        <w:tab/>
        <w:t>3/27/2015</w:t>
      </w:r>
      <w:r>
        <w:rPr>
          <w:rFonts w:cs="Times New Roman"/>
        </w:rPr>
        <w:tab/>
      </w:r>
      <w:r>
        <w:rPr>
          <w:rFonts w:cs="Times New Roman"/>
        </w:rPr>
        <w:tab/>
      </w:r>
      <w:r w:rsidRPr="00296E8B">
        <w:rPr>
          <w:rFonts w:cs="Times New Roman"/>
        </w:rPr>
        <w:t>Signed By Governor</w:t>
      </w:r>
    </w:p>
    <w:p w:rsidR="00C26CF9" w:rsidRDefault="00C26CF9" w:rsidP="00C26CF9">
      <w:pPr>
        <w:widowControl w:val="0"/>
        <w:tabs>
          <w:tab w:val="right" w:pos="1008"/>
          <w:tab w:val="left" w:pos="1152"/>
          <w:tab w:val="left" w:pos="1872"/>
          <w:tab w:val="left" w:pos="9187"/>
        </w:tabs>
        <w:ind w:left="2088" w:hanging="2088"/>
        <w:rPr>
          <w:rFonts w:cs="Times New Roman"/>
        </w:rPr>
      </w:pPr>
      <w:r>
        <w:rPr>
          <w:rFonts w:cs="Times New Roman"/>
        </w:rPr>
        <w:tab/>
        <w:t>4/2/2015</w:t>
      </w:r>
      <w:r>
        <w:rPr>
          <w:rFonts w:cs="Times New Roman"/>
        </w:rPr>
        <w:tab/>
      </w:r>
      <w:r>
        <w:rPr>
          <w:rFonts w:cs="Times New Roman"/>
        </w:rPr>
        <w:tab/>
      </w:r>
      <w:r w:rsidRPr="00296E8B">
        <w:rPr>
          <w:rFonts w:cs="Times New Roman"/>
        </w:rPr>
        <w:t>Effective date 03/27/15</w:t>
      </w:r>
    </w:p>
    <w:p w:rsidR="00C26CF9" w:rsidRDefault="00C26CF9" w:rsidP="00C26CF9">
      <w:pPr>
        <w:widowControl w:val="0"/>
        <w:tabs>
          <w:tab w:val="right" w:pos="1008"/>
          <w:tab w:val="left" w:pos="1152"/>
          <w:tab w:val="left" w:pos="1872"/>
          <w:tab w:val="left" w:pos="9187"/>
        </w:tabs>
        <w:ind w:left="2088" w:hanging="2088"/>
        <w:rPr>
          <w:rFonts w:cs="Times New Roman"/>
        </w:rPr>
      </w:pPr>
      <w:r>
        <w:rPr>
          <w:rFonts w:cs="Times New Roman"/>
        </w:rPr>
        <w:tab/>
        <w:t>4/9/2015</w:t>
      </w:r>
      <w:r>
        <w:rPr>
          <w:rFonts w:cs="Times New Roman"/>
        </w:rPr>
        <w:tab/>
      </w:r>
      <w:r>
        <w:rPr>
          <w:rFonts w:cs="Times New Roman"/>
        </w:rPr>
        <w:tab/>
      </w:r>
      <w:r w:rsidRPr="00296E8B">
        <w:rPr>
          <w:rFonts w:cs="Times New Roman"/>
        </w:rPr>
        <w:t>Act No</w:t>
      </w:r>
      <w:r>
        <w:rPr>
          <w:rFonts w:cs="Times New Roman"/>
        </w:rPr>
        <w:t>. </w:t>
      </w:r>
      <w:r w:rsidRPr="00296E8B">
        <w:rPr>
          <w:rFonts w:cs="Times New Roman"/>
        </w:rPr>
        <w:t>5</w:t>
      </w:r>
    </w:p>
    <w:p w:rsidR="00C26CF9" w:rsidRDefault="00C26CF9" w:rsidP="00C26CF9">
      <w:pPr>
        <w:widowControl w:val="0"/>
        <w:tabs>
          <w:tab w:val="right" w:pos="1008"/>
          <w:tab w:val="left" w:pos="1152"/>
          <w:tab w:val="left" w:pos="1872"/>
          <w:tab w:val="left" w:pos="9187"/>
        </w:tabs>
        <w:ind w:left="2088" w:hanging="2088"/>
        <w:rPr>
          <w:rFonts w:cs="Times New Roman"/>
        </w:rPr>
      </w:pPr>
    </w:p>
    <w:p w:rsidR="00586244" w:rsidRPr="00586244" w:rsidRDefault="00586244" w:rsidP="00586244">
      <w:pPr>
        <w:widowControl w:val="0"/>
        <w:tabs>
          <w:tab w:val="right" w:pos="1008"/>
          <w:tab w:val="left" w:pos="1152"/>
          <w:tab w:val="left" w:pos="1872"/>
          <w:tab w:val="left" w:pos="9187"/>
        </w:tabs>
        <w:ind w:left="2088" w:hanging="2088"/>
        <w:rPr>
          <w:rFonts w:eastAsia="Times New Roman" w:cs="Times New Roman"/>
          <w:szCs w:val="20"/>
        </w:rPr>
      </w:pPr>
      <w:r w:rsidRPr="00586244">
        <w:rPr>
          <w:rFonts w:eastAsia="Times New Roman" w:cs="Times New Roman"/>
          <w:szCs w:val="20"/>
        </w:rPr>
        <w:t xml:space="preserve">View the latest </w:t>
      </w:r>
      <w:hyperlink r:id="rId20" w:history="1">
        <w:r w:rsidRPr="00586244">
          <w:rPr>
            <w:rFonts w:eastAsia="Times New Roman" w:cs="Times New Roman"/>
            <w:color w:val="0000FF" w:themeColor="hyperlink"/>
            <w:szCs w:val="20"/>
            <w:u w:val="single"/>
          </w:rPr>
          <w:t>legislative information</w:t>
        </w:r>
      </w:hyperlink>
      <w:r w:rsidRPr="00586244">
        <w:rPr>
          <w:rFonts w:eastAsia="Times New Roman" w:cs="Times New Roman"/>
          <w:szCs w:val="20"/>
        </w:rPr>
        <w:t xml:space="preserve"> at the website</w:t>
      </w:r>
    </w:p>
    <w:p w:rsidR="00586244" w:rsidRPr="00586244" w:rsidRDefault="00586244" w:rsidP="00586244">
      <w:pPr>
        <w:widowControl w:val="0"/>
        <w:tabs>
          <w:tab w:val="right" w:pos="1008"/>
          <w:tab w:val="left" w:pos="1152"/>
          <w:tab w:val="left" w:pos="1872"/>
          <w:tab w:val="left" w:pos="9187"/>
        </w:tabs>
        <w:ind w:left="2088" w:hanging="2088"/>
        <w:rPr>
          <w:rFonts w:eastAsia="Times New Roman" w:cs="Times New Roman"/>
          <w:szCs w:val="20"/>
        </w:rPr>
      </w:pPr>
    </w:p>
    <w:p w:rsidR="00586244" w:rsidRPr="00586244" w:rsidRDefault="00586244" w:rsidP="00586244">
      <w:pPr>
        <w:widowControl w:val="0"/>
        <w:tabs>
          <w:tab w:val="right" w:pos="1008"/>
          <w:tab w:val="left" w:pos="1152"/>
          <w:tab w:val="left" w:pos="1872"/>
          <w:tab w:val="left" w:pos="9187"/>
        </w:tabs>
        <w:ind w:left="2088" w:hanging="2088"/>
        <w:rPr>
          <w:rFonts w:eastAsia="Times New Roman" w:cs="Times New Roman"/>
          <w:szCs w:val="20"/>
        </w:rPr>
      </w:pPr>
    </w:p>
    <w:p w:rsidR="00586244" w:rsidRPr="00586244" w:rsidRDefault="00586244"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86244">
        <w:rPr>
          <w:rFonts w:eastAsia="Times New Roman" w:cs="Times New Roman"/>
          <w:b/>
          <w:szCs w:val="20"/>
        </w:rPr>
        <w:t>VERSIONS OF THIS BILL</w:t>
      </w:r>
    </w:p>
    <w:p w:rsidR="00586244" w:rsidRPr="00586244" w:rsidRDefault="00586244"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6244" w:rsidRPr="00586244" w:rsidRDefault="00561706" w:rsidP="0058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586244" w:rsidRPr="00586244">
          <w:rPr>
            <w:rFonts w:eastAsia="Times New Roman" w:cs="Times New Roman"/>
            <w:color w:val="0000FF" w:themeColor="hyperlink"/>
            <w:szCs w:val="20"/>
            <w:u w:val="single"/>
          </w:rPr>
          <w:t>2/3/2015</w:t>
        </w:r>
      </w:hyperlink>
    </w:p>
    <w:p w:rsidR="00586244" w:rsidRPr="00586244" w:rsidRDefault="00561706" w:rsidP="0058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86244" w:rsidRPr="00586244">
          <w:rPr>
            <w:rFonts w:eastAsia="Times New Roman" w:cs="Times New Roman"/>
            <w:color w:val="0000FF" w:themeColor="hyperlink"/>
            <w:szCs w:val="20"/>
            <w:u w:val="single"/>
          </w:rPr>
          <w:t>2/18/2015</w:t>
        </w:r>
      </w:hyperlink>
    </w:p>
    <w:p w:rsidR="00586244" w:rsidRPr="00586244" w:rsidRDefault="00561706" w:rsidP="0058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86244" w:rsidRPr="00586244">
          <w:rPr>
            <w:rFonts w:eastAsia="Times New Roman" w:cs="Times New Roman"/>
            <w:color w:val="0000FF" w:themeColor="hyperlink"/>
            <w:szCs w:val="20"/>
            <w:u w:val="single"/>
          </w:rPr>
          <w:t>2/19/2015</w:t>
        </w:r>
      </w:hyperlink>
    </w:p>
    <w:p w:rsidR="00586244" w:rsidRPr="00586244" w:rsidRDefault="00561706" w:rsidP="0058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86244" w:rsidRPr="00586244">
          <w:rPr>
            <w:rFonts w:eastAsia="Times New Roman" w:cs="Times New Roman"/>
            <w:color w:val="0000FF" w:themeColor="hyperlink"/>
            <w:szCs w:val="20"/>
            <w:u w:val="single"/>
          </w:rPr>
          <w:t>3/4/2015</w:t>
        </w:r>
      </w:hyperlink>
    </w:p>
    <w:p w:rsidR="00586244" w:rsidRPr="00586244" w:rsidRDefault="00586244" w:rsidP="0058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86244" w:rsidRDefault="00586244" w:rsidP="0058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86244" w:rsidSect="00586244">
          <w:pgSz w:w="12240" w:h="15840" w:code="1"/>
          <w:pgMar w:top="1080" w:right="1440" w:bottom="1080" w:left="1440" w:header="720" w:footer="720" w:gutter="0"/>
          <w:pgNumType w:start="1"/>
          <w:cols w:space="720"/>
          <w:noEndnote/>
          <w:docGrid w:linePitch="360"/>
        </w:sectPr>
      </w:pPr>
    </w:p>
    <w:p w:rsidR="0046132C" w:rsidRDefault="0046132C" w:rsidP="00461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 R7, S397)</w:t>
      </w:r>
    </w:p>
    <w:p w:rsidR="0046132C" w:rsidRPr="008836A5" w:rsidRDefault="0046132C" w:rsidP="00461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6132C" w:rsidRPr="00586244" w:rsidRDefault="0046132C" w:rsidP="00461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86244">
        <w:rPr>
          <w:rFonts w:cs="Times New Roman"/>
          <w:b/>
          <w:color w:val="000000" w:themeColor="text1"/>
          <w:szCs w:val="36"/>
        </w:rPr>
        <w:t xml:space="preserve">AN ACT </w:t>
      </w:r>
      <w:bookmarkStart w:id="1" w:name="titleend"/>
      <w:bookmarkEnd w:id="1"/>
      <w:r w:rsidRPr="00586244">
        <w:rPr>
          <w:rFonts w:cs="Times New Roman"/>
          <w:b/>
        </w:rPr>
        <w:t>TO AMEND SECTION 12</w:t>
      </w:r>
      <w:r w:rsidRPr="00586244">
        <w:rPr>
          <w:rFonts w:cs="Times New Roman"/>
          <w:b/>
        </w:rPr>
        <w:noBreakHyphen/>
        <w:t>6</w:t>
      </w:r>
      <w:r w:rsidRPr="00586244">
        <w:rPr>
          <w:rFonts w:cs="Times New Roman"/>
          <w:b/>
        </w:rPr>
        <w:noBreakHyphen/>
        <w:t>40, AS AMENDED, CODE OF LAWS OF SOUTH CAROLINA, 1976, RELATING TO THE APPLICATION OF THE INTERNAL REVENUE CODE TO STATE INCOME TAX LAWS, SO AS TO UPDATE THE REFERENCE TO THE INTERNAL REVENUE CODE TO THE YEAR 2014 AND TO PROVIDE THAT IF THE INTERNAL REVENUE CODE SECTIONS ADOPTED BY THIS STATE ARE EXTENDED, THEN THESE SECTIONS ALSO ARE EXTENDED FOR SOUTH CAROLINA INCOME TAX PURPOSES.</w:t>
      </w:r>
    </w:p>
    <w:p w:rsidR="0046132C" w:rsidRPr="00E82C52" w:rsidRDefault="0046132C" w:rsidP="00461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32C" w:rsidRPr="00E82C52" w:rsidRDefault="0046132C" w:rsidP="00461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2C52">
        <w:rPr>
          <w:rFonts w:cs="Times New Roman"/>
        </w:rPr>
        <w:t>Be it enacted by the General Assembly of the State of South Carolina:</w:t>
      </w:r>
    </w:p>
    <w:p w:rsidR="0046132C" w:rsidRDefault="0046132C" w:rsidP="00461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32C" w:rsidRDefault="0046132C" w:rsidP="00461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Internal Revenue Code conformity</w:t>
      </w:r>
    </w:p>
    <w:p w:rsidR="0046132C" w:rsidRPr="00E73E07" w:rsidRDefault="0046132C" w:rsidP="00461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32C" w:rsidRPr="00E82C52" w:rsidRDefault="0046132C" w:rsidP="00461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82C52">
        <w:rPr>
          <w:rFonts w:cs="Times New Roman"/>
        </w:rPr>
        <w:t>SECTION</w:t>
      </w:r>
      <w:r w:rsidRPr="00E82C52">
        <w:rPr>
          <w:rFonts w:cs="Times New Roman"/>
        </w:rPr>
        <w:tab/>
        <w:t>1.</w:t>
      </w:r>
      <w:r w:rsidRPr="00E82C52">
        <w:rPr>
          <w:rFonts w:cs="Times New Roman"/>
        </w:rPr>
        <w:tab/>
      </w:r>
      <w:r w:rsidRPr="00E82C52">
        <w:rPr>
          <w:rFonts w:cs="Times New Roman"/>
          <w:color w:val="000000" w:themeColor="text1"/>
        </w:rPr>
        <w:t>Section 12</w:t>
      </w:r>
      <w:r w:rsidRPr="00E82C52">
        <w:rPr>
          <w:rFonts w:cs="Times New Roman"/>
          <w:color w:val="000000" w:themeColor="text1"/>
        </w:rPr>
        <w:noBreakHyphen/>
        <w:t>6</w:t>
      </w:r>
      <w:r w:rsidRPr="00E82C52">
        <w:rPr>
          <w:rFonts w:cs="Times New Roman"/>
          <w:color w:val="000000" w:themeColor="text1"/>
        </w:rPr>
        <w:noBreakHyphen/>
        <w:t>40(A)(1)(a) and (c) of the 1976 Code, as last amended by Act 126 of 2014, is further amended to read:</w:t>
      </w:r>
    </w:p>
    <w:p w:rsidR="0046132C" w:rsidRPr="00E82C52" w:rsidRDefault="0046132C" w:rsidP="00461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6132C" w:rsidRPr="00E82C52" w:rsidRDefault="0046132C" w:rsidP="00461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82C52">
        <w:rPr>
          <w:rFonts w:cs="Times New Roman"/>
          <w:color w:val="000000" w:themeColor="text1"/>
        </w:rPr>
        <w:tab/>
        <w:t>“(a)</w:t>
      </w:r>
      <w:r w:rsidRPr="00E82C52">
        <w:rPr>
          <w:rFonts w:cs="Times New Roman"/>
          <w:color w:val="000000" w:themeColor="text1"/>
        </w:rPr>
        <w:tab/>
        <w:t>Except as otherwise provided, ‘Internal Revenue Code’ means the Internal Revenue Code of 1986, as amended through December 31, 2014, and includes the effective date provisions contained in it.</w:t>
      </w:r>
    </w:p>
    <w:p w:rsidR="0046132C" w:rsidRPr="00E82C52" w:rsidRDefault="0046132C" w:rsidP="00461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6132C" w:rsidRPr="00E82C52" w:rsidRDefault="0046132C" w:rsidP="00461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2C52">
        <w:rPr>
          <w:rFonts w:cs="Times New Roman"/>
          <w:color w:val="000000" w:themeColor="text1"/>
        </w:rPr>
        <w:tab/>
      </w:r>
      <w:r w:rsidRPr="00E82C52">
        <w:rPr>
          <w:rFonts w:cs="Times New Roman"/>
        </w:rPr>
        <w:t>(c)</w:t>
      </w:r>
      <w:r w:rsidRPr="00E82C52">
        <w:rPr>
          <w:rFonts w:cs="Times New Roman"/>
        </w:rPr>
        <w:tab/>
        <w:t>If Internal Revenue Code sections adopted by this State which expired or portions thereof expired on December 31, 2014, are extended, but otherwise not amended, by congressional enactment during 2015, these sections or portions thereof also are extended for South Carolina income tax purposes in the same manner that they are extended for federal income tax purposes.”</w:t>
      </w:r>
    </w:p>
    <w:p w:rsidR="0046132C" w:rsidRPr="00E82C52" w:rsidRDefault="0046132C" w:rsidP="00461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32C" w:rsidRPr="00CB0691" w:rsidRDefault="0046132C" w:rsidP="00461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6132C" w:rsidRDefault="0046132C" w:rsidP="00461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32C" w:rsidRPr="00E82C52" w:rsidRDefault="0046132C" w:rsidP="00461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2C52">
        <w:rPr>
          <w:rFonts w:cs="Times New Roman"/>
        </w:rPr>
        <w:t>SECTION</w:t>
      </w:r>
      <w:r w:rsidRPr="00E82C52">
        <w:rPr>
          <w:rFonts w:cs="Times New Roman"/>
        </w:rPr>
        <w:tab/>
        <w:t>2.</w:t>
      </w:r>
      <w:r w:rsidRPr="00E82C52">
        <w:rPr>
          <w:rFonts w:cs="Times New Roman"/>
        </w:rPr>
        <w:tab/>
        <w:t>This act takes effect upon approval by the Governor.</w:t>
      </w:r>
    </w:p>
    <w:p w:rsidR="0046132C" w:rsidRDefault="0046132C" w:rsidP="00461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6132C" w:rsidRDefault="0046132C" w:rsidP="00461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2015.</w:t>
      </w:r>
    </w:p>
    <w:p w:rsidR="0046132C" w:rsidRDefault="0046132C" w:rsidP="0046132C">
      <w:pPr>
        <w:jc w:val="both"/>
        <w:rPr>
          <w:color w:val="000000" w:themeColor="text1"/>
        </w:rPr>
      </w:pPr>
    </w:p>
    <w:p w:rsidR="0046132C" w:rsidRDefault="0046132C" w:rsidP="0046132C">
      <w:pPr>
        <w:jc w:val="both"/>
        <w:rPr>
          <w:color w:val="000000" w:themeColor="text1"/>
        </w:rPr>
      </w:pPr>
      <w:r>
        <w:rPr>
          <w:color w:val="000000" w:themeColor="text1"/>
        </w:rPr>
        <w:t>Approved the 27</w:t>
      </w:r>
      <w:r w:rsidRPr="00E14221">
        <w:rPr>
          <w:color w:val="000000" w:themeColor="text1"/>
          <w:vertAlign w:val="superscript"/>
        </w:rPr>
        <w:t>th</w:t>
      </w:r>
      <w:r>
        <w:rPr>
          <w:color w:val="000000" w:themeColor="text1"/>
        </w:rPr>
        <w:t xml:space="preserve"> day of March, 2015. </w:t>
      </w:r>
    </w:p>
    <w:p w:rsidR="0046132C" w:rsidRDefault="0046132C" w:rsidP="0046132C">
      <w:pPr>
        <w:jc w:val="center"/>
        <w:rPr>
          <w:color w:val="000000" w:themeColor="text1"/>
        </w:rPr>
      </w:pPr>
    </w:p>
    <w:p w:rsidR="0046132C" w:rsidRDefault="0046132C" w:rsidP="0046132C">
      <w:pPr>
        <w:jc w:val="center"/>
        <w:rPr>
          <w:color w:val="000000" w:themeColor="text1"/>
        </w:rPr>
      </w:pPr>
      <w:r>
        <w:rPr>
          <w:color w:val="000000" w:themeColor="text1"/>
        </w:rPr>
        <w:t>__________</w:t>
      </w:r>
    </w:p>
    <w:p w:rsidR="00586244" w:rsidRPr="00C11256" w:rsidRDefault="00586244" w:rsidP="00461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86244" w:rsidRPr="00C11256" w:rsidSect="00586244">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567" w:rsidRDefault="00F25567" w:rsidP="007D5FAC">
      <w:r>
        <w:separator/>
      </w:r>
    </w:p>
  </w:endnote>
  <w:endnote w:type="continuationSeparator" w:id="0">
    <w:p w:rsidR="00F25567" w:rsidRDefault="00F2556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44" w:rsidRPr="00586244" w:rsidRDefault="00586244" w:rsidP="0058624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C401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44" w:rsidRDefault="005862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567" w:rsidRDefault="00F25567" w:rsidP="007D5FAC">
      <w:r>
        <w:separator/>
      </w:r>
    </w:p>
  </w:footnote>
  <w:footnote w:type="continuationSeparator" w:id="0">
    <w:p w:rsidR="00F25567" w:rsidRDefault="00F2556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397"/>
    <w:docVar w:name="ActSecretary" w:val="Pair"/>
    <w:docVar w:name="ActSIdno" w:val="(07)  397SA15"/>
    <w:docVar w:name="clipname" w:val="397SA15"/>
    <w:docVar w:name="dvBillNumber" w:val="397"/>
    <w:docVar w:name="dvBillNumberPrefix" w:val="S"/>
    <w:docVar w:name="dvOriginalBody" w:val="Senate"/>
    <w:docVar w:name="OrigSENATEBillNo" w:val="397"/>
    <w:docVar w:name="SENATEACTFULLPATH" w:val="L:\COUNCIL\ACTS\397SA15.DOCX"/>
    <w:docVar w:name="WhatActtype" w:val="AN ACT"/>
  </w:docVars>
  <w:rsids>
    <w:rsidRoot w:val="00F95588"/>
    <w:rsid w:val="00002DE0"/>
    <w:rsid w:val="00020349"/>
    <w:rsid w:val="00021B0B"/>
    <w:rsid w:val="00030487"/>
    <w:rsid w:val="00040C05"/>
    <w:rsid w:val="0004579B"/>
    <w:rsid w:val="00051B4F"/>
    <w:rsid w:val="0005304E"/>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26B1F"/>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6E52"/>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374B1"/>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17B6D"/>
    <w:rsid w:val="00423310"/>
    <w:rsid w:val="00427BCB"/>
    <w:rsid w:val="00430DA3"/>
    <w:rsid w:val="00432E09"/>
    <w:rsid w:val="00435D03"/>
    <w:rsid w:val="004374A9"/>
    <w:rsid w:val="00442137"/>
    <w:rsid w:val="00445A20"/>
    <w:rsid w:val="00447C2D"/>
    <w:rsid w:val="00451B9A"/>
    <w:rsid w:val="0045270B"/>
    <w:rsid w:val="0046132C"/>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C401E"/>
    <w:rsid w:val="004D29AD"/>
    <w:rsid w:val="004E275E"/>
    <w:rsid w:val="004E6C25"/>
    <w:rsid w:val="004E747B"/>
    <w:rsid w:val="004E7E53"/>
    <w:rsid w:val="004F0258"/>
    <w:rsid w:val="004F0E6F"/>
    <w:rsid w:val="004F4494"/>
    <w:rsid w:val="004F4608"/>
    <w:rsid w:val="004F5867"/>
    <w:rsid w:val="004F6446"/>
    <w:rsid w:val="005065EC"/>
    <w:rsid w:val="0051285E"/>
    <w:rsid w:val="005208D0"/>
    <w:rsid w:val="00522B8D"/>
    <w:rsid w:val="00530D7F"/>
    <w:rsid w:val="00531A4F"/>
    <w:rsid w:val="005325C5"/>
    <w:rsid w:val="0053326B"/>
    <w:rsid w:val="005332BF"/>
    <w:rsid w:val="005352AA"/>
    <w:rsid w:val="0053576C"/>
    <w:rsid w:val="0054323B"/>
    <w:rsid w:val="005515CE"/>
    <w:rsid w:val="00556774"/>
    <w:rsid w:val="00556D79"/>
    <w:rsid w:val="00560EBF"/>
    <w:rsid w:val="00561706"/>
    <w:rsid w:val="005627E7"/>
    <w:rsid w:val="00562952"/>
    <w:rsid w:val="005672F0"/>
    <w:rsid w:val="005741F9"/>
    <w:rsid w:val="005839FC"/>
    <w:rsid w:val="00583CB3"/>
    <w:rsid w:val="005859EE"/>
    <w:rsid w:val="00586244"/>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41EA"/>
    <w:rsid w:val="006F22C0"/>
    <w:rsid w:val="006F290C"/>
    <w:rsid w:val="007009F2"/>
    <w:rsid w:val="00704FF9"/>
    <w:rsid w:val="007052EC"/>
    <w:rsid w:val="00707063"/>
    <w:rsid w:val="007127A6"/>
    <w:rsid w:val="00712D9A"/>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482F"/>
    <w:rsid w:val="007C5DAE"/>
    <w:rsid w:val="007C7B7F"/>
    <w:rsid w:val="007D04D9"/>
    <w:rsid w:val="007D0D81"/>
    <w:rsid w:val="007D4FD3"/>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19EF"/>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3E8F"/>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1FDF"/>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7F1"/>
    <w:rsid w:val="00C06FF3"/>
    <w:rsid w:val="00C11256"/>
    <w:rsid w:val="00C1173A"/>
    <w:rsid w:val="00C12583"/>
    <w:rsid w:val="00C15148"/>
    <w:rsid w:val="00C216F6"/>
    <w:rsid w:val="00C2227D"/>
    <w:rsid w:val="00C230AF"/>
    <w:rsid w:val="00C23B1A"/>
    <w:rsid w:val="00C26CF9"/>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0691"/>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6276"/>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19AE"/>
    <w:rsid w:val="00E5358E"/>
    <w:rsid w:val="00E5665F"/>
    <w:rsid w:val="00E60357"/>
    <w:rsid w:val="00E614B9"/>
    <w:rsid w:val="00E61B4C"/>
    <w:rsid w:val="00E71D4E"/>
    <w:rsid w:val="00E757F4"/>
    <w:rsid w:val="00E9303D"/>
    <w:rsid w:val="00E974AB"/>
    <w:rsid w:val="00EA2A3A"/>
    <w:rsid w:val="00EA77B0"/>
    <w:rsid w:val="00EB223A"/>
    <w:rsid w:val="00EC47CE"/>
    <w:rsid w:val="00ED4871"/>
    <w:rsid w:val="00EE42B4"/>
    <w:rsid w:val="00EE663F"/>
    <w:rsid w:val="00EF0E4A"/>
    <w:rsid w:val="00EF317B"/>
    <w:rsid w:val="00EF3301"/>
    <w:rsid w:val="00EF6923"/>
    <w:rsid w:val="00F035BD"/>
    <w:rsid w:val="00F07446"/>
    <w:rsid w:val="00F10FAC"/>
    <w:rsid w:val="00F16F4D"/>
    <w:rsid w:val="00F178BC"/>
    <w:rsid w:val="00F20035"/>
    <w:rsid w:val="00F21DD7"/>
    <w:rsid w:val="00F24361"/>
    <w:rsid w:val="00F25311"/>
    <w:rsid w:val="00F25567"/>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5588"/>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docId w15:val="{16722C80-92CB-48D8-A655-F1105F4A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8624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919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9EF"/>
    <w:rPr>
      <w:rFonts w:ascii="Segoe UI" w:hAnsi="Segoe UI" w:cs="Segoe UI"/>
      <w:sz w:val="18"/>
      <w:szCs w:val="18"/>
    </w:rPr>
  </w:style>
  <w:style w:type="table" w:styleId="TableGrid">
    <w:name w:val="Table Grid"/>
    <w:basedOn w:val="TableNormal"/>
    <w:uiPriority w:val="59"/>
    <w:rsid w:val="00F2003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8624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C5D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2-18-15.docx" TargetMode="External"/><Relationship Id="rId13" Type="http://schemas.openxmlformats.org/officeDocument/2006/relationships/hyperlink" Target="file:///h:\HJ%20Archive\2015\02-25-15.docx" TargetMode="External"/><Relationship Id="rId18" Type="http://schemas.openxmlformats.org/officeDocument/2006/relationships/hyperlink" Target="file:///h:\HJ%20Archive\2015\03-05-15.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5-16\397_20150203.docx" TargetMode="External"/><Relationship Id="rId7" Type="http://schemas.openxmlformats.org/officeDocument/2006/relationships/hyperlink" Target="file:///h:\SJ%20Archive\2015\02-03-15.docx" TargetMode="External"/><Relationship Id="rId12" Type="http://schemas.openxmlformats.org/officeDocument/2006/relationships/hyperlink" Target="file:///h:\SJ%20Archive\2015\02-24-15.docx" TargetMode="External"/><Relationship Id="rId17" Type="http://schemas.openxmlformats.org/officeDocument/2006/relationships/hyperlink" Target="file:///h:\HJ%20Archive\2015\03-05-15.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5\03-05-15.docx" TargetMode="External"/><Relationship Id="rId20" Type="http://schemas.openxmlformats.org/officeDocument/2006/relationships/hyperlink" Target="http://www.scstatehouse.gov/billsearch.php?billnumbers=397&amp;session=121&amp;summary=B" TargetMode="External"/><Relationship Id="rId1" Type="http://schemas.openxmlformats.org/officeDocument/2006/relationships/styles" Target="styles.xml"/><Relationship Id="rId6" Type="http://schemas.openxmlformats.org/officeDocument/2006/relationships/hyperlink" Target="file:///h:\SJ%20Archive\2015\02-03-15.docx" TargetMode="External"/><Relationship Id="rId11" Type="http://schemas.openxmlformats.org/officeDocument/2006/relationships/hyperlink" Target="file:///h:\SJ%20Archive\2015\02-19-15.docx" TargetMode="External"/><Relationship Id="rId24" Type="http://schemas.openxmlformats.org/officeDocument/2006/relationships/hyperlink" Target="file:///p:\pprever\2015-16\397_20150304.docx" TargetMode="External"/><Relationship Id="rId5" Type="http://schemas.openxmlformats.org/officeDocument/2006/relationships/endnotes" Target="endnotes.xml"/><Relationship Id="rId15" Type="http://schemas.openxmlformats.org/officeDocument/2006/relationships/hyperlink" Target="file:///h:\HJ%20Archive\2015\03-04-15.docx" TargetMode="External"/><Relationship Id="rId23" Type="http://schemas.openxmlformats.org/officeDocument/2006/relationships/hyperlink" Target="file:///p:\pprever\2015-16\397_20150219.docx" TargetMode="External"/><Relationship Id="rId28" Type="http://schemas.openxmlformats.org/officeDocument/2006/relationships/theme" Target="theme/theme1.xml"/><Relationship Id="rId10" Type="http://schemas.openxmlformats.org/officeDocument/2006/relationships/hyperlink" Target="file:///h:\SJ%20Archive\2015\02-19-15.docx" TargetMode="External"/><Relationship Id="rId19" Type="http://schemas.openxmlformats.org/officeDocument/2006/relationships/hyperlink" Target="file:///h:\HJ%20Archive\2015\03-06-15.docx" TargetMode="External"/><Relationship Id="rId4" Type="http://schemas.openxmlformats.org/officeDocument/2006/relationships/footnotes" Target="footnotes.xml"/><Relationship Id="rId9" Type="http://schemas.openxmlformats.org/officeDocument/2006/relationships/hyperlink" Target="file:///h:\SJ%20Archive\2015\02-19-15.docx" TargetMode="External"/><Relationship Id="rId14" Type="http://schemas.openxmlformats.org/officeDocument/2006/relationships/hyperlink" Target="file:///h:\HJ%20Archive\2015\02-25-15.docx" TargetMode="External"/><Relationship Id="rId22" Type="http://schemas.openxmlformats.org/officeDocument/2006/relationships/hyperlink" Target="file:///p:\pprever\2015-16\397_20150218.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397: State Income Tax Laws and Internal Revenue Code - South Carolina Legislature Online</dc:title>
  <dc:subject/>
  <dc:creator>sharonpair</dc:creator>
  <cp:keywords/>
  <dc:description/>
  <cp:lastModifiedBy>N Cumfer</cp:lastModifiedBy>
  <cp:revision>2</cp:revision>
  <cp:lastPrinted>2015-03-09T17:08:00Z</cp:lastPrinted>
  <dcterms:created xsi:type="dcterms:W3CDTF">2016-12-02T17:01:00Z</dcterms:created>
  <dcterms:modified xsi:type="dcterms:W3CDTF">2016-12-02T17:01:00Z</dcterms:modified>
</cp:coreProperties>
</file>