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B11" w:rsidRDefault="00287B11" w:rsidP="00287B11">
      <w:pPr>
        <w:widowControl w:val="0"/>
        <w:jc w:val="center"/>
      </w:pPr>
      <w:bookmarkStart w:id="0" w:name="_GoBack"/>
      <w:bookmarkEnd w:id="0"/>
      <w:r w:rsidRPr="00287B11">
        <w:rPr>
          <w:b/>
        </w:rPr>
        <w:t>South Carolina General Assembly</w:t>
      </w:r>
    </w:p>
    <w:p w:rsidR="00287B11" w:rsidRDefault="00287B11" w:rsidP="00287B11">
      <w:pPr>
        <w:widowControl w:val="0"/>
        <w:jc w:val="center"/>
      </w:pPr>
      <w:r>
        <w:t>121st Session, 2015-2016</w:t>
      </w:r>
    </w:p>
    <w:p w:rsidR="00287B11" w:rsidRDefault="00287B11" w:rsidP="00287B11">
      <w:pPr>
        <w:widowControl w:val="0"/>
        <w:jc w:val="left"/>
      </w:pPr>
    </w:p>
    <w:p w:rsidR="00287B11" w:rsidRDefault="00287B11" w:rsidP="00287B11">
      <w:pPr>
        <w:widowControl w:val="0"/>
        <w:jc w:val="left"/>
        <w:rPr>
          <w:b/>
        </w:rPr>
      </w:pPr>
      <w:r w:rsidRPr="00287B11">
        <w:rPr>
          <w:b/>
        </w:rPr>
        <w:t>H. 3977</w:t>
      </w:r>
    </w:p>
    <w:p w:rsidR="00287B11" w:rsidRDefault="00287B11" w:rsidP="00287B11">
      <w:pPr>
        <w:widowControl w:val="0"/>
        <w:jc w:val="left"/>
        <w:rPr>
          <w:b/>
        </w:rPr>
      </w:pPr>
    </w:p>
    <w:p w:rsidR="00287B11" w:rsidRDefault="00287B11" w:rsidP="00287B11">
      <w:pPr>
        <w:widowControl w:val="0"/>
        <w:jc w:val="left"/>
      </w:pPr>
      <w:r w:rsidRPr="00287B11">
        <w:rPr>
          <w:b/>
        </w:rPr>
        <w:t>STATUS INFORMATION</w:t>
      </w:r>
    </w:p>
    <w:p w:rsidR="00287B11" w:rsidRDefault="00287B11" w:rsidP="00287B11">
      <w:pPr>
        <w:widowControl w:val="0"/>
        <w:jc w:val="left"/>
      </w:pPr>
    </w:p>
    <w:p w:rsidR="00287B11" w:rsidRDefault="00287B11" w:rsidP="00287B11">
      <w:pPr>
        <w:widowControl w:val="0"/>
        <w:jc w:val="left"/>
      </w:pPr>
      <w:r>
        <w:t>General Bill</w:t>
      </w:r>
    </w:p>
    <w:p w:rsidR="00287B11" w:rsidRDefault="00287B11" w:rsidP="00287B11">
      <w:pPr>
        <w:widowControl w:val="0"/>
        <w:jc w:val="left"/>
      </w:pPr>
      <w:r>
        <w:t>Sponsors: Rep. J.E. Smith</w:t>
      </w:r>
    </w:p>
    <w:p w:rsidR="00287B11" w:rsidRDefault="00287B11" w:rsidP="00287B11">
      <w:pPr>
        <w:widowControl w:val="0"/>
        <w:jc w:val="left"/>
      </w:pPr>
      <w:r>
        <w:t>Document Path: l:\council\bills\ggs\22658zw15.docx</w:t>
      </w:r>
    </w:p>
    <w:p w:rsidR="00287B11" w:rsidRDefault="00287B11" w:rsidP="00287B11">
      <w:pPr>
        <w:widowControl w:val="0"/>
        <w:jc w:val="left"/>
      </w:pPr>
    </w:p>
    <w:p w:rsidR="00287B11" w:rsidRDefault="00287B11" w:rsidP="00287B11">
      <w:pPr>
        <w:widowControl w:val="0"/>
        <w:jc w:val="left"/>
      </w:pPr>
      <w:r>
        <w:t>Introduced in the House on April 14, 2015</w:t>
      </w:r>
    </w:p>
    <w:p w:rsidR="00287B11" w:rsidRDefault="00287B11" w:rsidP="00287B11">
      <w:pPr>
        <w:widowControl w:val="0"/>
        <w:jc w:val="left"/>
      </w:pPr>
      <w:r>
        <w:t xml:space="preserve">Currently residing in the House Committee on </w:t>
      </w:r>
      <w:r w:rsidRPr="00287B11">
        <w:rPr>
          <w:b/>
        </w:rPr>
        <w:t>Medical, Military, Public and Municipal Affairs</w:t>
      </w:r>
    </w:p>
    <w:p w:rsidR="00287B11" w:rsidRDefault="00287B11" w:rsidP="00287B11">
      <w:pPr>
        <w:widowControl w:val="0"/>
        <w:jc w:val="left"/>
      </w:pPr>
    </w:p>
    <w:p w:rsidR="00287B11" w:rsidRDefault="00287B11" w:rsidP="00287B11">
      <w:pPr>
        <w:widowControl w:val="0"/>
        <w:jc w:val="left"/>
      </w:pPr>
      <w:r>
        <w:t xml:space="preserve">Summary: </w:t>
      </w:r>
      <w:r w:rsidR="002A4099">
        <w:t>Powers of county government</w:t>
      </w:r>
    </w:p>
    <w:p w:rsidR="00287B11" w:rsidRDefault="00287B11" w:rsidP="00287B11">
      <w:pPr>
        <w:widowControl w:val="0"/>
        <w:jc w:val="left"/>
      </w:pPr>
    </w:p>
    <w:p w:rsidR="00287B11" w:rsidRDefault="00287B11" w:rsidP="00287B11">
      <w:pPr>
        <w:widowControl w:val="0"/>
        <w:jc w:val="left"/>
      </w:pPr>
    </w:p>
    <w:p w:rsidR="00287B11" w:rsidRDefault="00287B11" w:rsidP="00287B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7B11">
        <w:rPr>
          <w:b/>
        </w:rPr>
        <w:t>HISTORY OF LEGISLATIVE ACTIONS</w:t>
      </w:r>
    </w:p>
    <w:p w:rsidR="00287B11" w:rsidRDefault="00287B11" w:rsidP="00287B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7B11" w:rsidRPr="00287B11" w:rsidRDefault="00287B11" w:rsidP="00287B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7B11">
        <w:rPr>
          <w:u w:val="single"/>
        </w:rPr>
        <w:tab/>
        <w:t>Date</w:t>
      </w:r>
      <w:r w:rsidRPr="00287B11">
        <w:rPr>
          <w:u w:val="single"/>
        </w:rPr>
        <w:tab/>
        <w:t>Body</w:t>
      </w:r>
      <w:r w:rsidRPr="00287B11">
        <w:rPr>
          <w:u w:val="single"/>
        </w:rPr>
        <w:tab/>
        <w:t>Action Description with journal page number</w:t>
      </w:r>
      <w:r w:rsidRPr="00287B11">
        <w:rPr>
          <w:u w:val="single"/>
        </w:rPr>
        <w:tab/>
      </w:r>
    </w:p>
    <w:p w:rsidR="00D9613B" w:rsidRDefault="00D9613B" w:rsidP="00D96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7D248D">
        <w:t>Introduced and read first time (</w:t>
      </w:r>
      <w:hyperlink r:id="rId7" w:history="1">
        <w:r w:rsidRPr="0017382E">
          <w:rPr>
            <w:rStyle w:val="Hyperlink"/>
          </w:rPr>
          <w:t>House Journal</w:t>
        </w:r>
        <w:r w:rsidRPr="0017382E">
          <w:rPr>
            <w:rStyle w:val="Hyperlink"/>
          </w:rPr>
          <w:noBreakHyphen/>
          <w:t>page 108</w:t>
        </w:r>
      </w:hyperlink>
      <w:r w:rsidRPr="007D248D">
        <w:t>)</w:t>
      </w:r>
    </w:p>
    <w:p w:rsidR="00D9613B" w:rsidRDefault="00D9613B" w:rsidP="00D96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7D248D">
        <w:t xml:space="preserve">Referred to </w:t>
      </w:r>
      <w:r>
        <w:t xml:space="preserve">Committee on </w:t>
      </w:r>
      <w:r w:rsidRPr="007D248D">
        <w:rPr>
          <w:b/>
        </w:rPr>
        <w:t>Medical, Military, Public and Municipal Affairs</w:t>
      </w:r>
      <w:r w:rsidRPr="007D248D">
        <w:t xml:space="preserve"> (</w:t>
      </w:r>
      <w:hyperlink r:id="rId8" w:history="1">
        <w:r w:rsidRPr="0017382E">
          <w:rPr>
            <w:rStyle w:val="Hyperlink"/>
          </w:rPr>
          <w:t>House Journal</w:t>
        </w:r>
        <w:r w:rsidRPr="0017382E">
          <w:rPr>
            <w:rStyle w:val="Hyperlink"/>
          </w:rPr>
          <w:noBreakHyphen/>
          <w:t>page 108</w:t>
        </w:r>
      </w:hyperlink>
      <w:r w:rsidRPr="007D248D">
        <w:t>)</w:t>
      </w:r>
    </w:p>
    <w:p w:rsidR="00D9613B" w:rsidRDefault="00D9613B" w:rsidP="00D96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7B11" w:rsidRDefault="00287B11" w:rsidP="00287B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87B11">
          <w:rPr>
            <w:rStyle w:val="Hyperlink"/>
          </w:rPr>
          <w:t>legislative information</w:t>
        </w:r>
      </w:hyperlink>
      <w:r>
        <w:t xml:space="preserve"> at the website</w:t>
      </w:r>
    </w:p>
    <w:p w:rsidR="00287B11" w:rsidRDefault="00287B11" w:rsidP="00287B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7B11" w:rsidRPr="00287B11" w:rsidRDefault="00287B11" w:rsidP="00287B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7B11" w:rsidRDefault="00287B11" w:rsidP="00287B11">
      <w:pPr>
        <w:widowControl w:val="0"/>
        <w:jc w:val="left"/>
      </w:pPr>
      <w:r w:rsidRPr="00287B11">
        <w:rPr>
          <w:b/>
        </w:rPr>
        <w:t>VERSIONS OF THIS BILL</w:t>
      </w:r>
    </w:p>
    <w:p w:rsidR="00287B11" w:rsidRDefault="00287B11" w:rsidP="00287B11">
      <w:pPr>
        <w:widowControl w:val="0"/>
        <w:jc w:val="left"/>
      </w:pPr>
    </w:p>
    <w:p w:rsidR="00287B11" w:rsidRDefault="0017382E" w:rsidP="00287B11">
      <w:pPr>
        <w:widowControl w:val="0"/>
        <w:jc w:val="left"/>
      </w:pPr>
      <w:hyperlink r:id="rId10" w:history="1">
        <w:r w:rsidR="00287B11">
          <w:rPr>
            <w:rStyle w:val="Hyperlink"/>
          </w:rPr>
          <w:t>4/14/2015</w:t>
        </w:r>
      </w:hyperlink>
    </w:p>
    <w:p w:rsidR="00287B11" w:rsidRDefault="00287B11" w:rsidP="00287B11"/>
    <w:p w:rsidR="00287B11" w:rsidRDefault="00287B11" w:rsidP="00287B11">
      <w:pPr>
        <w:sectPr w:rsidR="00287B11" w:rsidSect="00287B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5817" w:rsidRDefault="00F95817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5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18A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692" w:rsidRPr="00522CE0" w:rsidRDefault="00905692" w:rsidP="00905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F4B3B">
        <w:rPr>
          <w:color w:val="000000" w:themeColor="text1"/>
          <w:u w:color="000000" w:themeColor="text1"/>
        </w:rPr>
        <w:t>TO AMEND SECTION 4</w:t>
      </w:r>
      <w:r w:rsidR="008F1071"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9</w:t>
      </w:r>
      <w:r w:rsidR="008F1071"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30</w:t>
      </w:r>
      <w:r>
        <w:rPr>
          <w:color w:val="000000" w:themeColor="text1"/>
          <w:u w:color="000000" w:themeColor="text1"/>
        </w:rPr>
        <w:t xml:space="preserve">, AS AMENDED, </w:t>
      </w:r>
      <w:r w:rsidRPr="00AF4B3B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 OF SOUTH CAROLINA, 1976, </w:t>
      </w:r>
      <w:r w:rsidRPr="00AF4B3B">
        <w:rPr>
          <w:color w:val="000000" w:themeColor="text1"/>
          <w:u w:color="000000" w:themeColor="text1"/>
        </w:rPr>
        <w:t>RELATING TO</w:t>
      </w:r>
      <w:r>
        <w:rPr>
          <w:color w:val="000000" w:themeColor="text1"/>
          <w:u w:color="000000" w:themeColor="text1"/>
        </w:rPr>
        <w:t xml:space="preserve"> POWERS OF A COUNTY GOVERNMENT,</w:t>
      </w:r>
      <w:r w:rsidRPr="00AF4B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 AS </w:t>
      </w:r>
      <w:r w:rsidRPr="00AF4B3B">
        <w:rPr>
          <w:color w:val="000000" w:themeColor="text1"/>
          <w:u w:color="000000" w:themeColor="text1"/>
        </w:rPr>
        <w:t>TO AUTHORIZE THE GOVERNING BODY OF A COUNTY TO ADOPT BY ORDINANCE THE REQUIREMENT THAT A PROPERTY OWNER SHALL KEEP A LOT OR OTHER PRO</w:t>
      </w:r>
      <w:r>
        <w:rPr>
          <w:color w:val="000000" w:themeColor="text1"/>
          <w:u w:color="000000" w:themeColor="text1"/>
        </w:rPr>
        <w:t>PERTY CLEAN AND FREE OF RUBBISH</w:t>
      </w:r>
      <w:r w:rsidRPr="00AF4B3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F4B3B">
        <w:rPr>
          <w:color w:val="000000" w:themeColor="text1"/>
          <w:u w:color="000000" w:themeColor="text1"/>
        </w:rPr>
        <w:t>PROVIDE A PROCEDURE FOR ENFORCEMENT OF THE ORDINANCE.</w:t>
      </w:r>
    </w:p>
    <w:p w:rsidR="003918A2" w:rsidRDefault="003918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18A2" w:rsidRDefault="003918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18A2" w:rsidRDefault="003918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7112" w:rsidRDefault="00D57112" w:rsidP="00D571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</w:t>
      </w:r>
      <w:r>
        <w:noBreakHyphen/>
        <w:t>9</w:t>
      </w:r>
      <w:r>
        <w:noBreakHyphen/>
        <w:t>30 of the 1976 Code, as last amended by Act 113 of 1999, is further amended by adding at the end:</w:t>
      </w:r>
    </w:p>
    <w:p w:rsidR="00FA0AD6" w:rsidRDefault="00FA0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9F4" w:rsidRPr="009A5699" w:rsidRDefault="008B49F4" w:rsidP="008B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(18)(a)</w:t>
      </w:r>
      <w:r>
        <w:rPr>
          <w:color w:val="000000" w:themeColor="text1"/>
          <w:u w:color="000000" w:themeColor="text1"/>
        </w:rPr>
        <w:tab/>
        <w:t xml:space="preserve">to </w:t>
      </w:r>
      <w:r w:rsidRPr="007064EF">
        <w:rPr>
          <w:color w:val="000000" w:themeColor="text1"/>
          <w:u w:color="000000" w:themeColor="text1"/>
        </w:rPr>
        <w:t>provide by ordinance that the owner of a lot or property in the county shall keep that lot or property clean and free of rubbish, debris, and other unhealthy and unsightly material or conditions tha</w:t>
      </w:r>
      <w:r>
        <w:rPr>
          <w:color w:val="000000" w:themeColor="text1"/>
          <w:u w:color="000000" w:themeColor="text1"/>
        </w:rPr>
        <w:t>t constitute a public nuisance; and</w:t>
      </w:r>
    </w:p>
    <w:p w:rsidR="008B49F4" w:rsidRDefault="008B49F4" w:rsidP="008B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to </w:t>
      </w:r>
      <w:r w:rsidRPr="007064EF">
        <w:rPr>
          <w:color w:val="000000" w:themeColor="text1"/>
          <w:u w:color="000000" w:themeColor="text1"/>
        </w:rPr>
        <w:t xml:space="preserve">provide by ordinance for notification to the owner </w:t>
      </w:r>
      <w:r>
        <w:rPr>
          <w:color w:val="000000" w:themeColor="text1"/>
          <w:u w:color="000000" w:themeColor="text1"/>
        </w:rPr>
        <w:t>of conditions needing correction,</w:t>
      </w:r>
      <w:r w:rsidRPr="007064EF">
        <w:rPr>
          <w:color w:val="000000" w:themeColor="text1"/>
          <w:u w:color="000000" w:themeColor="text1"/>
        </w:rPr>
        <w:t xml:space="preserve"> require that the owner take action as nece</w:t>
      </w:r>
      <w:r>
        <w:rPr>
          <w:color w:val="000000" w:themeColor="text1"/>
          <w:u w:color="000000" w:themeColor="text1"/>
        </w:rPr>
        <w:t>ssary to correct the conditions,</w:t>
      </w:r>
      <w:r w:rsidRPr="007064EF">
        <w:rPr>
          <w:color w:val="000000" w:themeColor="text1"/>
          <w:u w:color="000000" w:themeColor="text1"/>
        </w:rPr>
        <w:t xml:space="preserve"> provide the terms and conditions under which an employee of the county or a person employed for that purpose may go on the pro</w:t>
      </w:r>
      <w:r>
        <w:rPr>
          <w:color w:val="000000" w:themeColor="text1"/>
          <w:u w:color="000000" w:themeColor="text1"/>
        </w:rPr>
        <w:t>perty to correct the conditions,</w:t>
      </w:r>
      <w:r w:rsidRPr="007064EF">
        <w:rPr>
          <w:color w:val="000000" w:themeColor="text1"/>
          <w:u w:color="000000" w:themeColor="text1"/>
        </w:rPr>
        <w:t xml:space="preserve"> </w:t>
      </w:r>
      <w:r>
        <w:t>and provide that not more than the actual cost of the lot or property clean up becomes a lien upon the real estate and is collectable as a county tax.”</w:t>
      </w:r>
    </w:p>
    <w:p w:rsidR="008B49F4" w:rsidRDefault="008B49F4" w:rsidP="008B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49F4" w:rsidRDefault="008B49F4" w:rsidP="008B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This act takes effect upon approval by the Governor.</w:t>
      </w:r>
    </w:p>
    <w:p w:rsidR="007118C4" w:rsidRDefault="008F1071" w:rsidP="008B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7B11" w:rsidRDefault="00287B11" w:rsidP="00287B11">
      <w:pPr>
        <w:suppressAutoHyphens/>
      </w:pPr>
    </w:p>
    <w:sectPr w:rsidR="00287B11" w:rsidSect="00287B1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AD6" w:rsidRDefault="00FA0AD6" w:rsidP="009F0C77">
      <w:r>
        <w:separator/>
      </w:r>
    </w:p>
  </w:endnote>
  <w:endnote w:type="continuationSeparator" w:id="0">
    <w:p w:rsidR="00FA0AD6" w:rsidRDefault="00FA0A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7C1D80-7DE7-4C2E-BDE1-D0FB8F17D0BA}"/>
    <w:embedBold r:id="rId2" w:fontKey="{E0A704B3-D582-44EA-A47B-FEBC2BB847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FEBFD4-81E6-4098-905E-7CC5AFDD91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399506-BE10-4AB1-A047-14C1490F1D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0DCF9A-F070-409C-8550-E8A9B0CA90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B11" w:rsidRPr="00F95817" w:rsidRDefault="00287B11" w:rsidP="00F958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38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AD6" w:rsidRDefault="00FA0AD6" w:rsidP="009F0C77">
      <w:r>
        <w:separator/>
      </w:r>
    </w:p>
  </w:footnote>
  <w:footnote w:type="continuationSeparator" w:id="0">
    <w:p w:rsidR="00FA0AD6" w:rsidRDefault="00FA0A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658ZW15"/>
    <w:docVar w:name="CoverBillType" w:val="b"/>
    <w:docVar w:name="docpath" w:val="L:\Council\bills\GGS\22658ZW15.DOCX"/>
    <w:docVar w:name="dvBillNumber" w:val="397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367A3"/>
    <w:rsid w:val="00011869"/>
    <w:rsid w:val="00011CEC"/>
    <w:rsid w:val="000E1785"/>
    <w:rsid w:val="000F40FA"/>
    <w:rsid w:val="0010776B"/>
    <w:rsid w:val="00133E66"/>
    <w:rsid w:val="001435A3"/>
    <w:rsid w:val="0017382E"/>
    <w:rsid w:val="001D08F2"/>
    <w:rsid w:val="001D525B"/>
    <w:rsid w:val="001D7F4F"/>
    <w:rsid w:val="002321B6"/>
    <w:rsid w:val="00250967"/>
    <w:rsid w:val="002543C8"/>
    <w:rsid w:val="00284AAE"/>
    <w:rsid w:val="00287B11"/>
    <w:rsid w:val="002A4099"/>
    <w:rsid w:val="002E5912"/>
    <w:rsid w:val="00301B21"/>
    <w:rsid w:val="00325348"/>
    <w:rsid w:val="0032732C"/>
    <w:rsid w:val="00336AD0"/>
    <w:rsid w:val="0037079A"/>
    <w:rsid w:val="003918A2"/>
    <w:rsid w:val="003D01E8"/>
    <w:rsid w:val="003E5288"/>
    <w:rsid w:val="003E583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09D3"/>
    <w:rsid w:val="006913C9"/>
    <w:rsid w:val="0069470D"/>
    <w:rsid w:val="007118C4"/>
    <w:rsid w:val="00734F00"/>
    <w:rsid w:val="007A70AE"/>
    <w:rsid w:val="008362E8"/>
    <w:rsid w:val="008A1768"/>
    <w:rsid w:val="008B49F4"/>
    <w:rsid w:val="008F0F33"/>
    <w:rsid w:val="008F1071"/>
    <w:rsid w:val="008F4429"/>
    <w:rsid w:val="00905692"/>
    <w:rsid w:val="0094021A"/>
    <w:rsid w:val="00960B7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EB5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7112"/>
    <w:rsid w:val="00D73A67"/>
    <w:rsid w:val="00D9613B"/>
    <w:rsid w:val="00D970A9"/>
    <w:rsid w:val="00DF3845"/>
    <w:rsid w:val="00E367A3"/>
    <w:rsid w:val="00E41911"/>
    <w:rsid w:val="00E92EEF"/>
    <w:rsid w:val="00F24442"/>
    <w:rsid w:val="00F50AE3"/>
    <w:rsid w:val="00F67CF1"/>
    <w:rsid w:val="00F840F0"/>
    <w:rsid w:val="00F95817"/>
    <w:rsid w:val="00FA0AD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5EE03B-613D-4947-8781-D95FA2F27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09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9D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7B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1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977_201504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7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137AD-4ED8-437A-9CA1-E8D9CA29C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351</Words>
  <Characters>2007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3977: Powers of county government - South Carolina Legislature Online</dc:title>
  <dc:creator>GloriaShackelford</dc:creator>
  <cp:lastModifiedBy>N Cumfer</cp:lastModifiedBy>
  <cp:revision>2</cp:revision>
  <cp:lastPrinted>2014-11-21T22:19:00Z</cp:lastPrinted>
  <dcterms:created xsi:type="dcterms:W3CDTF">2016-12-02T18:57:00Z</dcterms:created>
  <dcterms:modified xsi:type="dcterms:W3CDTF">2016-12-02T18:57:00Z</dcterms:modified>
</cp:coreProperties>
</file>