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371" w:rsidRDefault="005D3371" w:rsidP="005D3371">
      <w:pPr>
        <w:widowControl w:val="0"/>
        <w:jc w:val="center"/>
      </w:pPr>
      <w:bookmarkStart w:id="0" w:name="_GoBack"/>
      <w:bookmarkEnd w:id="0"/>
      <w:r w:rsidRPr="005D3371">
        <w:rPr>
          <w:b/>
        </w:rPr>
        <w:t>South Carolina General Assembly</w:t>
      </w:r>
    </w:p>
    <w:p w:rsidR="005D3371" w:rsidRDefault="005D3371" w:rsidP="005D3371">
      <w:pPr>
        <w:widowControl w:val="0"/>
        <w:jc w:val="center"/>
      </w:pPr>
      <w:r>
        <w:t>121st Session, 2015-2016</w:t>
      </w:r>
    </w:p>
    <w:p w:rsidR="005D3371" w:rsidRDefault="005D3371" w:rsidP="005D3371">
      <w:pPr>
        <w:widowControl w:val="0"/>
        <w:jc w:val="left"/>
      </w:pPr>
    </w:p>
    <w:p w:rsidR="005D3371" w:rsidRDefault="005D3371" w:rsidP="005D3371">
      <w:pPr>
        <w:widowControl w:val="0"/>
        <w:jc w:val="left"/>
        <w:rPr>
          <w:b/>
        </w:rPr>
      </w:pPr>
      <w:r w:rsidRPr="005D3371">
        <w:rPr>
          <w:b/>
        </w:rPr>
        <w:t>H. 4446</w:t>
      </w:r>
    </w:p>
    <w:p w:rsidR="005D3371" w:rsidRDefault="005D3371" w:rsidP="005D3371">
      <w:pPr>
        <w:widowControl w:val="0"/>
        <w:jc w:val="left"/>
        <w:rPr>
          <w:b/>
        </w:rPr>
      </w:pPr>
    </w:p>
    <w:p w:rsidR="005D3371" w:rsidRDefault="005D3371" w:rsidP="005D3371">
      <w:pPr>
        <w:widowControl w:val="0"/>
        <w:jc w:val="left"/>
      </w:pPr>
      <w:r w:rsidRPr="005D3371">
        <w:rPr>
          <w:b/>
        </w:rPr>
        <w:t>STATUS INFORMATION</w:t>
      </w:r>
    </w:p>
    <w:p w:rsidR="005D3371" w:rsidRDefault="005D3371" w:rsidP="005D3371">
      <w:pPr>
        <w:widowControl w:val="0"/>
        <w:jc w:val="left"/>
      </w:pPr>
    </w:p>
    <w:p w:rsidR="005D3371" w:rsidRDefault="005D3371" w:rsidP="005D3371">
      <w:pPr>
        <w:widowControl w:val="0"/>
        <w:jc w:val="left"/>
      </w:pPr>
      <w:r>
        <w:t>General Bill</w:t>
      </w:r>
    </w:p>
    <w:p w:rsidR="005D3371" w:rsidRDefault="00BC3691" w:rsidP="005D3371">
      <w:pPr>
        <w:widowControl w:val="0"/>
        <w:jc w:val="left"/>
      </w:pPr>
      <w:r>
        <w:t>Sponsors: Reps. Hamilton, V.S. Moss, Atwater, Yow, Gambrell and Gagnon</w:t>
      </w:r>
    </w:p>
    <w:p w:rsidR="005D3371" w:rsidRDefault="005D3371" w:rsidP="005D3371">
      <w:pPr>
        <w:widowControl w:val="0"/>
        <w:jc w:val="left"/>
      </w:pPr>
      <w:r>
        <w:t>Document Path: l:\council\bills\nbd\11130cz16.docx</w:t>
      </w:r>
    </w:p>
    <w:p w:rsidR="007B5383" w:rsidRDefault="007B5383" w:rsidP="005D3371">
      <w:pPr>
        <w:widowControl w:val="0"/>
        <w:jc w:val="left"/>
      </w:pPr>
      <w:r>
        <w:t>Companion/Similar bill(s): 4508</w:t>
      </w:r>
    </w:p>
    <w:p w:rsidR="005D3371" w:rsidRDefault="005D3371" w:rsidP="005D3371">
      <w:pPr>
        <w:widowControl w:val="0"/>
        <w:jc w:val="left"/>
      </w:pPr>
    </w:p>
    <w:p w:rsidR="005B03DA" w:rsidRDefault="005B03DA" w:rsidP="005D3371">
      <w:pPr>
        <w:widowControl w:val="0"/>
        <w:jc w:val="left"/>
      </w:pPr>
      <w:r>
        <w:t>Introduced in the House on January 12, 2016</w:t>
      </w:r>
    </w:p>
    <w:p w:rsidR="005B03DA" w:rsidRPr="005B03DA" w:rsidRDefault="005B03DA" w:rsidP="005D3371">
      <w:pPr>
        <w:widowControl w:val="0"/>
        <w:jc w:val="left"/>
      </w:pPr>
      <w:r>
        <w:t xml:space="preserve">Currently residing in the House Committee on </w:t>
      </w:r>
      <w:r w:rsidRPr="005B03DA">
        <w:rPr>
          <w:b/>
        </w:rPr>
        <w:t>Judiciary</w:t>
      </w:r>
    </w:p>
    <w:p w:rsidR="005B03DA" w:rsidRDefault="005B03DA" w:rsidP="005D3371">
      <w:pPr>
        <w:widowControl w:val="0"/>
        <w:jc w:val="left"/>
      </w:pPr>
    </w:p>
    <w:p w:rsidR="005D3371" w:rsidRDefault="005D3371" w:rsidP="005D3371">
      <w:pPr>
        <w:widowControl w:val="0"/>
        <w:jc w:val="left"/>
      </w:pPr>
      <w:r>
        <w:t xml:space="preserve">Summary: </w:t>
      </w:r>
      <w:r w:rsidR="00723A11">
        <w:t>South Carolina Pastor Protection Act</w:t>
      </w:r>
    </w:p>
    <w:p w:rsidR="005D3371" w:rsidRDefault="005D3371" w:rsidP="005D3371">
      <w:pPr>
        <w:widowControl w:val="0"/>
        <w:jc w:val="left"/>
      </w:pPr>
    </w:p>
    <w:p w:rsidR="005D3371" w:rsidRDefault="005D3371" w:rsidP="005D3371">
      <w:pPr>
        <w:widowControl w:val="0"/>
        <w:jc w:val="left"/>
      </w:pPr>
    </w:p>
    <w:p w:rsidR="005D3371" w:rsidRDefault="005D3371" w:rsidP="005D33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3371">
        <w:rPr>
          <w:b/>
        </w:rPr>
        <w:t>HISTORY OF LEGISLATIVE ACTIONS</w:t>
      </w:r>
    </w:p>
    <w:p w:rsidR="005D3371" w:rsidRDefault="005D3371" w:rsidP="005D33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3371" w:rsidRPr="005D3371" w:rsidRDefault="005D3371" w:rsidP="005D33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3371">
        <w:rPr>
          <w:u w:val="single"/>
        </w:rPr>
        <w:tab/>
        <w:t>Date</w:t>
      </w:r>
      <w:r w:rsidRPr="005D3371">
        <w:rPr>
          <w:u w:val="single"/>
        </w:rPr>
        <w:tab/>
        <w:t>Body</w:t>
      </w:r>
      <w:r w:rsidRPr="005D3371">
        <w:rPr>
          <w:u w:val="single"/>
        </w:rPr>
        <w:tab/>
        <w:t>Action Description with journal page number</w:t>
      </w:r>
      <w:r w:rsidRPr="005D3371">
        <w:rPr>
          <w:u w:val="single"/>
        </w:rPr>
        <w:tab/>
      </w:r>
    </w:p>
    <w:p w:rsidR="00BC3691" w:rsidRDefault="00BC3691" w:rsidP="00BC36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085C3F">
        <w:t>Prefiled</w:t>
      </w:r>
    </w:p>
    <w:p w:rsidR="00BC3691" w:rsidRDefault="00BC3691" w:rsidP="00BC36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085C3F">
        <w:t xml:space="preserve">Referred to Committee on </w:t>
      </w:r>
      <w:r w:rsidRPr="00085C3F">
        <w:rPr>
          <w:b/>
        </w:rPr>
        <w:t>Judiciary</w:t>
      </w:r>
    </w:p>
    <w:p w:rsidR="00BC3691" w:rsidRDefault="00BC3691" w:rsidP="00BC36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085C3F">
        <w:t>Introduced and read first time (</w:t>
      </w:r>
      <w:hyperlink r:id="rId7" w:history="1">
        <w:r w:rsidRPr="00935F9E">
          <w:rPr>
            <w:rStyle w:val="Hyperlink"/>
          </w:rPr>
          <w:t>House Journal</w:t>
        </w:r>
        <w:r w:rsidRPr="00935F9E">
          <w:rPr>
            <w:rStyle w:val="Hyperlink"/>
          </w:rPr>
          <w:noBreakHyphen/>
          <w:t>page 67</w:t>
        </w:r>
      </w:hyperlink>
      <w:r w:rsidRPr="00085C3F">
        <w:t>)</w:t>
      </w:r>
    </w:p>
    <w:p w:rsidR="00BC3691" w:rsidRDefault="00BC3691" w:rsidP="00BC36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085C3F">
        <w:t>Ref</w:t>
      </w:r>
      <w:r>
        <w:t xml:space="preserve">erred to Committee on </w:t>
      </w:r>
      <w:r w:rsidRPr="00085C3F">
        <w:rPr>
          <w:b/>
        </w:rPr>
        <w:t>Judiciary</w:t>
      </w:r>
      <w:r>
        <w:t xml:space="preserve"> </w:t>
      </w:r>
      <w:r w:rsidRPr="00085C3F">
        <w:t>(</w:t>
      </w:r>
      <w:hyperlink r:id="rId8" w:history="1">
        <w:r w:rsidRPr="00935F9E">
          <w:rPr>
            <w:rStyle w:val="Hyperlink"/>
          </w:rPr>
          <w:t>House Journal</w:t>
        </w:r>
        <w:r w:rsidRPr="00935F9E">
          <w:rPr>
            <w:rStyle w:val="Hyperlink"/>
          </w:rPr>
          <w:noBreakHyphen/>
          <w:t>page 67</w:t>
        </w:r>
      </w:hyperlink>
      <w:r w:rsidRPr="00085C3F">
        <w:t>)</w:t>
      </w:r>
    </w:p>
    <w:p w:rsidR="00BC3691" w:rsidRDefault="00BC3691" w:rsidP="00BC36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085C3F">
        <w:t>Member(s) request name added as sponsor: Yow</w:t>
      </w:r>
    </w:p>
    <w:p w:rsidR="00BC3691" w:rsidRDefault="00BC3691" w:rsidP="00BC36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  <w:t>House</w:t>
      </w:r>
      <w:r>
        <w:tab/>
      </w:r>
      <w:r w:rsidRPr="00085C3F">
        <w:t>Member(s)</w:t>
      </w:r>
      <w:r>
        <w:t xml:space="preserve"> request name added as sponsor: </w:t>
      </w:r>
      <w:r w:rsidRPr="00085C3F">
        <w:t>Gambrell, Gagnon</w:t>
      </w:r>
    </w:p>
    <w:p w:rsidR="00BC3691" w:rsidRDefault="00BC3691" w:rsidP="00BC36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3371" w:rsidRDefault="005D3371" w:rsidP="005D33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D3371">
          <w:rPr>
            <w:rStyle w:val="Hyperlink"/>
          </w:rPr>
          <w:t>legislative information</w:t>
        </w:r>
      </w:hyperlink>
      <w:r>
        <w:t xml:space="preserve"> at the website</w:t>
      </w:r>
    </w:p>
    <w:p w:rsidR="005D3371" w:rsidRDefault="005D3371" w:rsidP="005D33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3371" w:rsidRPr="005D3371" w:rsidRDefault="005D3371" w:rsidP="005D33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3371" w:rsidRDefault="005D3371" w:rsidP="005D3371">
      <w:pPr>
        <w:widowControl w:val="0"/>
        <w:jc w:val="left"/>
      </w:pPr>
      <w:r w:rsidRPr="005D3371">
        <w:rPr>
          <w:b/>
        </w:rPr>
        <w:t>VERSIONS OF THIS BILL</w:t>
      </w:r>
    </w:p>
    <w:p w:rsidR="005D3371" w:rsidRDefault="005D3371" w:rsidP="005D3371">
      <w:pPr>
        <w:widowControl w:val="0"/>
        <w:jc w:val="left"/>
      </w:pPr>
    </w:p>
    <w:p w:rsidR="005D3371" w:rsidRDefault="00935F9E" w:rsidP="005D3371">
      <w:pPr>
        <w:widowControl w:val="0"/>
        <w:jc w:val="left"/>
      </w:pPr>
      <w:hyperlink r:id="rId10" w:history="1">
        <w:r w:rsidR="005D3371">
          <w:rPr>
            <w:rStyle w:val="Hyperlink"/>
          </w:rPr>
          <w:t>12/3/2015</w:t>
        </w:r>
      </w:hyperlink>
    </w:p>
    <w:p w:rsidR="005D3371" w:rsidRDefault="005D3371" w:rsidP="005D3371"/>
    <w:p w:rsidR="005D3371" w:rsidRDefault="005D3371" w:rsidP="005D3371">
      <w:pPr>
        <w:sectPr w:rsidR="005D3371" w:rsidSect="005D33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336F" w:rsidRDefault="004F336F" w:rsidP="00CF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119" w:rsidRDefault="00CF1119" w:rsidP="00CF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119" w:rsidRDefault="00CF1119" w:rsidP="00CF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119" w:rsidRDefault="00CF1119" w:rsidP="00CF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119" w:rsidRDefault="00CF1119" w:rsidP="00CF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119" w:rsidRDefault="00CF1119" w:rsidP="00CF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119" w:rsidRDefault="00CF1119" w:rsidP="00CF1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3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33E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57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466B1">
        <w:rPr>
          <w:color w:val="000000" w:themeColor="text1"/>
          <w:u w:color="000000" w:themeColor="text1"/>
        </w:rPr>
        <w:t>TO AMEND THE CODE OF LAWS OF SOUTH CAROLINA, 1976, BY ADDING SECTION 20</w:t>
      </w:r>
      <w:r w:rsidR="00BC1BDB">
        <w:rPr>
          <w:color w:val="000000" w:themeColor="text1"/>
          <w:u w:color="000000" w:themeColor="text1"/>
        </w:rPr>
        <w:noBreakHyphen/>
      </w:r>
      <w:r w:rsidRPr="004466B1">
        <w:rPr>
          <w:color w:val="000000" w:themeColor="text1"/>
          <w:u w:color="000000" w:themeColor="text1"/>
        </w:rPr>
        <w:t>1</w:t>
      </w:r>
      <w:r w:rsidR="00BC1BD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25</w:t>
      </w:r>
      <w:r w:rsidRPr="004466B1">
        <w:rPr>
          <w:color w:val="000000" w:themeColor="text1"/>
          <w:u w:color="000000" w:themeColor="text1"/>
        </w:rPr>
        <w:t xml:space="preserve"> SO AS TO ENACT THE “SOUTH CAROLINA PASTOR PROTECTION ACT”; TO PROVIDE THAT A RELIGIOUS ORGANIZATION, AN ORGANIZATION SUPERVISED BY A RELIGIOUS ORGANIZATION, AN INDIVIDUAL EMPLOYED BY A RELIGIOUS ORGANIZATION OR A MINISTER OR OTHER MEMBER OF THE CLERGY MAY NOT BE REQUIRED TO PERFORM A MARRIAGE CEREMONY IF IT WOULD CAUSE THE ORGANIZATION OR INDIVIDUAL TO VIOLATE A SINCERELY HELD RELIGIOUS BELIEF; AND TO ESTABLISH THAT A REFUSAL TO PERFORM A MARRIAGE CEREMONY IS NOT A BASIS FOR A CAUSE OF ACTION BY THE STATE OR POLITICAL SUBDIVISION AGAINST THE INDIVIDUAL OR ORGANIZATION.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33ED" w:rsidRDefault="00DB33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33ED" w:rsidRDefault="00DB33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3ED" w:rsidRDefault="00DB33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C5774" w:rsidRPr="004466B1">
        <w:rPr>
          <w:color w:val="000000" w:themeColor="text1"/>
          <w:u w:color="000000" w:themeColor="text1"/>
        </w:rPr>
        <w:t xml:space="preserve">This act must be cited as the </w:t>
      </w:r>
      <w:r w:rsidR="00BC1BDB" w:rsidRPr="00BC1BDB">
        <w:rPr>
          <w:color w:val="000000" w:themeColor="text1"/>
          <w:u w:color="000000" w:themeColor="text1"/>
        </w:rPr>
        <w:t>‘</w:t>
      </w:r>
      <w:r w:rsidR="00DC5774" w:rsidRPr="004466B1">
        <w:rPr>
          <w:color w:val="000000" w:themeColor="text1"/>
          <w:u w:color="000000" w:themeColor="text1"/>
        </w:rPr>
        <w:t>South Carolina Pastor Protection Act</w:t>
      </w:r>
      <w:r w:rsidR="00BC1BDB" w:rsidRPr="00BC1BDB">
        <w:rPr>
          <w:color w:val="000000" w:themeColor="text1"/>
          <w:u w:color="000000" w:themeColor="text1"/>
        </w:rPr>
        <w:t>’</w:t>
      </w:r>
      <w:r w:rsidR="00DC5774" w:rsidRPr="004466B1">
        <w:rPr>
          <w:color w:val="000000" w:themeColor="text1"/>
          <w:u w:color="000000" w:themeColor="text1"/>
        </w:rPr>
        <w:t>.</w:t>
      </w:r>
    </w:p>
    <w:p w:rsidR="00DB33ED" w:rsidRDefault="00DB33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774" w:rsidRPr="004466B1" w:rsidRDefault="00DC5774" w:rsidP="00DC5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="00BB3C87" w:rsidRPr="004466B1">
        <w:rPr>
          <w:color w:val="000000" w:themeColor="text1"/>
          <w:u w:color="000000" w:themeColor="text1"/>
        </w:rPr>
        <w:t>Article 1,</w:t>
      </w:r>
      <w:r w:rsidR="0045626C">
        <w:rPr>
          <w:color w:val="000000" w:themeColor="text1"/>
          <w:u w:color="000000" w:themeColor="text1"/>
        </w:rPr>
        <w:t xml:space="preserve"> </w:t>
      </w:r>
      <w:r w:rsidR="007B3C2E">
        <w:rPr>
          <w:color w:val="000000" w:themeColor="text1"/>
          <w:u w:color="000000" w:themeColor="text1"/>
        </w:rPr>
        <w:t xml:space="preserve">Chapter 1, </w:t>
      </w:r>
      <w:r w:rsidRPr="004466B1">
        <w:rPr>
          <w:color w:val="000000" w:themeColor="text1"/>
          <w:u w:color="000000" w:themeColor="text1"/>
        </w:rPr>
        <w:t xml:space="preserve">Title 20 of the 1976 Code is amended by adding: </w:t>
      </w:r>
    </w:p>
    <w:p w:rsidR="00DC5774" w:rsidRPr="004466B1" w:rsidRDefault="00DC5774" w:rsidP="00DC5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774" w:rsidRPr="004466B1" w:rsidRDefault="00DC5774" w:rsidP="00DC5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466B1">
        <w:rPr>
          <w:color w:val="000000" w:themeColor="text1"/>
          <w:u w:color="000000" w:themeColor="text1"/>
        </w:rPr>
        <w:t>“Section 20</w:t>
      </w:r>
      <w:r w:rsidR="00BC1BDB">
        <w:rPr>
          <w:color w:val="000000" w:themeColor="text1"/>
          <w:u w:color="000000" w:themeColor="text1"/>
        </w:rPr>
        <w:noBreakHyphen/>
      </w:r>
      <w:r w:rsidRPr="004466B1">
        <w:rPr>
          <w:color w:val="000000" w:themeColor="text1"/>
          <w:u w:color="000000" w:themeColor="text1"/>
        </w:rPr>
        <w:t>1</w:t>
      </w:r>
      <w:r w:rsidR="00BC1BD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25.</w:t>
      </w:r>
      <w:r>
        <w:rPr>
          <w:color w:val="000000" w:themeColor="text1"/>
          <w:u w:color="000000" w:themeColor="text1"/>
        </w:rPr>
        <w:tab/>
      </w:r>
      <w:r w:rsidRPr="004466B1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4466B1">
        <w:rPr>
          <w:color w:val="000000" w:themeColor="text1"/>
          <w:u w:color="000000" w:themeColor="text1"/>
        </w:rPr>
        <w:t xml:space="preserve">A religious organization, an organization supervised or controlled by, or established in connection with, a religious organization, an individual employed by a religious organization acting </w:t>
      </w:r>
      <w:r w:rsidR="00A33918">
        <w:rPr>
          <w:color w:val="000000" w:themeColor="text1"/>
          <w:u w:color="000000" w:themeColor="text1"/>
        </w:rPr>
        <w:t>with</w:t>
      </w:r>
      <w:r w:rsidRPr="004466B1">
        <w:rPr>
          <w:color w:val="000000" w:themeColor="text1"/>
          <w:u w:color="000000" w:themeColor="text1"/>
        </w:rPr>
        <w:t>in the scope of employment, or a minister or other member of the clergy may not be required to administer a marriage ceremony or provide services, accommodations, facilities, goods, or privileg</w:t>
      </w:r>
      <w:r>
        <w:rPr>
          <w:color w:val="000000" w:themeColor="text1"/>
          <w:u w:color="000000" w:themeColor="text1"/>
        </w:rPr>
        <w:t xml:space="preserve">es for a purpose related to </w:t>
      </w:r>
      <w:r w:rsidRPr="004466B1">
        <w:rPr>
          <w:color w:val="000000" w:themeColor="text1"/>
          <w:u w:color="000000" w:themeColor="text1"/>
        </w:rPr>
        <w:t xml:space="preserve">a marriage ceremony if </w:t>
      </w:r>
      <w:r w:rsidRPr="004466B1">
        <w:rPr>
          <w:color w:val="000000" w:themeColor="text1"/>
          <w:u w:color="000000" w:themeColor="text1"/>
        </w:rPr>
        <w:lastRenderedPageBreak/>
        <w:t xml:space="preserve">the action would cause the organization or individual to violate a sincerely held religious belief. </w:t>
      </w:r>
    </w:p>
    <w:p w:rsidR="00DC5774" w:rsidRPr="004466B1" w:rsidRDefault="00DC5774" w:rsidP="00DC5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466B1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4466B1">
        <w:rPr>
          <w:color w:val="000000" w:themeColor="text1"/>
          <w:u w:color="000000" w:themeColor="text1"/>
        </w:rPr>
        <w:t xml:space="preserve">A </w:t>
      </w:r>
      <w:r w:rsidR="007B3C2E">
        <w:rPr>
          <w:color w:val="000000" w:themeColor="text1"/>
          <w:u w:color="000000" w:themeColor="text1"/>
        </w:rPr>
        <w:t>person who refuses</w:t>
      </w:r>
      <w:r w:rsidRPr="004466B1">
        <w:rPr>
          <w:color w:val="000000" w:themeColor="text1"/>
          <w:u w:color="000000" w:themeColor="text1"/>
        </w:rPr>
        <w:t xml:space="preserve"> to provide services, accommodations, facilities, goods, or privileges pursuant to this section is not </w:t>
      </w:r>
      <w:r w:rsidR="007B3C2E">
        <w:rPr>
          <w:color w:val="000000" w:themeColor="text1"/>
          <w:u w:color="000000" w:themeColor="text1"/>
        </w:rPr>
        <w:t xml:space="preserve">liable in a </w:t>
      </w:r>
      <w:r w:rsidRPr="004466B1">
        <w:rPr>
          <w:color w:val="000000" w:themeColor="text1"/>
          <w:u w:color="000000" w:themeColor="text1"/>
        </w:rPr>
        <w:t>civil or criminal cause of action</w:t>
      </w:r>
      <w:r w:rsidR="007B3C2E">
        <w:rPr>
          <w:color w:val="000000" w:themeColor="text1"/>
          <w:u w:color="000000" w:themeColor="text1"/>
        </w:rPr>
        <w:t>.</w:t>
      </w:r>
      <w:r w:rsidRPr="004466B1">
        <w:rPr>
          <w:color w:val="000000" w:themeColor="text1"/>
          <w:u w:color="000000" w:themeColor="text1"/>
        </w:rPr>
        <w:t xml:space="preserve"> </w:t>
      </w:r>
      <w:r w:rsidR="007B3C2E" w:rsidRPr="004466B1">
        <w:rPr>
          <w:color w:val="000000" w:themeColor="text1"/>
          <w:u w:color="000000" w:themeColor="text1"/>
        </w:rPr>
        <w:t xml:space="preserve">Any </w:t>
      </w:r>
      <w:r w:rsidRPr="004466B1">
        <w:rPr>
          <w:color w:val="000000" w:themeColor="text1"/>
          <w:u w:color="000000" w:themeColor="text1"/>
        </w:rPr>
        <w:t>other action</w:t>
      </w:r>
      <w:r w:rsidR="007B3C2E">
        <w:rPr>
          <w:color w:val="000000" w:themeColor="text1"/>
          <w:u w:color="000000" w:themeColor="text1"/>
        </w:rPr>
        <w:t xml:space="preserve"> </w:t>
      </w:r>
      <w:r w:rsidRPr="004466B1">
        <w:rPr>
          <w:color w:val="000000" w:themeColor="text1"/>
          <w:u w:color="000000" w:themeColor="text1"/>
        </w:rPr>
        <w:t xml:space="preserve">by this State or a political subdivision of this State to penalize or withhold benefits or privileges from a protected organization or individual, including tax exemptions or governmental </w:t>
      </w:r>
      <w:r>
        <w:rPr>
          <w:color w:val="000000" w:themeColor="text1"/>
          <w:u w:color="000000" w:themeColor="text1"/>
        </w:rPr>
        <w:t>contracts, grants, or licenses</w:t>
      </w:r>
      <w:r w:rsidR="007B3C2E">
        <w:rPr>
          <w:color w:val="000000" w:themeColor="text1"/>
          <w:u w:color="000000" w:themeColor="text1"/>
        </w:rPr>
        <w:t xml:space="preserve"> is prohibited</w:t>
      </w:r>
      <w:r>
        <w:rPr>
          <w:color w:val="000000" w:themeColor="text1"/>
          <w:u w:color="000000" w:themeColor="text1"/>
        </w:rPr>
        <w:t>.”</w:t>
      </w:r>
    </w:p>
    <w:p w:rsidR="00DC5774" w:rsidRPr="004466B1" w:rsidRDefault="00DC5774" w:rsidP="00DC5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33ED" w:rsidRDefault="00DC5774" w:rsidP="00DC5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466B1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4466B1">
        <w:rPr>
          <w:color w:val="000000" w:themeColor="text1"/>
          <w:u w:color="000000" w:themeColor="text1"/>
        </w:rPr>
        <w:t>This act takes effect upon approval by the Governor.</w:t>
      </w:r>
    </w:p>
    <w:p w:rsidR="009879D6" w:rsidRDefault="00BC1B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3371" w:rsidRDefault="005D3371" w:rsidP="005D3371">
      <w:pPr>
        <w:suppressAutoHyphens/>
      </w:pPr>
    </w:p>
    <w:sectPr w:rsidR="005D3371" w:rsidSect="005D337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3ED" w:rsidRDefault="00DB33ED" w:rsidP="009F0C77">
      <w:r>
        <w:separator/>
      </w:r>
    </w:p>
  </w:endnote>
  <w:endnote w:type="continuationSeparator" w:id="0">
    <w:p w:rsidR="00DB33ED" w:rsidRDefault="00DB33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6EB393-BA17-4D85-81C1-692E90DDF526}"/>
    <w:embedBold r:id="rId2" w:fontKey="{AE204C66-F3E2-4BCD-919A-8A21908B01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A16797-E9EC-4D35-AA89-5388DD111A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7865254-196D-4888-9849-BD4E6A2AF5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BCA819-72B4-4D1A-989D-5C8180A514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371" w:rsidRPr="004F336F" w:rsidRDefault="005D3371" w:rsidP="004F33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5F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3ED" w:rsidRDefault="00DB33ED" w:rsidP="009F0C77">
      <w:r>
        <w:separator/>
      </w:r>
    </w:p>
  </w:footnote>
  <w:footnote w:type="continuationSeparator" w:id="0">
    <w:p w:rsidR="00DB33ED" w:rsidRDefault="00DB33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0CZ16"/>
    <w:docVar w:name="CoverBillType" w:val="b"/>
    <w:docVar w:name="docpath" w:val="L:\Council\bills\NBD\11130CZ16.DOCX"/>
    <w:docVar w:name="dvBillNumber" w:val="444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B33E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63F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4A7D"/>
    <w:rsid w:val="002E5912"/>
    <w:rsid w:val="002E768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2588"/>
    <w:rsid w:val="0041760A"/>
    <w:rsid w:val="00417C01"/>
    <w:rsid w:val="004403BD"/>
    <w:rsid w:val="0045626C"/>
    <w:rsid w:val="00461441"/>
    <w:rsid w:val="004809EE"/>
    <w:rsid w:val="004E7D54"/>
    <w:rsid w:val="004F336F"/>
    <w:rsid w:val="005273C6"/>
    <w:rsid w:val="00530A69"/>
    <w:rsid w:val="00545593"/>
    <w:rsid w:val="00577C6C"/>
    <w:rsid w:val="005B03DA"/>
    <w:rsid w:val="005C2FE2"/>
    <w:rsid w:val="005D3371"/>
    <w:rsid w:val="005E2BC9"/>
    <w:rsid w:val="00605102"/>
    <w:rsid w:val="006215AA"/>
    <w:rsid w:val="006913C9"/>
    <w:rsid w:val="0069470D"/>
    <w:rsid w:val="006F03E9"/>
    <w:rsid w:val="00723A11"/>
    <w:rsid w:val="00734F00"/>
    <w:rsid w:val="007A305C"/>
    <w:rsid w:val="007A70AE"/>
    <w:rsid w:val="007B3C2E"/>
    <w:rsid w:val="007B5383"/>
    <w:rsid w:val="008362E8"/>
    <w:rsid w:val="008778E1"/>
    <w:rsid w:val="008A1768"/>
    <w:rsid w:val="008F0F33"/>
    <w:rsid w:val="008F4429"/>
    <w:rsid w:val="00935F9E"/>
    <w:rsid w:val="0094021A"/>
    <w:rsid w:val="009879D6"/>
    <w:rsid w:val="009B44AF"/>
    <w:rsid w:val="009C6A0B"/>
    <w:rsid w:val="009F0C77"/>
    <w:rsid w:val="009F4DD1"/>
    <w:rsid w:val="00A33918"/>
    <w:rsid w:val="00A41684"/>
    <w:rsid w:val="00A64E80"/>
    <w:rsid w:val="00A72BCD"/>
    <w:rsid w:val="00A741D9"/>
    <w:rsid w:val="00A833AB"/>
    <w:rsid w:val="00A9741D"/>
    <w:rsid w:val="00AD4B17"/>
    <w:rsid w:val="00B412D4"/>
    <w:rsid w:val="00BB3C87"/>
    <w:rsid w:val="00BC1BDB"/>
    <w:rsid w:val="00BC3691"/>
    <w:rsid w:val="00BE3C22"/>
    <w:rsid w:val="00C0345E"/>
    <w:rsid w:val="00C3483A"/>
    <w:rsid w:val="00C74E9D"/>
    <w:rsid w:val="00C82FD3"/>
    <w:rsid w:val="00C92819"/>
    <w:rsid w:val="00CC6B7B"/>
    <w:rsid w:val="00CD2089"/>
    <w:rsid w:val="00CE69DD"/>
    <w:rsid w:val="00CF1119"/>
    <w:rsid w:val="00D20DD3"/>
    <w:rsid w:val="00D50EED"/>
    <w:rsid w:val="00D73A67"/>
    <w:rsid w:val="00D970A9"/>
    <w:rsid w:val="00DB33ED"/>
    <w:rsid w:val="00DC5774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8E36BA-B497-4A13-8342-629D35C38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1B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BD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33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46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4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1E852-9A88-4739-B04F-D2BDCF296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476</Words>
  <Characters>2714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4446: South Carolina Pastor Protection Act - South Carolina Legislature Online</dc:title>
  <dc:creator>%USERNAME%</dc:creator>
  <cp:lastModifiedBy>N Cumfer</cp:lastModifiedBy>
  <cp:revision>2</cp:revision>
  <cp:lastPrinted>2015-07-02T15:32:00Z</cp:lastPrinted>
  <dcterms:created xsi:type="dcterms:W3CDTF">2016-12-02T19:09:00Z</dcterms:created>
  <dcterms:modified xsi:type="dcterms:W3CDTF">2016-12-02T19:09:00Z</dcterms:modified>
</cp:coreProperties>
</file>