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0AE" w:rsidRDefault="003100AE" w:rsidP="003100AE">
      <w:pPr>
        <w:widowControl w:val="0"/>
        <w:jc w:val="center"/>
      </w:pPr>
      <w:bookmarkStart w:id="0" w:name="_GoBack"/>
      <w:bookmarkEnd w:id="0"/>
      <w:r w:rsidRPr="003100AE">
        <w:rPr>
          <w:b/>
        </w:rPr>
        <w:t>South Carolina General Assembly</w:t>
      </w:r>
    </w:p>
    <w:p w:rsidR="003100AE" w:rsidRDefault="003100AE" w:rsidP="003100AE">
      <w:pPr>
        <w:widowControl w:val="0"/>
        <w:jc w:val="center"/>
      </w:pPr>
      <w:r>
        <w:t>121st Session, 2015-2016</w:t>
      </w:r>
    </w:p>
    <w:p w:rsidR="003100AE" w:rsidRDefault="003100AE" w:rsidP="003100AE">
      <w:pPr>
        <w:widowControl w:val="0"/>
        <w:jc w:val="left"/>
      </w:pPr>
    </w:p>
    <w:p w:rsidR="003100AE" w:rsidRDefault="003100AE" w:rsidP="003100AE">
      <w:pPr>
        <w:widowControl w:val="0"/>
        <w:jc w:val="left"/>
        <w:rPr>
          <w:b/>
        </w:rPr>
      </w:pPr>
      <w:r w:rsidRPr="003100AE">
        <w:rPr>
          <w:b/>
        </w:rPr>
        <w:t>H. 4549</w:t>
      </w:r>
    </w:p>
    <w:p w:rsidR="003100AE" w:rsidRDefault="003100AE" w:rsidP="003100AE">
      <w:pPr>
        <w:widowControl w:val="0"/>
        <w:jc w:val="left"/>
        <w:rPr>
          <w:b/>
        </w:rPr>
      </w:pPr>
    </w:p>
    <w:p w:rsidR="003100AE" w:rsidRDefault="003100AE" w:rsidP="003100AE">
      <w:pPr>
        <w:widowControl w:val="0"/>
        <w:jc w:val="left"/>
      </w:pPr>
      <w:r w:rsidRPr="003100AE">
        <w:rPr>
          <w:b/>
        </w:rPr>
        <w:t>STATUS INFORMATION</w:t>
      </w:r>
    </w:p>
    <w:p w:rsidR="003100AE" w:rsidRDefault="003100AE" w:rsidP="003100AE">
      <w:pPr>
        <w:widowControl w:val="0"/>
        <w:jc w:val="left"/>
      </w:pPr>
    </w:p>
    <w:p w:rsidR="003100AE" w:rsidRDefault="003100AE" w:rsidP="003100AE">
      <w:pPr>
        <w:widowControl w:val="0"/>
        <w:jc w:val="left"/>
      </w:pPr>
      <w:r>
        <w:t>General Bill</w:t>
      </w:r>
    </w:p>
    <w:p w:rsidR="003100AE" w:rsidRDefault="0043698C" w:rsidP="003100AE">
      <w:pPr>
        <w:widowControl w:val="0"/>
        <w:jc w:val="left"/>
      </w:pPr>
      <w:r>
        <w:t>Sponsors: Reps. Toole, Chumley and Burns</w:t>
      </w:r>
    </w:p>
    <w:p w:rsidR="003100AE" w:rsidRDefault="003100AE" w:rsidP="003100AE">
      <w:pPr>
        <w:widowControl w:val="0"/>
        <w:jc w:val="left"/>
      </w:pPr>
      <w:r>
        <w:t>Document Path: l:\council\bills\nbd\11172cz16.docx</w:t>
      </w:r>
    </w:p>
    <w:p w:rsidR="003100AE" w:rsidRDefault="003100AE" w:rsidP="003100AE">
      <w:pPr>
        <w:widowControl w:val="0"/>
        <w:jc w:val="left"/>
      </w:pPr>
    </w:p>
    <w:p w:rsidR="00F9178A" w:rsidRDefault="00F9178A" w:rsidP="003100AE">
      <w:pPr>
        <w:widowControl w:val="0"/>
        <w:jc w:val="left"/>
      </w:pPr>
      <w:r>
        <w:t>Introduced in the House on January 12, 2016</w:t>
      </w:r>
    </w:p>
    <w:p w:rsidR="00F9178A" w:rsidRPr="00F9178A" w:rsidRDefault="00F9178A" w:rsidP="003100AE">
      <w:pPr>
        <w:widowControl w:val="0"/>
        <w:jc w:val="left"/>
      </w:pPr>
      <w:r>
        <w:t xml:space="preserve">Currently residing in the House Committee on </w:t>
      </w:r>
      <w:r w:rsidRPr="00F9178A">
        <w:rPr>
          <w:b/>
        </w:rPr>
        <w:t>Labor, Commerce and Industry</w:t>
      </w:r>
    </w:p>
    <w:p w:rsidR="00F9178A" w:rsidRDefault="00F9178A" w:rsidP="003100AE">
      <w:pPr>
        <w:widowControl w:val="0"/>
        <w:jc w:val="left"/>
      </w:pPr>
    </w:p>
    <w:p w:rsidR="003100AE" w:rsidRDefault="003100AE" w:rsidP="003100AE">
      <w:pPr>
        <w:widowControl w:val="0"/>
        <w:jc w:val="left"/>
      </w:pPr>
      <w:r>
        <w:t xml:space="preserve">Summary: </w:t>
      </w:r>
      <w:r w:rsidR="00046EC9">
        <w:t>Property insurance</w:t>
      </w:r>
    </w:p>
    <w:p w:rsidR="003100AE" w:rsidRDefault="003100AE" w:rsidP="003100AE">
      <w:pPr>
        <w:widowControl w:val="0"/>
        <w:jc w:val="left"/>
      </w:pPr>
    </w:p>
    <w:p w:rsidR="003100AE" w:rsidRDefault="003100AE" w:rsidP="003100AE">
      <w:pPr>
        <w:widowControl w:val="0"/>
        <w:jc w:val="left"/>
      </w:pPr>
    </w:p>
    <w:p w:rsidR="003100AE" w:rsidRDefault="003100AE" w:rsidP="003100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00AE">
        <w:rPr>
          <w:b/>
        </w:rPr>
        <w:t>HISTORY OF LEGISLATIVE ACTIONS</w:t>
      </w:r>
    </w:p>
    <w:p w:rsidR="003100AE" w:rsidRDefault="003100AE" w:rsidP="003100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00AE" w:rsidRPr="003100AE" w:rsidRDefault="003100AE" w:rsidP="003100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00AE">
        <w:rPr>
          <w:u w:val="single"/>
        </w:rPr>
        <w:tab/>
        <w:t>Date</w:t>
      </w:r>
      <w:r w:rsidRPr="003100AE">
        <w:rPr>
          <w:u w:val="single"/>
        </w:rPr>
        <w:tab/>
        <w:t>Body</w:t>
      </w:r>
      <w:r w:rsidRPr="003100AE">
        <w:rPr>
          <w:u w:val="single"/>
        </w:rPr>
        <w:tab/>
        <w:t>Action Description with journal page number</w:t>
      </w:r>
      <w:r w:rsidRPr="003100AE">
        <w:rPr>
          <w:u w:val="single"/>
        </w:rPr>
        <w:tab/>
      </w:r>
    </w:p>
    <w:p w:rsidR="00FE6955" w:rsidRDefault="00FE6955" w:rsidP="00FE69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66530F">
        <w:t>Prefiled</w:t>
      </w:r>
    </w:p>
    <w:p w:rsidR="00FE6955" w:rsidRDefault="00FE6955" w:rsidP="00FE69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66530F">
        <w:t xml:space="preserve">Referred to Committee on </w:t>
      </w:r>
      <w:r w:rsidRPr="0066530F">
        <w:rPr>
          <w:b/>
        </w:rPr>
        <w:t>Labor, Commerce and Industry</w:t>
      </w:r>
    </w:p>
    <w:p w:rsidR="00FE6955" w:rsidRDefault="00FE6955" w:rsidP="00FE69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6530F">
        <w:t>Introduced and read first time (</w:t>
      </w:r>
      <w:hyperlink r:id="rId7" w:history="1">
        <w:r w:rsidRPr="003C7585">
          <w:rPr>
            <w:rStyle w:val="Hyperlink"/>
          </w:rPr>
          <w:t>House Journal</w:t>
        </w:r>
        <w:r w:rsidRPr="003C7585">
          <w:rPr>
            <w:rStyle w:val="Hyperlink"/>
          </w:rPr>
          <w:noBreakHyphen/>
          <w:t>page 102</w:t>
        </w:r>
      </w:hyperlink>
      <w:r w:rsidRPr="0066530F">
        <w:t>)</w:t>
      </w:r>
    </w:p>
    <w:p w:rsidR="00FE6955" w:rsidRDefault="00FE6955" w:rsidP="00FE69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6530F">
        <w:t>Referred to C</w:t>
      </w:r>
      <w:r>
        <w:t xml:space="preserve">ommittee on </w:t>
      </w:r>
      <w:r w:rsidRPr="0066530F">
        <w:rPr>
          <w:b/>
        </w:rPr>
        <w:t>Labor, Commerce and Industry</w:t>
      </w:r>
      <w:r w:rsidRPr="0066530F">
        <w:t xml:space="preserve"> (</w:t>
      </w:r>
      <w:hyperlink r:id="rId8" w:history="1">
        <w:r w:rsidRPr="003C7585">
          <w:rPr>
            <w:rStyle w:val="Hyperlink"/>
          </w:rPr>
          <w:t>House Journal</w:t>
        </w:r>
        <w:r w:rsidRPr="003C7585">
          <w:rPr>
            <w:rStyle w:val="Hyperlink"/>
          </w:rPr>
          <w:noBreakHyphen/>
          <w:t>page 102</w:t>
        </w:r>
      </w:hyperlink>
      <w:r w:rsidRPr="0066530F">
        <w:t>)</w:t>
      </w:r>
    </w:p>
    <w:p w:rsidR="00FE6955" w:rsidRDefault="00FE6955" w:rsidP="00FE69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0AE" w:rsidRDefault="003100AE" w:rsidP="00310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100AE">
          <w:rPr>
            <w:rStyle w:val="Hyperlink"/>
          </w:rPr>
          <w:t>legislative information</w:t>
        </w:r>
      </w:hyperlink>
      <w:r>
        <w:t xml:space="preserve"> at the website</w:t>
      </w:r>
    </w:p>
    <w:p w:rsidR="003100AE" w:rsidRDefault="003100AE" w:rsidP="00310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0AE" w:rsidRPr="003100AE" w:rsidRDefault="003100AE" w:rsidP="00310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00AE" w:rsidRDefault="003100AE" w:rsidP="003100AE">
      <w:pPr>
        <w:widowControl w:val="0"/>
        <w:jc w:val="left"/>
      </w:pPr>
      <w:r w:rsidRPr="003100AE">
        <w:rPr>
          <w:b/>
        </w:rPr>
        <w:t>VERSIONS OF THIS BILL</w:t>
      </w:r>
    </w:p>
    <w:p w:rsidR="003100AE" w:rsidRDefault="003100AE" w:rsidP="003100AE">
      <w:pPr>
        <w:widowControl w:val="0"/>
        <w:jc w:val="left"/>
      </w:pPr>
    </w:p>
    <w:p w:rsidR="003100AE" w:rsidRDefault="003C7585" w:rsidP="003100AE">
      <w:pPr>
        <w:widowControl w:val="0"/>
        <w:jc w:val="left"/>
      </w:pPr>
      <w:hyperlink r:id="rId10" w:history="1">
        <w:r w:rsidR="003100AE">
          <w:rPr>
            <w:rStyle w:val="Hyperlink"/>
          </w:rPr>
          <w:t>12/10/2015</w:t>
        </w:r>
      </w:hyperlink>
    </w:p>
    <w:p w:rsidR="003100AE" w:rsidRDefault="003100AE" w:rsidP="003100AE"/>
    <w:p w:rsidR="003100AE" w:rsidRDefault="003100AE" w:rsidP="003100AE">
      <w:pPr>
        <w:sectPr w:rsidR="003100AE" w:rsidSect="003100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1DE3" w:rsidRDefault="00B01DE3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97" w:rsidRDefault="00910997" w:rsidP="0091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1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7783">
        <w:rPr>
          <w:color w:val="000000" w:themeColor="text1"/>
          <w:u w:color="000000" w:themeColor="text1"/>
        </w:rPr>
        <w:t>TO AMEND THE CODE OF LAWS OF SOUTH CAROLINA, 1976, BY ADDING SECTION 38</w:t>
      </w:r>
      <w:r w:rsidRPr="00A27783">
        <w:rPr>
          <w:color w:val="000000" w:themeColor="text1"/>
          <w:u w:color="000000" w:themeColor="text1"/>
        </w:rPr>
        <w:noBreakHyphen/>
        <w:t>75</w:t>
      </w:r>
      <w:r w:rsidRPr="00A27783">
        <w:rPr>
          <w:color w:val="000000" w:themeColor="text1"/>
          <w:u w:color="000000" w:themeColor="text1"/>
        </w:rPr>
        <w:noBreakHyphen/>
        <w:t>70 SO AS TO PROHIBIT AN INSURER FROM REQUIRING A HOMEOWNER TO PURCHASE COVERAGE FOR AN AMOUNT EXCEEDING THE VALUE OF ALL LIENS AGAINST THE INSURED PROPERTY UNLESS THE HOMEOWNER AFFIRMATIVELY CONSENTS TO WAIVE RIGHTS GRANTED BY THIS SECTION</w:t>
      </w:r>
      <w:r w:rsidR="000E03D8" w:rsidRPr="008B177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61D9" w:rsidRDefault="001961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61D9" w:rsidRDefault="001961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Article 1, Chapter 75, Title 38</w:t>
      </w:r>
      <w:r w:rsidR="003221C1">
        <w:rPr>
          <w:color w:val="000000" w:themeColor="text1"/>
          <w:u w:color="000000" w:themeColor="text1"/>
        </w:rPr>
        <w:t xml:space="preserve"> of the 1976 Code</w:t>
      </w:r>
      <w:r w:rsidRPr="008B1776">
        <w:rPr>
          <w:color w:val="000000" w:themeColor="text1"/>
          <w:u w:color="000000" w:themeColor="text1"/>
        </w:rPr>
        <w:t xml:space="preserve"> is amended by adding: </w:t>
      </w: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1C1" w:rsidRPr="00A27783" w:rsidRDefault="000E03D8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“</w:t>
      </w:r>
      <w:r w:rsidR="003221C1" w:rsidRPr="00A27783">
        <w:rPr>
          <w:color w:val="000000" w:themeColor="text1"/>
          <w:u w:color="000000" w:themeColor="text1"/>
        </w:rPr>
        <w:t>Section 38</w:t>
      </w:r>
      <w:r w:rsidR="003221C1" w:rsidRPr="00A27783">
        <w:rPr>
          <w:color w:val="000000" w:themeColor="text1"/>
          <w:u w:color="000000" w:themeColor="text1"/>
        </w:rPr>
        <w:noBreakHyphen/>
        <w:t>75</w:t>
      </w:r>
      <w:r w:rsidR="003221C1" w:rsidRPr="00A27783">
        <w:rPr>
          <w:color w:val="000000" w:themeColor="text1"/>
          <w:u w:color="000000" w:themeColor="text1"/>
        </w:rPr>
        <w:noBreakHyphen/>
      </w:r>
      <w:r w:rsidR="003221C1">
        <w:rPr>
          <w:color w:val="000000" w:themeColor="text1"/>
          <w:u w:color="000000" w:themeColor="text1"/>
        </w:rPr>
        <w:t>70.</w:t>
      </w:r>
      <w:r w:rsidR="003221C1">
        <w:rPr>
          <w:color w:val="000000" w:themeColor="text1"/>
          <w:u w:color="000000" w:themeColor="text1"/>
        </w:rPr>
        <w:tab/>
      </w:r>
      <w:r w:rsidR="003221C1" w:rsidRPr="00A27783">
        <w:rPr>
          <w:color w:val="000000" w:themeColor="text1"/>
          <w:u w:color="000000" w:themeColor="text1"/>
        </w:rPr>
        <w:t xml:space="preserve">An insurer licensed and authorized in this </w:t>
      </w:r>
      <w:r w:rsidR="00E037D6" w:rsidRPr="00A27783">
        <w:rPr>
          <w:color w:val="000000" w:themeColor="text1"/>
          <w:u w:color="000000" w:themeColor="text1"/>
        </w:rPr>
        <w:t xml:space="preserve">State </w:t>
      </w:r>
      <w:r w:rsidR="003221C1" w:rsidRPr="00A27783">
        <w:rPr>
          <w:color w:val="000000" w:themeColor="text1"/>
          <w:u w:color="000000" w:themeColor="text1"/>
        </w:rPr>
        <w:t xml:space="preserve">to sell homeowner’s insurance may not require a homeowner to purchase coverage for an amount exceeding the value of all liens against the insured property unless the homeowner: </w:t>
      </w:r>
    </w:p>
    <w:p w:rsidR="003221C1" w:rsidRPr="00A27783" w:rsidRDefault="003221C1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is apprised of his rights under this section orally and in writing; and</w:t>
      </w:r>
    </w:p>
    <w:p w:rsidR="000E03D8" w:rsidRPr="008B1776" w:rsidRDefault="003221C1" w:rsidP="00322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7783">
        <w:rPr>
          <w:color w:val="000000" w:themeColor="text1"/>
          <w:u w:color="000000" w:themeColor="text1"/>
        </w:rPr>
        <w:t>affirmatively consents to waive these rights.”</w:t>
      </w:r>
    </w:p>
    <w:p w:rsidR="000E03D8" w:rsidRPr="008B1776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D9" w:rsidRDefault="000E03D8" w:rsidP="000E0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177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B1776">
        <w:rPr>
          <w:color w:val="000000" w:themeColor="text1"/>
          <w:u w:color="000000" w:themeColor="text1"/>
        </w:rPr>
        <w:t>2</w:t>
      </w:r>
      <w:r w:rsidR="001961D9">
        <w:t>.</w:t>
      </w:r>
      <w:r w:rsidR="001961D9">
        <w:tab/>
        <w:t>This act takes effect upon approval by the Governor.</w:t>
      </w:r>
    </w:p>
    <w:p w:rsidR="000E197D" w:rsidRDefault="000E0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0AE" w:rsidRDefault="003100AE" w:rsidP="003100AE">
      <w:pPr>
        <w:suppressAutoHyphens/>
      </w:pPr>
    </w:p>
    <w:sectPr w:rsidR="003100AE" w:rsidSect="003100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D9" w:rsidRDefault="001961D9" w:rsidP="009F0C77">
      <w:r>
        <w:separator/>
      </w:r>
    </w:p>
  </w:endnote>
  <w:endnote w:type="continuationSeparator" w:id="0">
    <w:p w:rsidR="001961D9" w:rsidRDefault="001961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FC4B1E-E25E-411C-8539-099240F09738}"/>
    <w:embedBold r:id="rId2" w:fontKey="{62C751C4-FD1B-4B81-AA76-68032F1A6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ECFF61-5301-466C-843C-075E9AEFDA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DC50BF-2B8E-487E-BC08-2B94837AA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3CFE8-8855-4E96-B43F-2AF1D44DCE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0AE" w:rsidRPr="00B01DE3" w:rsidRDefault="003100AE" w:rsidP="00B01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7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D9" w:rsidRDefault="001961D9" w:rsidP="009F0C77">
      <w:r>
        <w:separator/>
      </w:r>
    </w:p>
  </w:footnote>
  <w:footnote w:type="continuationSeparator" w:id="0">
    <w:p w:rsidR="001961D9" w:rsidRDefault="001961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2CZ16"/>
    <w:docVar w:name="CoverBillType" w:val="b"/>
    <w:docVar w:name="docpath" w:val="L:\Council\bills\NBD\11172CZ16.DOCX"/>
    <w:docVar w:name="dvBillNumber" w:val="45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961D9"/>
    <w:rsid w:val="00011869"/>
    <w:rsid w:val="00015CD6"/>
    <w:rsid w:val="00046EC9"/>
    <w:rsid w:val="000E03D8"/>
    <w:rsid w:val="000E1785"/>
    <w:rsid w:val="000E197D"/>
    <w:rsid w:val="000F40FA"/>
    <w:rsid w:val="0010776B"/>
    <w:rsid w:val="00133E66"/>
    <w:rsid w:val="001435A3"/>
    <w:rsid w:val="00146ED3"/>
    <w:rsid w:val="00151044"/>
    <w:rsid w:val="001961D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0AE"/>
    <w:rsid w:val="003221C1"/>
    <w:rsid w:val="00325348"/>
    <w:rsid w:val="0032732C"/>
    <w:rsid w:val="00335A6E"/>
    <w:rsid w:val="00336AD0"/>
    <w:rsid w:val="0037079A"/>
    <w:rsid w:val="003C4DAB"/>
    <w:rsid w:val="003C7585"/>
    <w:rsid w:val="003D01E8"/>
    <w:rsid w:val="003E5288"/>
    <w:rsid w:val="003F6D79"/>
    <w:rsid w:val="0041760A"/>
    <w:rsid w:val="00417C01"/>
    <w:rsid w:val="0043698C"/>
    <w:rsid w:val="004403BD"/>
    <w:rsid w:val="0044143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3767"/>
    <w:rsid w:val="008F0F33"/>
    <w:rsid w:val="008F4429"/>
    <w:rsid w:val="0091099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DE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7D6"/>
    <w:rsid w:val="00E41911"/>
    <w:rsid w:val="00E92EEF"/>
    <w:rsid w:val="00EA07D6"/>
    <w:rsid w:val="00EF2368"/>
    <w:rsid w:val="00F24442"/>
    <w:rsid w:val="00F50AE3"/>
    <w:rsid w:val="00F656BA"/>
    <w:rsid w:val="00F67CF1"/>
    <w:rsid w:val="00F840F0"/>
    <w:rsid w:val="00F9178A"/>
    <w:rsid w:val="00FB0D0D"/>
    <w:rsid w:val="00FB43B4"/>
    <w:rsid w:val="00FE69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8F0A9D-9911-4C4F-A1EB-E338B6AF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1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1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00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49_2015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4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15D52-20DD-4247-9CAF-E9A32EA0F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299</Words>
  <Characters>1706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4549: Property insurance - South Carolina Legislature Online</dc:title>
  <dc:creator>%USERNAME%</dc:creator>
  <cp:lastModifiedBy>N Cumfer</cp:lastModifiedBy>
  <cp:revision>2</cp:revision>
  <cp:lastPrinted>2015-12-07T14:45:00Z</cp:lastPrinted>
  <dcterms:created xsi:type="dcterms:W3CDTF">2016-12-02T19:12:00Z</dcterms:created>
  <dcterms:modified xsi:type="dcterms:W3CDTF">2016-12-02T19:12:00Z</dcterms:modified>
</cp:coreProperties>
</file>