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618CB" w:rsidRDefault="00E618CB" w:rsidP="00E618CB">
      <w:pPr>
        <w:widowControl w:val="0"/>
        <w:jc w:val="center"/>
      </w:pPr>
      <w:bookmarkStart w:id="0" w:name="_GoBack"/>
      <w:bookmarkEnd w:id="0"/>
      <w:r w:rsidRPr="00E618CB">
        <w:rPr>
          <w:b/>
        </w:rPr>
        <w:t>South Carolina General Assembly</w:t>
      </w:r>
    </w:p>
    <w:p w:rsidR="00E618CB" w:rsidRDefault="00E618CB" w:rsidP="00E618CB">
      <w:pPr>
        <w:widowControl w:val="0"/>
        <w:jc w:val="center"/>
      </w:pPr>
      <w:r>
        <w:t>121st Session, 2015-2016</w:t>
      </w:r>
    </w:p>
    <w:p w:rsidR="00E618CB" w:rsidRDefault="00E618CB" w:rsidP="00E618CB">
      <w:pPr>
        <w:widowControl w:val="0"/>
        <w:jc w:val="left"/>
      </w:pPr>
    </w:p>
    <w:p w:rsidR="00E618CB" w:rsidRDefault="00E618CB" w:rsidP="00E618CB">
      <w:pPr>
        <w:widowControl w:val="0"/>
        <w:jc w:val="left"/>
        <w:rPr>
          <w:b/>
        </w:rPr>
      </w:pPr>
      <w:r w:rsidRPr="00E618CB">
        <w:rPr>
          <w:b/>
        </w:rPr>
        <w:t>H. 4612</w:t>
      </w:r>
    </w:p>
    <w:p w:rsidR="00E618CB" w:rsidRDefault="00E618CB" w:rsidP="00E618CB">
      <w:pPr>
        <w:widowControl w:val="0"/>
        <w:jc w:val="left"/>
        <w:rPr>
          <w:b/>
        </w:rPr>
      </w:pPr>
    </w:p>
    <w:p w:rsidR="00E618CB" w:rsidRDefault="00E618CB" w:rsidP="00E618CB">
      <w:pPr>
        <w:widowControl w:val="0"/>
        <w:jc w:val="left"/>
      </w:pPr>
      <w:r w:rsidRPr="00E618CB">
        <w:rPr>
          <w:b/>
        </w:rPr>
        <w:t>STATUS INFORMATION</w:t>
      </w:r>
    </w:p>
    <w:p w:rsidR="00E618CB" w:rsidRDefault="00E618CB" w:rsidP="00E618CB">
      <w:pPr>
        <w:widowControl w:val="0"/>
        <w:jc w:val="left"/>
      </w:pPr>
    </w:p>
    <w:p w:rsidR="00E618CB" w:rsidRDefault="00E618CB" w:rsidP="00E618CB">
      <w:pPr>
        <w:widowControl w:val="0"/>
        <w:jc w:val="left"/>
      </w:pPr>
      <w:r>
        <w:t>House Resolution</w:t>
      </w:r>
    </w:p>
    <w:p w:rsidR="00E618CB" w:rsidRDefault="00E618CB" w:rsidP="00E618CB">
      <w:pPr>
        <w:widowControl w:val="0"/>
        <w:jc w:val="left"/>
      </w:pPr>
      <w:r>
        <w:t>Sponsors: Reps. Bingham, Alexander, Allison, Anderson, Anthony, Atwater, Bales, Ballentine, Bamberg, Bannister, Bedingfield, Bernstein, Bowers, Bradley, Brannon, G.A. Brown, R.L. Brown, Burns, Chumley, Clary, Clemmons, Clyburn, Cobb</w:t>
      </w:r>
      <w:r>
        <w:noBreakHyphen/>
        <w:t>Hunter, Cole, Collins, Corley, H.A. Crawford, Crosby, Daning, Delleney, Dillard, Douglas, Duckworth, Erickson, Felder, Finlay, Forrester, Fry, Funderburk, Gagnon, Gambrell, George, Gilliard, Goldfinch, Govan, Hamilton, Hardee, Hart, Hayes, Henderson, Henegan, Herbkersman, Hicks, Hill, Hiott, Hixon, Hodges, Horne, Hosey, Howard, Huggins, Jefferson, Johnson, Jordan, Kennedy, King, Kirby, Knight, Limehouse, Loftis, Long, Lowe, Lucas, Mack, McCoy, McEachern, McKnight, M.S. McLeod, W.J. McLeod, Merrill, Mitchell, D.C. Moss, V.S. Moss, Murphy, Nanney, Neal, Newton, Norman, Norrell, Ott, Parks, Pitts, Pope, Putnam, Quinn, Ridgeway, Riley, Rivers, Robinson</w:t>
      </w:r>
      <w:r>
        <w:noBreakHyphen/>
        <w:t>Simpson, Rutherford, Ryhal, Sandifer, Simrill, G.M. Smith, G.R. Smith, J.E. Smith, Sottile, Southard, Spires, Stavrinakis, Stringer, Tallon, Taylor, Thayer, Tinkler, Toole, Weeks, Wells, Whipper, White, Whitmire, Williams, Willis and Yow</w:t>
      </w:r>
    </w:p>
    <w:p w:rsidR="00E618CB" w:rsidRDefault="00E618CB" w:rsidP="00E618CB">
      <w:pPr>
        <w:widowControl w:val="0"/>
        <w:jc w:val="left"/>
      </w:pPr>
      <w:r>
        <w:t>Document Path: l:\council\bills\rm\1370vr16.docx</w:t>
      </w:r>
    </w:p>
    <w:p w:rsidR="00E618CB" w:rsidRDefault="00E618CB" w:rsidP="00E618CB">
      <w:pPr>
        <w:widowControl w:val="0"/>
        <w:jc w:val="left"/>
      </w:pPr>
    </w:p>
    <w:p w:rsidR="00E618CB" w:rsidRDefault="00E618CB" w:rsidP="00E618CB">
      <w:pPr>
        <w:widowControl w:val="0"/>
        <w:jc w:val="left"/>
      </w:pPr>
      <w:r>
        <w:t>Introduced in the House on January 12, 2016</w:t>
      </w:r>
    </w:p>
    <w:p w:rsidR="00E618CB" w:rsidRDefault="00E618CB" w:rsidP="00E618CB">
      <w:pPr>
        <w:widowControl w:val="0"/>
        <w:jc w:val="left"/>
      </w:pPr>
      <w:r>
        <w:t>Adopted by the House on January 12, 2016</w:t>
      </w:r>
    </w:p>
    <w:p w:rsidR="00E618CB" w:rsidRDefault="00E618CB" w:rsidP="00E618CB">
      <w:pPr>
        <w:widowControl w:val="0"/>
        <w:jc w:val="left"/>
      </w:pPr>
    </w:p>
    <w:p w:rsidR="00E618CB" w:rsidRDefault="00E618CB" w:rsidP="00E618CB">
      <w:pPr>
        <w:widowControl w:val="0"/>
        <w:jc w:val="left"/>
      </w:pPr>
      <w:r>
        <w:t xml:space="preserve">Summary: </w:t>
      </w:r>
      <w:r w:rsidR="00B05F8A">
        <w:t>Charles M. Compton</w:t>
      </w:r>
    </w:p>
    <w:p w:rsidR="00E618CB" w:rsidRDefault="00E618CB" w:rsidP="00E618CB">
      <w:pPr>
        <w:widowControl w:val="0"/>
        <w:jc w:val="left"/>
      </w:pPr>
    </w:p>
    <w:p w:rsidR="00E618CB" w:rsidRDefault="00E618CB" w:rsidP="00E618CB">
      <w:pPr>
        <w:widowControl w:val="0"/>
        <w:jc w:val="left"/>
      </w:pPr>
    </w:p>
    <w:p w:rsidR="00E618CB" w:rsidRDefault="00E618CB" w:rsidP="00E618CB">
      <w:pPr>
        <w:widowControl w:val="0"/>
        <w:tabs>
          <w:tab w:val="center" w:pos="590"/>
          <w:tab w:val="center" w:pos="1440"/>
          <w:tab w:val="left" w:pos="1872"/>
          <w:tab w:val="left" w:pos="9187"/>
        </w:tabs>
        <w:jc w:val="left"/>
      </w:pPr>
      <w:r w:rsidRPr="00E618CB">
        <w:rPr>
          <w:b/>
        </w:rPr>
        <w:t>HISTORY OF LEGISLATIVE ACTIONS</w:t>
      </w:r>
    </w:p>
    <w:p w:rsidR="00E618CB" w:rsidRDefault="00E618CB" w:rsidP="00E618CB">
      <w:pPr>
        <w:widowControl w:val="0"/>
        <w:tabs>
          <w:tab w:val="center" w:pos="590"/>
          <w:tab w:val="center" w:pos="1440"/>
          <w:tab w:val="left" w:pos="1872"/>
          <w:tab w:val="left" w:pos="9187"/>
        </w:tabs>
        <w:jc w:val="left"/>
      </w:pPr>
    </w:p>
    <w:p w:rsidR="00E618CB" w:rsidRPr="00E618CB" w:rsidRDefault="00E618CB" w:rsidP="00E618CB">
      <w:pPr>
        <w:widowControl w:val="0"/>
        <w:tabs>
          <w:tab w:val="center" w:pos="590"/>
          <w:tab w:val="center" w:pos="1440"/>
          <w:tab w:val="left" w:pos="1872"/>
          <w:tab w:val="left" w:pos="9187"/>
        </w:tabs>
        <w:jc w:val="left"/>
      </w:pPr>
      <w:r w:rsidRPr="00E618CB">
        <w:rPr>
          <w:u w:val="single"/>
        </w:rPr>
        <w:tab/>
        <w:t>Date</w:t>
      </w:r>
      <w:r w:rsidRPr="00E618CB">
        <w:rPr>
          <w:u w:val="single"/>
        </w:rPr>
        <w:tab/>
        <w:t>Body</w:t>
      </w:r>
      <w:r w:rsidRPr="00E618CB">
        <w:rPr>
          <w:u w:val="single"/>
        </w:rPr>
        <w:tab/>
        <w:t>Action Description with journal page number</w:t>
      </w:r>
      <w:r w:rsidRPr="00E618CB">
        <w:rPr>
          <w:u w:val="single"/>
        </w:rPr>
        <w:tab/>
      </w:r>
    </w:p>
    <w:p w:rsidR="00917F6F" w:rsidRDefault="00917F6F" w:rsidP="00917F6F">
      <w:pPr>
        <w:widowControl w:val="0"/>
        <w:tabs>
          <w:tab w:val="right" w:pos="1008"/>
          <w:tab w:val="left" w:pos="1152"/>
          <w:tab w:val="left" w:pos="1872"/>
          <w:tab w:val="left" w:pos="9187"/>
        </w:tabs>
        <w:ind w:left="2088" w:hanging="2088"/>
        <w:jc w:val="left"/>
      </w:pPr>
      <w:r>
        <w:tab/>
        <w:t>1/12/2016</w:t>
      </w:r>
      <w:r>
        <w:tab/>
        <w:t>House</w:t>
      </w:r>
      <w:r>
        <w:tab/>
      </w:r>
      <w:r w:rsidRPr="007A232F">
        <w:t>Introduced and adopted (</w:t>
      </w:r>
      <w:hyperlink r:id="rId7" w:history="1">
        <w:r w:rsidRPr="005B671E">
          <w:rPr>
            <w:rStyle w:val="Hyperlink"/>
          </w:rPr>
          <w:t>House Journal</w:t>
        </w:r>
        <w:r w:rsidRPr="005B671E">
          <w:rPr>
            <w:rStyle w:val="Hyperlink"/>
          </w:rPr>
          <w:noBreakHyphen/>
          <w:t>page 45</w:t>
        </w:r>
      </w:hyperlink>
      <w:r w:rsidRPr="007A232F">
        <w:t>)</w:t>
      </w:r>
    </w:p>
    <w:p w:rsidR="00917F6F" w:rsidRDefault="00917F6F" w:rsidP="00917F6F">
      <w:pPr>
        <w:widowControl w:val="0"/>
        <w:tabs>
          <w:tab w:val="right" w:pos="1008"/>
          <w:tab w:val="left" w:pos="1152"/>
          <w:tab w:val="left" w:pos="1872"/>
          <w:tab w:val="left" w:pos="9187"/>
        </w:tabs>
        <w:ind w:left="2088" w:hanging="2088"/>
        <w:jc w:val="left"/>
      </w:pPr>
    </w:p>
    <w:p w:rsidR="00E618CB" w:rsidRDefault="00E618CB" w:rsidP="00E618CB">
      <w:pPr>
        <w:widowControl w:val="0"/>
        <w:tabs>
          <w:tab w:val="right" w:pos="1008"/>
          <w:tab w:val="left" w:pos="1152"/>
          <w:tab w:val="left" w:pos="1872"/>
          <w:tab w:val="left" w:pos="9187"/>
        </w:tabs>
        <w:ind w:left="2088" w:hanging="2088"/>
        <w:jc w:val="left"/>
      </w:pPr>
      <w:r>
        <w:t xml:space="preserve">View the latest </w:t>
      </w:r>
      <w:hyperlink r:id="rId8" w:history="1">
        <w:r w:rsidRPr="00E618CB">
          <w:rPr>
            <w:rStyle w:val="Hyperlink"/>
          </w:rPr>
          <w:t>legislative information</w:t>
        </w:r>
      </w:hyperlink>
      <w:r>
        <w:t xml:space="preserve"> at the website</w:t>
      </w:r>
    </w:p>
    <w:p w:rsidR="00E618CB" w:rsidRDefault="00E618CB" w:rsidP="00E618CB">
      <w:pPr>
        <w:widowControl w:val="0"/>
        <w:tabs>
          <w:tab w:val="right" w:pos="1008"/>
          <w:tab w:val="left" w:pos="1152"/>
          <w:tab w:val="left" w:pos="1872"/>
          <w:tab w:val="left" w:pos="9187"/>
        </w:tabs>
        <w:ind w:left="2088" w:hanging="2088"/>
        <w:jc w:val="left"/>
      </w:pPr>
    </w:p>
    <w:p w:rsidR="00E618CB" w:rsidRPr="00E618CB" w:rsidRDefault="00E618CB" w:rsidP="00E618CB">
      <w:pPr>
        <w:widowControl w:val="0"/>
        <w:tabs>
          <w:tab w:val="right" w:pos="1008"/>
          <w:tab w:val="left" w:pos="1152"/>
          <w:tab w:val="left" w:pos="1872"/>
          <w:tab w:val="left" w:pos="9187"/>
        </w:tabs>
        <w:ind w:left="2088" w:hanging="2088"/>
        <w:jc w:val="left"/>
      </w:pPr>
    </w:p>
    <w:p w:rsidR="00E618CB" w:rsidRDefault="00E618CB" w:rsidP="00E618CB">
      <w:r w:rsidRPr="00E618CB">
        <w:rPr>
          <w:b/>
        </w:rPr>
        <w:t>VERSIONS OF THIS BILL</w:t>
      </w:r>
    </w:p>
    <w:p w:rsidR="00E618CB" w:rsidRDefault="00E618CB" w:rsidP="00E618CB"/>
    <w:p w:rsidR="00E618CB" w:rsidRDefault="005B671E" w:rsidP="00E618CB">
      <w:hyperlink r:id="rId9" w:history="1">
        <w:r w:rsidR="00E618CB">
          <w:rPr>
            <w:rStyle w:val="Hyperlink"/>
          </w:rPr>
          <w:t>1/12/2016</w:t>
        </w:r>
      </w:hyperlink>
    </w:p>
    <w:p w:rsidR="00E618CB" w:rsidRDefault="00E618CB" w:rsidP="00E618CB"/>
    <w:p w:rsidR="00E618CB" w:rsidRDefault="00E618CB" w:rsidP="00E618CB">
      <w:pPr>
        <w:sectPr w:rsidR="00E618CB" w:rsidSect="00E618CB">
          <w:pgSz w:w="12240" w:h="15840" w:code="1"/>
          <w:pgMar w:top="1080" w:right="1440" w:bottom="1080" w:left="1440" w:header="720" w:footer="720" w:gutter="0"/>
          <w:cols w:space="720"/>
          <w:noEndnote/>
          <w:docGrid w:linePitch="360"/>
        </w:sectPr>
      </w:pPr>
    </w:p>
    <w:p w:rsidR="003210F8" w:rsidRDefault="003210F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2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E167F">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540E" w:rsidRPr="003E1FFC" w:rsidRDefault="00B63472" w:rsidP="007954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0079540E" w:rsidRPr="003E1FFC">
        <w:rPr>
          <w:color w:val="000000" w:themeColor="text1"/>
          <w:u w:color="000000" w:themeColor="text1"/>
        </w:rPr>
        <w:t>RECOGNIZE AND HONOR MR. CHARLES M. “CHARLIE” COMPTON, DIRECTOR OF PLANNING AND GIS FOR LEXINGTON COUNTY, UPON THE OCCASION OF HIS RETIREMENT, TO EXTEND DEEP APPRECIATION FOR HIS FORTY YEARS OF SERVICE, AND TO OFFER BEST WISHES FOR A SATISFYING AND REWARDING RETIREMENT.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453F3" w:rsidRPr="003E1FFC" w:rsidRDefault="007E167F" w:rsidP="00E453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E453F3" w:rsidRPr="003E1FFC">
        <w:rPr>
          <w:color w:val="000000" w:themeColor="text1"/>
          <w:u w:color="000000" w:themeColor="text1"/>
        </w:rPr>
        <w:t xml:space="preserve">for over forty years, Charles M. “Charlie” Compton has served as </w:t>
      </w:r>
      <w:r w:rsidR="003B6582">
        <w:rPr>
          <w:color w:val="000000" w:themeColor="text1"/>
          <w:u w:color="000000" w:themeColor="text1"/>
        </w:rPr>
        <w:t>p</w:t>
      </w:r>
      <w:r w:rsidR="00E453F3" w:rsidRPr="003E1FFC">
        <w:rPr>
          <w:color w:val="000000" w:themeColor="text1"/>
          <w:u w:color="000000" w:themeColor="text1"/>
        </w:rPr>
        <w:t xml:space="preserve">lanning </w:t>
      </w:r>
      <w:r w:rsidR="003B6582">
        <w:rPr>
          <w:color w:val="000000" w:themeColor="text1"/>
          <w:u w:color="000000" w:themeColor="text1"/>
        </w:rPr>
        <w:t>d</w:t>
      </w:r>
      <w:r w:rsidR="00E453F3" w:rsidRPr="003E1FFC">
        <w:rPr>
          <w:color w:val="000000" w:themeColor="text1"/>
          <w:u w:color="000000" w:themeColor="text1"/>
        </w:rPr>
        <w:t>irector for Lexington County. He will retire on September 30, 2015; and</w:t>
      </w:r>
    </w:p>
    <w:p w:rsidR="00E453F3" w:rsidRPr="003E1FFC" w:rsidRDefault="00E453F3" w:rsidP="00E453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453F3" w:rsidRPr="003E1FFC" w:rsidRDefault="00E453F3" w:rsidP="00E453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1FFC">
        <w:rPr>
          <w:color w:val="000000" w:themeColor="text1"/>
          <w:u w:color="000000" w:themeColor="text1"/>
        </w:rPr>
        <w:t xml:space="preserve">Whereas, Mr. Compton is a graduate of Clemson University and a veteran of the Vietnam War. He is a devoted husband, father, grandfather, </w:t>
      </w:r>
      <w:r w:rsidR="003B6582">
        <w:rPr>
          <w:color w:val="000000" w:themeColor="text1"/>
          <w:u w:color="000000" w:themeColor="text1"/>
        </w:rPr>
        <w:t xml:space="preserve">and </w:t>
      </w:r>
      <w:r w:rsidRPr="003E1FFC">
        <w:rPr>
          <w:color w:val="000000" w:themeColor="text1"/>
          <w:u w:color="000000" w:themeColor="text1"/>
        </w:rPr>
        <w:t>church and community leader; and</w:t>
      </w:r>
    </w:p>
    <w:p w:rsidR="00E453F3" w:rsidRPr="003E1FFC" w:rsidRDefault="00E453F3" w:rsidP="00E453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453F3" w:rsidRPr="003E1FFC" w:rsidRDefault="00E453F3" w:rsidP="00E453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1FFC">
        <w:rPr>
          <w:color w:val="000000" w:themeColor="text1"/>
          <w:u w:color="000000" w:themeColor="text1"/>
        </w:rPr>
        <w:t>Whereas, Mr. Compton has been a leader in the planning profession for many years, making invaluable contributions to the development, improvement, and recognition of county planning. He has held numerous leadership roles, including serving as South Carolina</w:t>
      </w:r>
      <w:r w:rsidR="004E6B2E" w:rsidRPr="004E6B2E">
        <w:rPr>
          <w:color w:val="000000" w:themeColor="text1"/>
          <w:u w:color="000000" w:themeColor="text1"/>
        </w:rPr>
        <w:t>’</w:t>
      </w:r>
      <w:r w:rsidRPr="003E1FFC">
        <w:rPr>
          <w:color w:val="000000" w:themeColor="text1"/>
          <w:u w:color="000000" w:themeColor="text1"/>
        </w:rPr>
        <w:t>s American Planning Association (APA) chapter vice president and president, chapter representative to the APA Chapter Delegate Assembly, member on the South Carolina Academy for Planning Board, and president of the National Association of County Planners; and</w:t>
      </w:r>
    </w:p>
    <w:p w:rsidR="00E453F3" w:rsidRPr="003E1FFC" w:rsidRDefault="00E453F3" w:rsidP="00E453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453F3" w:rsidRPr="003E1FFC" w:rsidRDefault="00E453F3" w:rsidP="00E453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1FFC">
        <w:rPr>
          <w:color w:val="000000" w:themeColor="text1"/>
          <w:u w:color="000000" w:themeColor="text1"/>
        </w:rPr>
        <w:t>Whereas, Mr. Compton has distinguished himself in his career through his work in numerous efforts, including his success in leading the effort to form the County Planning Division of APA, his service to the APA</w:t>
      </w:r>
      <w:r w:rsidR="004E6B2E" w:rsidRPr="004E6B2E">
        <w:rPr>
          <w:color w:val="000000" w:themeColor="text1"/>
          <w:u w:color="000000" w:themeColor="text1"/>
        </w:rPr>
        <w:t>’</w:t>
      </w:r>
      <w:r w:rsidRPr="003E1FFC">
        <w:rPr>
          <w:color w:val="000000" w:themeColor="text1"/>
          <w:u w:color="000000" w:themeColor="text1"/>
        </w:rPr>
        <w:t xml:space="preserve">s Growing Smart Directorate, his work pioneering the creation and development of innovative performance zoning in Lexington County, </w:t>
      </w:r>
      <w:r w:rsidR="002A4FF7">
        <w:rPr>
          <w:color w:val="000000" w:themeColor="text1"/>
          <w:u w:color="000000" w:themeColor="text1"/>
        </w:rPr>
        <w:t xml:space="preserve">his labors in </w:t>
      </w:r>
      <w:r w:rsidRPr="003E1FFC">
        <w:rPr>
          <w:color w:val="000000" w:themeColor="text1"/>
          <w:u w:color="000000" w:themeColor="text1"/>
        </w:rPr>
        <w:t xml:space="preserve">championing the implementation and development of a digital Geographic </w:t>
      </w:r>
      <w:r w:rsidRPr="003E1FFC">
        <w:rPr>
          <w:color w:val="000000" w:themeColor="text1"/>
          <w:u w:color="000000" w:themeColor="text1"/>
        </w:rPr>
        <w:lastRenderedPageBreak/>
        <w:t>Information System (GIS) in Lexington County, and his work to teach K</w:t>
      </w:r>
      <w:r w:rsidR="004E6B2E">
        <w:rPr>
          <w:color w:val="000000" w:themeColor="text1"/>
          <w:u w:color="000000" w:themeColor="text1"/>
        </w:rPr>
        <w:noBreakHyphen/>
      </w:r>
      <w:r w:rsidRPr="003E1FFC">
        <w:rPr>
          <w:color w:val="000000" w:themeColor="text1"/>
          <w:u w:color="000000" w:themeColor="text1"/>
        </w:rPr>
        <w:t>12 students about local government policies and planning practices; and</w:t>
      </w:r>
    </w:p>
    <w:p w:rsidR="00E453F3" w:rsidRPr="003E1FFC" w:rsidRDefault="00E453F3" w:rsidP="00E453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453F3" w:rsidRPr="003E1FFC" w:rsidRDefault="00E453F3" w:rsidP="00E453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1FFC">
        <w:rPr>
          <w:color w:val="000000" w:themeColor="text1"/>
          <w:u w:color="000000" w:themeColor="text1"/>
        </w:rPr>
        <w:t xml:space="preserve">Whereas, </w:t>
      </w:r>
      <w:r w:rsidR="00C46C3B">
        <w:rPr>
          <w:color w:val="000000" w:themeColor="text1"/>
          <w:u w:color="000000" w:themeColor="text1"/>
        </w:rPr>
        <w:t xml:space="preserve">as a result of his </w:t>
      </w:r>
      <w:r w:rsidR="00D668AA">
        <w:rPr>
          <w:color w:val="000000" w:themeColor="text1"/>
          <w:u w:color="000000" w:themeColor="text1"/>
        </w:rPr>
        <w:t xml:space="preserve">continuing </w:t>
      </w:r>
      <w:r w:rsidR="00C46C3B">
        <w:rPr>
          <w:color w:val="000000" w:themeColor="text1"/>
          <w:u w:color="000000" w:themeColor="text1"/>
        </w:rPr>
        <w:t>position a</w:t>
      </w:r>
      <w:r w:rsidRPr="003E1FFC">
        <w:rPr>
          <w:color w:val="000000" w:themeColor="text1"/>
          <w:u w:color="000000" w:themeColor="text1"/>
        </w:rPr>
        <w:t>t the forefront of his industry</w:t>
      </w:r>
      <w:r w:rsidR="00C46C3B">
        <w:rPr>
          <w:color w:val="000000" w:themeColor="text1"/>
          <w:u w:color="000000" w:themeColor="text1"/>
        </w:rPr>
        <w:t xml:space="preserve">, he was </w:t>
      </w:r>
      <w:r w:rsidRPr="003E1FFC">
        <w:rPr>
          <w:color w:val="000000" w:themeColor="text1"/>
          <w:u w:color="000000" w:themeColor="text1"/>
        </w:rPr>
        <w:t>inducted as a Fellow of the American Institute of Certified Planners (AICP); and</w:t>
      </w:r>
    </w:p>
    <w:p w:rsidR="00E453F3" w:rsidRPr="003E1FFC" w:rsidRDefault="00E453F3" w:rsidP="00E453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453F3" w:rsidRPr="003E1FFC" w:rsidRDefault="00E453F3" w:rsidP="00E453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1FFC">
        <w:rPr>
          <w:color w:val="000000" w:themeColor="text1"/>
          <w:u w:color="000000" w:themeColor="text1"/>
        </w:rPr>
        <w:t>Whereas, Mr. Compton</w:t>
      </w:r>
      <w:r w:rsidR="004E6B2E" w:rsidRPr="004E6B2E">
        <w:rPr>
          <w:color w:val="000000" w:themeColor="text1"/>
          <w:u w:color="000000" w:themeColor="text1"/>
        </w:rPr>
        <w:t>’</w:t>
      </w:r>
      <w:r w:rsidRPr="003E1FFC">
        <w:rPr>
          <w:color w:val="000000" w:themeColor="text1"/>
          <w:u w:color="000000" w:themeColor="text1"/>
        </w:rPr>
        <w:t xml:space="preserve">s contributions to his community, county, and </w:t>
      </w:r>
      <w:r w:rsidR="00FF26BA">
        <w:rPr>
          <w:color w:val="000000" w:themeColor="text1"/>
          <w:u w:color="000000" w:themeColor="text1"/>
        </w:rPr>
        <w:t>S</w:t>
      </w:r>
      <w:r w:rsidRPr="003E1FFC">
        <w:rPr>
          <w:color w:val="000000" w:themeColor="text1"/>
          <w:u w:color="000000" w:themeColor="text1"/>
        </w:rPr>
        <w:t>tate exemplify a record of service, commitment, and character that comprises a legacy of civic involvement and public service. Now, therefore,</w:t>
      </w:r>
    </w:p>
    <w:p w:rsidR="00E453F3" w:rsidRPr="003E1FFC" w:rsidRDefault="00E453F3" w:rsidP="00E453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9513D" w:rsidRDefault="0089513D" w:rsidP="00895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E453F3" w:rsidRPr="003E1FFC" w:rsidRDefault="00E453F3" w:rsidP="00E453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35888" w:rsidRPr="003E1FFC" w:rsidRDefault="00AC7738" w:rsidP="00F358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That </w:t>
      </w:r>
      <w:r>
        <w:rPr>
          <w:color w:val="000000" w:themeColor="text1"/>
        </w:rPr>
        <w:t xml:space="preserve">the members of the South Carolina House of Representatives, by this resolution, </w:t>
      </w:r>
      <w:r w:rsidR="0019748A" w:rsidRPr="003E1FFC">
        <w:rPr>
          <w:color w:val="000000" w:themeColor="text1"/>
          <w:u w:color="000000" w:themeColor="text1"/>
        </w:rPr>
        <w:t xml:space="preserve">recognize and honor </w:t>
      </w:r>
      <w:r w:rsidR="0019748A">
        <w:rPr>
          <w:color w:val="000000" w:themeColor="text1"/>
          <w:u w:color="000000" w:themeColor="text1"/>
        </w:rPr>
        <w:t>M</w:t>
      </w:r>
      <w:r w:rsidR="0019748A" w:rsidRPr="003E1FFC">
        <w:rPr>
          <w:color w:val="000000" w:themeColor="text1"/>
          <w:u w:color="000000" w:themeColor="text1"/>
        </w:rPr>
        <w:t xml:space="preserve">r. </w:t>
      </w:r>
      <w:r w:rsidR="0019748A">
        <w:rPr>
          <w:color w:val="000000" w:themeColor="text1"/>
          <w:u w:color="000000" w:themeColor="text1"/>
        </w:rPr>
        <w:t>C</w:t>
      </w:r>
      <w:r w:rsidR="0019748A" w:rsidRPr="003E1FFC">
        <w:rPr>
          <w:color w:val="000000" w:themeColor="text1"/>
          <w:u w:color="000000" w:themeColor="text1"/>
        </w:rPr>
        <w:t xml:space="preserve">harles </w:t>
      </w:r>
      <w:r w:rsidR="0019748A">
        <w:rPr>
          <w:color w:val="000000" w:themeColor="text1"/>
          <w:u w:color="000000" w:themeColor="text1"/>
        </w:rPr>
        <w:t>M</w:t>
      </w:r>
      <w:r w:rsidR="0019748A" w:rsidRPr="003E1FFC">
        <w:rPr>
          <w:color w:val="000000" w:themeColor="text1"/>
          <w:u w:color="000000" w:themeColor="text1"/>
        </w:rPr>
        <w:t>. “</w:t>
      </w:r>
      <w:r w:rsidR="0019748A">
        <w:rPr>
          <w:color w:val="000000" w:themeColor="text1"/>
          <w:u w:color="000000" w:themeColor="text1"/>
        </w:rPr>
        <w:t>C</w:t>
      </w:r>
      <w:r w:rsidR="0019748A" w:rsidRPr="003E1FFC">
        <w:rPr>
          <w:color w:val="000000" w:themeColor="text1"/>
          <w:u w:color="000000" w:themeColor="text1"/>
        </w:rPr>
        <w:t xml:space="preserve">harlie” </w:t>
      </w:r>
      <w:r w:rsidR="0019748A">
        <w:rPr>
          <w:color w:val="000000" w:themeColor="text1"/>
          <w:u w:color="000000" w:themeColor="text1"/>
        </w:rPr>
        <w:t>C</w:t>
      </w:r>
      <w:r w:rsidR="0019748A" w:rsidRPr="003E1FFC">
        <w:rPr>
          <w:color w:val="000000" w:themeColor="text1"/>
          <w:u w:color="000000" w:themeColor="text1"/>
        </w:rPr>
        <w:t xml:space="preserve">ompton, director of planning and </w:t>
      </w:r>
      <w:r w:rsidR="0019748A">
        <w:rPr>
          <w:color w:val="000000" w:themeColor="text1"/>
          <w:u w:color="000000" w:themeColor="text1"/>
        </w:rPr>
        <w:t>GIS</w:t>
      </w:r>
      <w:r w:rsidR="0019748A" w:rsidRPr="003E1FFC">
        <w:rPr>
          <w:color w:val="000000" w:themeColor="text1"/>
          <w:u w:color="000000" w:themeColor="text1"/>
        </w:rPr>
        <w:t xml:space="preserve"> for </w:t>
      </w:r>
      <w:r w:rsidR="0019748A">
        <w:rPr>
          <w:color w:val="000000" w:themeColor="text1"/>
          <w:u w:color="000000" w:themeColor="text1"/>
        </w:rPr>
        <w:t>L</w:t>
      </w:r>
      <w:r w:rsidR="0019748A" w:rsidRPr="003E1FFC">
        <w:rPr>
          <w:color w:val="000000" w:themeColor="text1"/>
          <w:u w:color="000000" w:themeColor="text1"/>
        </w:rPr>
        <w:t xml:space="preserve">exington </w:t>
      </w:r>
      <w:r w:rsidR="0019748A">
        <w:rPr>
          <w:color w:val="000000" w:themeColor="text1"/>
          <w:u w:color="000000" w:themeColor="text1"/>
        </w:rPr>
        <w:t>C</w:t>
      </w:r>
      <w:r w:rsidR="0019748A" w:rsidRPr="003E1FFC">
        <w:rPr>
          <w:color w:val="000000" w:themeColor="text1"/>
          <w:u w:color="000000" w:themeColor="text1"/>
        </w:rPr>
        <w:t>ounty, upon the</w:t>
      </w:r>
      <w:r w:rsidR="0019748A">
        <w:rPr>
          <w:color w:val="000000" w:themeColor="text1"/>
          <w:u w:color="000000" w:themeColor="text1"/>
        </w:rPr>
        <w:t xml:space="preserve"> occasion of his retirement, </w:t>
      </w:r>
      <w:r w:rsidR="0019748A" w:rsidRPr="003E1FFC">
        <w:rPr>
          <w:color w:val="000000" w:themeColor="text1"/>
          <w:u w:color="000000" w:themeColor="text1"/>
        </w:rPr>
        <w:t>extend deep appreciation for his</w:t>
      </w:r>
      <w:r w:rsidR="0019748A">
        <w:rPr>
          <w:color w:val="000000" w:themeColor="text1"/>
          <w:u w:color="000000" w:themeColor="text1"/>
        </w:rPr>
        <w:t xml:space="preserve"> forty years of service, and </w:t>
      </w:r>
      <w:r w:rsidR="0019748A" w:rsidRPr="003E1FFC">
        <w:rPr>
          <w:color w:val="000000" w:themeColor="text1"/>
          <w:u w:color="000000" w:themeColor="text1"/>
        </w:rPr>
        <w:t>offer best wishes for a satisfying and rewarding retirement.</w:t>
      </w:r>
    </w:p>
    <w:p w:rsidR="00E453F3" w:rsidRPr="003E1FFC" w:rsidRDefault="00E453F3" w:rsidP="00E453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453F3" w:rsidRPr="003E1FFC" w:rsidRDefault="00E453F3" w:rsidP="00E453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1FFC">
        <w:rPr>
          <w:color w:val="000000" w:themeColor="text1"/>
          <w:u w:color="000000" w:themeColor="text1"/>
        </w:rPr>
        <w:t xml:space="preserve">Be it further resolved that a copy of this resolution be </w:t>
      </w:r>
      <w:r>
        <w:rPr>
          <w:color w:val="000000" w:themeColor="text1"/>
          <w:u w:color="000000" w:themeColor="text1"/>
        </w:rPr>
        <w:t>presented</w:t>
      </w:r>
      <w:r w:rsidRPr="003E1FFC">
        <w:rPr>
          <w:color w:val="000000" w:themeColor="text1"/>
          <w:u w:color="000000" w:themeColor="text1"/>
        </w:rPr>
        <w:t xml:space="preserve"> to Mr. Charles M. “Charlie” Compton.</w:t>
      </w:r>
    </w:p>
    <w:p w:rsidR="003F1A9C" w:rsidRDefault="004E6B2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618CB" w:rsidRDefault="00E618CB" w:rsidP="00E618CB">
      <w:pPr>
        <w:suppressAutoHyphens/>
      </w:pPr>
    </w:p>
    <w:sectPr w:rsidR="00E618CB" w:rsidSect="00E618CB">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C7738" w:rsidRDefault="00AC7738" w:rsidP="009F0C77">
      <w:r>
        <w:separator/>
      </w:r>
    </w:p>
  </w:endnote>
  <w:endnote w:type="continuationSeparator" w:id="0">
    <w:p w:rsidR="00AC7738" w:rsidRDefault="00AC773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6A00E33-E354-4109-954B-7BDE092EAE49}"/>
    <w:embedBold r:id="rId2" w:fontKey="{40676D07-2D5B-43AD-830A-A8E85AE1096C}"/>
  </w:font>
  <w:font w:name="Calibri">
    <w:panose1 w:val="020F0502020204030204"/>
    <w:charset w:val="00"/>
    <w:family w:val="swiss"/>
    <w:pitch w:val="variable"/>
    <w:sig w:usb0="E00002FF" w:usb1="4000ACFF" w:usb2="00000001" w:usb3="00000000" w:csb0="0000019F" w:csb1="00000000"/>
    <w:embedRegular r:id="rId3" w:fontKey="{F10F6890-C73F-4D30-BC01-DEC3ED54EAC8}"/>
  </w:font>
  <w:font w:name="Segoe UI">
    <w:panose1 w:val="020B0502040204020203"/>
    <w:charset w:val="00"/>
    <w:family w:val="swiss"/>
    <w:pitch w:val="variable"/>
    <w:sig w:usb0="E10022FF" w:usb1="C000E47F" w:usb2="00000029" w:usb3="00000000" w:csb0="000001DF" w:csb1="00000000"/>
    <w:embedRegular r:id="rId4" w:fontKey="{41D88905-3340-426A-80F0-F28E96281E03}"/>
  </w:font>
  <w:font w:name="Cambria">
    <w:panose1 w:val="02040503050406030204"/>
    <w:charset w:val="00"/>
    <w:family w:val="roman"/>
    <w:pitch w:val="variable"/>
    <w:sig w:usb0="E00002FF" w:usb1="400004FF" w:usb2="00000000" w:usb3="00000000" w:csb0="0000019F" w:csb1="00000000"/>
    <w:embedRegular r:id="rId5" w:fontKey="{050E06E8-A4A1-4C77-AAA2-C0620590D5F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18CB" w:rsidRPr="003210F8" w:rsidRDefault="00E618CB" w:rsidP="003210F8">
    <w:pPr>
      <w:pStyle w:val="Footer"/>
      <w:tabs>
        <w:tab w:val="clear" w:pos="4680"/>
        <w:tab w:val="clear" w:pos="9360"/>
        <w:tab w:val="center" w:pos="2995"/>
      </w:tabs>
      <w:spacing w:before="120"/>
    </w:pPr>
    <w:r>
      <w:t>[4612]</w:t>
    </w:r>
    <w:r>
      <w:tab/>
    </w:r>
    <w:r>
      <w:fldChar w:fldCharType="begin"/>
    </w:r>
    <w:r>
      <w:instrText xml:space="preserve"> PAGE  \* MERGEFORMAT </w:instrText>
    </w:r>
    <w:r>
      <w:fldChar w:fldCharType="separate"/>
    </w:r>
    <w:r w:rsidR="005B671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C7738" w:rsidRDefault="00AC7738" w:rsidP="009F0C77">
      <w:r>
        <w:separator/>
      </w:r>
    </w:p>
  </w:footnote>
  <w:footnote w:type="continuationSeparator" w:id="0">
    <w:p w:rsidR="00AC7738" w:rsidRDefault="00AC773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70VR16"/>
    <w:docVar w:name="CoverBillType" w:val="r"/>
    <w:docVar w:name="docpath" w:val="L:\Council\bills\RM\1370VR16.DOCX"/>
    <w:docVar w:name="dvBillNumber" w:val="4612"/>
    <w:docVar w:name="dvBillNumberPrefix" w:val="H. "/>
    <w:docVar w:name="dvOriginalBody" w:val="House"/>
    <w:docVar w:name="dvSteno" w:val="RM"/>
    <w:docVar w:name="NameofBody" w:val="h"/>
    <w:docVar w:name="vgroup2" w:val="Council"/>
  </w:docVars>
  <w:rsids>
    <w:rsidRoot w:val="007E167F"/>
    <w:rsid w:val="00011869"/>
    <w:rsid w:val="00015CD6"/>
    <w:rsid w:val="00016B2D"/>
    <w:rsid w:val="000E1785"/>
    <w:rsid w:val="000F40FA"/>
    <w:rsid w:val="0010776B"/>
    <w:rsid w:val="00133E66"/>
    <w:rsid w:val="001435A3"/>
    <w:rsid w:val="00146ED3"/>
    <w:rsid w:val="00151044"/>
    <w:rsid w:val="0019748A"/>
    <w:rsid w:val="001D08F2"/>
    <w:rsid w:val="001D525B"/>
    <w:rsid w:val="001D7F4F"/>
    <w:rsid w:val="00205238"/>
    <w:rsid w:val="002321B6"/>
    <w:rsid w:val="00250967"/>
    <w:rsid w:val="002543C8"/>
    <w:rsid w:val="0025541D"/>
    <w:rsid w:val="00284AAE"/>
    <w:rsid w:val="0029744B"/>
    <w:rsid w:val="002A4FF7"/>
    <w:rsid w:val="002E5912"/>
    <w:rsid w:val="00301B21"/>
    <w:rsid w:val="003210F8"/>
    <w:rsid w:val="00325348"/>
    <w:rsid w:val="0032732C"/>
    <w:rsid w:val="00336AD0"/>
    <w:rsid w:val="0037079A"/>
    <w:rsid w:val="003B6582"/>
    <w:rsid w:val="003C4DAB"/>
    <w:rsid w:val="003D01E8"/>
    <w:rsid w:val="003E5288"/>
    <w:rsid w:val="003F1A9C"/>
    <w:rsid w:val="003F6D79"/>
    <w:rsid w:val="0041760A"/>
    <w:rsid w:val="00417C01"/>
    <w:rsid w:val="004403BD"/>
    <w:rsid w:val="00461441"/>
    <w:rsid w:val="004809EE"/>
    <w:rsid w:val="004E6B2E"/>
    <w:rsid w:val="004E7D54"/>
    <w:rsid w:val="005273C6"/>
    <w:rsid w:val="00530A69"/>
    <w:rsid w:val="00545593"/>
    <w:rsid w:val="00577C6C"/>
    <w:rsid w:val="005A5F30"/>
    <w:rsid w:val="005B671E"/>
    <w:rsid w:val="005C2FE2"/>
    <w:rsid w:val="005E2BC9"/>
    <w:rsid w:val="00605102"/>
    <w:rsid w:val="006215AA"/>
    <w:rsid w:val="006913C9"/>
    <w:rsid w:val="0069470D"/>
    <w:rsid w:val="00695E8D"/>
    <w:rsid w:val="00734F00"/>
    <w:rsid w:val="00737392"/>
    <w:rsid w:val="0079540E"/>
    <w:rsid w:val="007A70AE"/>
    <w:rsid w:val="007E167F"/>
    <w:rsid w:val="008362E8"/>
    <w:rsid w:val="008779BD"/>
    <w:rsid w:val="0089513D"/>
    <w:rsid w:val="008A1768"/>
    <w:rsid w:val="008F0F33"/>
    <w:rsid w:val="008F4429"/>
    <w:rsid w:val="00917F6F"/>
    <w:rsid w:val="0094021A"/>
    <w:rsid w:val="009B44AF"/>
    <w:rsid w:val="009C6A0B"/>
    <w:rsid w:val="009F0C77"/>
    <w:rsid w:val="009F4DD1"/>
    <w:rsid w:val="00A41684"/>
    <w:rsid w:val="00A64E80"/>
    <w:rsid w:val="00A72BCD"/>
    <w:rsid w:val="00A741D9"/>
    <w:rsid w:val="00A833AB"/>
    <w:rsid w:val="00A9741D"/>
    <w:rsid w:val="00AC7738"/>
    <w:rsid w:val="00AD4B17"/>
    <w:rsid w:val="00AF7791"/>
    <w:rsid w:val="00B05F8A"/>
    <w:rsid w:val="00B22059"/>
    <w:rsid w:val="00B412D4"/>
    <w:rsid w:val="00B63472"/>
    <w:rsid w:val="00BE3C22"/>
    <w:rsid w:val="00C0345E"/>
    <w:rsid w:val="00C3483A"/>
    <w:rsid w:val="00C46C3B"/>
    <w:rsid w:val="00C74E9D"/>
    <w:rsid w:val="00C82FD3"/>
    <w:rsid w:val="00C92819"/>
    <w:rsid w:val="00CB48DE"/>
    <w:rsid w:val="00CC6B7B"/>
    <w:rsid w:val="00CD2089"/>
    <w:rsid w:val="00D52A65"/>
    <w:rsid w:val="00D668AA"/>
    <w:rsid w:val="00D73A67"/>
    <w:rsid w:val="00D95497"/>
    <w:rsid w:val="00D970A9"/>
    <w:rsid w:val="00DF3845"/>
    <w:rsid w:val="00E41911"/>
    <w:rsid w:val="00E453F3"/>
    <w:rsid w:val="00E601C3"/>
    <w:rsid w:val="00E618CB"/>
    <w:rsid w:val="00E92EEF"/>
    <w:rsid w:val="00EF2368"/>
    <w:rsid w:val="00F24442"/>
    <w:rsid w:val="00F35888"/>
    <w:rsid w:val="00F50AE3"/>
    <w:rsid w:val="00F656BA"/>
    <w:rsid w:val="00F67CF1"/>
    <w:rsid w:val="00F840F0"/>
    <w:rsid w:val="00FA6E3F"/>
    <w:rsid w:val="00FB0D0D"/>
    <w:rsid w:val="00FB43B4"/>
    <w:rsid w:val="00FF26BA"/>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29BE889-A91F-406A-8CDF-463AA0922D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601C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601C3"/>
    <w:rPr>
      <w:rFonts w:ascii="Segoe UI" w:eastAsia="Times New Roman" w:hAnsi="Segoe UI" w:cs="Segoe UI"/>
      <w:sz w:val="18"/>
      <w:szCs w:val="18"/>
    </w:rPr>
  </w:style>
  <w:style w:type="character" w:styleId="Hyperlink">
    <w:name w:val="Hyperlink"/>
    <w:basedOn w:val="DefaultParagraphFont"/>
    <w:uiPriority w:val="99"/>
    <w:unhideWhenUsed/>
    <w:rsid w:val="00E618C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612&amp;session=121&amp;summary=B" TargetMode="External"/><Relationship Id="rId3" Type="http://schemas.openxmlformats.org/officeDocument/2006/relationships/settings" Target="settings.xml"/><Relationship Id="rId7" Type="http://schemas.openxmlformats.org/officeDocument/2006/relationships/hyperlink" Target="file:///h:\HJ%20Archive\2016\01-12-16.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5-16\4612_2016011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464622-C0C4-4623-9AC0-50B38F815E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669</Words>
  <Characters>3814</Characters>
  <Application>Microsoft Office Word</Application>
  <DocSecurity>6</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4475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4612: Charles M. Compton - South Carolina Legislature Online</dc:title>
  <dc:creator>McDowell</dc:creator>
  <cp:lastModifiedBy>N Cumfer</cp:lastModifiedBy>
  <cp:revision>2</cp:revision>
  <cp:lastPrinted>2015-09-17T14:14:00Z</cp:lastPrinted>
  <dcterms:created xsi:type="dcterms:W3CDTF">2016-12-02T19:14:00Z</dcterms:created>
  <dcterms:modified xsi:type="dcterms:W3CDTF">2016-12-02T19:14:00Z</dcterms:modified>
</cp:coreProperties>
</file>