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8BC" w:rsidRDefault="004068BC" w:rsidP="004068BC">
      <w:pPr>
        <w:widowControl w:val="0"/>
        <w:jc w:val="center"/>
      </w:pPr>
      <w:bookmarkStart w:id="0" w:name="_GoBack"/>
      <w:bookmarkEnd w:id="0"/>
      <w:r w:rsidRPr="004068BC">
        <w:rPr>
          <w:b/>
        </w:rPr>
        <w:t>South Carolina General Assembly</w:t>
      </w:r>
    </w:p>
    <w:p w:rsidR="004068BC" w:rsidRDefault="004068BC" w:rsidP="004068BC">
      <w:pPr>
        <w:widowControl w:val="0"/>
        <w:jc w:val="center"/>
      </w:pPr>
      <w:r>
        <w:t>121st Session, 2015-2016</w:t>
      </w:r>
    </w:p>
    <w:p w:rsidR="004068BC" w:rsidRDefault="004068BC" w:rsidP="004068BC">
      <w:pPr>
        <w:widowControl w:val="0"/>
        <w:jc w:val="left"/>
      </w:pPr>
    </w:p>
    <w:p w:rsidR="004068BC" w:rsidRDefault="004068BC" w:rsidP="004068BC">
      <w:pPr>
        <w:widowControl w:val="0"/>
        <w:jc w:val="left"/>
        <w:rPr>
          <w:b/>
        </w:rPr>
      </w:pPr>
      <w:r w:rsidRPr="004068BC">
        <w:rPr>
          <w:b/>
        </w:rPr>
        <w:t>H. 4729</w:t>
      </w:r>
    </w:p>
    <w:p w:rsidR="004068BC" w:rsidRDefault="004068BC" w:rsidP="004068BC">
      <w:pPr>
        <w:widowControl w:val="0"/>
        <w:jc w:val="left"/>
        <w:rPr>
          <w:b/>
        </w:rPr>
      </w:pPr>
    </w:p>
    <w:p w:rsidR="004068BC" w:rsidRDefault="004068BC" w:rsidP="004068BC">
      <w:pPr>
        <w:widowControl w:val="0"/>
        <w:jc w:val="left"/>
      </w:pPr>
      <w:r w:rsidRPr="004068BC">
        <w:rPr>
          <w:b/>
        </w:rPr>
        <w:t>STATUS INFORMATION</w:t>
      </w:r>
    </w:p>
    <w:p w:rsidR="004068BC" w:rsidRDefault="004068BC" w:rsidP="004068BC">
      <w:pPr>
        <w:widowControl w:val="0"/>
        <w:jc w:val="left"/>
      </w:pPr>
    </w:p>
    <w:p w:rsidR="004068BC" w:rsidRDefault="004068BC" w:rsidP="004068BC">
      <w:pPr>
        <w:widowControl w:val="0"/>
        <w:jc w:val="left"/>
      </w:pPr>
      <w:r>
        <w:t>General Bill</w:t>
      </w:r>
    </w:p>
    <w:p w:rsidR="004068BC" w:rsidRDefault="004068BC" w:rsidP="004068BC">
      <w:pPr>
        <w:widowControl w:val="0"/>
        <w:jc w:val="left"/>
      </w:pPr>
      <w:r>
        <w:t>Sponsors: Reps. Limehouse, Hicks, Taylor, Burns, Loftis, Chumley, Hixon and Wells</w:t>
      </w:r>
    </w:p>
    <w:p w:rsidR="004068BC" w:rsidRDefault="004068BC" w:rsidP="004068BC">
      <w:pPr>
        <w:widowControl w:val="0"/>
        <w:jc w:val="left"/>
      </w:pPr>
      <w:r>
        <w:t>Document Path: l:\council\bills\gt\5025cm16.docx</w:t>
      </w:r>
    </w:p>
    <w:p w:rsidR="004068BC" w:rsidRDefault="004068BC" w:rsidP="004068BC">
      <w:pPr>
        <w:widowControl w:val="0"/>
        <w:jc w:val="left"/>
      </w:pPr>
    </w:p>
    <w:p w:rsidR="004068BC" w:rsidRDefault="004068BC" w:rsidP="004068BC">
      <w:pPr>
        <w:widowControl w:val="0"/>
        <w:jc w:val="left"/>
      </w:pPr>
      <w:r>
        <w:t>Introduced in the House on January 26, 2016</w:t>
      </w:r>
    </w:p>
    <w:p w:rsidR="004068BC" w:rsidRDefault="004068BC" w:rsidP="004068BC">
      <w:pPr>
        <w:widowControl w:val="0"/>
        <w:jc w:val="left"/>
      </w:pPr>
      <w:r>
        <w:t xml:space="preserve">Currently residing in the House Committee on </w:t>
      </w:r>
      <w:r w:rsidRPr="004068BC">
        <w:rPr>
          <w:b/>
        </w:rPr>
        <w:t>Judiciary</w:t>
      </w:r>
    </w:p>
    <w:p w:rsidR="004068BC" w:rsidRDefault="004068BC" w:rsidP="004068BC">
      <w:pPr>
        <w:widowControl w:val="0"/>
        <w:jc w:val="left"/>
      </w:pPr>
    </w:p>
    <w:p w:rsidR="004068BC" w:rsidRDefault="004068BC" w:rsidP="004068BC">
      <w:pPr>
        <w:widowControl w:val="0"/>
        <w:jc w:val="left"/>
      </w:pPr>
      <w:r>
        <w:t xml:space="preserve">Summary: </w:t>
      </w:r>
      <w:r w:rsidR="005F339F">
        <w:t>Firearms</w:t>
      </w:r>
    </w:p>
    <w:p w:rsidR="004068BC" w:rsidRDefault="004068BC" w:rsidP="004068BC">
      <w:pPr>
        <w:widowControl w:val="0"/>
        <w:jc w:val="left"/>
      </w:pPr>
    </w:p>
    <w:p w:rsidR="004068BC" w:rsidRDefault="004068BC" w:rsidP="004068BC">
      <w:pPr>
        <w:widowControl w:val="0"/>
        <w:jc w:val="left"/>
      </w:pPr>
    </w:p>
    <w:p w:rsidR="004068BC" w:rsidRDefault="004068BC" w:rsidP="004068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68BC">
        <w:rPr>
          <w:b/>
        </w:rPr>
        <w:t>HISTORY OF LEGISLATIVE ACTIONS</w:t>
      </w:r>
    </w:p>
    <w:p w:rsidR="004068BC" w:rsidRDefault="004068BC" w:rsidP="004068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68BC" w:rsidRPr="004068BC" w:rsidRDefault="004068BC" w:rsidP="004068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68BC">
        <w:rPr>
          <w:u w:val="single"/>
        </w:rPr>
        <w:tab/>
        <w:t>Date</w:t>
      </w:r>
      <w:r w:rsidRPr="004068BC">
        <w:rPr>
          <w:u w:val="single"/>
        </w:rPr>
        <w:tab/>
        <w:t>Body</w:t>
      </w:r>
      <w:r w:rsidRPr="004068BC">
        <w:rPr>
          <w:u w:val="single"/>
        </w:rPr>
        <w:tab/>
        <w:t>Action Description with journal page number</w:t>
      </w:r>
      <w:r w:rsidRPr="004068BC">
        <w:rPr>
          <w:u w:val="single"/>
        </w:rPr>
        <w:tab/>
      </w:r>
    </w:p>
    <w:p w:rsidR="00036739" w:rsidRDefault="00036739" w:rsidP="00036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9E227F">
        <w:t>Introduced and read first time (</w:t>
      </w:r>
      <w:hyperlink r:id="rId7" w:history="1">
        <w:r w:rsidRPr="003A66C7">
          <w:rPr>
            <w:rStyle w:val="Hyperlink"/>
          </w:rPr>
          <w:t>House Journal</w:t>
        </w:r>
        <w:r w:rsidRPr="003A66C7">
          <w:rPr>
            <w:rStyle w:val="Hyperlink"/>
          </w:rPr>
          <w:noBreakHyphen/>
          <w:t>page 20</w:t>
        </w:r>
      </w:hyperlink>
      <w:r w:rsidRPr="009E227F">
        <w:t>)</w:t>
      </w:r>
    </w:p>
    <w:p w:rsidR="00036739" w:rsidRDefault="00036739" w:rsidP="00036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9E227F">
        <w:t>Ref</w:t>
      </w:r>
      <w:r>
        <w:t xml:space="preserve">erred to Committee on </w:t>
      </w:r>
      <w:r w:rsidRPr="009E227F">
        <w:rPr>
          <w:b/>
        </w:rPr>
        <w:t>Judiciary</w:t>
      </w:r>
      <w:r>
        <w:t xml:space="preserve"> </w:t>
      </w:r>
      <w:r w:rsidRPr="009E227F">
        <w:t>(</w:t>
      </w:r>
      <w:hyperlink r:id="rId8" w:history="1">
        <w:r w:rsidRPr="003A66C7">
          <w:rPr>
            <w:rStyle w:val="Hyperlink"/>
          </w:rPr>
          <w:t>House Journal</w:t>
        </w:r>
        <w:r w:rsidRPr="003A66C7">
          <w:rPr>
            <w:rStyle w:val="Hyperlink"/>
          </w:rPr>
          <w:noBreakHyphen/>
          <w:t>page 20</w:t>
        </w:r>
      </w:hyperlink>
      <w:r w:rsidRPr="009E227F">
        <w:t>)</w:t>
      </w:r>
    </w:p>
    <w:p w:rsidR="00036739" w:rsidRDefault="00036739" w:rsidP="00036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8BC" w:rsidRDefault="004068BC" w:rsidP="004068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068BC">
          <w:rPr>
            <w:rStyle w:val="Hyperlink"/>
          </w:rPr>
          <w:t>legislative information</w:t>
        </w:r>
      </w:hyperlink>
      <w:r>
        <w:t xml:space="preserve"> at the website</w:t>
      </w:r>
    </w:p>
    <w:p w:rsidR="004068BC" w:rsidRDefault="004068BC" w:rsidP="004068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8BC" w:rsidRPr="004068BC" w:rsidRDefault="004068BC" w:rsidP="004068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8BC" w:rsidRDefault="004068BC" w:rsidP="004068BC">
      <w:pPr>
        <w:widowControl w:val="0"/>
        <w:jc w:val="left"/>
      </w:pPr>
      <w:r w:rsidRPr="004068BC">
        <w:rPr>
          <w:b/>
        </w:rPr>
        <w:t>VERSIONS OF THIS BILL</w:t>
      </w:r>
    </w:p>
    <w:p w:rsidR="004068BC" w:rsidRDefault="004068BC" w:rsidP="004068BC">
      <w:pPr>
        <w:widowControl w:val="0"/>
        <w:jc w:val="left"/>
      </w:pPr>
    </w:p>
    <w:p w:rsidR="004068BC" w:rsidRDefault="003A66C7" w:rsidP="004068BC">
      <w:pPr>
        <w:widowControl w:val="0"/>
        <w:jc w:val="left"/>
      </w:pPr>
      <w:hyperlink r:id="rId10" w:history="1">
        <w:r w:rsidR="004068BC">
          <w:rPr>
            <w:rStyle w:val="Hyperlink"/>
          </w:rPr>
          <w:t>1/26/2016</w:t>
        </w:r>
      </w:hyperlink>
    </w:p>
    <w:p w:rsidR="004068BC" w:rsidRDefault="004068BC" w:rsidP="004068BC"/>
    <w:p w:rsidR="004068BC" w:rsidRDefault="004068BC" w:rsidP="004068BC">
      <w:pPr>
        <w:sectPr w:rsidR="004068BC" w:rsidSect="004068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7C4C" w:rsidRDefault="00C67C4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95C" w:rsidRDefault="00C4395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95C" w:rsidRDefault="00C4395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95C" w:rsidRDefault="00C4395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95C" w:rsidRDefault="00C4395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95C" w:rsidRDefault="00C4395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95C" w:rsidRDefault="00C4395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7C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4CF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6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9 TO CHAPTER 31, TITLE 23 SO AS TO PROVIDE THAT NO PUBLIC FUNDS SHALL BE A</w:t>
      </w:r>
      <w:r w:rsidR="007D4322">
        <w:t>LLOCATED TO THE IMPLEMENTATION,</w:t>
      </w:r>
      <w:r>
        <w:t xml:space="preserve"> REGULATION, OR ENFORCEMENT OF ANY FEDERAL LAW, EXECUTIVE ORDER, RULES, OR REGULATION THAT REGULATES THE OWNERSHIP, USE, OR POSSESSION OF FIREARMS, AMMUNITION, OR FIREARM ACCESSORIES</w:t>
      </w:r>
      <w:r w:rsidR="00EF61B0">
        <w:t>, AND TO DEFINE THE TERM “FIREARM”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4CF3" w:rsidRDefault="00A64C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4CF3" w:rsidRDefault="00A64C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CF3" w:rsidRDefault="00A64C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1632B">
        <w:t>Chapter 31, Title 23 of the 1976 Code is amended by adding:</w:t>
      </w:r>
    </w:p>
    <w:p w:rsidR="00D1632B" w:rsidRDefault="00D16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32B" w:rsidRDefault="00D1632B" w:rsidP="00D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D1632B" w:rsidRDefault="00D1632B" w:rsidP="00D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1632B" w:rsidRDefault="00D1632B" w:rsidP="00D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Prohibition of the use of public funds for the impleme</w:t>
      </w:r>
      <w:r w:rsidR="001C3409">
        <w:t>ntation of f</w:t>
      </w:r>
      <w:r w:rsidR="005D69D1">
        <w:t>ederal Firearm Laws</w:t>
      </w:r>
    </w:p>
    <w:p w:rsidR="00D1632B" w:rsidRDefault="00D1632B" w:rsidP="00D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1632B" w:rsidRDefault="00D1632B" w:rsidP="00D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CF3" w:rsidRDefault="00D16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5D69D1">
        <w:noBreakHyphen/>
      </w:r>
      <w:r>
        <w:t>31</w:t>
      </w:r>
      <w:r w:rsidR="005D69D1">
        <w:noBreakHyphen/>
      </w:r>
      <w:r w:rsidR="00EF61B0">
        <w:t>910.</w:t>
      </w:r>
      <w:r w:rsidR="00EF61B0">
        <w:tab/>
        <w:t>(A)</w:t>
      </w:r>
      <w:r w:rsidR="00EF61B0">
        <w:tab/>
      </w:r>
      <w:r>
        <w:t>Notwithst</w:t>
      </w:r>
      <w:r w:rsidR="00EF61B0">
        <w:t>anding another provision of law:</w:t>
      </w:r>
      <w:r>
        <w:t xml:space="preserve"> </w:t>
      </w:r>
    </w:p>
    <w:p w:rsidR="00D1632B" w:rsidRDefault="00EF61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n</w:t>
      </w:r>
      <w:r w:rsidR="001C3409">
        <w:t>o public funds of this S</w:t>
      </w:r>
      <w:r w:rsidR="00D1632B">
        <w:t>tate, or any</w:t>
      </w:r>
      <w:r w:rsidR="001C3409">
        <w:t xml:space="preserve"> political subdivision of this S</w:t>
      </w:r>
      <w:r w:rsidR="00D1632B">
        <w:t>tate, shall be allocated to the implementation, regulation, or enforcement of any federal law, executive order, rule, or regulation regulating the ownership, use</w:t>
      </w:r>
      <w:r w:rsidR="0088602E">
        <w:t>, or possession of firearms, ammunition, or firearm accessorie</w:t>
      </w:r>
      <w:r>
        <w:t>s; and</w:t>
      </w:r>
    </w:p>
    <w:p w:rsidR="0088602E" w:rsidRDefault="00EF61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n</w:t>
      </w:r>
      <w:r w:rsidR="0088602E">
        <w:t>o</w:t>
      </w:r>
      <w:r w:rsidR="001C3409">
        <w:t xml:space="preserve"> personnel or property of this S</w:t>
      </w:r>
      <w:r w:rsidR="0088602E">
        <w:t>tate, or any</w:t>
      </w:r>
      <w:r w:rsidR="001C3409">
        <w:t xml:space="preserve"> political subdivision of this S</w:t>
      </w:r>
      <w:r w:rsidR="0088602E">
        <w:t xml:space="preserve">tate, shall be allocated to the implementation, regulation, or enforcement of any federal law, executive order, rule, </w:t>
      </w:r>
      <w:r w:rsidR="0088602E">
        <w:lastRenderedPageBreak/>
        <w:t>or regulation regulating the ownership, use, or possession of firearms, ammunitions, or firearm accessories.</w:t>
      </w:r>
    </w:p>
    <w:p w:rsidR="0088602E" w:rsidRDefault="00EF61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="0088602E">
        <w:t>)</w:t>
      </w:r>
      <w:r w:rsidR="0088602E">
        <w:tab/>
        <w:t xml:space="preserve">For purposes of this section, </w:t>
      </w:r>
      <w:r w:rsidR="005D69D1" w:rsidRPr="005D69D1">
        <w:t>‘</w:t>
      </w:r>
      <w:r w:rsidR="0088602E">
        <w:t>firearm</w:t>
      </w:r>
      <w:r w:rsidR="005D69D1" w:rsidRPr="005D69D1">
        <w:t>’</w:t>
      </w:r>
      <w:r w:rsidR="0088602E">
        <w:t xml:space="preserve"> has the same meaning as defined in Section 23</w:t>
      </w:r>
      <w:r w:rsidR="005D69D1">
        <w:noBreakHyphen/>
      </w:r>
      <w:r w:rsidR="0088602E">
        <w:t>31</w:t>
      </w:r>
      <w:r w:rsidR="005D69D1">
        <w:noBreakHyphen/>
      </w:r>
      <w:r w:rsidR="0088602E">
        <w:t>1050(3)</w:t>
      </w:r>
      <w:r w:rsidR="001C3409">
        <w:t>.</w:t>
      </w:r>
      <w:r w:rsidR="0088602E">
        <w:t>”</w:t>
      </w:r>
    </w:p>
    <w:p w:rsidR="0088602E" w:rsidRDefault="008860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CF3" w:rsidRDefault="00A64C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8602E">
        <w:t>2</w:t>
      </w:r>
      <w:r>
        <w:t>.</w:t>
      </w:r>
      <w:r>
        <w:tab/>
        <w:t>This act takes effect upon approval by the Governor.</w:t>
      </w:r>
    </w:p>
    <w:p w:rsidR="00AD3336" w:rsidRDefault="005D69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68BC" w:rsidRDefault="004068BC" w:rsidP="004068BC">
      <w:pPr>
        <w:suppressAutoHyphens/>
      </w:pPr>
    </w:p>
    <w:sectPr w:rsidR="004068BC" w:rsidSect="004068B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32B" w:rsidRDefault="00D1632B" w:rsidP="009F0C77">
      <w:r>
        <w:separator/>
      </w:r>
    </w:p>
  </w:endnote>
  <w:endnote w:type="continuationSeparator" w:id="0">
    <w:p w:rsidR="00D1632B" w:rsidRDefault="00D163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89BC1A-2D0D-4656-9CA7-FCCF1B24BFB3}"/>
    <w:embedBold r:id="rId2" w:fontKey="{28A14D1E-823D-41E7-9A01-C6C96D1BFA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670CCB-B594-4C48-BD1F-CFE11BF3FB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D5E865-8885-4D3D-9F4C-28C0FAEB07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405F47-BE8A-47A9-9A28-2A3C961C5D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8BC" w:rsidRPr="00C67C4C" w:rsidRDefault="004068BC" w:rsidP="00C67C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66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32B" w:rsidRDefault="00D1632B" w:rsidP="009F0C77">
      <w:r>
        <w:separator/>
      </w:r>
    </w:p>
  </w:footnote>
  <w:footnote w:type="continuationSeparator" w:id="0">
    <w:p w:rsidR="00D1632B" w:rsidRDefault="00D163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25CM16"/>
    <w:docVar w:name="CoverBillType" w:val="b"/>
    <w:docVar w:name="docpath" w:val="L:\Council\bills\GT\5025CM16.DOCX"/>
    <w:docVar w:name="dvBillNumber" w:val="472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64CF3"/>
    <w:rsid w:val="00003B65"/>
    <w:rsid w:val="00011869"/>
    <w:rsid w:val="00015CD6"/>
    <w:rsid w:val="00036739"/>
    <w:rsid w:val="000C6D9D"/>
    <w:rsid w:val="000E1785"/>
    <w:rsid w:val="000F40FA"/>
    <w:rsid w:val="0010776B"/>
    <w:rsid w:val="00133E66"/>
    <w:rsid w:val="001435A3"/>
    <w:rsid w:val="00146ED3"/>
    <w:rsid w:val="00151044"/>
    <w:rsid w:val="001C340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66C7"/>
    <w:rsid w:val="003C4DAB"/>
    <w:rsid w:val="003D01E8"/>
    <w:rsid w:val="003E5288"/>
    <w:rsid w:val="003F6D79"/>
    <w:rsid w:val="004068B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69D1"/>
    <w:rsid w:val="005E2BC9"/>
    <w:rsid w:val="005F339F"/>
    <w:rsid w:val="00605102"/>
    <w:rsid w:val="006215AA"/>
    <w:rsid w:val="006913C9"/>
    <w:rsid w:val="0069470D"/>
    <w:rsid w:val="006F7931"/>
    <w:rsid w:val="00734F00"/>
    <w:rsid w:val="007A70AE"/>
    <w:rsid w:val="007D4322"/>
    <w:rsid w:val="008362E8"/>
    <w:rsid w:val="0088602E"/>
    <w:rsid w:val="008A1768"/>
    <w:rsid w:val="008F0F33"/>
    <w:rsid w:val="008F4429"/>
    <w:rsid w:val="0094021A"/>
    <w:rsid w:val="009729B7"/>
    <w:rsid w:val="009B44AF"/>
    <w:rsid w:val="009C6A0B"/>
    <w:rsid w:val="009F0C77"/>
    <w:rsid w:val="009F4DD1"/>
    <w:rsid w:val="00A41684"/>
    <w:rsid w:val="00A64CF3"/>
    <w:rsid w:val="00A64E80"/>
    <w:rsid w:val="00A72BCD"/>
    <w:rsid w:val="00A741D9"/>
    <w:rsid w:val="00A833AB"/>
    <w:rsid w:val="00A9741D"/>
    <w:rsid w:val="00AD3336"/>
    <w:rsid w:val="00AD4B17"/>
    <w:rsid w:val="00B412D4"/>
    <w:rsid w:val="00BE3C22"/>
    <w:rsid w:val="00C0345E"/>
    <w:rsid w:val="00C3483A"/>
    <w:rsid w:val="00C4395C"/>
    <w:rsid w:val="00C67C4C"/>
    <w:rsid w:val="00C74E9D"/>
    <w:rsid w:val="00C82FD3"/>
    <w:rsid w:val="00C92819"/>
    <w:rsid w:val="00CC6B7B"/>
    <w:rsid w:val="00CD2089"/>
    <w:rsid w:val="00D1632B"/>
    <w:rsid w:val="00D73A67"/>
    <w:rsid w:val="00D970A9"/>
    <w:rsid w:val="00DF3845"/>
    <w:rsid w:val="00E41911"/>
    <w:rsid w:val="00E92EEF"/>
    <w:rsid w:val="00EF2368"/>
    <w:rsid w:val="00EF61B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F527C7-194E-41DE-8297-0E54DAC77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3B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B6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68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26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29_201601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2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DE657-357B-4CBB-83DF-F24DB598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368</Words>
  <Characters>2100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4729: Firearms - South Carolina Legislature Online</dc:title>
  <dc:creator>Gwen Thurmond</dc:creator>
  <cp:lastModifiedBy>N Cumfer</cp:lastModifiedBy>
  <cp:revision>2</cp:revision>
  <cp:lastPrinted>2016-01-08T14:59:00Z</cp:lastPrinted>
  <dcterms:created xsi:type="dcterms:W3CDTF">2016-12-02T19:17:00Z</dcterms:created>
  <dcterms:modified xsi:type="dcterms:W3CDTF">2016-12-02T19:17:00Z</dcterms:modified>
</cp:coreProperties>
</file>