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8A0" w:rsidRDefault="002948A0" w:rsidP="002948A0">
      <w:pPr>
        <w:widowControl w:val="0"/>
        <w:jc w:val="center"/>
      </w:pPr>
      <w:bookmarkStart w:id="0" w:name="_GoBack"/>
      <w:bookmarkEnd w:id="0"/>
      <w:r w:rsidRPr="002948A0">
        <w:rPr>
          <w:b/>
        </w:rPr>
        <w:t>South Carolina General Assembly</w:t>
      </w:r>
    </w:p>
    <w:p w:rsidR="002948A0" w:rsidRDefault="002948A0" w:rsidP="002948A0">
      <w:pPr>
        <w:widowControl w:val="0"/>
        <w:jc w:val="center"/>
      </w:pPr>
      <w:r>
        <w:t>121st Session, 2015-2016</w:t>
      </w:r>
    </w:p>
    <w:p w:rsidR="002948A0" w:rsidRDefault="002948A0" w:rsidP="002948A0">
      <w:pPr>
        <w:widowControl w:val="0"/>
        <w:jc w:val="left"/>
      </w:pPr>
    </w:p>
    <w:p w:rsidR="002948A0" w:rsidRDefault="002948A0" w:rsidP="002948A0">
      <w:pPr>
        <w:widowControl w:val="0"/>
        <w:jc w:val="left"/>
        <w:rPr>
          <w:b/>
        </w:rPr>
      </w:pPr>
      <w:r w:rsidRPr="002948A0">
        <w:rPr>
          <w:b/>
        </w:rPr>
        <w:t>H. 5071</w:t>
      </w:r>
    </w:p>
    <w:p w:rsidR="002948A0" w:rsidRDefault="002948A0" w:rsidP="002948A0">
      <w:pPr>
        <w:widowControl w:val="0"/>
        <w:jc w:val="left"/>
        <w:rPr>
          <w:b/>
        </w:rPr>
      </w:pPr>
    </w:p>
    <w:p w:rsidR="002948A0" w:rsidRDefault="002948A0" w:rsidP="002948A0">
      <w:pPr>
        <w:widowControl w:val="0"/>
        <w:jc w:val="left"/>
      </w:pPr>
      <w:r w:rsidRPr="002948A0">
        <w:rPr>
          <w:b/>
        </w:rPr>
        <w:t>STATUS INFORMATION</w:t>
      </w:r>
    </w:p>
    <w:p w:rsidR="002948A0" w:rsidRDefault="002948A0" w:rsidP="002948A0">
      <w:pPr>
        <w:widowControl w:val="0"/>
        <w:jc w:val="left"/>
      </w:pPr>
    </w:p>
    <w:p w:rsidR="002948A0" w:rsidRDefault="002948A0" w:rsidP="002948A0">
      <w:pPr>
        <w:widowControl w:val="0"/>
        <w:jc w:val="left"/>
      </w:pPr>
      <w:r>
        <w:t>House Resolution</w:t>
      </w:r>
    </w:p>
    <w:p w:rsidR="002948A0" w:rsidRDefault="002948A0" w:rsidP="002948A0">
      <w:pPr>
        <w:widowControl w:val="0"/>
        <w:jc w:val="left"/>
      </w:pPr>
      <w:r>
        <w:t>Sponsors: Reps. Yow, Lucas and Henegan</w:t>
      </w:r>
    </w:p>
    <w:p w:rsidR="002948A0" w:rsidRDefault="002948A0" w:rsidP="002948A0">
      <w:pPr>
        <w:widowControl w:val="0"/>
        <w:jc w:val="left"/>
      </w:pPr>
      <w:r>
        <w:t>Document Path: l:\council\bills\gm\24640dg16.docx</w:t>
      </w:r>
    </w:p>
    <w:p w:rsidR="002948A0" w:rsidRDefault="002948A0" w:rsidP="002948A0">
      <w:pPr>
        <w:widowControl w:val="0"/>
        <w:jc w:val="left"/>
      </w:pPr>
    </w:p>
    <w:p w:rsidR="002948A0" w:rsidRDefault="002948A0" w:rsidP="002948A0">
      <w:pPr>
        <w:widowControl w:val="0"/>
        <w:jc w:val="left"/>
      </w:pPr>
      <w:r>
        <w:t>Introduced in the House on March 9, 2016</w:t>
      </w:r>
    </w:p>
    <w:p w:rsidR="002948A0" w:rsidRDefault="002948A0" w:rsidP="002948A0">
      <w:pPr>
        <w:widowControl w:val="0"/>
        <w:jc w:val="left"/>
      </w:pPr>
      <w:r>
        <w:t>Adopted by the House on March 9, 2016</w:t>
      </w:r>
    </w:p>
    <w:p w:rsidR="002948A0" w:rsidRDefault="002948A0" w:rsidP="002948A0">
      <w:pPr>
        <w:widowControl w:val="0"/>
        <w:jc w:val="left"/>
      </w:pPr>
    </w:p>
    <w:p w:rsidR="002948A0" w:rsidRDefault="002948A0" w:rsidP="002948A0">
      <w:pPr>
        <w:widowControl w:val="0"/>
        <w:jc w:val="left"/>
      </w:pPr>
      <w:r>
        <w:t xml:space="preserve">Summary: </w:t>
      </w:r>
      <w:r w:rsidR="001A0B9E">
        <w:t>Central High School</w:t>
      </w:r>
    </w:p>
    <w:p w:rsidR="002948A0" w:rsidRDefault="002948A0" w:rsidP="002948A0">
      <w:pPr>
        <w:widowControl w:val="0"/>
        <w:jc w:val="left"/>
      </w:pPr>
    </w:p>
    <w:p w:rsidR="002948A0" w:rsidRDefault="002948A0" w:rsidP="002948A0">
      <w:pPr>
        <w:widowControl w:val="0"/>
        <w:jc w:val="left"/>
      </w:pPr>
    </w:p>
    <w:p w:rsidR="002948A0" w:rsidRDefault="002948A0" w:rsidP="002948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8A0">
        <w:rPr>
          <w:b/>
        </w:rPr>
        <w:t>HISTORY OF LEGISLATIVE ACTIONS</w:t>
      </w:r>
    </w:p>
    <w:p w:rsidR="002948A0" w:rsidRDefault="002948A0" w:rsidP="002948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48A0" w:rsidRPr="002948A0" w:rsidRDefault="002948A0" w:rsidP="002948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8A0">
        <w:rPr>
          <w:u w:val="single"/>
        </w:rPr>
        <w:tab/>
        <w:t>Date</w:t>
      </w:r>
      <w:r w:rsidRPr="002948A0">
        <w:rPr>
          <w:u w:val="single"/>
        </w:rPr>
        <w:tab/>
        <w:t>Body</w:t>
      </w:r>
      <w:r w:rsidRPr="002948A0">
        <w:rPr>
          <w:u w:val="single"/>
        </w:rPr>
        <w:tab/>
        <w:t>Action Description with journal page number</w:t>
      </w:r>
      <w:r w:rsidRPr="002948A0">
        <w:rPr>
          <w:u w:val="single"/>
        </w:rPr>
        <w:tab/>
      </w:r>
    </w:p>
    <w:p w:rsidR="00896593" w:rsidRDefault="00896593" w:rsidP="008965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House</w:t>
      </w:r>
      <w:r>
        <w:tab/>
      </w:r>
      <w:r w:rsidRPr="00E754FF">
        <w:t>Introduced and adopted (</w:t>
      </w:r>
      <w:hyperlink r:id="rId7" w:history="1">
        <w:r w:rsidRPr="00D42655">
          <w:rPr>
            <w:rStyle w:val="Hyperlink"/>
          </w:rPr>
          <w:t>House Journal</w:t>
        </w:r>
        <w:r w:rsidRPr="00D42655">
          <w:rPr>
            <w:rStyle w:val="Hyperlink"/>
          </w:rPr>
          <w:noBreakHyphen/>
          <w:t>page 30</w:t>
        </w:r>
      </w:hyperlink>
      <w:r w:rsidRPr="00E754FF">
        <w:t>)</w:t>
      </w:r>
    </w:p>
    <w:p w:rsidR="00896593" w:rsidRDefault="00896593" w:rsidP="008965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8A0" w:rsidRDefault="002948A0" w:rsidP="00294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948A0">
          <w:rPr>
            <w:rStyle w:val="Hyperlink"/>
          </w:rPr>
          <w:t>legislative information</w:t>
        </w:r>
      </w:hyperlink>
      <w:r>
        <w:t xml:space="preserve"> at the website</w:t>
      </w:r>
    </w:p>
    <w:p w:rsidR="002948A0" w:rsidRDefault="002948A0" w:rsidP="00294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8A0" w:rsidRPr="002948A0" w:rsidRDefault="002948A0" w:rsidP="00294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8A0" w:rsidRDefault="002948A0" w:rsidP="002948A0">
      <w:r w:rsidRPr="002948A0">
        <w:rPr>
          <w:b/>
        </w:rPr>
        <w:t>VERSIONS OF THIS BILL</w:t>
      </w:r>
    </w:p>
    <w:p w:rsidR="002948A0" w:rsidRDefault="002948A0" w:rsidP="002948A0"/>
    <w:p w:rsidR="002948A0" w:rsidRDefault="00D42655" w:rsidP="002948A0">
      <w:hyperlink r:id="rId9" w:history="1">
        <w:r w:rsidR="002948A0">
          <w:rPr>
            <w:rStyle w:val="Hyperlink"/>
          </w:rPr>
          <w:t>3/9/2016</w:t>
        </w:r>
      </w:hyperlink>
    </w:p>
    <w:p w:rsidR="002948A0" w:rsidRDefault="002948A0" w:rsidP="002948A0"/>
    <w:p w:rsidR="002948A0" w:rsidRDefault="002948A0" w:rsidP="002948A0">
      <w:pPr>
        <w:sectPr w:rsidR="002948A0" w:rsidSect="002948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767F" w:rsidRDefault="008776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8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22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447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Pr="0075447F">
        <w:rPr>
          <w:color w:val="000000" w:themeColor="text1"/>
          <w:u w:color="000000" w:themeColor="text1"/>
        </w:rPr>
        <w:t xml:space="preserve">AND HONOR </w:t>
      </w:r>
      <w:r>
        <w:t xml:space="preserve">CENTRAL HIGH </w:t>
      </w:r>
      <w:r w:rsidRPr="0075447F">
        <w:rPr>
          <w:color w:val="000000" w:themeColor="text1"/>
          <w:u w:color="000000" w:themeColor="text1"/>
        </w:rPr>
        <w:t xml:space="preserve">SCHOOL OF </w:t>
      </w:r>
      <w:r>
        <w:rPr>
          <w:color w:val="000000" w:themeColor="text1"/>
          <w:u w:color="000000" w:themeColor="text1"/>
        </w:rPr>
        <w:t>CHESTERFIELD</w:t>
      </w:r>
      <w:r w:rsidRPr="0075447F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FOR ITS EXEMPLARY STANDARDS IN EDUCATION AND TO </w:t>
      </w:r>
      <w:r w:rsidRPr="0075447F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 </w:t>
      </w:r>
      <w:r w:rsidRPr="0075447F">
        <w:rPr>
          <w:color w:val="000000" w:themeColor="text1"/>
          <w:u w:color="000000" w:themeColor="text1"/>
        </w:rPr>
        <w:t>STUDENTS, PARENTS, FACULTY, STAFF, AND ADMINISTRATION</w:t>
      </w:r>
      <w:r>
        <w:rPr>
          <w:color w:val="000000" w:themeColor="text1"/>
          <w:u w:color="000000" w:themeColor="text1"/>
        </w:rPr>
        <w:t xml:space="preserve"> FOR</w:t>
      </w:r>
      <w:r w:rsidRPr="0075447F">
        <w:rPr>
          <w:color w:val="000000" w:themeColor="text1"/>
          <w:u w:color="000000" w:themeColor="text1"/>
        </w:rPr>
        <w:t xml:space="preserve"> RECEIVING </w:t>
      </w:r>
      <w:r w:rsidR="005D4E11">
        <w:rPr>
          <w:color w:val="000000" w:themeColor="text1"/>
          <w:u w:color="000000" w:themeColor="text1"/>
        </w:rPr>
        <w:t xml:space="preserve">A </w:t>
      </w:r>
      <w:r w:rsidRPr="0075447F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5D4E11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>.</w:t>
      </w:r>
      <w:r w:rsidR="001B6551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236" w:rsidRPr="0075447F" w:rsidRDefault="003B589B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2236" w:rsidRPr="0075447F">
        <w:rPr>
          <w:color w:val="000000" w:themeColor="text1"/>
          <w:u w:color="000000" w:themeColor="text1"/>
        </w:rPr>
        <w:t xml:space="preserve">the </w:t>
      </w:r>
      <w:r w:rsidR="00712236">
        <w:rPr>
          <w:color w:val="000000" w:themeColor="text1"/>
          <w:u w:color="000000" w:themeColor="text1"/>
        </w:rPr>
        <w:t>members of the South Carolina House of Representatives are</w:t>
      </w:r>
      <w:r w:rsidR="00712236" w:rsidRPr="0075447F">
        <w:rPr>
          <w:color w:val="000000" w:themeColor="text1"/>
          <w:u w:color="000000" w:themeColor="text1"/>
        </w:rPr>
        <w:t xml:space="preserve"> pleased to learn that </w:t>
      </w:r>
      <w:r w:rsidR="00712236">
        <w:t>Central High</w:t>
      </w:r>
      <w:r w:rsidR="00712236" w:rsidRPr="0075447F">
        <w:rPr>
          <w:color w:val="000000" w:themeColor="text1"/>
          <w:u w:color="000000" w:themeColor="text1"/>
        </w:rPr>
        <w:t xml:space="preserve"> School has been granted </w:t>
      </w:r>
      <w:r w:rsidR="005D4E11">
        <w:rPr>
          <w:color w:val="000000" w:themeColor="text1"/>
          <w:u w:color="000000" w:themeColor="text1"/>
        </w:rPr>
        <w:t>a</w:t>
      </w:r>
      <w:r w:rsidR="00712236" w:rsidRPr="0075447F">
        <w:rPr>
          <w:color w:val="000000" w:themeColor="text1"/>
          <w:u w:color="000000" w:themeColor="text1"/>
        </w:rPr>
        <w:t xml:space="preserve"> 20</w:t>
      </w:r>
      <w:r w:rsidR="00712236">
        <w:rPr>
          <w:color w:val="000000" w:themeColor="text1"/>
          <w:u w:color="000000" w:themeColor="text1"/>
        </w:rPr>
        <w:t>14</w:t>
      </w:r>
      <w:r w:rsidR="00712236">
        <w:rPr>
          <w:color w:val="000000" w:themeColor="text1"/>
          <w:u w:color="000000" w:themeColor="text1"/>
        </w:rPr>
        <w:noBreakHyphen/>
        <w:t>2015</w:t>
      </w:r>
      <w:r w:rsidR="00712236" w:rsidRPr="0075447F">
        <w:rPr>
          <w:color w:val="000000" w:themeColor="text1"/>
          <w:u w:color="000000" w:themeColor="text1"/>
        </w:rPr>
        <w:t xml:space="preserve"> Palmetto </w:t>
      </w:r>
      <w:r w:rsidR="00712236">
        <w:rPr>
          <w:color w:val="000000" w:themeColor="text1"/>
          <w:u w:color="000000" w:themeColor="text1"/>
        </w:rPr>
        <w:t xml:space="preserve">Gold </w:t>
      </w:r>
      <w:r w:rsidR="00712236" w:rsidRPr="0075447F">
        <w:rPr>
          <w:color w:val="000000" w:themeColor="text1"/>
          <w:u w:color="000000" w:themeColor="text1"/>
        </w:rPr>
        <w:t>Award</w:t>
      </w:r>
      <w:r w:rsidR="00712236">
        <w:rPr>
          <w:color w:val="000000" w:themeColor="text1"/>
          <w:u w:color="000000" w:themeColor="text1"/>
        </w:rPr>
        <w:t xml:space="preserve"> for General Performance</w:t>
      </w:r>
      <w:r w:rsidR="00712236" w:rsidRPr="0075447F">
        <w:rPr>
          <w:color w:val="000000" w:themeColor="text1"/>
          <w:u w:color="000000" w:themeColor="text1"/>
        </w:rPr>
        <w:t xml:space="preserve">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236" w:rsidRPr="0075447F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each year the South Carolina Department of Education </w:t>
      </w:r>
      <w:r w:rsidRPr="00D663DB">
        <w:rPr>
          <w:color w:val="000000" w:themeColor="text1"/>
          <w:u w:color="000000" w:themeColor="text1"/>
        </w:rPr>
        <w:t>reward</w:t>
      </w:r>
      <w:r w:rsidR="005D4E11">
        <w:rPr>
          <w:color w:val="000000" w:themeColor="text1"/>
          <w:u w:color="000000" w:themeColor="text1"/>
        </w:rPr>
        <w:t>s South Carolina</w:t>
      </w:r>
      <w:r w:rsidRPr="0075447F">
        <w:rPr>
          <w:color w:val="000000" w:themeColor="text1"/>
          <w:u w:color="000000" w:themeColor="text1"/>
        </w:rPr>
        <w:t xml:space="preserve"> schools that have </w:t>
      </w:r>
      <w:r w:rsidRPr="00D663DB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D663DB">
        <w:rPr>
          <w:color w:val="000000" w:themeColor="text1"/>
          <w:u w:color="000000" w:themeColor="text1"/>
        </w:rPr>
        <w:t xml:space="preserve"> high levels of absolute performance, </w:t>
      </w:r>
      <w:r>
        <w:rPr>
          <w:color w:val="000000" w:themeColor="text1"/>
          <w:u w:color="000000" w:themeColor="text1"/>
        </w:rPr>
        <w:t xml:space="preserve">attained high rates of growth, and </w:t>
      </w:r>
      <w:r w:rsidRPr="00D663DB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D663DB">
        <w:rPr>
          <w:color w:val="000000" w:themeColor="text1"/>
          <w:u w:color="000000" w:themeColor="text1"/>
        </w:rPr>
        <w:t xml:space="preserve"> substantial progress in closing the achievement gap between disaggregated groups</w:t>
      </w:r>
      <w:r w:rsidRPr="0075447F">
        <w:rPr>
          <w:color w:val="000000" w:themeColor="text1"/>
          <w:u w:color="000000" w:themeColor="text1"/>
        </w:rPr>
        <w:t xml:space="preserve">, designating such schools Palmetto Gold Award and Palmetto Silver Award recipients;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236" w:rsidRPr="0075447F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>Whereas, basing their selections on the absolute and improvement ratings assigned to each South Carolina school on the previous year</w:t>
      </w:r>
      <w:r w:rsidRPr="00712236">
        <w:rPr>
          <w:color w:val="000000" w:themeColor="text1"/>
          <w:u w:color="000000" w:themeColor="text1"/>
        </w:rPr>
        <w:t>’</w:t>
      </w:r>
      <w:r w:rsidRPr="0075447F">
        <w:rPr>
          <w:color w:val="000000" w:themeColor="text1"/>
          <w:u w:color="000000" w:themeColor="text1"/>
        </w:rPr>
        <w:t>s report card, the South Carolina Department of Education has granted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and Silver</w:t>
      </w:r>
      <w:r w:rsidRPr="0075447F">
        <w:rPr>
          <w:color w:val="000000" w:themeColor="text1"/>
          <w:u w:color="000000" w:themeColor="text1"/>
        </w:rPr>
        <w:t xml:space="preserve"> honors </w:t>
      </w:r>
      <w:r>
        <w:rPr>
          <w:color w:val="000000" w:themeColor="text1"/>
          <w:u w:color="000000" w:themeColor="text1"/>
        </w:rPr>
        <w:t>to 533</w:t>
      </w:r>
      <w:r w:rsidRPr="007544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 schools, middle schools, and elementary </w:t>
      </w:r>
      <w:r w:rsidRPr="0075447F">
        <w:rPr>
          <w:color w:val="000000" w:themeColor="text1"/>
          <w:u w:color="000000" w:themeColor="text1"/>
        </w:rPr>
        <w:t xml:space="preserve">schools </w:t>
      </w:r>
      <w:r>
        <w:rPr>
          <w:color w:val="000000" w:themeColor="text1"/>
          <w:u w:color="000000" w:themeColor="text1"/>
        </w:rPr>
        <w:t>in the State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236" w:rsidRPr="0075447F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t>Central High</w:t>
      </w:r>
      <w:r w:rsidR="005D4E11">
        <w:rPr>
          <w:color w:val="000000" w:themeColor="text1"/>
          <w:u w:color="000000" w:themeColor="text1"/>
        </w:rPr>
        <w:t xml:space="preserve"> School has captured a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Award</w:t>
      </w:r>
      <w:r w:rsidRPr="0075447F">
        <w:rPr>
          <w:color w:val="000000" w:themeColor="text1"/>
          <w:u w:color="000000" w:themeColor="text1"/>
        </w:rPr>
        <w:t xml:space="preserve"> </w:t>
      </w:r>
      <w:r w:rsidR="005D4E11">
        <w:rPr>
          <w:color w:val="000000" w:themeColor="text1"/>
          <w:u w:color="000000" w:themeColor="text1"/>
        </w:rPr>
        <w:t xml:space="preserve">for General Performance </w:t>
      </w:r>
      <w:r w:rsidRPr="0075447F">
        <w:rPr>
          <w:color w:val="000000" w:themeColor="text1"/>
          <w:u w:color="000000" w:themeColor="text1"/>
        </w:rPr>
        <w:t xml:space="preserve">and has demonstrated what can be accomplished when all stakeholders have high expectations and strive to help students reach the full measure of their talents and skills;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236" w:rsidRPr="0075447F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to formally recognize </w:t>
      </w:r>
      <w:r>
        <w:t>Central High</w:t>
      </w:r>
      <w:r>
        <w:rPr>
          <w:color w:val="000000" w:themeColor="text1"/>
          <w:u w:color="000000" w:themeColor="text1"/>
        </w:rPr>
        <w:t xml:space="preserve"> S</w:t>
      </w:r>
      <w:r w:rsidRPr="0075447F">
        <w:rPr>
          <w:color w:val="000000" w:themeColor="text1"/>
          <w:u w:color="000000" w:themeColor="text1"/>
        </w:rPr>
        <w:t xml:space="preserve">chool and the other winning schools for capturing a Palmetto Award, </w:t>
      </w:r>
      <w:r>
        <w:rPr>
          <w:color w:val="000000" w:themeColor="text1"/>
          <w:u w:color="000000" w:themeColor="text1"/>
        </w:rPr>
        <w:t xml:space="preserve">the </w:t>
      </w:r>
      <w:r w:rsidRPr="0075447F">
        <w:rPr>
          <w:color w:val="000000" w:themeColor="text1"/>
          <w:u w:color="000000" w:themeColor="text1"/>
        </w:rPr>
        <w:t>South Carolina Department of Education</w:t>
      </w:r>
      <w:r>
        <w:rPr>
          <w:color w:val="000000" w:themeColor="text1"/>
          <w:u w:color="000000" w:themeColor="text1"/>
        </w:rPr>
        <w:t xml:space="preserve"> sends a certificate and </w:t>
      </w:r>
      <w:r w:rsidRPr="0075447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Palmetto Award winner flag to be posted in front of the school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89B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Whereas, fully expecting continued academic excellence from this standout school, the </w:t>
      </w:r>
      <w:r>
        <w:rPr>
          <w:color w:val="000000" w:themeColor="text1"/>
          <w:u w:color="000000" w:themeColor="text1"/>
        </w:rPr>
        <w:t>South Carolina House of Representatives</w:t>
      </w:r>
      <w:r w:rsidRPr="0075447F">
        <w:rPr>
          <w:color w:val="000000" w:themeColor="text1"/>
          <w:u w:color="000000" w:themeColor="text1"/>
        </w:rPr>
        <w:t xml:space="preserve"> is proud to </w:t>
      </w:r>
      <w:r>
        <w:rPr>
          <w:color w:val="000000" w:themeColor="text1"/>
          <w:u w:color="000000" w:themeColor="text1"/>
        </w:rPr>
        <w:t>commend</w:t>
      </w:r>
      <w:r w:rsidRPr="0075447F">
        <w:rPr>
          <w:color w:val="000000" w:themeColor="text1"/>
          <w:u w:color="000000" w:themeColor="text1"/>
        </w:rPr>
        <w:t xml:space="preserve"> the fine educational achievement of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5D4E11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 xml:space="preserve"> winner </w:t>
      </w:r>
      <w:r>
        <w:t>Central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3B589B">
        <w:t>.  Now, therefore,</w:t>
      </w:r>
    </w:p>
    <w:p w:rsidR="003B589B" w:rsidRDefault="003B58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89B" w:rsidRDefault="003B58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589B" w:rsidRDefault="003B58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36" w:rsidRPr="0075447F" w:rsidRDefault="003B589B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12236">
        <w:t xml:space="preserve"> </w:t>
      </w:r>
      <w:r w:rsidR="00712236" w:rsidRPr="0075447F">
        <w:rPr>
          <w:color w:val="000000" w:themeColor="text1"/>
          <w:u w:color="000000" w:themeColor="text1"/>
        </w:rPr>
        <w:t xml:space="preserve">the members of the South Carolina </w:t>
      </w:r>
      <w:r w:rsidR="00712236">
        <w:rPr>
          <w:color w:val="000000" w:themeColor="text1"/>
          <w:u w:color="000000" w:themeColor="text1"/>
        </w:rPr>
        <w:t>House of Representatives</w:t>
      </w:r>
      <w:r w:rsidR="00712236" w:rsidRPr="0075447F">
        <w:rPr>
          <w:color w:val="000000" w:themeColor="text1"/>
          <w:u w:color="000000" w:themeColor="text1"/>
        </w:rPr>
        <w:t xml:space="preserve">, by this resolution, </w:t>
      </w:r>
      <w:r w:rsidR="00712236">
        <w:rPr>
          <w:color w:val="000000" w:themeColor="text1"/>
          <w:u w:color="000000" w:themeColor="text1"/>
        </w:rPr>
        <w:t>recognize</w:t>
      </w:r>
      <w:r w:rsidR="00712236" w:rsidRPr="0075447F">
        <w:rPr>
          <w:color w:val="000000" w:themeColor="text1"/>
          <w:u w:color="000000" w:themeColor="text1"/>
        </w:rPr>
        <w:t xml:space="preserve"> and honor </w:t>
      </w:r>
      <w:r w:rsidR="00712236">
        <w:t>Central High</w:t>
      </w:r>
      <w:r w:rsidR="00712236" w:rsidRPr="0075447F">
        <w:rPr>
          <w:color w:val="000000" w:themeColor="text1"/>
          <w:u w:color="000000" w:themeColor="text1"/>
        </w:rPr>
        <w:t xml:space="preserve"> School of </w:t>
      </w:r>
      <w:r w:rsidR="00712236">
        <w:rPr>
          <w:color w:val="000000" w:themeColor="text1"/>
          <w:u w:color="000000" w:themeColor="text1"/>
        </w:rPr>
        <w:t>Chesterfield</w:t>
      </w:r>
      <w:r w:rsidR="00712236" w:rsidRPr="0075447F">
        <w:rPr>
          <w:color w:val="000000" w:themeColor="text1"/>
          <w:u w:color="000000" w:themeColor="text1"/>
        </w:rPr>
        <w:t xml:space="preserve"> County </w:t>
      </w:r>
      <w:r w:rsidR="00712236">
        <w:rPr>
          <w:color w:val="000000" w:themeColor="text1"/>
          <w:u w:color="000000" w:themeColor="text1"/>
        </w:rPr>
        <w:t xml:space="preserve">for its exemplary standards in education and </w:t>
      </w:r>
      <w:r w:rsidR="00712236" w:rsidRPr="0075447F">
        <w:rPr>
          <w:color w:val="000000" w:themeColor="text1"/>
          <w:u w:color="000000" w:themeColor="text1"/>
        </w:rPr>
        <w:t>congratulate</w:t>
      </w:r>
      <w:r w:rsidR="00712236">
        <w:rPr>
          <w:color w:val="000000" w:themeColor="text1"/>
          <w:u w:color="000000" w:themeColor="text1"/>
        </w:rPr>
        <w:t xml:space="preserve"> the </w:t>
      </w:r>
      <w:r w:rsidR="00712236" w:rsidRPr="0075447F">
        <w:rPr>
          <w:color w:val="000000" w:themeColor="text1"/>
          <w:u w:color="000000" w:themeColor="text1"/>
        </w:rPr>
        <w:t>students, parents, faculty, staff, and administration</w:t>
      </w:r>
      <w:r w:rsidR="00712236">
        <w:rPr>
          <w:color w:val="000000" w:themeColor="text1"/>
          <w:u w:color="000000" w:themeColor="text1"/>
        </w:rPr>
        <w:t xml:space="preserve"> for</w:t>
      </w:r>
      <w:r w:rsidR="005D4E11">
        <w:rPr>
          <w:color w:val="000000" w:themeColor="text1"/>
          <w:u w:color="000000" w:themeColor="text1"/>
        </w:rPr>
        <w:t xml:space="preserve"> receiving a</w:t>
      </w:r>
      <w:r w:rsidR="00712236" w:rsidRPr="0075447F">
        <w:rPr>
          <w:color w:val="000000" w:themeColor="text1"/>
          <w:u w:color="000000" w:themeColor="text1"/>
        </w:rPr>
        <w:t xml:space="preserve"> 20</w:t>
      </w:r>
      <w:r w:rsidR="00712236">
        <w:rPr>
          <w:color w:val="000000" w:themeColor="text1"/>
          <w:u w:color="000000" w:themeColor="text1"/>
        </w:rPr>
        <w:t>14</w:t>
      </w:r>
      <w:r w:rsidR="00712236">
        <w:rPr>
          <w:color w:val="000000" w:themeColor="text1"/>
          <w:u w:color="000000" w:themeColor="text1"/>
        </w:rPr>
        <w:noBreakHyphen/>
        <w:t>2015</w:t>
      </w:r>
      <w:r w:rsidR="00712236" w:rsidRPr="0075447F">
        <w:rPr>
          <w:color w:val="000000" w:themeColor="text1"/>
          <w:u w:color="000000" w:themeColor="text1"/>
        </w:rPr>
        <w:t xml:space="preserve"> Palmetto </w:t>
      </w:r>
      <w:r w:rsidR="00712236">
        <w:rPr>
          <w:color w:val="000000" w:themeColor="text1"/>
          <w:u w:color="000000" w:themeColor="text1"/>
        </w:rPr>
        <w:t>Gold</w:t>
      </w:r>
      <w:r w:rsidR="00712236" w:rsidRPr="0075447F">
        <w:rPr>
          <w:color w:val="000000" w:themeColor="text1"/>
          <w:u w:color="000000" w:themeColor="text1"/>
        </w:rPr>
        <w:t xml:space="preserve"> Award</w:t>
      </w:r>
      <w:r w:rsidR="005D4E11">
        <w:rPr>
          <w:color w:val="000000" w:themeColor="text1"/>
          <w:u w:color="000000" w:themeColor="text1"/>
        </w:rPr>
        <w:t xml:space="preserve"> for General Performance</w:t>
      </w:r>
      <w:r w:rsidR="00712236" w:rsidRPr="0075447F">
        <w:rPr>
          <w:color w:val="000000" w:themeColor="text1"/>
          <w:u w:color="000000" w:themeColor="text1"/>
        </w:rPr>
        <w:t xml:space="preserve">.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89B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>
        <w:rPr>
          <w:color w:val="000000" w:themeColor="text1"/>
          <w:u w:color="000000" w:themeColor="text1"/>
        </w:rPr>
        <w:t>Juddson Starling</w:t>
      </w:r>
      <w:r w:rsidRPr="0075447F">
        <w:rPr>
          <w:color w:val="000000" w:themeColor="text1"/>
          <w:u w:color="000000" w:themeColor="text1"/>
        </w:rPr>
        <w:t xml:space="preserve"> of </w:t>
      </w:r>
      <w:r>
        <w:t>Central High</w:t>
      </w:r>
      <w:r w:rsidRPr="0075447F">
        <w:rPr>
          <w:color w:val="000000" w:themeColor="text1"/>
          <w:u w:color="000000" w:themeColor="text1"/>
        </w:rPr>
        <w:t xml:space="preserve"> School.</w:t>
      </w:r>
    </w:p>
    <w:p w:rsidR="00D7700A" w:rsidRDefault="007122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48A0" w:rsidRDefault="002948A0" w:rsidP="002948A0">
      <w:pPr>
        <w:suppressAutoHyphens/>
      </w:pPr>
    </w:p>
    <w:sectPr w:rsidR="002948A0" w:rsidSect="002948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236" w:rsidRDefault="00712236" w:rsidP="009F0C77">
      <w:r>
        <w:separator/>
      </w:r>
    </w:p>
  </w:endnote>
  <w:endnote w:type="continuationSeparator" w:id="0">
    <w:p w:rsidR="00712236" w:rsidRDefault="007122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7CCAFB-8697-42D8-B628-ED507016F743}"/>
    <w:embedBold r:id="rId2" w:fontKey="{84B77920-25E1-4110-A515-E80CCE83DB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1A5998-68A6-4EDC-993A-6BCAAC527B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AE0182-DAB3-45AF-9630-C3D19EA8BE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D0A1A8-0125-48B6-82E9-AAF79F67CC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8A0" w:rsidRPr="0087767F" w:rsidRDefault="002948A0" w:rsidP="008776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26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236" w:rsidRDefault="00712236" w:rsidP="009F0C77">
      <w:r>
        <w:separator/>
      </w:r>
    </w:p>
  </w:footnote>
  <w:footnote w:type="continuationSeparator" w:id="0">
    <w:p w:rsidR="00712236" w:rsidRDefault="007122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0DG16"/>
    <w:docVar w:name="CoverBillType" w:val="r"/>
    <w:docVar w:name="docpath" w:val="L:\Council\bills\GM\24640DG16.DOCX"/>
    <w:docVar w:name="dvBillNumber" w:val="50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58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0B9E"/>
    <w:rsid w:val="001B655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8A0"/>
    <w:rsid w:val="002E5912"/>
    <w:rsid w:val="00301B21"/>
    <w:rsid w:val="00325348"/>
    <w:rsid w:val="0032732C"/>
    <w:rsid w:val="00336AD0"/>
    <w:rsid w:val="0037079A"/>
    <w:rsid w:val="003B589B"/>
    <w:rsid w:val="003C4DAB"/>
    <w:rsid w:val="003D01E8"/>
    <w:rsid w:val="003E5288"/>
    <w:rsid w:val="003F6D79"/>
    <w:rsid w:val="0040740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40D9"/>
    <w:rsid w:val="005C2FE2"/>
    <w:rsid w:val="005D4E11"/>
    <w:rsid w:val="005D601C"/>
    <w:rsid w:val="005E2BC9"/>
    <w:rsid w:val="00605102"/>
    <w:rsid w:val="006215AA"/>
    <w:rsid w:val="006913C9"/>
    <w:rsid w:val="0069470D"/>
    <w:rsid w:val="00712236"/>
    <w:rsid w:val="00734F00"/>
    <w:rsid w:val="007A70AE"/>
    <w:rsid w:val="007B2EC3"/>
    <w:rsid w:val="008362E8"/>
    <w:rsid w:val="0087767F"/>
    <w:rsid w:val="0089659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28C9"/>
    <w:rsid w:val="00BE3C22"/>
    <w:rsid w:val="00C0345E"/>
    <w:rsid w:val="00C3483A"/>
    <w:rsid w:val="00C74E9D"/>
    <w:rsid w:val="00C82FD3"/>
    <w:rsid w:val="00C92819"/>
    <w:rsid w:val="00CC6B7B"/>
    <w:rsid w:val="00CD2089"/>
    <w:rsid w:val="00D42655"/>
    <w:rsid w:val="00D73A67"/>
    <w:rsid w:val="00D7700A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40757B-9D7F-4BBA-9B0F-0177A1C1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22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2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48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71_2016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4D7C7-2B7B-469B-84CF-E0FE72263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497</Words>
  <Characters>2833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5071: Central High School - South Carolina Legislature Online</dc:title>
  <dc:creator>Gail Pinckney Moore</dc:creator>
  <cp:lastModifiedBy>N Cumfer</cp:lastModifiedBy>
  <cp:revision>2</cp:revision>
  <cp:lastPrinted>2016-02-25T17:20:00Z</cp:lastPrinted>
  <dcterms:created xsi:type="dcterms:W3CDTF">2016-12-02T19:27:00Z</dcterms:created>
  <dcterms:modified xsi:type="dcterms:W3CDTF">2016-12-02T19:27:00Z</dcterms:modified>
</cp:coreProperties>
</file>