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D9A" w:rsidRDefault="00590D9A" w:rsidP="00590D9A">
      <w:pPr>
        <w:widowControl w:val="0"/>
        <w:jc w:val="center"/>
      </w:pPr>
      <w:bookmarkStart w:id="0" w:name="_GoBack"/>
      <w:bookmarkEnd w:id="0"/>
      <w:r w:rsidRPr="00590D9A">
        <w:rPr>
          <w:b/>
        </w:rPr>
        <w:t>South Carolina General Assembly</w:t>
      </w:r>
    </w:p>
    <w:p w:rsidR="00590D9A" w:rsidRDefault="00590D9A" w:rsidP="00590D9A">
      <w:pPr>
        <w:widowControl w:val="0"/>
        <w:jc w:val="center"/>
      </w:pPr>
      <w:r>
        <w:t>121st Session, 2015-2016</w:t>
      </w:r>
    </w:p>
    <w:p w:rsidR="00590D9A" w:rsidRDefault="00590D9A" w:rsidP="00590D9A">
      <w:pPr>
        <w:widowControl w:val="0"/>
        <w:jc w:val="left"/>
      </w:pPr>
    </w:p>
    <w:p w:rsidR="00590D9A" w:rsidRDefault="00590D9A" w:rsidP="00590D9A">
      <w:pPr>
        <w:widowControl w:val="0"/>
        <w:jc w:val="left"/>
        <w:rPr>
          <w:b/>
        </w:rPr>
      </w:pPr>
      <w:r w:rsidRPr="00590D9A">
        <w:rPr>
          <w:b/>
        </w:rPr>
        <w:t>H. 5073</w:t>
      </w:r>
    </w:p>
    <w:p w:rsidR="00590D9A" w:rsidRDefault="00590D9A" w:rsidP="00590D9A">
      <w:pPr>
        <w:widowControl w:val="0"/>
        <w:jc w:val="left"/>
        <w:rPr>
          <w:b/>
        </w:rPr>
      </w:pPr>
    </w:p>
    <w:p w:rsidR="00590D9A" w:rsidRDefault="00590D9A" w:rsidP="00590D9A">
      <w:pPr>
        <w:widowControl w:val="0"/>
        <w:jc w:val="left"/>
      </w:pPr>
      <w:r w:rsidRPr="00590D9A">
        <w:rPr>
          <w:b/>
        </w:rPr>
        <w:t>STATUS INFORMATION</w:t>
      </w:r>
    </w:p>
    <w:p w:rsidR="00590D9A" w:rsidRDefault="00590D9A" w:rsidP="00590D9A">
      <w:pPr>
        <w:widowControl w:val="0"/>
        <w:jc w:val="left"/>
      </w:pPr>
    </w:p>
    <w:p w:rsidR="00590D9A" w:rsidRDefault="00590D9A" w:rsidP="00590D9A">
      <w:pPr>
        <w:widowControl w:val="0"/>
        <w:jc w:val="left"/>
      </w:pPr>
      <w:r>
        <w:t>House Resolution</w:t>
      </w:r>
    </w:p>
    <w:p w:rsidR="00590D9A" w:rsidRDefault="00590D9A" w:rsidP="00590D9A">
      <w:pPr>
        <w:widowControl w:val="0"/>
        <w:jc w:val="left"/>
      </w:pPr>
      <w:r>
        <w:t>Sponsors: Reps. Henegan, King and Kirby</w:t>
      </w:r>
    </w:p>
    <w:p w:rsidR="00590D9A" w:rsidRDefault="00590D9A" w:rsidP="00590D9A">
      <w:pPr>
        <w:widowControl w:val="0"/>
        <w:jc w:val="left"/>
      </w:pPr>
      <w:r>
        <w:t>Document Path: l:\council\bills\rm\1535cm16.docx</w:t>
      </w:r>
    </w:p>
    <w:p w:rsidR="00590D9A" w:rsidRDefault="00590D9A" w:rsidP="00590D9A">
      <w:pPr>
        <w:widowControl w:val="0"/>
        <w:jc w:val="left"/>
      </w:pPr>
    </w:p>
    <w:p w:rsidR="00590D9A" w:rsidRDefault="00590D9A" w:rsidP="00590D9A">
      <w:pPr>
        <w:widowControl w:val="0"/>
        <w:jc w:val="left"/>
      </w:pPr>
      <w:r>
        <w:t>Introduced in the House on March 9, 2016</w:t>
      </w:r>
    </w:p>
    <w:p w:rsidR="00590D9A" w:rsidRDefault="00590D9A" w:rsidP="00590D9A">
      <w:pPr>
        <w:widowControl w:val="0"/>
        <w:jc w:val="left"/>
      </w:pPr>
      <w:r>
        <w:t>Adopted by the House on March 9, 2016</w:t>
      </w:r>
    </w:p>
    <w:p w:rsidR="00590D9A" w:rsidRDefault="00590D9A" w:rsidP="00590D9A">
      <w:pPr>
        <w:widowControl w:val="0"/>
        <w:jc w:val="left"/>
      </w:pPr>
    </w:p>
    <w:p w:rsidR="00590D9A" w:rsidRDefault="00590D9A" w:rsidP="00590D9A">
      <w:pPr>
        <w:widowControl w:val="0"/>
        <w:jc w:val="left"/>
      </w:pPr>
      <w:r>
        <w:t xml:space="preserve">Summary: </w:t>
      </w:r>
      <w:r w:rsidR="00F6378D">
        <w:t>Brenda D. Dixon</w:t>
      </w:r>
    </w:p>
    <w:p w:rsidR="00590D9A" w:rsidRDefault="00590D9A" w:rsidP="00590D9A">
      <w:pPr>
        <w:widowControl w:val="0"/>
        <w:jc w:val="left"/>
      </w:pPr>
    </w:p>
    <w:p w:rsidR="00590D9A" w:rsidRDefault="00590D9A" w:rsidP="00590D9A">
      <w:pPr>
        <w:widowControl w:val="0"/>
        <w:jc w:val="left"/>
      </w:pPr>
    </w:p>
    <w:p w:rsidR="00590D9A" w:rsidRDefault="00590D9A" w:rsidP="00590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0D9A">
        <w:rPr>
          <w:b/>
        </w:rPr>
        <w:t>HISTORY OF LEGISLATIVE ACTIONS</w:t>
      </w:r>
    </w:p>
    <w:p w:rsidR="00590D9A" w:rsidRDefault="00590D9A" w:rsidP="00590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0D9A" w:rsidRPr="00590D9A" w:rsidRDefault="00590D9A" w:rsidP="00590D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0D9A">
        <w:rPr>
          <w:u w:val="single"/>
        </w:rPr>
        <w:tab/>
        <w:t>Date</w:t>
      </w:r>
      <w:r w:rsidRPr="00590D9A">
        <w:rPr>
          <w:u w:val="single"/>
        </w:rPr>
        <w:tab/>
        <w:t>Body</w:t>
      </w:r>
      <w:r w:rsidRPr="00590D9A">
        <w:rPr>
          <w:u w:val="single"/>
        </w:rPr>
        <w:tab/>
        <w:t>Action Description with journal page number</w:t>
      </w:r>
      <w:r w:rsidRPr="00590D9A">
        <w:rPr>
          <w:u w:val="single"/>
        </w:rPr>
        <w:tab/>
      </w:r>
    </w:p>
    <w:p w:rsidR="00700C60" w:rsidRDefault="00700C60" w:rsidP="00700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House</w:t>
      </w:r>
      <w:r>
        <w:tab/>
      </w:r>
      <w:r w:rsidRPr="00721EC4">
        <w:t>Introduced and adopted (</w:t>
      </w:r>
      <w:hyperlink r:id="rId7" w:history="1">
        <w:r w:rsidRPr="003A6E5B">
          <w:rPr>
            <w:rStyle w:val="Hyperlink"/>
          </w:rPr>
          <w:t>House Journal</w:t>
        </w:r>
        <w:r w:rsidRPr="003A6E5B">
          <w:rPr>
            <w:rStyle w:val="Hyperlink"/>
          </w:rPr>
          <w:noBreakHyphen/>
          <w:t>page 31</w:t>
        </w:r>
      </w:hyperlink>
      <w:r w:rsidRPr="00721EC4">
        <w:t>)</w:t>
      </w:r>
    </w:p>
    <w:p w:rsidR="00700C60" w:rsidRDefault="00700C60" w:rsidP="00700C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D9A" w:rsidRDefault="00590D9A" w:rsidP="00590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90D9A">
          <w:rPr>
            <w:rStyle w:val="Hyperlink"/>
          </w:rPr>
          <w:t>legislative information</w:t>
        </w:r>
      </w:hyperlink>
      <w:r>
        <w:t xml:space="preserve"> at the website</w:t>
      </w:r>
    </w:p>
    <w:p w:rsidR="00590D9A" w:rsidRDefault="00590D9A" w:rsidP="00590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D9A" w:rsidRPr="00590D9A" w:rsidRDefault="00590D9A" w:rsidP="00590D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D9A" w:rsidRDefault="00590D9A" w:rsidP="00590D9A">
      <w:r w:rsidRPr="00590D9A">
        <w:rPr>
          <w:b/>
        </w:rPr>
        <w:t>VERSIONS OF THIS BILL</w:t>
      </w:r>
    </w:p>
    <w:p w:rsidR="00590D9A" w:rsidRDefault="00590D9A" w:rsidP="00590D9A"/>
    <w:p w:rsidR="00590D9A" w:rsidRDefault="003A6E5B" w:rsidP="00590D9A">
      <w:hyperlink r:id="rId9" w:history="1">
        <w:r w:rsidR="00590D9A">
          <w:rPr>
            <w:rStyle w:val="Hyperlink"/>
          </w:rPr>
          <w:t>3/9/2016</w:t>
        </w:r>
      </w:hyperlink>
    </w:p>
    <w:p w:rsidR="00590D9A" w:rsidRDefault="00590D9A" w:rsidP="00590D9A"/>
    <w:p w:rsidR="00590D9A" w:rsidRDefault="00590D9A" w:rsidP="00590D9A">
      <w:pPr>
        <w:sectPr w:rsidR="00590D9A" w:rsidSect="00590D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297F" w:rsidRDefault="00E429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7A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36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C1FAD">
        <w:t xml:space="preserve">RECOGNIZE AND COMMEND </w:t>
      </w:r>
      <w:r w:rsidR="00B7580E">
        <w:t>BRENDA D. DIXON</w:t>
      </w:r>
      <w:r w:rsidR="003C1FAD">
        <w:t xml:space="preserve"> FOR H</w:t>
      </w:r>
      <w:r w:rsidR="00B7580E">
        <w:t>ER EXCEPTIONAL ACC</w:t>
      </w:r>
      <w:r w:rsidR="0025792D">
        <w:t xml:space="preserve">OMPLISHMENTS AS AN EDUCATOR AND </w:t>
      </w:r>
      <w:r w:rsidR="00E45AF3">
        <w:t xml:space="preserve">HER </w:t>
      </w:r>
      <w:r w:rsidR="0025792D">
        <w:t xml:space="preserve">OUTSTANDING </w:t>
      </w:r>
      <w:r w:rsidR="00B7580E">
        <w:t xml:space="preserve">SERVICE TO MORRIS COLLEGE AND </w:t>
      </w:r>
      <w:r w:rsidR="003C1FAD">
        <w:t>TO CONGRATULATE</w:t>
      </w:r>
      <w:r w:rsidR="0003437C">
        <w:t xml:space="preserve"> HER</w:t>
      </w:r>
      <w:r w:rsidR="003C1FAD">
        <w:t xml:space="preserve"> ON H</w:t>
      </w:r>
      <w:r w:rsidR="00B7580E">
        <w:t>ER</w:t>
      </w:r>
      <w:r w:rsidR="003C1FAD">
        <w:t xml:space="preserve"> INDUCTION INTO THE </w:t>
      </w:r>
      <w:r w:rsidR="00B7580E">
        <w:t>MORRIS COLLEGE</w:t>
      </w:r>
      <w:r w:rsidR="003C1FAD">
        <w:t xml:space="preserve"> HALL OF FAME.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32AB" w:rsidRDefault="008047AA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83297">
        <w:t xml:space="preserve">the South Carolina </w:t>
      </w:r>
      <w:r w:rsidR="003B02B0">
        <w:t>House of Representatives</w:t>
      </w:r>
      <w:r w:rsidR="00F83297">
        <w:t xml:space="preserve"> is pleased to learn that </w:t>
      </w:r>
      <w:r w:rsidR="0025792D">
        <w:t>Brenda D. Dixon was</w:t>
      </w:r>
      <w:r w:rsidR="00F83297">
        <w:rPr>
          <w:color w:val="000000" w:themeColor="text1"/>
          <w:u w:color="000000" w:themeColor="text1"/>
        </w:rPr>
        <w:t xml:space="preserve"> </w:t>
      </w:r>
      <w:r w:rsidR="0025792D">
        <w:rPr>
          <w:color w:val="000000" w:themeColor="text1"/>
          <w:u w:color="000000" w:themeColor="text1"/>
        </w:rPr>
        <w:t xml:space="preserve">inducted </w:t>
      </w:r>
      <w:r w:rsidR="00F83297">
        <w:rPr>
          <w:color w:val="000000" w:themeColor="text1"/>
          <w:u w:color="000000" w:themeColor="text1"/>
        </w:rPr>
        <w:t xml:space="preserve">into </w:t>
      </w:r>
      <w:r w:rsidR="0025792D">
        <w:rPr>
          <w:color w:val="000000" w:themeColor="text1"/>
          <w:u w:color="000000" w:themeColor="text1"/>
        </w:rPr>
        <w:t>the Morris College Hall of Fame in the area of education on January 29, 2016</w:t>
      </w:r>
      <w:r w:rsidR="004532AB">
        <w:rPr>
          <w:color w:val="000000" w:themeColor="text1"/>
          <w:u w:color="000000" w:themeColor="text1"/>
        </w:rPr>
        <w:t>; and</w:t>
      </w:r>
    </w:p>
    <w:p w:rsidR="004532AB" w:rsidRDefault="004532AB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3297" w:rsidRDefault="004532AB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held at Mt. Zion Baptist Church in Sumter, the induction honored M</w:t>
      </w:r>
      <w:r w:rsidR="00977F3E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s. Dixon </w:t>
      </w:r>
      <w:r>
        <w:t xml:space="preserve">for her distinguished </w:t>
      </w:r>
      <w:r w:rsidR="00C21BE1">
        <w:t xml:space="preserve">career as an </w:t>
      </w:r>
      <w:r>
        <w:t xml:space="preserve">educator and </w:t>
      </w:r>
      <w:r w:rsidR="00C21BE1">
        <w:t xml:space="preserve">her contributions and dedicated service to </w:t>
      </w:r>
      <w:r>
        <w:t>Morris College</w:t>
      </w:r>
      <w:r w:rsidR="00C21BE1">
        <w:t>; and</w:t>
      </w:r>
    </w:p>
    <w:p w:rsidR="00C21BE1" w:rsidRDefault="00C21BE1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BE1" w:rsidRDefault="00C21BE1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more than forty</w:t>
      </w:r>
      <w:r w:rsidR="002668AE">
        <w:noBreakHyphen/>
      </w:r>
      <w:r>
        <w:t>three years as an educator, she hel</w:t>
      </w:r>
      <w:r w:rsidR="000E1461">
        <w:t>d</w:t>
      </w:r>
      <w:r>
        <w:t xml:space="preserve"> positions as a mathematics teacher, teacher supervisor, federal and grants coordinator, high school assistant principal, district assistant superintendent, mathematics and science multistate regional facilitator, and college adjunct professor; and</w:t>
      </w:r>
    </w:p>
    <w:p w:rsidR="00C21BE1" w:rsidRDefault="00C21BE1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BE1" w:rsidRDefault="00DC7E5A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4D2C">
        <w:rPr>
          <w:color w:val="000000" w:themeColor="text1"/>
          <w:u w:color="000000" w:themeColor="text1"/>
        </w:rPr>
        <w:t>Mrs. Dixon</w:t>
      </w:r>
      <w:r>
        <w:rPr>
          <w:color w:val="000000" w:themeColor="text1"/>
          <w:u w:color="000000" w:themeColor="text1"/>
        </w:rPr>
        <w:t xml:space="preserve"> continued her own education at numerous conferences and at the University of South Carolina, Pembroke University, Winthrop University, Francis Marion University, and St. Andrews University; and</w:t>
      </w:r>
    </w:p>
    <w:p w:rsidR="00330498" w:rsidRDefault="00330498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454E" w:rsidRDefault="00330498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454E">
        <w:rPr>
          <w:color w:val="000000" w:themeColor="text1"/>
          <w:u w:color="000000" w:themeColor="text1"/>
        </w:rPr>
        <w:t xml:space="preserve">in recognition of her spirit of excellence and committed service to the people of South Carolina, Brenda Dixon has </w:t>
      </w:r>
      <w:r w:rsidR="003C05AE">
        <w:rPr>
          <w:color w:val="000000" w:themeColor="text1"/>
          <w:u w:color="000000" w:themeColor="text1"/>
        </w:rPr>
        <w:t>received</w:t>
      </w:r>
      <w:r w:rsidR="0046454E">
        <w:rPr>
          <w:color w:val="000000" w:themeColor="text1"/>
          <w:u w:color="000000" w:themeColor="text1"/>
        </w:rPr>
        <w:t xml:space="preserve"> several honors</w:t>
      </w:r>
      <w:r w:rsidR="003C05AE">
        <w:rPr>
          <w:color w:val="000000" w:themeColor="text1"/>
          <w:u w:color="000000" w:themeColor="text1"/>
        </w:rPr>
        <w:t xml:space="preserve"> and has brought honors to her school district</w:t>
      </w:r>
      <w:r w:rsidR="0046454E">
        <w:rPr>
          <w:color w:val="000000" w:themeColor="text1"/>
          <w:u w:color="000000" w:themeColor="text1"/>
        </w:rPr>
        <w:t>, among them the U.S. Secretary of Education Exemplary Program in the USA Award</w:t>
      </w:r>
      <w:r w:rsidR="003C05AE">
        <w:rPr>
          <w:color w:val="000000" w:themeColor="text1"/>
          <w:u w:color="000000" w:themeColor="text1"/>
        </w:rPr>
        <w:t xml:space="preserve">, granted to </w:t>
      </w:r>
      <w:r w:rsidR="0046454E">
        <w:rPr>
          <w:color w:val="000000" w:themeColor="text1"/>
          <w:u w:color="000000" w:themeColor="text1"/>
        </w:rPr>
        <w:t>the School District of Marlboro County Mathematics Program</w:t>
      </w:r>
      <w:r w:rsidR="00705D7A">
        <w:rPr>
          <w:color w:val="000000" w:themeColor="text1"/>
          <w:u w:color="000000" w:themeColor="text1"/>
        </w:rPr>
        <w:t xml:space="preserve"> </w:t>
      </w:r>
      <w:r w:rsidR="0046454E">
        <w:rPr>
          <w:color w:val="000000" w:themeColor="text1"/>
          <w:u w:color="000000" w:themeColor="text1"/>
        </w:rPr>
        <w:t>un</w:t>
      </w:r>
      <w:r w:rsidR="00705D7A">
        <w:rPr>
          <w:color w:val="000000" w:themeColor="text1"/>
          <w:u w:color="000000" w:themeColor="text1"/>
        </w:rPr>
        <w:t>d</w:t>
      </w:r>
      <w:r w:rsidR="0046454E">
        <w:rPr>
          <w:color w:val="000000" w:themeColor="text1"/>
          <w:u w:color="000000" w:themeColor="text1"/>
        </w:rPr>
        <w:t>er her leadership in 1991; and</w:t>
      </w:r>
    </w:p>
    <w:p w:rsidR="00874D2C" w:rsidRDefault="00874D2C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D2C" w:rsidRDefault="00874D2C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as an alumna of Morris College, Mrs. Dixon</w:t>
      </w:r>
      <w:r w:rsidR="00D85B5B">
        <w:rPr>
          <w:color w:val="000000" w:themeColor="text1"/>
          <w:u w:color="000000" w:themeColor="text1"/>
        </w:rPr>
        <w:t xml:space="preserve"> has made </w:t>
      </w:r>
      <w:r w:rsidR="000F2558">
        <w:rPr>
          <w:color w:val="000000" w:themeColor="text1"/>
          <w:u w:color="000000" w:themeColor="text1"/>
        </w:rPr>
        <w:t>impressive</w:t>
      </w:r>
      <w:r w:rsidR="00D85B5B">
        <w:rPr>
          <w:color w:val="000000" w:themeColor="text1"/>
          <w:u w:color="000000" w:themeColor="text1"/>
        </w:rPr>
        <w:t xml:space="preserve"> contributions to the college and </w:t>
      </w:r>
      <w:r w:rsidR="00F530C9">
        <w:rPr>
          <w:color w:val="000000" w:themeColor="text1"/>
          <w:u w:color="000000" w:themeColor="text1"/>
        </w:rPr>
        <w:t>the N</w:t>
      </w:r>
      <w:r w:rsidR="00D85B5B">
        <w:rPr>
          <w:color w:val="000000" w:themeColor="text1"/>
          <w:u w:color="000000" w:themeColor="text1"/>
        </w:rPr>
        <w:t xml:space="preserve">ational </w:t>
      </w:r>
      <w:r w:rsidR="00F530C9">
        <w:rPr>
          <w:color w:val="000000" w:themeColor="text1"/>
          <w:u w:color="000000" w:themeColor="text1"/>
        </w:rPr>
        <w:t>A</w:t>
      </w:r>
      <w:r w:rsidR="00D85B5B">
        <w:rPr>
          <w:color w:val="000000" w:themeColor="text1"/>
          <w:u w:color="000000" w:themeColor="text1"/>
        </w:rPr>
        <w:t xml:space="preserve">lumni </w:t>
      </w:r>
      <w:r w:rsidR="00F530C9">
        <w:rPr>
          <w:color w:val="000000" w:themeColor="text1"/>
          <w:u w:color="000000" w:themeColor="text1"/>
        </w:rPr>
        <w:t>A</w:t>
      </w:r>
      <w:r w:rsidR="00D85B5B">
        <w:rPr>
          <w:color w:val="000000" w:themeColor="text1"/>
          <w:u w:color="000000" w:themeColor="text1"/>
        </w:rPr>
        <w:t>ssociation</w:t>
      </w:r>
      <w:r w:rsidR="00F530C9">
        <w:rPr>
          <w:color w:val="000000" w:themeColor="text1"/>
          <w:u w:color="000000" w:themeColor="text1"/>
        </w:rPr>
        <w:t xml:space="preserve"> (NAA)</w:t>
      </w:r>
      <w:r w:rsidR="00D85B5B">
        <w:rPr>
          <w:color w:val="000000" w:themeColor="text1"/>
          <w:u w:color="000000" w:themeColor="text1"/>
        </w:rPr>
        <w:t>. She has</w:t>
      </w:r>
      <w:r w:rsidR="000F2558">
        <w:rPr>
          <w:color w:val="000000" w:themeColor="text1"/>
          <w:u w:color="000000" w:themeColor="text1"/>
        </w:rPr>
        <w:t xml:space="preserve"> served on the Morris College Board of Trustees and held various positions for the alumni associations</w:t>
      </w:r>
      <w:r w:rsidR="00AA1A40">
        <w:rPr>
          <w:color w:val="000000" w:themeColor="text1"/>
          <w:u w:color="000000" w:themeColor="text1"/>
        </w:rPr>
        <w:t xml:space="preserve">, including </w:t>
      </w:r>
      <w:r w:rsidR="000F2558">
        <w:rPr>
          <w:color w:val="000000" w:themeColor="text1"/>
          <w:u w:color="000000" w:themeColor="text1"/>
        </w:rPr>
        <w:t>Marlboro County Alumni Association president</w:t>
      </w:r>
      <w:r w:rsidR="00AA1A40">
        <w:rPr>
          <w:color w:val="000000" w:themeColor="text1"/>
          <w:u w:color="000000" w:themeColor="text1"/>
        </w:rPr>
        <w:t xml:space="preserve"> and</w:t>
      </w:r>
      <w:r w:rsidR="000F2558">
        <w:rPr>
          <w:color w:val="000000" w:themeColor="text1"/>
          <w:u w:color="000000" w:themeColor="text1"/>
        </w:rPr>
        <w:t xml:space="preserve"> National Alumni Association president, secretary, and chair of the NAA Internal Audit Committee</w:t>
      </w:r>
      <w:r w:rsidR="005A21A7">
        <w:rPr>
          <w:color w:val="000000" w:themeColor="text1"/>
          <w:u w:color="000000" w:themeColor="text1"/>
        </w:rPr>
        <w:t>; and</w:t>
      </w:r>
    </w:p>
    <w:p w:rsidR="005A21A7" w:rsidRDefault="005A21A7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88E" w:rsidRDefault="005A21A7" w:rsidP="00464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088E">
        <w:rPr>
          <w:color w:val="000000" w:themeColor="text1"/>
          <w:u w:color="000000" w:themeColor="text1"/>
        </w:rPr>
        <w:t xml:space="preserve">to further honor her selfless service, </w:t>
      </w:r>
      <w:r>
        <w:rPr>
          <w:color w:val="000000" w:themeColor="text1"/>
          <w:u w:color="000000" w:themeColor="text1"/>
        </w:rPr>
        <w:t>Brenda Dixon</w:t>
      </w:r>
      <w:r w:rsidR="002668AE" w:rsidRPr="002668A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portrait</w:t>
      </w:r>
      <w:r w:rsidR="0076088E">
        <w:rPr>
          <w:color w:val="000000" w:themeColor="text1"/>
          <w:u w:color="000000" w:themeColor="text1"/>
        </w:rPr>
        <w:t xml:space="preserve"> will be displayed </w:t>
      </w:r>
      <w:r w:rsidR="00C0470E">
        <w:rPr>
          <w:color w:val="000000" w:themeColor="text1"/>
          <w:u w:color="000000" w:themeColor="text1"/>
        </w:rPr>
        <w:t xml:space="preserve">on campus </w:t>
      </w:r>
      <w:r w:rsidR="0076088E">
        <w:rPr>
          <w:color w:val="000000" w:themeColor="text1"/>
          <w:u w:color="000000" w:themeColor="text1"/>
        </w:rPr>
        <w:t>in the Morris College Hall of Fame; and</w:t>
      </w: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297" w:rsidRPr="0090519E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</w:t>
      </w:r>
      <w:r w:rsidR="0076088E">
        <w:rPr>
          <w:color w:val="000000" w:themeColor="text1"/>
        </w:rPr>
        <w:t>Brenda Dixon</w:t>
      </w:r>
      <w:r>
        <w:rPr>
          <w:color w:val="000000" w:themeColor="text1"/>
        </w:rPr>
        <w:t xml:space="preserve"> has bestowed on this great State, the </w:t>
      </w:r>
      <w:r w:rsidR="003B02B0">
        <w:t>House of Representatives</w:t>
      </w:r>
      <w:r>
        <w:rPr>
          <w:color w:val="000000" w:themeColor="text1"/>
        </w:rPr>
        <w:t xml:space="preserve"> takes much pleasure in congratulating h</w:t>
      </w:r>
      <w:r w:rsidR="0076088E">
        <w:rPr>
          <w:color w:val="000000" w:themeColor="text1"/>
        </w:rPr>
        <w:t>er</w:t>
      </w:r>
      <w:r>
        <w:rPr>
          <w:color w:val="000000" w:themeColor="text1"/>
        </w:rPr>
        <w:t xml:space="preserve"> on this h</w:t>
      </w:r>
      <w:r w:rsidR="0076088E">
        <w:rPr>
          <w:color w:val="000000" w:themeColor="text1"/>
        </w:rPr>
        <w:t xml:space="preserve">er </w:t>
      </w:r>
      <w:r>
        <w:rPr>
          <w:color w:val="000000" w:themeColor="text1"/>
        </w:rPr>
        <w:t xml:space="preserve">latest accolade, induction into the </w:t>
      </w:r>
      <w:r w:rsidR="0076088E">
        <w:rPr>
          <w:color w:val="000000" w:themeColor="text1"/>
        </w:rPr>
        <w:t xml:space="preserve">Morris College </w:t>
      </w:r>
      <w:r>
        <w:rPr>
          <w:color w:val="000000" w:themeColor="text1"/>
        </w:rPr>
        <w:t xml:space="preserve">Hall of Fame. </w:t>
      </w:r>
      <w:r w:rsidRPr="0090519E">
        <w:rPr>
          <w:color w:val="000000" w:themeColor="text1"/>
          <w:u w:color="000000" w:themeColor="text1"/>
        </w:rPr>
        <w:t>Now, therefore,</w:t>
      </w: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2B0" w:rsidRDefault="003B02B0" w:rsidP="003B0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FBE" w:rsidRDefault="00F83297" w:rsidP="00A83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B02B0">
        <w:t>House of Representatives</w:t>
      </w:r>
      <w:r>
        <w:rPr>
          <w:color w:val="000000" w:themeColor="text1"/>
        </w:rPr>
        <w:t xml:space="preserve">, by this resolution, </w:t>
      </w:r>
      <w:r w:rsidR="00A83FBE">
        <w:t xml:space="preserve">recognize and commend Brenda D. Dixon for her exceptional accomplishments as an educator and </w:t>
      </w:r>
      <w:r w:rsidR="00E45AF3">
        <w:t xml:space="preserve">her </w:t>
      </w:r>
      <w:r w:rsidR="00A83FBE">
        <w:t>outstanding service to Morris College and congratulate her on her induction into the Morris College Hall of Fame.</w:t>
      </w: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297" w:rsidRDefault="00F83297" w:rsidP="00F83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11666">
        <w:t xml:space="preserve">Brenda </w:t>
      </w:r>
      <w:r w:rsidR="00F9514E">
        <w:t xml:space="preserve">D. </w:t>
      </w:r>
      <w:r w:rsidR="00B11666">
        <w:t>Dixon</w:t>
      </w:r>
      <w:r>
        <w:t>.</w:t>
      </w:r>
    </w:p>
    <w:p w:rsidR="005B4699" w:rsidRDefault="002668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0D9A" w:rsidRDefault="00590D9A" w:rsidP="00590D9A">
      <w:pPr>
        <w:suppressAutoHyphens/>
      </w:pPr>
    </w:p>
    <w:sectPr w:rsidR="00590D9A" w:rsidSect="00590D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54E" w:rsidRDefault="0046454E" w:rsidP="009F0C77">
      <w:r>
        <w:separator/>
      </w:r>
    </w:p>
  </w:endnote>
  <w:endnote w:type="continuationSeparator" w:id="0">
    <w:p w:rsidR="0046454E" w:rsidRDefault="004645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D163B3-D357-4626-8A90-36BCFAB1CA81}"/>
    <w:embedBold r:id="rId2" w:fontKey="{A224159E-9AFF-4E4D-9FF7-C787ED7493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FCE08A-D89F-4DE8-891C-43D4ABDD26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4DBCCC-CFC0-4FDA-BF2E-15DF97F5D2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8E58C1-86FC-4001-AF34-5EA268D430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D9A" w:rsidRPr="00E4297F" w:rsidRDefault="00590D9A" w:rsidP="00E429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6E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54E" w:rsidRDefault="0046454E" w:rsidP="009F0C77">
      <w:r>
        <w:separator/>
      </w:r>
    </w:p>
  </w:footnote>
  <w:footnote w:type="continuationSeparator" w:id="0">
    <w:p w:rsidR="0046454E" w:rsidRDefault="004645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5CM16"/>
    <w:docVar w:name="CoverBillType" w:val="r"/>
    <w:docVar w:name="docpath" w:val="L:\Council\bills\RM\1535CM16.DOCX"/>
    <w:docVar w:name="dvBillNumber" w:val="50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47AA"/>
    <w:rsid w:val="00011869"/>
    <w:rsid w:val="000132DF"/>
    <w:rsid w:val="00015CD6"/>
    <w:rsid w:val="0003437C"/>
    <w:rsid w:val="000529C7"/>
    <w:rsid w:val="000E1461"/>
    <w:rsid w:val="000E1785"/>
    <w:rsid w:val="000F2558"/>
    <w:rsid w:val="000F40FA"/>
    <w:rsid w:val="0010776B"/>
    <w:rsid w:val="00133E66"/>
    <w:rsid w:val="001435A3"/>
    <w:rsid w:val="00146ED3"/>
    <w:rsid w:val="00151044"/>
    <w:rsid w:val="001527FA"/>
    <w:rsid w:val="001D08F2"/>
    <w:rsid w:val="001D525B"/>
    <w:rsid w:val="001D7F4F"/>
    <w:rsid w:val="001F1430"/>
    <w:rsid w:val="00205238"/>
    <w:rsid w:val="0021400B"/>
    <w:rsid w:val="002321B6"/>
    <w:rsid w:val="00250967"/>
    <w:rsid w:val="002543C8"/>
    <w:rsid w:val="0025541D"/>
    <w:rsid w:val="0025792D"/>
    <w:rsid w:val="002668AE"/>
    <w:rsid w:val="00284AAE"/>
    <w:rsid w:val="002E5912"/>
    <w:rsid w:val="00301B21"/>
    <w:rsid w:val="00325348"/>
    <w:rsid w:val="0032732C"/>
    <w:rsid w:val="00330498"/>
    <w:rsid w:val="00336AD0"/>
    <w:rsid w:val="003423B0"/>
    <w:rsid w:val="0037079A"/>
    <w:rsid w:val="003A6E5B"/>
    <w:rsid w:val="003B02B0"/>
    <w:rsid w:val="003C05AE"/>
    <w:rsid w:val="003C1FAD"/>
    <w:rsid w:val="003C4DAB"/>
    <w:rsid w:val="003D01E8"/>
    <w:rsid w:val="003E5288"/>
    <w:rsid w:val="003F6D79"/>
    <w:rsid w:val="0041760A"/>
    <w:rsid w:val="00417C01"/>
    <w:rsid w:val="00436800"/>
    <w:rsid w:val="004403BD"/>
    <w:rsid w:val="004532AB"/>
    <w:rsid w:val="00461441"/>
    <w:rsid w:val="0046454E"/>
    <w:rsid w:val="0046459D"/>
    <w:rsid w:val="004809EE"/>
    <w:rsid w:val="004E7D54"/>
    <w:rsid w:val="005273C6"/>
    <w:rsid w:val="00530A69"/>
    <w:rsid w:val="00545593"/>
    <w:rsid w:val="0056536A"/>
    <w:rsid w:val="00577C6C"/>
    <w:rsid w:val="00590D9A"/>
    <w:rsid w:val="005A21A7"/>
    <w:rsid w:val="005B4699"/>
    <w:rsid w:val="005C2FE2"/>
    <w:rsid w:val="005E2BC9"/>
    <w:rsid w:val="00605102"/>
    <w:rsid w:val="006215AA"/>
    <w:rsid w:val="006913C9"/>
    <w:rsid w:val="0069470D"/>
    <w:rsid w:val="00700C60"/>
    <w:rsid w:val="00705D7A"/>
    <w:rsid w:val="00734F00"/>
    <w:rsid w:val="0076088E"/>
    <w:rsid w:val="007A70AE"/>
    <w:rsid w:val="008047AA"/>
    <w:rsid w:val="008362E8"/>
    <w:rsid w:val="00857BB2"/>
    <w:rsid w:val="00874D2C"/>
    <w:rsid w:val="008A1768"/>
    <w:rsid w:val="008F0F33"/>
    <w:rsid w:val="008F4429"/>
    <w:rsid w:val="0094021A"/>
    <w:rsid w:val="00977F3E"/>
    <w:rsid w:val="009B44AF"/>
    <w:rsid w:val="009C6A0B"/>
    <w:rsid w:val="009F0C77"/>
    <w:rsid w:val="009F4DD1"/>
    <w:rsid w:val="00A41684"/>
    <w:rsid w:val="00A64E80"/>
    <w:rsid w:val="00A72BCD"/>
    <w:rsid w:val="00A741D9"/>
    <w:rsid w:val="00A82520"/>
    <w:rsid w:val="00A833AB"/>
    <w:rsid w:val="00A83FBE"/>
    <w:rsid w:val="00A9741D"/>
    <w:rsid w:val="00AA1A40"/>
    <w:rsid w:val="00AD3666"/>
    <w:rsid w:val="00AD4B17"/>
    <w:rsid w:val="00B11666"/>
    <w:rsid w:val="00B412D4"/>
    <w:rsid w:val="00B7580E"/>
    <w:rsid w:val="00BE3C22"/>
    <w:rsid w:val="00C0345E"/>
    <w:rsid w:val="00C0470E"/>
    <w:rsid w:val="00C21BE1"/>
    <w:rsid w:val="00C3483A"/>
    <w:rsid w:val="00C367CF"/>
    <w:rsid w:val="00C74E9D"/>
    <w:rsid w:val="00C82FD3"/>
    <w:rsid w:val="00C92819"/>
    <w:rsid w:val="00CC6B7B"/>
    <w:rsid w:val="00CD2089"/>
    <w:rsid w:val="00D73A67"/>
    <w:rsid w:val="00D85B5B"/>
    <w:rsid w:val="00D970A9"/>
    <w:rsid w:val="00DB369D"/>
    <w:rsid w:val="00DC7E5A"/>
    <w:rsid w:val="00DF3845"/>
    <w:rsid w:val="00E41911"/>
    <w:rsid w:val="00E4297F"/>
    <w:rsid w:val="00E45AF3"/>
    <w:rsid w:val="00E92EEF"/>
    <w:rsid w:val="00EF2368"/>
    <w:rsid w:val="00F24442"/>
    <w:rsid w:val="00F50AE3"/>
    <w:rsid w:val="00F530C9"/>
    <w:rsid w:val="00F6378D"/>
    <w:rsid w:val="00F656BA"/>
    <w:rsid w:val="00F67CF1"/>
    <w:rsid w:val="00F83297"/>
    <w:rsid w:val="00F840F0"/>
    <w:rsid w:val="00F9514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CD02AB-C801-4D24-AB56-4D27556D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B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0D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73_2016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D61C8-5830-49B9-BDAD-38CAFCAC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537</Words>
  <Characters>3065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5073: Brenda D. Dixon - South Carolina Legislature Online</dc:title>
  <dc:creator>McDowell</dc:creator>
  <cp:lastModifiedBy>N Cumfer</cp:lastModifiedBy>
  <cp:revision>2</cp:revision>
  <cp:lastPrinted>2016-03-07T20:50:00Z</cp:lastPrinted>
  <dcterms:created xsi:type="dcterms:W3CDTF">2016-12-02T19:27:00Z</dcterms:created>
  <dcterms:modified xsi:type="dcterms:W3CDTF">2016-12-02T19:27:00Z</dcterms:modified>
</cp:coreProperties>
</file>