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F6E" w:rsidRDefault="00C63F6E" w:rsidP="00C63F6E">
      <w:pPr>
        <w:widowControl w:val="0"/>
        <w:jc w:val="center"/>
      </w:pPr>
      <w:bookmarkStart w:id="0" w:name="_GoBack"/>
      <w:bookmarkEnd w:id="0"/>
      <w:r w:rsidRPr="00C63F6E">
        <w:rPr>
          <w:b/>
        </w:rPr>
        <w:t>South Carolina General Assembly</w:t>
      </w:r>
    </w:p>
    <w:p w:rsidR="00C63F6E" w:rsidRDefault="00C63F6E" w:rsidP="00C63F6E">
      <w:pPr>
        <w:widowControl w:val="0"/>
        <w:jc w:val="center"/>
      </w:pPr>
      <w:r>
        <w:t>121st Session, 2015-2016</w:t>
      </w:r>
    </w:p>
    <w:p w:rsidR="00C63F6E" w:rsidRDefault="00C63F6E" w:rsidP="00C63F6E">
      <w:pPr>
        <w:widowControl w:val="0"/>
        <w:jc w:val="left"/>
      </w:pPr>
    </w:p>
    <w:p w:rsidR="00C63F6E" w:rsidRDefault="00C63F6E" w:rsidP="00C63F6E">
      <w:pPr>
        <w:widowControl w:val="0"/>
        <w:jc w:val="left"/>
        <w:rPr>
          <w:b/>
        </w:rPr>
      </w:pPr>
      <w:r w:rsidRPr="00C63F6E">
        <w:rPr>
          <w:b/>
        </w:rPr>
        <w:t>H. 5095</w:t>
      </w:r>
    </w:p>
    <w:p w:rsidR="00C63F6E" w:rsidRDefault="00C63F6E" w:rsidP="00C63F6E">
      <w:pPr>
        <w:widowControl w:val="0"/>
        <w:jc w:val="left"/>
        <w:rPr>
          <w:b/>
        </w:rPr>
      </w:pPr>
    </w:p>
    <w:p w:rsidR="00C63F6E" w:rsidRDefault="00C63F6E" w:rsidP="00C63F6E">
      <w:pPr>
        <w:widowControl w:val="0"/>
        <w:jc w:val="left"/>
      </w:pPr>
      <w:r w:rsidRPr="00C63F6E">
        <w:rPr>
          <w:b/>
        </w:rPr>
        <w:t>STATUS INFORMATION</w:t>
      </w:r>
    </w:p>
    <w:p w:rsidR="00C63F6E" w:rsidRDefault="00C63F6E" w:rsidP="00C63F6E">
      <w:pPr>
        <w:widowControl w:val="0"/>
        <w:jc w:val="left"/>
      </w:pPr>
    </w:p>
    <w:p w:rsidR="00C63F6E" w:rsidRDefault="00C63F6E" w:rsidP="00C63F6E">
      <w:pPr>
        <w:widowControl w:val="0"/>
        <w:jc w:val="left"/>
      </w:pPr>
      <w:r>
        <w:t>General Bill</w:t>
      </w:r>
    </w:p>
    <w:p w:rsidR="00C63F6E" w:rsidRDefault="00C63F6E" w:rsidP="00C63F6E">
      <w:pPr>
        <w:widowControl w:val="0"/>
        <w:jc w:val="left"/>
      </w:pPr>
      <w:r>
        <w:t>Sponsors: Reps. King, Felder and Simrill</w:t>
      </w:r>
    </w:p>
    <w:p w:rsidR="00C63F6E" w:rsidRDefault="00C63F6E" w:rsidP="00C63F6E">
      <w:pPr>
        <w:widowControl w:val="0"/>
        <w:jc w:val="left"/>
      </w:pPr>
      <w:r>
        <w:t>Document Path: l:\council\bills\dka\3175sa16.docx</w:t>
      </w:r>
    </w:p>
    <w:p w:rsidR="00C63F6E" w:rsidRDefault="00C63F6E" w:rsidP="00C63F6E">
      <w:pPr>
        <w:widowControl w:val="0"/>
        <w:jc w:val="left"/>
      </w:pPr>
    </w:p>
    <w:p w:rsidR="00C63F6E" w:rsidRDefault="00C63F6E" w:rsidP="00C63F6E">
      <w:pPr>
        <w:widowControl w:val="0"/>
        <w:jc w:val="left"/>
      </w:pPr>
      <w:r>
        <w:t>Introduced in the House on March 15, 2016</w:t>
      </w:r>
    </w:p>
    <w:p w:rsidR="00C63F6E" w:rsidRDefault="00C63F6E" w:rsidP="00C63F6E">
      <w:pPr>
        <w:widowControl w:val="0"/>
        <w:jc w:val="left"/>
      </w:pPr>
      <w:r>
        <w:t xml:space="preserve">Currently residing in the House Committee on </w:t>
      </w:r>
      <w:r w:rsidRPr="00C63F6E">
        <w:rPr>
          <w:b/>
        </w:rPr>
        <w:t>Invitations and Memorial Resolutions</w:t>
      </w:r>
    </w:p>
    <w:p w:rsidR="00C63F6E" w:rsidRDefault="00C63F6E" w:rsidP="00C63F6E">
      <w:pPr>
        <w:widowControl w:val="0"/>
        <w:jc w:val="left"/>
      </w:pPr>
    </w:p>
    <w:p w:rsidR="00C63F6E" w:rsidRDefault="00C63F6E" w:rsidP="00C63F6E">
      <w:pPr>
        <w:widowControl w:val="0"/>
        <w:jc w:val="left"/>
      </w:pPr>
      <w:r>
        <w:t xml:space="preserve">Summary: </w:t>
      </w:r>
      <w:r w:rsidR="00CE7ECB">
        <w:t>Dum Spiro Spero</w:t>
      </w:r>
    </w:p>
    <w:p w:rsidR="00C63F6E" w:rsidRDefault="00C63F6E" w:rsidP="00C63F6E">
      <w:pPr>
        <w:widowControl w:val="0"/>
        <w:jc w:val="left"/>
      </w:pPr>
    </w:p>
    <w:p w:rsidR="00C63F6E" w:rsidRDefault="00C63F6E" w:rsidP="00C63F6E">
      <w:pPr>
        <w:widowControl w:val="0"/>
        <w:jc w:val="left"/>
      </w:pPr>
    </w:p>
    <w:p w:rsidR="00C63F6E" w:rsidRDefault="00C63F6E" w:rsidP="00C63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3F6E">
        <w:rPr>
          <w:b/>
        </w:rPr>
        <w:t>HISTORY OF LEGISLATIVE ACTIONS</w:t>
      </w:r>
    </w:p>
    <w:p w:rsidR="00C63F6E" w:rsidRDefault="00C63F6E" w:rsidP="00C63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3F6E" w:rsidRPr="00C63F6E" w:rsidRDefault="00C63F6E" w:rsidP="00C63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3F6E">
        <w:rPr>
          <w:u w:val="single"/>
        </w:rPr>
        <w:tab/>
        <w:t>Date</w:t>
      </w:r>
      <w:r w:rsidRPr="00C63F6E">
        <w:rPr>
          <w:u w:val="single"/>
        </w:rPr>
        <w:tab/>
        <w:t>Body</w:t>
      </w:r>
      <w:r w:rsidRPr="00C63F6E">
        <w:rPr>
          <w:u w:val="single"/>
        </w:rPr>
        <w:tab/>
        <w:t>Action Description with journal page number</w:t>
      </w:r>
      <w:r w:rsidRPr="00C63F6E">
        <w:rPr>
          <w:u w:val="single"/>
        </w:rPr>
        <w:tab/>
      </w:r>
    </w:p>
    <w:p w:rsidR="00A25D8D" w:rsidRDefault="00A25D8D" w:rsidP="00A25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8D42F5">
        <w:t>Introduced and read first time (</w:t>
      </w:r>
      <w:hyperlink r:id="rId7" w:history="1">
        <w:r w:rsidRPr="002A3C68">
          <w:rPr>
            <w:rStyle w:val="Hyperlink"/>
          </w:rPr>
          <w:t>House Journal</w:t>
        </w:r>
        <w:r w:rsidRPr="002A3C68">
          <w:rPr>
            <w:rStyle w:val="Hyperlink"/>
          </w:rPr>
          <w:noBreakHyphen/>
          <w:t>page 5</w:t>
        </w:r>
      </w:hyperlink>
      <w:r w:rsidRPr="008D42F5">
        <w:t>)</w:t>
      </w:r>
    </w:p>
    <w:p w:rsidR="00A25D8D" w:rsidRDefault="00A25D8D" w:rsidP="00A25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8D42F5">
        <w:t>Referred to Commit</w:t>
      </w:r>
      <w:r>
        <w:t xml:space="preserve">tee on </w:t>
      </w:r>
      <w:r w:rsidRPr="008D42F5">
        <w:rPr>
          <w:b/>
        </w:rPr>
        <w:t>Invitations and Memorial Resolutions</w:t>
      </w:r>
      <w:r w:rsidRPr="008D42F5">
        <w:t xml:space="preserve"> (</w:t>
      </w:r>
      <w:hyperlink r:id="rId8" w:history="1">
        <w:r w:rsidRPr="002A3C68">
          <w:rPr>
            <w:rStyle w:val="Hyperlink"/>
          </w:rPr>
          <w:t>House Journal</w:t>
        </w:r>
        <w:r w:rsidRPr="002A3C68">
          <w:rPr>
            <w:rStyle w:val="Hyperlink"/>
          </w:rPr>
          <w:noBreakHyphen/>
          <w:t>page 5</w:t>
        </w:r>
      </w:hyperlink>
      <w:r w:rsidRPr="008D42F5">
        <w:t>)</w:t>
      </w:r>
    </w:p>
    <w:p w:rsidR="00A25D8D" w:rsidRDefault="00A25D8D" w:rsidP="00A25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3F6E" w:rsidRDefault="00C63F6E" w:rsidP="00C63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63F6E">
          <w:rPr>
            <w:rStyle w:val="Hyperlink"/>
          </w:rPr>
          <w:t>legislative information</w:t>
        </w:r>
      </w:hyperlink>
      <w:r>
        <w:t xml:space="preserve"> at the website</w:t>
      </w:r>
    </w:p>
    <w:p w:rsidR="00C63F6E" w:rsidRDefault="00C63F6E" w:rsidP="00C63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3F6E" w:rsidRPr="00C63F6E" w:rsidRDefault="00C63F6E" w:rsidP="00C63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3F6E" w:rsidRDefault="00C63F6E" w:rsidP="00C63F6E">
      <w:pPr>
        <w:widowControl w:val="0"/>
        <w:jc w:val="left"/>
      </w:pPr>
      <w:r w:rsidRPr="00C63F6E">
        <w:rPr>
          <w:b/>
        </w:rPr>
        <w:t>VERSIONS OF THIS BILL</w:t>
      </w:r>
    </w:p>
    <w:p w:rsidR="00C63F6E" w:rsidRDefault="00C63F6E" w:rsidP="00C63F6E">
      <w:pPr>
        <w:widowControl w:val="0"/>
        <w:jc w:val="left"/>
      </w:pPr>
    </w:p>
    <w:p w:rsidR="00C63F6E" w:rsidRDefault="002A3C68" w:rsidP="00C63F6E">
      <w:pPr>
        <w:widowControl w:val="0"/>
        <w:jc w:val="left"/>
      </w:pPr>
      <w:hyperlink r:id="rId10" w:history="1">
        <w:r w:rsidR="00C63F6E">
          <w:rPr>
            <w:rStyle w:val="Hyperlink"/>
          </w:rPr>
          <w:t>3/15/2016</w:t>
        </w:r>
      </w:hyperlink>
    </w:p>
    <w:p w:rsidR="00C63F6E" w:rsidRDefault="00C63F6E" w:rsidP="00C63F6E"/>
    <w:p w:rsidR="00C63F6E" w:rsidRDefault="00C63F6E" w:rsidP="00C63F6E">
      <w:pPr>
        <w:sectPr w:rsidR="00C63F6E" w:rsidSect="00C63F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591C" w:rsidRDefault="009E59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AA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8B9" w:rsidRPr="00B12723" w:rsidRDefault="005378B9" w:rsidP="00537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2723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 SO AS TO DESIGNATE “DUM SPIRO SPERO” TRANSLATED AS “WHILE WE BREATHE, WE HOPE” AS THE OFFICIAL ANTHEM OF THE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AA3" w:rsidRDefault="009D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4AA3" w:rsidRDefault="009D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8B9" w:rsidRPr="00B12723" w:rsidRDefault="009D4AA3" w:rsidP="00537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378B9" w:rsidRPr="00B12723">
        <w:rPr>
          <w:color w:val="000000" w:themeColor="text1"/>
          <w:u w:color="000000" w:themeColor="text1"/>
        </w:rPr>
        <w:t xml:space="preserve">Article 9, Chapter 1, Title 1 of the 1976 Code is amended by adding: </w:t>
      </w:r>
    </w:p>
    <w:p w:rsidR="005378B9" w:rsidRPr="00B12723" w:rsidRDefault="005378B9" w:rsidP="00537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AA3" w:rsidRDefault="005378B9" w:rsidP="00537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B12723">
        <w:rPr>
          <w:color w:val="000000" w:themeColor="text1"/>
          <w:u w:color="000000" w:themeColor="text1"/>
        </w:rPr>
        <w:t>“Section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686. </w:t>
      </w:r>
      <w:r w:rsidRPr="005378B9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>Dum Spiro Spero</w:t>
      </w:r>
      <w:r w:rsidRPr="005378B9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translated as </w:t>
      </w:r>
      <w:r w:rsidRPr="005378B9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>While We Breathe, We Hope</w:t>
      </w:r>
      <w:r w:rsidRPr="005378B9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is the official anthem of the State.”</w:t>
      </w:r>
    </w:p>
    <w:p w:rsidR="009D4AA3" w:rsidRDefault="009D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AA3" w:rsidRDefault="009D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378B9">
        <w:t>2</w:t>
      </w:r>
      <w:r>
        <w:t>.</w:t>
      </w:r>
      <w:r>
        <w:tab/>
        <w:t>This act takes effect upon approval by the Governor.</w:t>
      </w:r>
    </w:p>
    <w:p w:rsidR="00CC208D" w:rsidRDefault="005378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3F6E" w:rsidRDefault="00C63F6E" w:rsidP="00C63F6E">
      <w:pPr>
        <w:suppressAutoHyphens/>
      </w:pPr>
    </w:p>
    <w:sectPr w:rsidR="00C63F6E" w:rsidSect="00C63F6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AA3" w:rsidRDefault="009D4AA3" w:rsidP="009F0C77">
      <w:r>
        <w:separator/>
      </w:r>
    </w:p>
  </w:endnote>
  <w:endnote w:type="continuationSeparator" w:id="0">
    <w:p w:rsidR="009D4AA3" w:rsidRDefault="009D4A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212CE2-F285-454E-83B1-8B065C8047C5}"/>
    <w:embedBold r:id="rId2" w:fontKey="{CFDE0561-042F-4AF1-9402-6B6D1EFF8B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B51CF7-CA02-4111-A56D-416F3C2D5A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0F8C9E-B9F6-4AC3-A3E8-37D7E5C68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07D084-590D-46D4-8D4B-27B95B0141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F6E" w:rsidRPr="009E591C" w:rsidRDefault="00C63F6E" w:rsidP="009E59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3C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AA3" w:rsidRDefault="009D4AA3" w:rsidP="009F0C77">
      <w:r>
        <w:separator/>
      </w:r>
    </w:p>
  </w:footnote>
  <w:footnote w:type="continuationSeparator" w:id="0">
    <w:p w:rsidR="009D4AA3" w:rsidRDefault="009D4A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75SA16"/>
    <w:docVar w:name="CoverBillType" w:val="b"/>
    <w:docVar w:name="docpath" w:val="L:\Council\bills\DKA\3175SA16.DOCX"/>
    <w:docVar w:name="dvBillNumber" w:val="509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D4AA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6B5D"/>
    <w:rsid w:val="002A3C6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B3B"/>
    <w:rsid w:val="005273C6"/>
    <w:rsid w:val="00530A69"/>
    <w:rsid w:val="005378B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4AA3"/>
    <w:rsid w:val="009E591C"/>
    <w:rsid w:val="009F0C77"/>
    <w:rsid w:val="009F4DD1"/>
    <w:rsid w:val="00A25D8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3F6E"/>
    <w:rsid w:val="00C74E9D"/>
    <w:rsid w:val="00C82FD3"/>
    <w:rsid w:val="00C92819"/>
    <w:rsid w:val="00CB7B70"/>
    <w:rsid w:val="00CC208D"/>
    <w:rsid w:val="00CC6B7B"/>
    <w:rsid w:val="00CD2089"/>
    <w:rsid w:val="00CE7ECB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3A8E6B-F22A-46D2-B7C1-AAAAF123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8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8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3F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15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95_2016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9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646CC-FEB7-4821-8964-DFC11D8F0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227</Words>
  <Characters>1300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5095: Dum Spiro Spero - South Carolina Legislature Online</dc:title>
  <dc:creator>sharonpair</dc:creator>
  <cp:lastModifiedBy>N Cumfer</cp:lastModifiedBy>
  <cp:revision>2</cp:revision>
  <cp:lastPrinted>2016-03-11T19:28:00Z</cp:lastPrinted>
  <dcterms:created xsi:type="dcterms:W3CDTF">2016-12-02T19:28:00Z</dcterms:created>
  <dcterms:modified xsi:type="dcterms:W3CDTF">2016-12-02T19:28:00Z</dcterms:modified>
</cp:coreProperties>
</file>