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D72" w:rsidRDefault="00353D72" w:rsidP="00353D72">
      <w:pPr>
        <w:widowControl w:val="0"/>
        <w:jc w:val="center"/>
      </w:pPr>
      <w:bookmarkStart w:id="0" w:name="_GoBack"/>
      <w:bookmarkEnd w:id="0"/>
      <w:r w:rsidRPr="00353D72">
        <w:rPr>
          <w:b/>
        </w:rPr>
        <w:t>South Carolina General Assembly</w:t>
      </w:r>
    </w:p>
    <w:p w:rsidR="00353D72" w:rsidRDefault="00353D72" w:rsidP="00353D72">
      <w:pPr>
        <w:widowControl w:val="0"/>
        <w:jc w:val="center"/>
      </w:pPr>
      <w:r>
        <w:t>121st Session, 2015-2016</w:t>
      </w:r>
    </w:p>
    <w:p w:rsidR="00353D72" w:rsidRDefault="00353D72" w:rsidP="00353D72">
      <w:pPr>
        <w:widowControl w:val="0"/>
        <w:jc w:val="left"/>
      </w:pPr>
    </w:p>
    <w:p w:rsidR="00353D72" w:rsidRDefault="00353D72" w:rsidP="00353D72">
      <w:pPr>
        <w:widowControl w:val="0"/>
        <w:jc w:val="left"/>
        <w:rPr>
          <w:b/>
        </w:rPr>
      </w:pPr>
      <w:r w:rsidRPr="00353D72">
        <w:rPr>
          <w:b/>
        </w:rPr>
        <w:t>H. 5248</w:t>
      </w:r>
    </w:p>
    <w:p w:rsidR="00353D72" w:rsidRDefault="00353D72" w:rsidP="00353D72">
      <w:pPr>
        <w:widowControl w:val="0"/>
        <w:jc w:val="left"/>
        <w:rPr>
          <w:b/>
        </w:rPr>
      </w:pPr>
    </w:p>
    <w:p w:rsidR="00353D72" w:rsidRDefault="00353D72" w:rsidP="00353D72">
      <w:pPr>
        <w:widowControl w:val="0"/>
        <w:jc w:val="left"/>
      </w:pPr>
      <w:r w:rsidRPr="00353D72">
        <w:rPr>
          <w:b/>
        </w:rPr>
        <w:t>STATUS INFORMATION</w:t>
      </w:r>
    </w:p>
    <w:p w:rsidR="00353D72" w:rsidRDefault="00353D72" w:rsidP="00353D72">
      <w:pPr>
        <w:widowControl w:val="0"/>
        <w:jc w:val="left"/>
      </w:pPr>
    </w:p>
    <w:p w:rsidR="00353D72" w:rsidRDefault="00353D72" w:rsidP="00353D72">
      <w:pPr>
        <w:widowControl w:val="0"/>
        <w:jc w:val="left"/>
      </w:pPr>
      <w:r>
        <w:t>House Resolution</w:t>
      </w:r>
    </w:p>
    <w:p w:rsidR="00353D72" w:rsidRDefault="00353D72" w:rsidP="00353D72">
      <w:pPr>
        <w:widowControl w:val="0"/>
        <w:jc w:val="left"/>
      </w:pPr>
      <w:r>
        <w:t>Sponsors: Reps. G.A. Brown, Alexander, Allison, Anderson, Anthony, Atwater, Bales, Ballentine, Bamberg, Bannister, Bedingfield, Bernstein, Bingham, Bowers, Bradley, Brannon,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353D72" w:rsidRDefault="00353D72" w:rsidP="00353D72">
      <w:pPr>
        <w:widowControl w:val="0"/>
        <w:jc w:val="left"/>
      </w:pPr>
      <w:r>
        <w:t>Document Path: l:\council\bills\gm\24737ahb16.docx</w:t>
      </w:r>
    </w:p>
    <w:p w:rsidR="00353D72" w:rsidRDefault="00353D72" w:rsidP="00353D72">
      <w:pPr>
        <w:widowControl w:val="0"/>
        <w:jc w:val="left"/>
      </w:pPr>
    </w:p>
    <w:p w:rsidR="00353D72" w:rsidRDefault="00353D72" w:rsidP="00353D72">
      <w:pPr>
        <w:widowControl w:val="0"/>
        <w:jc w:val="left"/>
      </w:pPr>
      <w:r>
        <w:t>Introduced in the House on April 20, 2016</w:t>
      </w:r>
    </w:p>
    <w:p w:rsidR="00353D72" w:rsidRDefault="00353D72" w:rsidP="00353D72">
      <w:pPr>
        <w:widowControl w:val="0"/>
        <w:jc w:val="left"/>
      </w:pPr>
      <w:r>
        <w:t>Adopted by the House on April 20, 2016</w:t>
      </w:r>
    </w:p>
    <w:p w:rsidR="00353D72" w:rsidRDefault="00353D72" w:rsidP="00353D72">
      <w:pPr>
        <w:widowControl w:val="0"/>
        <w:jc w:val="left"/>
      </w:pPr>
    </w:p>
    <w:p w:rsidR="00353D72" w:rsidRDefault="00353D72" w:rsidP="00353D72">
      <w:pPr>
        <w:widowControl w:val="0"/>
        <w:jc w:val="left"/>
      </w:pPr>
      <w:r>
        <w:t xml:space="preserve">Summary: </w:t>
      </w:r>
      <w:r w:rsidR="00190FC4">
        <w:t>Judith Hall Tisdale</w:t>
      </w:r>
    </w:p>
    <w:p w:rsidR="00353D72" w:rsidRDefault="00353D72" w:rsidP="00353D72">
      <w:pPr>
        <w:widowControl w:val="0"/>
        <w:jc w:val="left"/>
      </w:pPr>
    </w:p>
    <w:p w:rsidR="00353D72" w:rsidRDefault="00353D72" w:rsidP="00353D72">
      <w:pPr>
        <w:widowControl w:val="0"/>
        <w:jc w:val="left"/>
      </w:pPr>
    </w:p>
    <w:p w:rsidR="00353D72" w:rsidRDefault="00353D72" w:rsidP="00353D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3D72">
        <w:rPr>
          <w:b/>
        </w:rPr>
        <w:t>HISTORY OF LEGISLATIVE ACTIONS</w:t>
      </w:r>
    </w:p>
    <w:p w:rsidR="00353D72" w:rsidRDefault="00353D72" w:rsidP="00353D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53D72" w:rsidRPr="00353D72" w:rsidRDefault="00353D72" w:rsidP="00353D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3D72">
        <w:rPr>
          <w:u w:val="single"/>
        </w:rPr>
        <w:tab/>
        <w:t>Date</w:t>
      </w:r>
      <w:r w:rsidRPr="00353D72">
        <w:rPr>
          <w:u w:val="single"/>
        </w:rPr>
        <w:tab/>
        <w:t>Body</w:t>
      </w:r>
      <w:r w:rsidRPr="00353D72">
        <w:rPr>
          <w:u w:val="single"/>
        </w:rPr>
        <w:tab/>
        <w:t>Action Description with journal page number</w:t>
      </w:r>
      <w:r w:rsidRPr="00353D72">
        <w:rPr>
          <w:u w:val="single"/>
        </w:rPr>
        <w:tab/>
      </w:r>
    </w:p>
    <w:p w:rsidR="0011683D" w:rsidRDefault="0011683D" w:rsidP="001168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4/20/2016</w:t>
      </w:r>
      <w:r>
        <w:tab/>
        <w:t>House</w:t>
      </w:r>
      <w:r>
        <w:tab/>
      </w:r>
      <w:r w:rsidRPr="002D34F0">
        <w:t>Introduced and adopted (</w:t>
      </w:r>
      <w:hyperlink r:id="rId7" w:history="1">
        <w:r w:rsidRPr="00446681">
          <w:rPr>
            <w:rStyle w:val="Hyperlink"/>
          </w:rPr>
          <w:t>House Journal</w:t>
        </w:r>
        <w:r w:rsidRPr="00446681">
          <w:rPr>
            <w:rStyle w:val="Hyperlink"/>
          </w:rPr>
          <w:noBreakHyphen/>
          <w:t>page 360</w:t>
        </w:r>
      </w:hyperlink>
      <w:r w:rsidRPr="002D34F0">
        <w:t>)</w:t>
      </w:r>
    </w:p>
    <w:p w:rsidR="0011683D" w:rsidRDefault="0011683D" w:rsidP="001168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3D72" w:rsidRDefault="00353D72" w:rsidP="00353D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53D72">
          <w:rPr>
            <w:rStyle w:val="Hyperlink"/>
          </w:rPr>
          <w:t>legislative information</w:t>
        </w:r>
      </w:hyperlink>
      <w:r>
        <w:t xml:space="preserve"> at the website</w:t>
      </w:r>
    </w:p>
    <w:p w:rsidR="00353D72" w:rsidRDefault="00353D72" w:rsidP="00353D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3D72" w:rsidRPr="00353D72" w:rsidRDefault="00353D72" w:rsidP="00353D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3D72" w:rsidRDefault="00353D72" w:rsidP="00353D72">
      <w:r w:rsidRPr="00353D72">
        <w:rPr>
          <w:b/>
        </w:rPr>
        <w:t>VERSIONS OF THIS BILL</w:t>
      </w:r>
    </w:p>
    <w:p w:rsidR="00353D72" w:rsidRDefault="00353D72" w:rsidP="00353D72"/>
    <w:p w:rsidR="00353D72" w:rsidRDefault="00446681" w:rsidP="00353D72">
      <w:hyperlink r:id="rId9" w:history="1">
        <w:r w:rsidR="00353D72">
          <w:rPr>
            <w:rStyle w:val="Hyperlink"/>
          </w:rPr>
          <w:t>4/20/2016</w:t>
        </w:r>
      </w:hyperlink>
    </w:p>
    <w:p w:rsidR="00353D72" w:rsidRDefault="00353D72" w:rsidP="00353D72"/>
    <w:p w:rsidR="00353D72" w:rsidRDefault="00353D72" w:rsidP="00353D72">
      <w:pPr>
        <w:sectPr w:rsidR="00353D72" w:rsidSect="00353D7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315E5" w:rsidRDefault="002315E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1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24E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A7A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 UPON THE PASSING OF</w:t>
      </w:r>
      <w:r w:rsidR="007D0208">
        <w:t xml:space="preserve"> </w:t>
      </w:r>
      <w:r w:rsidR="007D0208" w:rsidRPr="00F0102C">
        <w:rPr>
          <w:color w:val="000000" w:themeColor="text1"/>
          <w:u w:color="000000" w:themeColor="text1"/>
        </w:rPr>
        <w:t>JUDITH “JUDY” HALL TISDALE</w:t>
      </w:r>
      <w:r w:rsidR="007D0208">
        <w:t xml:space="preserve"> OF</w:t>
      </w:r>
      <w:r>
        <w:t xml:space="preserve"> </w:t>
      </w:r>
      <w:r w:rsidR="007D0208">
        <w:t>LEE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, </w:t>
      </w:r>
      <w:r>
        <w:t>AND TO EXTEN</w:t>
      </w:r>
      <w:r w:rsidR="007D0208">
        <w:t xml:space="preserve">D THEIR DEEPEST SYMPATHY TO </w:t>
      </w:r>
      <w:r>
        <w:t>HER LARGE AND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A7A38" w:rsidRDefault="001324E8" w:rsidP="00231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A7A38">
        <w:t xml:space="preserve">the members of the South Carolina House of Representatives were saddened to learn of the death of </w:t>
      </w:r>
      <w:r w:rsidR="007D0208" w:rsidRPr="00F0102C">
        <w:rPr>
          <w:color w:val="000000" w:themeColor="text1"/>
          <w:u w:color="000000" w:themeColor="text1"/>
        </w:rPr>
        <w:t>Judith “Judy” Hall Tisdale</w:t>
      </w:r>
      <w:r w:rsidR="008A7A38">
        <w:t xml:space="preserve"> </w:t>
      </w:r>
      <w:r w:rsidR="007D0208">
        <w:t xml:space="preserve">in Florence </w:t>
      </w:r>
      <w:r w:rsidR="008A7A38">
        <w:t xml:space="preserve">at the age of </w:t>
      </w:r>
      <w:r w:rsidR="007D0208">
        <w:t>seventy</w:t>
      </w:r>
      <w:r w:rsidR="00AB3889">
        <w:noBreakHyphen/>
      </w:r>
      <w:r w:rsidR="007D0208">
        <w:t>five</w:t>
      </w:r>
      <w:r w:rsidR="008A7A38">
        <w:t xml:space="preserve"> on </w:t>
      </w:r>
      <w:r w:rsidR="007D0208" w:rsidRPr="00F0102C">
        <w:rPr>
          <w:color w:val="000000" w:themeColor="text1"/>
          <w:u w:color="000000" w:themeColor="text1"/>
        </w:rPr>
        <w:t>Tuesday, April 12, 2016</w:t>
      </w:r>
      <w:r w:rsidR="008A7A38">
        <w:t>; and</w:t>
      </w:r>
    </w:p>
    <w:p w:rsidR="008A7A38" w:rsidRDefault="008A7A38" w:rsidP="00231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A7A38" w:rsidRDefault="008A7A38" w:rsidP="00231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="007D0208" w:rsidRPr="00F0102C">
        <w:rPr>
          <w:color w:val="000000" w:themeColor="text1"/>
          <w:u w:color="000000" w:themeColor="text1"/>
        </w:rPr>
        <w:t>Lee County</w:t>
      </w:r>
      <w:r>
        <w:t xml:space="preserve"> on </w:t>
      </w:r>
      <w:r w:rsidR="007D0208" w:rsidRPr="00F0102C">
        <w:rPr>
          <w:color w:val="000000" w:themeColor="text1"/>
          <w:u w:color="000000" w:themeColor="text1"/>
        </w:rPr>
        <w:t>September 19, 1940</w:t>
      </w:r>
      <w:r>
        <w:t xml:space="preserve">, </w:t>
      </w:r>
      <w:r w:rsidR="007D0208">
        <w:rPr>
          <w:color w:val="000000" w:themeColor="text1"/>
          <w:u w:color="000000" w:themeColor="text1"/>
        </w:rPr>
        <w:t xml:space="preserve">she was an adored </w:t>
      </w:r>
      <w:r w:rsidR="007D0208" w:rsidRPr="00F0102C">
        <w:rPr>
          <w:color w:val="000000" w:themeColor="text1"/>
          <w:u w:color="000000" w:themeColor="text1"/>
        </w:rPr>
        <w:t>daughter of the late Ernest and Lavida Hall</w:t>
      </w:r>
      <w:r w:rsidR="007D0208">
        <w:rPr>
          <w:color w:val="000000" w:themeColor="text1"/>
          <w:u w:color="000000" w:themeColor="text1"/>
        </w:rPr>
        <w:t>; and</w:t>
      </w:r>
    </w:p>
    <w:p w:rsidR="008A7A38" w:rsidRDefault="008A7A38" w:rsidP="00231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D0208" w:rsidRDefault="007D02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AB3889">
        <w:rPr>
          <w:color w:val="000000" w:themeColor="text1"/>
          <w:u w:color="000000" w:themeColor="text1"/>
        </w:rPr>
        <w:t>Judy Tisdale</w:t>
      </w:r>
      <w:r w:rsidRPr="00F0102C">
        <w:rPr>
          <w:color w:val="000000" w:themeColor="text1"/>
          <w:u w:color="000000" w:themeColor="text1"/>
        </w:rPr>
        <w:t xml:space="preserve"> was a</w:t>
      </w:r>
      <w:r>
        <w:rPr>
          <w:color w:val="000000" w:themeColor="text1"/>
          <w:u w:color="000000" w:themeColor="text1"/>
        </w:rPr>
        <w:t xml:space="preserve"> faithful </w:t>
      </w:r>
      <w:r w:rsidRPr="00F0102C">
        <w:rPr>
          <w:color w:val="000000" w:themeColor="text1"/>
          <w:u w:color="000000" w:themeColor="text1"/>
        </w:rPr>
        <w:t>member of C</w:t>
      </w:r>
      <w:r>
        <w:rPr>
          <w:color w:val="000000" w:themeColor="text1"/>
          <w:u w:color="000000" w:themeColor="text1"/>
        </w:rPr>
        <w:t>oncord United Methodist Church</w:t>
      </w:r>
      <w:r w:rsidR="00AB3889">
        <w:rPr>
          <w:color w:val="000000" w:themeColor="text1"/>
          <w:u w:color="000000" w:themeColor="text1"/>
        </w:rPr>
        <w:t xml:space="preserve"> in Bishopville</w:t>
      </w:r>
      <w:r>
        <w:rPr>
          <w:color w:val="000000" w:themeColor="text1"/>
          <w:u w:color="000000" w:themeColor="text1"/>
        </w:rPr>
        <w:t>; and</w:t>
      </w:r>
    </w:p>
    <w:p w:rsidR="007D0208" w:rsidRDefault="007D02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D0208" w:rsidRDefault="007D02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was the proud mother of four fine children: </w:t>
      </w:r>
      <w:r w:rsidRPr="00F0102C">
        <w:rPr>
          <w:color w:val="000000" w:themeColor="text1"/>
          <w:u w:color="000000" w:themeColor="text1"/>
        </w:rPr>
        <w:t xml:space="preserve">two daughters, Deborah Gardner and Becky McCathern, </w:t>
      </w:r>
      <w:r>
        <w:rPr>
          <w:color w:val="000000" w:themeColor="text1"/>
          <w:u w:color="000000" w:themeColor="text1"/>
        </w:rPr>
        <w:t>both of Bishopville</w:t>
      </w:r>
      <w:r w:rsidR="00AB3889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  <w:r w:rsidRPr="00F0102C">
        <w:rPr>
          <w:color w:val="000000" w:themeColor="text1"/>
          <w:u w:color="000000" w:themeColor="text1"/>
        </w:rPr>
        <w:t xml:space="preserve"> two sons, Marvin Tisdale and Glenn Tisdale, </w:t>
      </w:r>
      <w:r>
        <w:rPr>
          <w:color w:val="000000" w:themeColor="text1"/>
          <w:u w:color="000000" w:themeColor="text1"/>
        </w:rPr>
        <w:t>both</w:t>
      </w:r>
      <w:r w:rsidRPr="00F0102C">
        <w:rPr>
          <w:color w:val="000000" w:themeColor="text1"/>
          <w:u w:color="000000" w:themeColor="text1"/>
        </w:rPr>
        <w:t xml:space="preserve"> of Florence;</w:t>
      </w:r>
      <w:r>
        <w:rPr>
          <w:color w:val="000000" w:themeColor="text1"/>
          <w:u w:color="000000" w:themeColor="text1"/>
        </w:rPr>
        <w:t xml:space="preserve"> and</w:t>
      </w:r>
    </w:p>
    <w:p w:rsidR="007D0208" w:rsidRDefault="007D02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D0208" w:rsidRDefault="007D02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</w:t>
      </w:r>
      <w:r w:rsidRPr="00F0102C">
        <w:rPr>
          <w:color w:val="000000" w:themeColor="text1"/>
          <w:u w:color="000000" w:themeColor="text1"/>
        </w:rPr>
        <w:t xml:space="preserve"> </w:t>
      </w:r>
      <w:r w:rsidR="00AB3889">
        <w:rPr>
          <w:color w:val="000000" w:themeColor="text1"/>
          <w:u w:color="000000" w:themeColor="text1"/>
        </w:rPr>
        <w:t>Ms. Tisdale</w:t>
      </w:r>
      <w:r w:rsidR="00AB3889" w:rsidRPr="00AB3889">
        <w:rPr>
          <w:color w:val="000000" w:themeColor="text1"/>
          <w:u w:color="000000" w:themeColor="text1"/>
        </w:rPr>
        <w:t>’</w:t>
      </w:r>
      <w:r w:rsidR="00AB388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children blessed her with the love and devotion of </w:t>
      </w:r>
      <w:r w:rsidRPr="00F0102C">
        <w:rPr>
          <w:color w:val="000000" w:themeColor="text1"/>
          <w:u w:color="000000" w:themeColor="text1"/>
        </w:rPr>
        <w:t>six grandchildren</w:t>
      </w:r>
      <w:r>
        <w:rPr>
          <w:color w:val="000000" w:themeColor="text1"/>
          <w:u w:color="000000" w:themeColor="text1"/>
        </w:rPr>
        <w:t>:</w:t>
      </w:r>
      <w:r w:rsidRPr="00F0102C">
        <w:rPr>
          <w:color w:val="000000" w:themeColor="text1"/>
          <w:u w:color="000000" w:themeColor="text1"/>
        </w:rPr>
        <w:t xml:space="preserve"> Amanda Gardner, Chelsea Tisdale, Brittany Tisdale, Tyler Tisdale, Lauren McCathern</w:t>
      </w:r>
      <w:r>
        <w:rPr>
          <w:color w:val="000000" w:themeColor="text1"/>
          <w:u w:color="000000" w:themeColor="text1"/>
        </w:rPr>
        <w:t>,</w:t>
      </w:r>
      <w:r w:rsidRPr="00F0102C">
        <w:rPr>
          <w:color w:val="000000" w:themeColor="text1"/>
          <w:u w:color="000000" w:themeColor="text1"/>
        </w:rPr>
        <w:t xml:space="preserve"> and Luke McCathern; and</w:t>
      </w:r>
    </w:p>
    <w:p w:rsidR="007D0208" w:rsidRDefault="007D02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24E8" w:rsidRDefault="008A7A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7D0208">
        <w:t>Judy Tisdale</w:t>
      </w:r>
      <w:r>
        <w:t xml:space="preserve"> and for the example of kindness she set for all who knew her</w:t>
      </w:r>
      <w:r w:rsidR="001324E8">
        <w:t>.  Now, therefore,</w:t>
      </w:r>
    </w:p>
    <w:p w:rsidR="001324E8" w:rsidRDefault="001324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24E8" w:rsidRDefault="001324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324E8" w:rsidRDefault="001324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7A38" w:rsidRDefault="001324E8" w:rsidP="00231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8A7A38">
        <w:t xml:space="preserve"> </w:t>
      </w:r>
      <w:r w:rsidR="008A7A38" w:rsidRPr="00C90AA3">
        <w:t xml:space="preserve">the members of the South Carolina House of Representatives, by this resolution, </w:t>
      </w:r>
      <w:r w:rsidR="008A7A38">
        <w:t xml:space="preserve">express their profound sorrow upon the passing of </w:t>
      </w:r>
      <w:r w:rsidR="007D0208" w:rsidRPr="00F0102C">
        <w:rPr>
          <w:color w:val="000000" w:themeColor="text1"/>
          <w:u w:color="000000" w:themeColor="text1"/>
        </w:rPr>
        <w:t>Judith “Judy” Hall Tisdale</w:t>
      </w:r>
      <w:r w:rsidR="008A7A38">
        <w:t xml:space="preserve"> of </w:t>
      </w:r>
      <w:r w:rsidR="007D0208">
        <w:t>Lee</w:t>
      </w:r>
      <w:r w:rsidR="008A7A38">
        <w:t xml:space="preserve"> County</w:t>
      </w:r>
      <w:r w:rsidR="008A7A38">
        <w:rPr>
          <w:color w:val="000000" w:themeColor="text1"/>
          <w:u w:color="000000" w:themeColor="text1"/>
        </w:rPr>
        <w:t xml:space="preserve">, </w:t>
      </w:r>
      <w:r w:rsidR="008A7A38">
        <w:t>and extend their deepest sympathy to her large and loving family and her many friends.</w:t>
      </w:r>
    </w:p>
    <w:p w:rsidR="008A7A38" w:rsidRDefault="008A7A38" w:rsidP="002315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324E8" w:rsidRDefault="008A7A38" w:rsidP="008A7A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D0208">
        <w:t>provi</w:t>
      </w:r>
      <w:r>
        <w:t xml:space="preserve">ded to the family of </w:t>
      </w:r>
      <w:r w:rsidR="007D0208" w:rsidRPr="00F0102C">
        <w:rPr>
          <w:color w:val="000000" w:themeColor="text1"/>
          <w:u w:color="000000" w:themeColor="text1"/>
        </w:rPr>
        <w:t>Judith “Judy” Hall Tisdale</w:t>
      </w:r>
      <w:r>
        <w:t>.</w:t>
      </w:r>
    </w:p>
    <w:p w:rsidR="00857CBC" w:rsidRDefault="00AB388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53D72" w:rsidRDefault="00353D72" w:rsidP="00353D72">
      <w:pPr>
        <w:suppressAutoHyphens/>
      </w:pPr>
    </w:p>
    <w:sectPr w:rsidR="00353D72" w:rsidSect="00353D7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0208" w:rsidRDefault="007D0208" w:rsidP="009F0C77">
      <w:r>
        <w:separator/>
      </w:r>
    </w:p>
  </w:endnote>
  <w:endnote w:type="continuationSeparator" w:id="0">
    <w:p w:rsidR="007D0208" w:rsidRDefault="007D02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959192-89E5-495D-BCFA-262A71183B7C}"/>
    <w:embedBold r:id="rId2" w:fontKey="{03616732-A4D2-4AFD-8019-8A3F577D5A9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99D64D3-7359-451F-8126-903E85F53BE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BCCFB64-209C-4830-8479-86D86D6E8F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31A523-8D50-4420-AE28-AD8894F278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3D72" w:rsidRPr="002315E5" w:rsidRDefault="00353D72" w:rsidP="002315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4668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0208" w:rsidRDefault="007D0208" w:rsidP="009F0C77">
      <w:r>
        <w:separator/>
      </w:r>
    </w:p>
  </w:footnote>
  <w:footnote w:type="continuationSeparator" w:id="0">
    <w:p w:rsidR="007D0208" w:rsidRDefault="007D02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37AHB16"/>
    <w:docVar w:name="CoverBillType" w:val="r"/>
    <w:docVar w:name="docpath" w:val="L:\Council\bills\GM\24737AHB16.DOCX"/>
    <w:docVar w:name="dvBillNumber" w:val="524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324E8"/>
    <w:rsid w:val="00011869"/>
    <w:rsid w:val="00015CD6"/>
    <w:rsid w:val="000E1785"/>
    <w:rsid w:val="000F40FA"/>
    <w:rsid w:val="0010776B"/>
    <w:rsid w:val="0011683D"/>
    <w:rsid w:val="001324E8"/>
    <w:rsid w:val="00133E66"/>
    <w:rsid w:val="001435A3"/>
    <w:rsid w:val="00146ED3"/>
    <w:rsid w:val="00151044"/>
    <w:rsid w:val="00190FC4"/>
    <w:rsid w:val="001D08F2"/>
    <w:rsid w:val="001D525B"/>
    <w:rsid w:val="001D7F4F"/>
    <w:rsid w:val="00205238"/>
    <w:rsid w:val="002315E5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3D72"/>
    <w:rsid w:val="0037079A"/>
    <w:rsid w:val="003C4DAB"/>
    <w:rsid w:val="003D01E8"/>
    <w:rsid w:val="003E5288"/>
    <w:rsid w:val="003F6D79"/>
    <w:rsid w:val="0041760A"/>
    <w:rsid w:val="00417C01"/>
    <w:rsid w:val="004403BD"/>
    <w:rsid w:val="00446681"/>
    <w:rsid w:val="00461441"/>
    <w:rsid w:val="004809EE"/>
    <w:rsid w:val="004E7D54"/>
    <w:rsid w:val="005273C6"/>
    <w:rsid w:val="00530A69"/>
    <w:rsid w:val="00545593"/>
    <w:rsid w:val="00577C6C"/>
    <w:rsid w:val="005C17B0"/>
    <w:rsid w:val="005C2FE2"/>
    <w:rsid w:val="005E2BC9"/>
    <w:rsid w:val="00605102"/>
    <w:rsid w:val="00614999"/>
    <w:rsid w:val="006215AA"/>
    <w:rsid w:val="006913C9"/>
    <w:rsid w:val="0069470D"/>
    <w:rsid w:val="00734F00"/>
    <w:rsid w:val="007A70AE"/>
    <w:rsid w:val="007D0208"/>
    <w:rsid w:val="008362E8"/>
    <w:rsid w:val="00857CBC"/>
    <w:rsid w:val="008A1768"/>
    <w:rsid w:val="008A7A3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3889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75F37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4A58CF-5C5C-46D4-95D6-9D41E7014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38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88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53D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4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20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248_201604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50F0FB-28A8-42B6-B2C5-12EF68BEC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537</Words>
  <Characters>3064</Characters>
  <Application>Microsoft Office Word</Application>
  <DocSecurity>6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5248: Judith Hall Tisdale - South Carolina Legislature Online</dc:title>
  <dc:creator>Gail Pinckney Moore</dc:creator>
  <cp:lastModifiedBy>N Cumfer</cp:lastModifiedBy>
  <cp:revision>2</cp:revision>
  <cp:lastPrinted>2016-04-19T19:59:00Z</cp:lastPrinted>
  <dcterms:created xsi:type="dcterms:W3CDTF">2016-12-02T19:32:00Z</dcterms:created>
  <dcterms:modified xsi:type="dcterms:W3CDTF">2016-12-02T19:32:00Z</dcterms:modified>
</cp:coreProperties>
</file>