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53870">
        <w:rPr>
          <w:rFonts w:eastAsia="Times New Roman" w:cs="Times New Roman"/>
          <w:b/>
          <w:szCs w:val="20"/>
        </w:rPr>
        <w:t>South Carolina General Assembly</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3870">
        <w:rPr>
          <w:rFonts w:eastAsia="Times New Roman" w:cs="Times New Roman"/>
          <w:szCs w:val="20"/>
        </w:rPr>
        <w:t>121st Session, 2015-2016</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4C2657"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A85, R108, S526</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b/>
          <w:szCs w:val="20"/>
        </w:rPr>
        <w:t>STATUS INFORMATION</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szCs w:val="20"/>
        </w:rPr>
        <w:t>General Bill</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szCs w:val="20"/>
        </w:rPr>
        <w:t>Sponsors: Senator Leatherman</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szCs w:val="20"/>
        </w:rPr>
        <w:t>Document Path: l:\council\bills\bbm\9214dg15.docx</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08EC" w:rsidRDefault="000E08EC"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2015</w:t>
      </w:r>
    </w:p>
    <w:p w:rsidR="000E08EC" w:rsidRDefault="000E08EC"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2015</w:t>
      </w:r>
    </w:p>
    <w:p w:rsidR="000E08EC" w:rsidRDefault="000E08EC"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0E08EC" w:rsidRDefault="000E08EC"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0E08EC" w:rsidRDefault="000E08EC"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szCs w:val="20"/>
        </w:rPr>
        <w:t>Summary: Tax penalties</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353870" w:rsidP="00353870">
      <w:pPr>
        <w:widowControl w:val="0"/>
        <w:tabs>
          <w:tab w:val="center" w:pos="590"/>
          <w:tab w:val="center" w:pos="1440"/>
          <w:tab w:val="left" w:pos="1872"/>
          <w:tab w:val="left" w:pos="9187"/>
        </w:tabs>
        <w:rPr>
          <w:rFonts w:eastAsia="Times New Roman" w:cs="Times New Roman"/>
          <w:szCs w:val="20"/>
        </w:rPr>
      </w:pPr>
      <w:r w:rsidRPr="00353870">
        <w:rPr>
          <w:rFonts w:eastAsia="Times New Roman" w:cs="Times New Roman"/>
          <w:b/>
          <w:szCs w:val="20"/>
        </w:rPr>
        <w:t>HISTORY OF LEGISLATIVE ACTIONS</w:t>
      </w:r>
    </w:p>
    <w:p w:rsidR="00353870" w:rsidRPr="00353870" w:rsidRDefault="00353870" w:rsidP="00353870">
      <w:pPr>
        <w:widowControl w:val="0"/>
        <w:tabs>
          <w:tab w:val="center" w:pos="590"/>
          <w:tab w:val="center" w:pos="1440"/>
          <w:tab w:val="left" w:pos="1872"/>
          <w:tab w:val="left" w:pos="9187"/>
        </w:tabs>
        <w:rPr>
          <w:rFonts w:eastAsia="Times New Roman" w:cs="Times New Roman"/>
          <w:szCs w:val="20"/>
        </w:rPr>
      </w:pPr>
    </w:p>
    <w:p w:rsidR="00353870" w:rsidRPr="00353870" w:rsidRDefault="00353870" w:rsidP="00353870">
      <w:pPr>
        <w:widowControl w:val="0"/>
        <w:tabs>
          <w:tab w:val="center" w:pos="590"/>
          <w:tab w:val="center" w:pos="1440"/>
          <w:tab w:val="left" w:pos="1872"/>
          <w:tab w:val="left" w:pos="9187"/>
        </w:tabs>
        <w:rPr>
          <w:rFonts w:eastAsia="Times New Roman" w:cs="Times New Roman"/>
          <w:szCs w:val="20"/>
        </w:rPr>
      </w:pPr>
      <w:r w:rsidRPr="00353870">
        <w:rPr>
          <w:rFonts w:eastAsia="Times New Roman" w:cs="Times New Roman"/>
          <w:szCs w:val="20"/>
          <w:u w:val="single"/>
        </w:rPr>
        <w:tab/>
        <w:t>Date</w:t>
      </w:r>
      <w:r w:rsidRPr="00353870">
        <w:rPr>
          <w:rFonts w:eastAsia="Times New Roman" w:cs="Times New Roman"/>
          <w:szCs w:val="20"/>
          <w:u w:val="single"/>
        </w:rPr>
        <w:tab/>
        <w:t>Body</w:t>
      </w:r>
      <w:r w:rsidRPr="00353870">
        <w:rPr>
          <w:rFonts w:eastAsia="Times New Roman" w:cs="Times New Roman"/>
          <w:szCs w:val="20"/>
          <w:u w:val="single"/>
        </w:rPr>
        <w:tab/>
        <w:t>Action Description with journal page number</w:t>
      </w:r>
      <w:r w:rsidRPr="00353870">
        <w:rPr>
          <w:rFonts w:eastAsia="Times New Roman" w:cs="Times New Roman"/>
          <w:szCs w:val="20"/>
          <w:u w:val="single"/>
        </w:rPr>
        <w:tab/>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DB1D14">
        <w:rPr>
          <w:rFonts w:cs="Times New Roman"/>
        </w:rPr>
        <w:t>Introduced and read first time (</w:t>
      </w:r>
      <w:hyperlink r:id="rId6" w:history="1">
        <w:r w:rsidRPr="0040798A">
          <w:rPr>
            <w:rStyle w:val="Hyperlink"/>
            <w:rFonts w:cs="Times New Roman"/>
          </w:rPr>
          <w:t>Senate Journal</w:t>
        </w:r>
        <w:r w:rsidRPr="0040798A">
          <w:rPr>
            <w:rStyle w:val="Hyperlink"/>
            <w:rFonts w:cs="Times New Roman"/>
          </w:rPr>
          <w:noBreakHyphen/>
          <w:t>page 4</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DB1D14">
        <w:rPr>
          <w:rFonts w:cs="Times New Roman"/>
        </w:rPr>
        <w:t>R</w:t>
      </w:r>
      <w:r>
        <w:rPr>
          <w:rFonts w:cs="Times New Roman"/>
        </w:rPr>
        <w:t xml:space="preserve">eferred to Committee on </w:t>
      </w:r>
      <w:r w:rsidRPr="00DB1D14">
        <w:rPr>
          <w:rFonts w:cs="Times New Roman"/>
          <w:b/>
        </w:rPr>
        <w:t>Finance</w:t>
      </w:r>
      <w:r>
        <w:rPr>
          <w:rFonts w:cs="Times New Roman"/>
        </w:rPr>
        <w:t xml:space="preserve"> </w:t>
      </w:r>
      <w:r w:rsidRPr="00DB1D14">
        <w:rPr>
          <w:rFonts w:cs="Times New Roman"/>
        </w:rPr>
        <w:t>(</w:t>
      </w:r>
      <w:hyperlink r:id="rId7" w:history="1">
        <w:r w:rsidRPr="0040798A">
          <w:rPr>
            <w:rStyle w:val="Hyperlink"/>
            <w:rFonts w:cs="Times New Roman"/>
          </w:rPr>
          <w:t>Senate Journal</w:t>
        </w:r>
        <w:r w:rsidRPr="0040798A">
          <w:rPr>
            <w:rStyle w:val="Hyperlink"/>
            <w:rFonts w:cs="Times New Roman"/>
          </w:rPr>
          <w:noBreakHyphen/>
          <w:t>page 4</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DB1D14">
        <w:rPr>
          <w:rFonts w:cs="Times New Roman"/>
        </w:rPr>
        <w:t>Comm</w:t>
      </w:r>
      <w:r>
        <w:rPr>
          <w:rFonts w:cs="Times New Roman"/>
        </w:rPr>
        <w:t xml:space="preserve">ittee report: Favorable </w:t>
      </w:r>
      <w:r w:rsidRPr="00DB1D14">
        <w:rPr>
          <w:rFonts w:cs="Times New Roman"/>
          <w:b/>
        </w:rPr>
        <w:t>Finance</w:t>
      </w:r>
      <w:r>
        <w:rPr>
          <w:rFonts w:cs="Times New Roman"/>
        </w:rPr>
        <w:t xml:space="preserve"> </w:t>
      </w:r>
      <w:r w:rsidRPr="00DB1D14">
        <w:rPr>
          <w:rFonts w:cs="Times New Roman"/>
        </w:rPr>
        <w:t>(</w:t>
      </w:r>
      <w:hyperlink r:id="rId8" w:history="1">
        <w:r w:rsidRPr="0040798A">
          <w:rPr>
            <w:rStyle w:val="Hyperlink"/>
            <w:rFonts w:cs="Times New Roman"/>
          </w:rPr>
          <w:t>Senate Journal</w:t>
        </w:r>
        <w:r w:rsidRPr="0040798A">
          <w:rPr>
            <w:rStyle w:val="Hyperlink"/>
            <w:rFonts w:cs="Times New Roman"/>
          </w:rPr>
          <w:noBreakHyphen/>
          <w:t>page 18</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DB1D14">
        <w:rPr>
          <w:rFonts w:cs="Times New Roman"/>
        </w:rPr>
        <w:t>Read second time (</w:t>
      </w:r>
      <w:hyperlink r:id="rId9" w:history="1">
        <w:r w:rsidRPr="0040798A">
          <w:rPr>
            <w:rStyle w:val="Hyperlink"/>
            <w:rFonts w:cs="Times New Roman"/>
          </w:rPr>
          <w:t>Senate Journal</w:t>
        </w:r>
        <w:r w:rsidRPr="0040798A">
          <w:rPr>
            <w:rStyle w:val="Hyperlink"/>
            <w:rFonts w:cs="Times New Roman"/>
          </w:rPr>
          <w:noBreakHyphen/>
          <w:t>page 23</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DB1D14">
        <w:rPr>
          <w:rFonts w:cs="Times New Roman"/>
        </w:rPr>
        <w:t>Roll call Ayes</w:t>
      </w:r>
      <w:r>
        <w:rPr>
          <w:rFonts w:cs="Times New Roman"/>
        </w:rPr>
        <w:noBreakHyphen/>
      </w:r>
      <w:r w:rsidRPr="00DB1D14">
        <w:rPr>
          <w:rFonts w:cs="Times New Roman"/>
        </w:rPr>
        <w:t>41  Nays</w:t>
      </w:r>
      <w:r>
        <w:rPr>
          <w:rFonts w:cs="Times New Roman"/>
        </w:rPr>
        <w:noBreakHyphen/>
      </w:r>
      <w:r w:rsidRPr="00DB1D14">
        <w:rPr>
          <w:rFonts w:cs="Times New Roman"/>
        </w:rPr>
        <w:t>0 (</w:t>
      </w:r>
      <w:hyperlink r:id="rId10" w:history="1">
        <w:r w:rsidRPr="0040798A">
          <w:rPr>
            <w:rStyle w:val="Hyperlink"/>
            <w:rFonts w:cs="Times New Roman"/>
          </w:rPr>
          <w:t>Senate Journal</w:t>
        </w:r>
        <w:r w:rsidRPr="0040798A">
          <w:rPr>
            <w:rStyle w:val="Hyperlink"/>
            <w:rFonts w:cs="Times New Roman"/>
          </w:rPr>
          <w:noBreakHyphen/>
          <w:t>page 23</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DB1D14">
        <w:rPr>
          <w:rFonts w:cs="Times New Roman"/>
        </w:rPr>
        <w:t>Re</w:t>
      </w:r>
      <w:r>
        <w:rPr>
          <w:rFonts w:cs="Times New Roman"/>
        </w:rPr>
        <w:t xml:space="preserve">ad third time and sent to House </w:t>
      </w:r>
      <w:r w:rsidRPr="00DB1D14">
        <w:rPr>
          <w:rFonts w:cs="Times New Roman"/>
        </w:rPr>
        <w:t>(</w:t>
      </w:r>
      <w:hyperlink r:id="rId11" w:history="1">
        <w:r w:rsidRPr="0040798A">
          <w:rPr>
            <w:rStyle w:val="Hyperlink"/>
            <w:rFonts w:cs="Times New Roman"/>
          </w:rPr>
          <w:t>Senate Journal</w:t>
        </w:r>
        <w:r w:rsidRPr="0040798A">
          <w:rPr>
            <w:rStyle w:val="Hyperlink"/>
            <w:rFonts w:cs="Times New Roman"/>
          </w:rPr>
          <w:noBreakHyphen/>
          <w:t>page 17</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DB1D14">
        <w:rPr>
          <w:rFonts w:cs="Times New Roman"/>
        </w:rPr>
        <w:t>Introduced and read first time (</w:t>
      </w:r>
      <w:hyperlink r:id="rId12" w:history="1">
        <w:r w:rsidRPr="0040798A">
          <w:rPr>
            <w:rStyle w:val="Hyperlink"/>
            <w:rFonts w:cs="Times New Roman"/>
          </w:rPr>
          <w:t>House Journal</w:t>
        </w:r>
        <w:r w:rsidRPr="0040798A">
          <w:rPr>
            <w:rStyle w:val="Hyperlink"/>
            <w:rFonts w:cs="Times New Roman"/>
          </w:rPr>
          <w:noBreakHyphen/>
          <w:t>page 34</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DB1D14">
        <w:rPr>
          <w:rFonts w:cs="Times New Roman"/>
        </w:rPr>
        <w:t>Referred</w:t>
      </w:r>
      <w:r>
        <w:rPr>
          <w:rFonts w:cs="Times New Roman"/>
        </w:rPr>
        <w:t xml:space="preserve"> to Committee on </w:t>
      </w:r>
      <w:r w:rsidRPr="00DB1D14">
        <w:rPr>
          <w:rFonts w:cs="Times New Roman"/>
          <w:b/>
        </w:rPr>
        <w:t>Ways and Means</w:t>
      </w:r>
      <w:r>
        <w:rPr>
          <w:rFonts w:cs="Times New Roman"/>
        </w:rPr>
        <w:t xml:space="preserve"> </w:t>
      </w:r>
      <w:r w:rsidRPr="00DB1D14">
        <w:rPr>
          <w:rFonts w:cs="Times New Roman"/>
        </w:rPr>
        <w:t>(</w:t>
      </w:r>
      <w:hyperlink r:id="rId13" w:history="1">
        <w:r w:rsidRPr="0040798A">
          <w:rPr>
            <w:rStyle w:val="Hyperlink"/>
            <w:rFonts w:cs="Times New Roman"/>
          </w:rPr>
          <w:t>House Journal</w:t>
        </w:r>
        <w:r w:rsidRPr="0040798A">
          <w:rPr>
            <w:rStyle w:val="Hyperlink"/>
            <w:rFonts w:cs="Times New Roman"/>
          </w:rPr>
          <w:noBreakHyphen/>
          <w:t>page 34</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DB1D14">
        <w:rPr>
          <w:rFonts w:cs="Times New Roman"/>
        </w:rPr>
        <w:t>Committee r</w:t>
      </w:r>
      <w:r>
        <w:rPr>
          <w:rFonts w:cs="Times New Roman"/>
        </w:rPr>
        <w:t xml:space="preserve">eport: Favorable </w:t>
      </w:r>
      <w:r w:rsidRPr="00DB1D14">
        <w:rPr>
          <w:rFonts w:cs="Times New Roman"/>
          <w:b/>
        </w:rPr>
        <w:t>Ways and Means</w:t>
      </w:r>
      <w:r>
        <w:rPr>
          <w:rFonts w:cs="Times New Roman"/>
        </w:rPr>
        <w:t xml:space="preserve"> </w:t>
      </w:r>
      <w:r w:rsidRPr="00DB1D14">
        <w:rPr>
          <w:rFonts w:cs="Times New Roman"/>
        </w:rPr>
        <w:t>(</w:t>
      </w:r>
      <w:hyperlink r:id="rId14" w:history="1">
        <w:r w:rsidRPr="0040798A">
          <w:rPr>
            <w:rStyle w:val="Hyperlink"/>
            <w:rFonts w:cs="Times New Roman"/>
          </w:rPr>
          <w:t>House Journal</w:t>
        </w:r>
        <w:r w:rsidRPr="0040798A">
          <w:rPr>
            <w:rStyle w:val="Hyperlink"/>
            <w:rFonts w:cs="Times New Roman"/>
          </w:rPr>
          <w:noBreakHyphen/>
          <w:t>page 30</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DB1D14">
        <w:rPr>
          <w:rFonts w:cs="Times New Roman"/>
        </w:rPr>
        <w:t>Requests fo</w:t>
      </w:r>
      <w:r>
        <w:rPr>
          <w:rFonts w:cs="Times New Roman"/>
        </w:rPr>
        <w:t>r debate</w:t>
      </w:r>
      <w:r>
        <w:rPr>
          <w:rFonts w:cs="Times New Roman"/>
        </w:rPr>
        <w:noBreakHyphen/>
        <w:t xml:space="preserve">Rep(s). Loftis, Hiott, </w:t>
      </w:r>
      <w:r w:rsidRPr="00DB1D14">
        <w:rPr>
          <w:rFonts w:cs="Times New Roman"/>
        </w:rPr>
        <w:t>Southard, Rutherf</w:t>
      </w:r>
      <w:r>
        <w:rPr>
          <w:rFonts w:cs="Times New Roman"/>
        </w:rPr>
        <w:t xml:space="preserve">ord, Rivers, Crosby, Finlay, WJ </w:t>
      </w:r>
      <w:r w:rsidRPr="00DB1D14">
        <w:rPr>
          <w:rFonts w:cs="Times New Roman"/>
        </w:rPr>
        <w:t>McLeod, H</w:t>
      </w:r>
      <w:r>
        <w:rPr>
          <w:rFonts w:cs="Times New Roman"/>
        </w:rPr>
        <w:t xml:space="preserve">art, Erickson, RL Brown, Kirby, </w:t>
      </w:r>
      <w:r w:rsidRPr="00DB1D14">
        <w:rPr>
          <w:rFonts w:cs="Times New Roman"/>
        </w:rPr>
        <w:t xml:space="preserve">Henegan, </w:t>
      </w:r>
      <w:r>
        <w:rPr>
          <w:rFonts w:cs="Times New Roman"/>
        </w:rPr>
        <w:t xml:space="preserve">Forrester, Burns, McCoy, Spires </w:t>
      </w:r>
      <w:r w:rsidRPr="00DB1D14">
        <w:rPr>
          <w:rFonts w:cs="Times New Roman"/>
        </w:rPr>
        <w:t>(</w:t>
      </w:r>
      <w:hyperlink r:id="rId15" w:history="1">
        <w:r w:rsidRPr="0040798A">
          <w:rPr>
            <w:rStyle w:val="Hyperlink"/>
            <w:rFonts w:cs="Times New Roman"/>
          </w:rPr>
          <w:t>House Journal</w:t>
        </w:r>
        <w:r w:rsidRPr="0040798A">
          <w:rPr>
            <w:rStyle w:val="Hyperlink"/>
            <w:rFonts w:cs="Times New Roman"/>
          </w:rPr>
          <w:noBreakHyphen/>
          <w:t>page 76</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B1D14">
        <w:rPr>
          <w:rFonts w:cs="Times New Roman"/>
        </w:rPr>
        <w:t>Read second time (</w:t>
      </w:r>
      <w:hyperlink r:id="rId16" w:history="1">
        <w:r w:rsidRPr="0040798A">
          <w:rPr>
            <w:rStyle w:val="Hyperlink"/>
            <w:rFonts w:cs="Times New Roman"/>
          </w:rPr>
          <w:t>House Journal</w:t>
        </w:r>
        <w:r w:rsidRPr="0040798A">
          <w:rPr>
            <w:rStyle w:val="Hyperlink"/>
            <w:rFonts w:cs="Times New Roman"/>
          </w:rPr>
          <w:noBreakHyphen/>
          <w:t>page 186</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B1D14">
        <w:rPr>
          <w:rFonts w:cs="Times New Roman"/>
        </w:rPr>
        <w:t>Roll call Yeas</w:t>
      </w:r>
      <w:r>
        <w:rPr>
          <w:rFonts w:cs="Times New Roman"/>
        </w:rPr>
        <w:noBreakHyphen/>
      </w:r>
      <w:r w:rsidRPr="00DB1D14">
        <w:rPr>
          <w:rFonts w:cs="Times New Roman"/>
        </w:rPr>
        <w:t>94  Nays</w:t>
      </w:r>
      <w:r>
        <w:rPr>
          <w:rFonts w:cs="Times New Roman"/>
        </w:rPr>
        <w:noBreakHyphen/>
      </w:r>
      <w:r w:rsidRPr="00DB1D14">
        <w:rPr>
          <w:rFonts w:cs="Times New Roman"/>
        </w:rPr>
        <w:t>5 (</w:t>
      </w:r>
      <w:hyperlink r:id="rId17" w:history="1">
        <w:r w:rsidRPr="0040798A">
          <w:rPr>
            <w:rStyle w:val="Hyperlink"/>
            <w:rFonts w:cs="Times New Roman"/>
          </w:rPr>
          <w:t>House Journal</w:t>
        </w:r>
        <w:r w:rsidRPr="0040798A">
          <w:rPr>
            <w:rStyle w:val="Hyperlink"/>
            <w:rFonts w:cs="Times New Roman"/>
          </w:rPr>
          <w:noBreakHyphen/>
          <w:t>page 187</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DB1D14">
        <w:rPr>
          <w:rFonts w:cs="Times New Roman"/>
        </w:rPr>
        <w:t>Read third time and enrolled (</w:t>
      </w:r>
      <w:hyperlink r:id="rId18" w:history="1">
        <w:r w:rsidRPr="0040798A">
          <w:rPr>
            <w:rStyle w:val="Hyperlink"/>
            <w:rFonts w:cs="Times New Roman"/>
          </w:rPr>
          <w:t>House Journal</w:t>
        </w:r>
        <w:r w:rsidRPr="0040798A">
          <w:rPr>
            <w:rStyle w:val="Hyperlink"/>
            <w:rFonts w:cs="Times New Roman"/>
          </w:rPr>
          <w:noBreakHyphen/>
          <w:t>page 28</w:t>
        </w:r>
      </w:hyperlink>
      <w:r w:rsidRPr="00DB1D14">
        <w:rPr>
          <w:rFonts w:cs="Times New Roman"/>
        </w:rPr>
        <w:t>)</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DB1D14">
        <w:rPr>
          <w:rFonts w:cs="Times New Roman"/>
        </w:rPr>
        <w:t>Ratified R 108</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DB1D14">
        <w:rPr>
          <w:rFonts w:cs="Times New Roman"/>
        </w:rPr>
        <w:t>Signed By Governor</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r>
      <w:r>
        <w:rPr>
          <w:rFonts w:cs="Times New Roman"/>
        </w:rPr>
        <w:tab/>
      </w:r>
      <w:r w:rsidRPr="00DB1D14">
        <w:rPr>
          <w:rFonts w:cs="Times New Roman"/>
        </w:rPr>
        <w:t>Effective date 06/08/15</w:t>
      </w:r>
    </w:p>
    <w:p w:rsidR="004C2657" w:rsidRDefault="004C2657" w:rsidP="004C2657">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DB1D14">
        <w:rPr>
          <w:rFonts w:cs="Times New Roman"/>
        </w:rPr>
        <w:t>Act No</w:t>
      </w:r>
      <w:r>
        <w:rPr>
          <w:rFonts w:cs="Times New Roman"/>
        </w:rPr>
        <w:t>. </w:t>
      </w:r>
      <w:r w:rsidRPr="00DB1D14">
        <w:rPr>
          <w:rFonts w:cs="Times New Roman"/>
        </w:rPr>
        <w:t>85</w:t>
      </w:r>
    </w:p>
    <w:p w:rsidR="004C2657" w:rsidRDefault="004C2657" w:rsidP="004C2657">
      <w:pPr>
        <w:widowControl w:val="0"/>
        <w:tabs>
          <w:tab w:val="right" w:pos="1008"/>
          <w:tab w:val="left" w:pos="1152"/>
          <w:tab w:val="left" w:pos="1872"/>
          <w:tab w:val="left" w:pos="9187"/>
        </w:tabs>
        <w:ind w:left="2088" w:hanging="2088"/>
        <w:rPr>
          <w:rFonts w:cs="Times New Roman"/>
        </w:rPr>
      </w:pPr>
    </w:p>
    <w:p w:rsidR="00353870" w:rsidRPr="00353870" w:rsidRDefault="00353870" w:rsidP="00353870">
      <w:pPr>
        <w:widowControl w:val="0"/>
        <w:tabs>
          <w:tab w:val="right" w:pos="1008"/>
          <w:tab w:val="left" w:pos="1152"/>
          <w:tab w:val="left" w:pos="1872"/>
          <w:tab w:val="left" w:pos="9187"/>
        </w:tabs>
        <w:ind w:left="2088" w:hanging="2088"/>
        <w:rPr>
          <w:rFonts w:eastAsia="Times New Roman" w:cs="Times New Roman"/>
          <w:szCs w:val="20"/>
        </w:rPr>
      </w:pPr>
      <w:r w:rsidRPr="00353870">
        <w:rPr>
          <w:rFonts w:eastAsia="Times New Roman" w:cs="Times New Roman"/>
          <w:szCs w:val="20"/>
        </w:rPr>
        <w:t xml:space="preserve">View the latest </w:t>
      </w:r>
      <w:hyperlink r:id="rId19" w:history="1">
        <w:r w:rsidRPr="00353870">
          <w:rPr>
            <w:rFonts w:eastAsia="Times New Roman" w:cs="Times New Roman"/>
            <w:color w:val="0000FF" w:themeColor="hyperlink"/>
            <w:szCs w:val="20"/>
            <w:u w:val="single"/>
          </w:rPr>
          <w:t>legislative information</w:t>
        </w:r>
      </w:hyperlink>
      <w:r w:rsidRPr="00353870">
        <w:rPr>
          <w:rFonts w:eastAsia="Times New Roman" w:cs="Times New Roman"/>
          <w:szCs w:val="20"/>
        </w:rPr>
        <w:t xml:space="preserve"> at the website</w:t>
      </w:r>
    </w:p>
    <w:p w:rsidR="00353870" w:rsidRPr="00353870" w:rsidRDefault="00353870" w:rsidP="00353870">
      <w:pPr>
        <w:widowControl w:val="0"/>
        <w:tabs>
          <w:tab w:val="right" w:pos="1008"/>
          <w:tab w:val="left" w:pos="1152"/>
          <w:tab w:val="left" w:pos="1872"/>
          <w:tab w:val="left" w:pos="9187"/>
        </w:tabs>
        <w:ind w:left="2088" w:hanging="2088"/>
        <w:rPr>
          <w:rFonts w:eastAsia="Times New Roman" w:cs="Times New Roman"/>
          <w:szCs w:val="20"/>
        </w:rPr>
      </w:pPr>
    </w:p>
    <w:p w:rsidR="00353870" w:rsidRPr="00353870" w:rsidRDefault="00353870" w:rsidP="00353870">
      <w:pPr>
        <w:widowControl w:val="0"/>
        <w:tabs>
          <w:tab w:val="right" w:pos="1008"/>
          <w:tab w:val="left" w:pos="1152"/>
          <w:tab w:val="left" w:pos="1872"/>
          <w:tab w:val="left" w:pos="9187"/>
        </w:tabs>
        <w:ind w:left="2088" w:hanging="2088"/>
        <w:rPr>
          <w:rFonts w:eastAsia="Times New Roman" w:cs="Times New Roman"/>
          <w:szCs w:val="20"/>
        </w:rPr>
      </w:pP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3870">
        <w:rPr>
          <w:rFonts w:eastAsia="Times New Roman" w:cs="Times New Roman"/>
          <w:b/>
          <w:szCs w:val="20"/>
        </w:rPr>
        <w:t>VERSIONS OF THIS BILL</w:t>
      </w:r>
    </w:p>
    <w:p w:rsidR="00353870" w:rsidRPr="00353870" w:rsidRDefault="00353870"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3870" w:rsidRPr="00353870" w:rsidRDefault="0040798A" w:rsidP="00353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53870" w:rsidRPr="00353870">
          <w:rPr>
            <w:rFonts w:eastAsia="Times New Roman" w:cs="Times New Roman"/>
            <w:color w:val="0000FF" w:themeColor="hyperlink"/>
            <w:szCs w:val="20"/>
            <w:u w:val="single"/>
          </w:rPr>
          <w:t>3/10/2015</w:t>
        </w:r>
      </w:hyperlink>
    </w:p>
    <w:p w:rsidR="00353870" w:rsidRPr="00353870" w:rsidRDefault="0040798A" w:rsidP="00353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53870" w:rsidRPr="00353870">
          <w:rPr>
            <w:rFonts w:eastAsia="Times New Roman" w:cs="Times New Roman"/>
            <w:color w:val="0000FF" w:themeColor="hyperlink"/>
            <w:szCs w:val="20"/>
            <w:u w:val="single"/>
          </w:rPr>
          <w:t>3/25/2015</w:t>
        </w:r>
      </w:hyperlink>
    </w:p>
    <w:p w:rsidR="00353870" w:rsidRPr="00353870" w:rsidRDefault="0040798A" w:rsidP="00353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53870" w:rsidRPr="00353870">
          <w:rPr>
            <w:rFonts w:eastAsia="Times New Roman" w:cs="Times New Roman"/>
            <w:color w:val="0000FF" w:themeColor="hyperlink"/>
            <w:szCs w:val="20"/>
            <w:u w:val="single"/>
          </w:rPr>
          <w:t>5/21/2015</w:t>
        </w:r>
      </w:hyperlink>
    </w:p>
    <w:p w:rsidR="00353870" w:rsidRPr="00353870" w:rsidRDefault="00353870" w:rsidP="00353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3870" w:rsidRDefault="00353870" w:rsidP="00353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53870" w:rsidSect="00353870">
          <w:pgSz w:w="12240" w:h="15840" w:code="1"/>
          <w:pgMar w:top="1080" w:right="1440" w:bottom="1080" w:left="1440" w:header="720" w:footer="720" w:gutter="0"/>
          <w:pgNumType w:start="1"/>
          <w:cols w:space="720"/>
          <w:noEndnote/>
          <w:docGrid w:linePitch="360"/>
        </w:sectPr>
      </w:pPr>
    </w:p>
    <w:p w:rsidR="00822028"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R108, S526)</w:t>
      </w:r>
    </w:p>
    <w:p w:rsidR="00822028" w:rsidRPr="008836A5"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2028" w:rsidRPr="00353870"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53870">
        <w:rPr>
          <w:rFonts w:cs="Times New Roman"/>
          <w:b/>
          <w:color w:val="000000" w:themeColor="text1"/>
          <w:szCs w:val="36"/>
        </w:rPr>
        <w:t xml:space="preserve">AN ACT </w:t>
      </w:r>
      <w:r w:rsidRPr="00353870">
        <w:rPr>
          <w:rFonts w:cs="Times New Roman"/>
          <w:b/>
        </w:rPr>
        <w:t>TO AMEND THE CODE OF LAWS OF SOUTH CAROLINA, 1976, BY ADDING SECTION 12</w:t>
      </w:r>
      <w:r w:rsidRPr="00353870">
        <w:rPr>
          <w:rFonts w:cs="Times New Roman"/>
          <w:b/>
        </w:rPr>
        <w:noBreakHyphen/>
        <w:t>4</w:t>
      </w:r>
      <w:r w:rsidRPr="00353870">
        <w:rPr>
          <w:rFonts w:cs="Times New Roman"/>
          <w:b/>
        </w:rPr>
        <w:noBreakHyphen/>
        <w:t>397 SO AS TO AUTHORIZE THE DEPARTMENT OF REVENUE TO DESIGNATE A</w:t>
      </w:r>
      <w:r>
        <w:rPr>
          <w:rFonts w:cs="Times New Roman"/>
          <w:b/>
        </w:rPr>
        <w:t>N</w:t>
      </w:r>
      <w:r w:rsidRPr="00353870">
        <w:rPr>
          <w:rFonts w:cs="Times New Roman"/>
          <w:b/>
        </w:rPr>
        <w:t xml:space="preserve">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Be it enacted by the General Assembly of the State of South Carolina:</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2028" w:rsidRPr="0054427D"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4427D">
        <w:rPr>
          <w:b/>
          <w:color w:val="000000" w:themeColor="text1"/>
        </w:rPr>
        <w:t>Tax amnesty period</w:t>
      </w:r>
    </w:p>
    <w:p w:rsidR="00822028"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SECTION</w:t>
      </w:r>
      <w:r w:rsidRPr="00B464F3">
        <w:rPr>
          <w:rFonts w:cs="Times New Roman"/>
        </w:rPr>
        <w:tab/>
        <w:t>1.</w:t>
      </w:r>
      <w:r w:rsidRPr="00B464F3">
        <w:rPr>
          <w:rFonts w:cs="Times New Roman"/>
        </w:rPr>
        <w:tab/>
        <w:t>Article 3, Chapter 4, Title 12 of the 1976 Code is amended by adding:</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“Section 12</w:t>
      </w:r>
      <w:r>
        <w:rPr>
          <w:rFonts w:cs="Times New Roman"/>
        </w:rPr>
        <w:noBreakHyphen/>
      </w:r>
      <w:r w:rsidRPr="00B464F3">
        <w:rPr>
          <w:rFonts w:cs="Times New Roman"/>
        </w:rPr>
        <w:t>4</w:t>
      </w:r>
      <w:r>
        <w:rPr>
          <w:rFonts w:cs="Times New Roman"/>
        </w:rPr>
        <w:noBreakHyphen/>
      </w:r>
      <w:r w:rsidRPr="00B464F3">
        <w:rPr>
          <w:rFonts w:cs="Times New Roman"/>
        </w:rPr>
        <w:t>397.</w:t>
      </w:r>
      <w:r w:rsidRPr="00B464F3">
        <w:rPr>
          <w:rFonts w:cs="Times New Roman"/>
        </w:rPr>
        <w:tab/>
        <w:t>(A)</w:t>
      </w:r>
      <w:r w:rsidRPr="00B464F3">
        <w:rPr>
          <w:rFonts w:cs="Times New Roman"/>
        </w:rPr>
        <w:tab/>
        <w:t>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(B)</w:t>
      </w:r>
      <w:r w:rsidRPr="00B464F3">
        <w:rPr>
          <w:rFonts w:cs="Times New Roman"/>
        </w:rPr>
        <w:tab/>
        <w:t>If a taxpayer is granted amnesty, the department shall not initiate a criminal investigation or refer the taxpayer to the Office of the Attorney General for criminal prosecution for the tax or tax periods covered by the granting of amnesty.</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(C)</w:t>
      </w:r>
      <w:r w:rsidRPr="00B464F3">
        <w:rPr>
          <w:rFonts w:cs="Times New Roman"/>
        </w:rPr>
        <w:tab/>
        <w:t xml:space="preserve">The department shall grant amnesty to a taxpayer who files a request for </w:t>
      </w:r>
      <w:r>
        <w:rPr>
          <w:rFonts w:cs="Times New Roman"/>
        </w:rPr>
        <w:t xml:space="preserve">an </w:t>
      </w:r>
      <w:r w:rsidRPr="00B464F3">
        <w:rPr>
          <w:rFonts w:cs="Times New Roman"/>
        </w:rPr>
        <w:t>amnesty form and:</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r>
      <w:r w:rsidRPr="00B464F3">
        <w:rPr>
          <w:rFonts w:cs="Times New Roman"/>
        </w:rPr>
        <w:tab/>
        <w:t>(1)</w:t>
      </w:r>
      <w:r w:rsidRPr="00B464F3">
        <w:rPr>
          <w:rFonts w:cs="Times New Roman"/>
        </w:rPr>
        <w:tab/>
        <w:t>voluntarily files all delinquent tax returns and pays in full all taxes due;</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r>
      <w:r w:rsidRPr="00B464F3">
        <w:rPr>
          <w:rFonts w:cs="Times New Roman"/>
        </w:rPr>
        <w:tab/>
        <w:t>(2)</w:t>
      </w:r>
      <w:r w:rsidRPr="00B464F3">
        <w:rPr>
          <w:rFonts w:cs="Times New Roman"/>
        </w:rPr>
        <w:tab/>
        <w:t>voluntarily files an amended tax return to correct an incorrect or insufficient original return and pays all taxes due; or</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r>
      <w:r w:rsidRPr="00B464F3">
        <w:rPr>
          <w:rFonts w:cs="Times New Roman"/>
        </w:rPr>
        <w:tab/>
        <w:t>(3)</w:t>
      </w:r>
      <w:r w:rsidRPr="00B464F3">
        <w:rPr>
          <w:rFonts w:cs="Times New Roman"/>
        </w:rPr>
        <w:tab/>
        <w:t xml:space="preserve">voluntarily pays in full all previously assessed tax liabilities due within an extended amnesty period which begins at the close of the </w:t>
      </w:r>
      <w:r w:rsidRPr="00B464F3">
        <w:rPr>
          <w:rFonts w:cs="Times New Roman"/>
        </w:rPr>
        <w:lastRenderedPageBreak/>
        <w:t>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(D)</w:t>
      </w:r>
      <w:r w:rsidRPr="00B464F3">
        <w:rPr>
          <w:rFonts w:cs="Times New Roman"/>
        </w:rPr>
        <w:tab/>
        <w:t>The department shall not grant amnesty to a taxpayer who is the subject of a state tax</w:t>
      </w:r>
      <w:r>
        <w:rPr>
          <w:rFonts w:cs="Times New Roman"/>
        </w:rPr>
        <w:noBreakHyphen/>
      </w:r>
      <w:r w:rsidRPr="00B464F3">
        <w:rPr>
          <w:rFonts w:cs="Times New Roman"/>
        </w:rPr>
        <w:t>related criminal investigation or criminal prosecution.</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(E)</w:t>
      </w:r>
      <w:r w:rsidRPr="00B464F3">
        <w:rPr>
          <w:rFonts w:cs="Times New Roman"/>
        </w:rPr>
        <w:tab/>
        <w:t>The department shall not waive penalties and interest attributable to any one filing period if the taxpayer has outstanding liabilities for other periods.</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(F)</w:t>
      </w:r>
      <w:r w:rsidRPr="00B464F3">
        <w:rPr>
          <w:rFonts w:cs="Times New Roman"/>
        </w:rPr>
        <w:tab/>
        <w:t>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(G)</w:t>
      </w:r>
      <w:r w:rsidRPr="00B464F3">
        <w:rPr>
          <w:rFonts w:cs="Times New Roman"/>
        </w:rPr>
        <w:tab/>
        <w:t>The department must be reimbursed the administrative costs associated with the amnesty period in the amount of five percent of the amounts collected through amnesty.  This amount may be retained and expended for budgeted operations.</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(H)</w:t>
      </w:r>
      <w:r w:rsidRPr="00B464F3">
        <w:rPr>
          <w:rFonts w:cs="Times New Roman"/>
        </w:rPr>
        <w:tab/>
        <w:t>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(I)</w:t>
      </w:r>
      <w:r w:rsidRPr="00B464F3">
        <w:rPr>
          <w:rFonts w:cs="Times New Roman"/>
        </w:rPr>
        <w:tab/>
        <w:t>Compromised liabilities as allowed by Section 12</w:t>
      </w:r>
      <w:r>
        <w:rPr>
          <w:rFonts w:cs="Times New Roman"/>
        </w:rPr>
        <w:noBreakHyphen/>
      </w:r>
      <w:r w:rsidRPr="00B464F3">
        <w:rPr>
          <w:rFonts w:cs="Times New Roman"/>
        </w:rPr>
        <w:t>4</w:t>
      </w:r>
      <w:r>
        <w:rPr>
          <w:rFonts w:cs="Times New Roman"/>
        </w:rPr>
        <w:noBreakHyphen/>
      </w:r>
      <w:r w:rsidRPr="00B464F3">
        <w:rPr>
          <w:rFonts w:cs="Times New Roman"/>
        </w:rPr>
        <w:t>320(3), may be eligible for relief under the amnesty period at the department</w:t>
      </w:r>
      <w:r w:rsidRPr="0054427D">
        <w:rPr>
          <w:rFonts w:cs="Times New Roman"/>
        </w:rPr>
        <w:t>’</w:t>
      </w:r>
      <w:r w:rsidRPr="00B464F3">
        <w:rPr>
          <w:rFonts w:cs="Times New Roman"/>
        </w:rPr>
        <w:t>s discretion.</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ab/>
        <w:t>(J)</w:t>
      </w:r>
      <w:r w:rsidRPr="00B464F3">
        <w:rPr>
          <w:rFonts w:cs="Times New Roman"/>
        </w:rPr>
        <w:tab/>
        <w:t>Any overdue tax debt, as defined in Section 12</w:t>
      </w:r>
      <w:r>
        <w:rPr>
          <w:rFonts w:cs="Times New Roman"/>
        </w:rPr>
        <w:noBreakHyphen/>
      </w:r>
      <w:r w:rsidRPr="00B464F3">
        <w:rPr>
          <w:rFonts w:cs="Times New Roman"/>
        </w:rPr>
        <w:t>55</w:t>
      </w:r>
      <w:r>
        <w:rPr>
          <w:rFonts w:cs="Times New Roman"/>
        </w:rPr>
        <w:noBreakHyphen/>
      </w:r>
      <w:r w:rsidRPr="00B464F3">
        <w:rPr>
          <w:rFonts w:cs="Times New Roman"/>
        </w:rPr>
        <w:t>30, remaining unpaid may have imposed on it at the department</w:t>
      </w:r>
      <w:r w:rsidRPr="0054427D">
        <w:rPr>
          <w:rFonts w:cs="Times New Roman"/>
        </w:rPr>
        <w:t>’</w:t>
      </w:r>
      <w:r w:rsidRPr="00B464F3">
        <w:rPr>
          <w:rFonts w:cs="Times New Roman"/>
        </w:rPr>
        <w: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2028" w:rsidRPr="0054427D"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22028"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2028" w:rsidRPr="00B464F3"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4F3">
        <w:rPr>
          <w:rFonts w:cs="Times New Roman"/>
        </w:rPr>
        <w:t>SECTION</w:t>
      </w:r>
      <w:r w:rsidRPr="00B464F3">
        <w:rPr>
          <w:rFonts w:cs="Times New Roman"/>
        </w:rPr>
        <w:tab/>
        <w:t>2.</w:t>
      </w:r>
      <w:r w:rsidRPr="00B464F3">
        <w:rPr>
          <w:rFonts w:cs="Times New Roman"/>
        </w:rPr>
        <w:tab/>
        <w:t>This act takes effect upon approval by the Governor.</w:t>
      </w:r>
    </w:p>
    <w:p w:rsidR="00822028" w:rsidRDefault="00822028"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22028" w:rsidRDefault="00822028" w:rsidP="008220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822028" w:rsidRDefault="00822028" w:rsidP="00822028">
      <w:pPr>
        <w:keepNext/>
        <w:jc w:val="both"/>
        <w:rPr>
          <w:color w:val="000000" w:themeColor="text1"/>
        </w:rPr>
      </w:pPr>
    </w:p>
    <w:p w:rsidR="00822028" w:rsidRDefault="00822028" w:rsidP="00822028">
      <w:pPr>
        <w:keepNext/>
        <w:jc w:val="both"/>
        <w:rPr>
          <w:color w:val="000000" w:themeColor="text1"/>
        </w:rPr>
      </w:pPr>
      <w:r>
        <w:rPr>
          <w:color w:val="000000" w:themeColor="text1"/>
        </w:rPr>
        <w:t>Approved the 8</w:t>
      </w:r>
      <w:r w:rsidRPr="00236618">
        <w:rPr>
          <w:color w:val="000000" w:themeColor="text1"/>
          <w:vertAlign w:val="superscript"/>
        </w:rPr>
        <w:t>th</w:t>
      </w:r>
      <w:r>
        <w:rPr>
          <w:color w:val="000000" w:themeColor="text1"/>
        </w:rPr>
        <w:t xml:space="preserve"> day of June, 2015. </w:t>
      </w:r>
    </w:p>
    <w:p w:rsidR="00822028" w:rsidRDefault="00822028" w:rsidP="00822028">
      <w:pPr>
        <w:jc w:val="center"/>
        <w:rPr>
          <w:color w:val="000000" w:themeColor="text1"/>
        </w:rPr>
      </w:pPr>
    </w:p>
    <w:p w:rsidR="00822028" w:rsidRDefault="00822028" w:rsidP="00822028">
      <w:pPr>
        <w:jc w:val="center"/>
        <w:rPr>
          <w:color w:val="000000" w:themeColor="text1"/>
        </w:rPr>
      </w:pPr>
      <w:r>
        <w:rPr>
          <w:color w:val="000000" w:themeColor="text1"/>
        </w:rPr>
        <w:t>__________</w:t>
      </w:r>
    </w:p>
    <w:p w:rsidR="00353870" w:rsidRPr="00EA4732" w:rsidRDefault="00353870" w:rsidP="00822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53870" w:rsidRPr="00EA4732" w:rsidSect="0035387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679" w:rsidRDefault="005B6679" w:rsidP="007D5FAC">
      <w:r>
        <w:separator/>
      </w:r>
    </w:p>
  </w:endnote>
  <w:endnote w:type="continuationSeparator" w:id="0">
    <w:p w:rsidR="005B6679" w:rsidRDefault="005B66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70" w:rsidRPr="00353870" w:rsidRDefault="00353870" w:rsidP="003538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079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70" w:rsidRDefault="0035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679" w:rsidRDefault="005B6679" w:rsidP="007D5FAC">
      <w:r>
        <w:separator/>
      </w:r>
    </w:p>
  </w:footnote>
  <w:footnote w:type="continuationSeparator" w:id="0">
    <w:p w:rsidR="005B6679" w:rsidRDefault="005B66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26"/>
    <w:docVar w:name="ActSecretary" w:val="Melton"/>
    <w:docVar w:name="ActSIdno" w:val="(57)  526DG15"/>
    <w:docVar w:name="clipname" w:val="526DG15"/>
    <w:docVar w:name="dvBillNumber" w:val="526"/>
    <w:docVar w:name="dvBillNumberPrefix" w:val="S"/>
    <w:docVar w:name="dvOriginalBody" w:val="Senate"/>
    <w:docVar w:name="OrigSENATEBillNo" w:val="526"/>
    <w:docVar w:name="SENATEACTFULLPATH" w:val="L:\COUNCIL\ACTS\526DG15.DOCX"/>
    <w:docVar w:name="WhatActtype" w:val="AN ACT"/>
  </w:docVars>
  <w:rsids>
    <w:rsidRoot w:val="005B667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477"/>
    <w:rsid w:val="00096A9B"/>
    <w:rsid w:val="00096BDA"/>
    <w:rsid w:val="000A6151"/>
    <w:rsid w:val="000A6BCA"/>
    <w:rsid w:val="000B03AD"/>
    <w:rsid w:val="000B316D"/>
    <w:rsid w:val="000B36EE"/>
    <w:rsid w:val="000B56CB"/>
    <w:rsid w:val="000D356E"/>
    <w:rsid w:val="000D6F51"/>
    <w:rsid w:val="000E08E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411"/>
    <w:rsid w:val="00223E0F"/>
    <w:rsid w:val="00231146"/>
    <w:rsid w:val="00231E65"/>
    <w:rsid w:val="002321B6"/>
    <w:rsid w:val="00234401"/>
    <w:rsid w:val="00234E70"/>
    <w:rsid w:val="002367D4"/>
    <w:rsid w:val="00241B81"/>
    <w:rsid w:val="00241C04"/>
    <w:rsid w:val="00242F15"/>
    <w:rsid w:val="00254411"/>
    <w:rsid w:val="00254E02"/>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5C1"/>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87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798A"/>
    <w:rsid w:val="00412B47"/>
    <w:rsid w:val="004132C9"/>
    <w:rsid w:val="00414C2A"/>
    <w:rsid w:val="004157C4"/>
    <w:rsid w:val="0041760A"/>
    <w:rsid w:val="00417A9C"/>
    <w:rsid w:val="00423310"/>
    <w:rsid w:val="0042454A"/>
    <w:rsid w:val="00427BCB"/>
    <w:rsid w:val="00430DA3"/>
    <w:rsid w:val="00432E09"/>
    <w:rsid w:val="00435D03"/>
    <w:rsid w:val="004374A9"/>
    <w:rsid w:val="00442137"/>
    <w:rsid w:val="00445A20"/>
    <w:rsid w:val="00447C2D"/>
    <w:rsid w:val="00451B9A"/>
    <w:rsid w:val="0045270B"/>
    <w:rsid w:val="004666F5"/>
    <w:rsid w:val="00472A5B"/>
    <w:rsid w:val="00477F2F"/>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265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427D"/>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67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5FFA"/>
    <w:rsid w:val="0060700F"/>
    <w:rsid w:val="0061164A"/>
    <w:rsid w:val="00612BB0"/>
    <w:rsid w:val="006236C9"/>
    <w:rsid w:val="00625487"/>
    <w:rsid w:val="00626F43"/>
    <w:rsid w:val="0063724D"/>
    <w:rsid w:val="0064018A"/>
    <w:rsid w:val="00641A70"/>
    <w:rsid w:val="0064268F"/>
    <w:rsid w:val="00643998"/>
    <w:rsid w:val="006462FA"/>
    <w:rsid w:val="00655550"/>
    <w:rsid w:val="00657AB1"/>
    <w:rsid w:val="00663AC3"/>
    <w:rsid w:val="00672966"/>
    <w:rsid w:val="006750A0"/>
    <w:rsid w:val="00690F2C"/>
    <w:rsid w:val="00690F99"/>
    <w:rsid w:val="00691B24"/>
    <w:rsid w:val="00696C4D"/>
    <w:rsid w:val="00696F5B"/>
    <w:rsid w:val="006A2206"/>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2028"/>
    <w:rsid w:val="00822383"/>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6892"/>
    <w:rsid w:val="00997D30"/>
    <w:rsid w:val="009A31B6"/>
    <w:rsid w:val="009A467A"/>
    <w:rsid w:val="009B0FA5"/>
    <w:rsid w:val="009B5B50"/>
    <w:rsid w:val="009B6EA6"/>
    <w:rsid w:val="009C170D"/>
    <w:rsid w:val="009D0B32"/>
    <w:rsid w:val="009D75E7"/>
    <w:rsid w:val="009E4D4B"/>
    <w:rsid w:val="009F0D1B"/>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9771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0CEB"/>
    <w:rsid w:val="00D461BE"/>
    <w:rsid w:val="00D474CA"/>
    <w:rsid w:val="00D50FB9"/>
    <w:rsid w:val="00D56467"/>
    <w:rsid w:val="00D5721D"/>
    <w:rsid w:val="00D63C04"/>
    <w:rsid w:val="00D76225"/>
    <w:rsid w:val="00D7706E"/>
    <w:rsid w:val="00D80303"/>
    <w:rsid w:val="00D8576C"/>
    <w:rsid w:val="00D9130B"/>
    <w:rsid w:val="00D92268"/>
    <w:rsid w:val="00D94602"/>
    <w:rsid w:val="00D958BB"/>
    <w:rsid w:val="00DA1730"/>
    <w:rsid w:val="00DA327D"/>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4732"/>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5E7E"/>
    <w:rsid w:val="00F30AAF"/>
    <w:rsid w:val="00F310E4"/>
    <w:rsid w:val="00F348D3"/>
    <w:rsid w:val="00F34BF1"/>
    <w:rsid w:val="00F3642A"/>
    <w:rsid w:val="00F432E0"/>
    <w:rsid w:val="00F44E35"/>
    <w:rsid w:val="00F454F8"/>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87B2F44-DC6F-47B2-8F33-18BA81DB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538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05FF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538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2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5-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5\06-04-1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526_20150325.docx" TargetMode="External"/><Relationship Id="rId7" Type="http://schemas.openxmlformats.org/officeDocument/2006/relationships/hyperlink" Target="file:///h:\SJ%20Archive\2015\03-10-15.docx" TargetMode="External"/><Relationship Id="rId12" Type="http://schemas.openxmlformats.org/officeDocument/2006/relationships/hyperlink" Target="file:///h:\HJ%20Archive\2015\04-14-15.docx" TargetMode="External"/><Relationship Id="rId17" Type="http://schemas.openxmlformats.org/officeDocument/2006/relationships/hyperlink" Target="file:///h:\HJ%20Archive\2015\06-03-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p:\pprever\2015-16\526_20150310.docx" TargetMode="External"/><Relationship Id="rId1" Type="http://schemas.openxmlformats.org/officeDocument/2006/relationships/styles" Target="styles.xml"/><Relationship Id="rId6" Type="http://schemas.openxmlformats.org/officeDocument/2006/relationships/hyperlink" Target="file:///h:\SJ%20Archive\2015\03-10-15.docx" TargetMode="External"/><Relationship Id="rId11" Type="http://schemas.openxmlformats.org/officeDocument/2006/relationships/hyperlink" Target="file:///h:\SJ%20Archive\2015\04-01-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6-15.docx" TargetMode="External"/><Relationship Id="rId23" Type="http://schemas.openxmlformats.org/officeDocument/2006/relationships/footer" Target="footer1.xml"/><Relationship Id="rId10" Type="http://schemas.openxmlformats.org/officeDocument/2006/relationships/hyperlink" Target="file:///h:\SJ%20Archive\2015\03-31-15.docx" TargetMode="External"/><Relationship Id="rId19" Type="http://schemas.openxmlformats.org/officeDocument/2006/relationships/hyperlink" Target="http://www.scstatehouse.gov/billsearch.php?billnumbers=526&amp;session=121&amp;summary=B" TargetMode="External"/><Relationship Id="rId4" Type="http://schemas.openxmlformats.org/officeDocument/2006/relationships/footnotes" Target="footnotes.xml"/><Relationship Id="rId9" Type="http://schemas.openxmlformats.org/officeDocument/2006/relationships/hyperlink" Target="file:///h:\SJ%20Archive\2015\03-31-15.docx" TargetMode="External"/><Relationship Id="rId14" Type="http://schemas.openxmlformats.org/officeDocument/2006/relationships/hyperlink" Target="file:///h:\HJ%20Archive\2015\05-21-15.docx" TargetMode="External"/><Relationship Id="rId22" Type="http://schemas.openxmlformats.org/officeDocument/2006/relationships/hyperlink" Target="file:///p:\pprever\2015-16\526_201505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526: Tax penalties - South Carolina Legislature Online</dc:title>
  <dc:subject/>
  <dc:creator>BRENDA MELTON</dc:creator>
  <cp:keywords/>
  <dc:description/>
  <cp:lastModifiedBy>N Cumfer</cp:lastModifiedBy>
  <cp:revision>2</cp:revision>
  <cp:lastPrinted>2015-06-04T17:26:00Z</cp:lastPrinted>
  <dcterms:created xsi:type="dcterms:W3CDTF">2016-12-02T17:05:00Z</dcterms:created>
  <dcterms:modified xsi:type="dcterms:W3CDTF">2016-12-02T17:05:00Z</dcterms:modified>
</cp:coreProperties>
</file>