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83992">
        <w:rPr>
          <w:rFonts w:eastAsia="Times New Roman" w:cs="Times New Roman"/>
          <w:b/>
          <w:szCs w:val="20"/>
        </w:rPr>
        <w:t>South Carolina General Assembly</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83992">
        <w:rPr>
          <w:rFonts w:eastAsia="Times New Roman" w:cs="Times New Roman"/>
          <w:szCs w:val="20"/>
        </w:rPr>
        <w:t>121st Session, 2015-2016</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3992" w:rsidRPr="00E83992" w:rsidRDefault="00FF75E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A236, R289, H5299</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3992">
        <w:rPr>
          <w:rFonts w:eastAsia="Times New Roman" w:cs="Times New Roman"/>
          <w:b/>
          <w:szCs w:val="20"/>
        </w:rPr>
        <w:t>STATUS INFORMATION</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3992">
        <w:rPr>
          <w:rFonts w:eastAsia="Times New Roman" w:cs="Times New Roman"/>
          <w:szCs w:val="20"/>
        </w:rPr>
        <w:t>General Bill</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3992">
        <w:rPr>
          <w:rFonts w:eastAsia="Times New Roman" w:cs="Times New Roman"/>
          <w:szCs w:val="20"/>
        </w:rPr>
        <w:t>Sponsors: Reps. G.M. Smith, J.E. Smith, Herbkersman, Huggins, Merrill, Anderson, Spires, McCoy, Limehouse, Collins, Stavrinakis, Bernstein, Riley, Bannister, Finlay, Weeks, Bingham, Rutherford, Kennedy, Newton, Horne, Cole, Jefferson, Williams and R.L. Brown</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3992">
        <w:rPr>
          <w:rFonts w:eastAsia="Times New Roman" w:cs="Times New Roman"/>
          <w:szCs w:val="20"/>
        </w:rPr>
        <w:t>Document Path: l:\council\bills\bbm\9479dg16.docx</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3992">
        <w:rPr>
          <w:rFonts w:eastAsia="Times New Roman" w:cs="Times New Roman"/>
          <w:szCs w:val="20"/>
        </w:rPr>
        <w:t>Companion/Similar bill(s): 1263</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5F19" w:rsidRDefault="00B75F19"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2016</w:t>
      </w:r>
    </w:p>
    <w:p w:rsidR="00B75F19" w:rsidRDefault="00B75F19"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11, 2016</w:t>
      </w:r>
    </w:p>
    <w:p w:rsidR="00B75F19" w:rsidRDefault="00B75F19"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B75F19" w:rsidRDefault="00B75F19"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2016</w:t>
      </w:r>
    </w:p>
    <w:p w:rsidR="00B75F19" w:rsidRDefault="00B75F19"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B75F19" w:rsidRDefault="00B75F19"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3992">
        <w:rPr>
          <w:rFonts w:eastAsia="Times New Roman" w:cs="Times New Roman"/>
          <w:szCs w:val="20"/>
        </w:rPr>
        <w:t>Summary: Governor's authority in times of emergency</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3992" w:rsidRPr="00E83992" w:rsidRDefault="00E83992" w:rsidP="00E83992">
      <w:pPr>
        <w:widowControl w:val="0"/>
        <w:tabs>
          <w:tab w:val="center" w:pos="590"/>
          <w:tab w:val="center" w:pos="1440"/>
          <w:tab w:val="left" w:pos="1872"/>
          <w:tab w:val="left" w:pos="9187"/>
        </w:tabs>
        <w:rPr>
          <w:rFonts w:eastAsia="Times New Roman" w:cs="Times New Roman"/>
          <w:szCs w:val="20"/>
        </w:rPr>
      </w:pPr>
      <w:r w:rsidRPr="00E83992">
        <w:rPr>
          <w:rFonts w:eastAsia="Times New Roman" w:cs="Times New Roman"/>
          <w:b/>
          <w:szCs w:val="20"/>
        </w:rPr>
        <w:t>HISTORY OF LEGISLATIVE ACTIONS</w:t>
      </w:r>
    </w:p>
    <w:p w:rsidR="00E83992" w:rsidRPr="00E83992" w:rsidRDefault="00E83992" w:rsidP="00E83992">
      <w:pPr>
        <w:widowControl w:val="0"/>
        <w:tabs>
          <w:tab w:val="center" w:pos="590"/>
          <w:tab w:val="center" w:pos="1440"/>
          <w:tab w:val="left" w:pos="1872"/>
          <w:tab w:val="left" w:pos="9187"/>
        </w:tabs>
        <w:rPr>
          <w:rFonts w:eastAsia="Times New Roman" w:cs="Times New Roman"/>
          <w:szCs w:val="20"/>
        </w:rPr>
      </w:pPr>
    </w:p>
    <w:p w:rsidR="00E83992" w:rsidRPr="00E83992" w:rsidRDefault="00E83992" w:rsidP="00E83992">
      <w:pPr>
        <w:widowControl w:val="0"/>
        <w:tabs>
          <w:tab w:val="center" w:pos="590"/>
          <w:tab w:val="center" w:pos="1440"/>
          <w:tab w:val="left" w:pos="1872"/>
          <w:tab w:val="left" w:pos="9187"/>
        </w:tabs>
        <w:rPr>
          <w:rFonts w:eastAsia="Times New Roman" w:cs="Times New Roman"/>
          <w:szCs w:val="20"/>
        </w:rPr>
      </w:pPr>
      <w:r w:rsidRPr="00E83992">
        <w:rPr>
          <w:rFonts w:eastAsia="Times New Roman" w:cs="Times New Roman"/>
          <w:szCs w:val="20"/>
          <w:u w:val="single"/>
        </w:rPr>
        <w:tab/>
        <w:t>Date</w:t>
      </w:r>
      <w:r w:rsidRPr="00E83992">
        <w:rPr>
          <w:rFonts w:eastAsia="Times New Roman" w:cs="Times New Roman"/>
          <w:szCs w:val="20"/>
          <w:u w:val="single"/>
        </w:rPr>
        <w:tab/>
        <w:t>Body</w:t>
      </w:r>
      <w:r w:rsidRPr="00E83992">
        <w:rPr>
          <w:rFonts w:eastAsia="Times New Roman" w:cs="Times New Roman"/>
          <w:szCs w:val="20"/>
          <w:u w:val="single"/>
        </w:rPr>
        <w:tab/>
        <w:t>Action Description with journal page number</w:t>
      </w:r>
      <w:r w:rsidRPr="00E83992">
        <w:rPr>
          <w:rFonts w:eastAsia="Times New Roman" w:cs="Times New Roman"/>
          <w:szCs w:val="20"/>
          <w:u w:val="single"/>
        </w:rPr>
        <w:tab/>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5E4142">
        <w:rPr>
          <w:rFonts w:cs="Times New Roman"/>
        </w:rPr>
        <w:t>Introduced and read first time (</w:t>
      </w:r>
      <w:hyperlink r:id="rId7" w:history="1">
        <w:r w:rsidRPr="0024323C">
          <w:rPr>
            <w:rStyle w:val="Hyperlink"/>
            <w:rFonts w:cs="Times New Roman"/>
          </w:rPr>
          <w:t>House Journal</w:t>
        </w:r>
        <w:r w:rsidRPr="0024323C">
          <w:rPr>
            <w:rStyle w:val="Hyperlink"/>
            <w:rFonts w:cs="Times New Roman"/>
          </w:rPr>
          <w:noBreakHyphen/>
          <w:t>page 40</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5E4142">
        <w:rPr>
          <w:rFonts w:cs="Times New Roman"/>
        </w:rPr>
        <w:t>Ref</w:t>
      </w:r>
      <w:r>
        <w:rPr>
          <w:rFonts w:cs="Times New Roman"/>
        </w:rPr>
        <w:t xml:space="preserve">erred to Committee on </w:t>
      </w:r>
      <w:r w:rsidRPr="005E4142">
        <w:rPr>
          <w:rFonts w:cs="Times New Roman"/>
          <w:b/>
        </w:rPr>
        <w:t>Judiciary</w:t>
      </w:r>
      <w:r>
        <w:rPr>
          <w:rFonts w:cs="Times New Roman"/>
        </w:rPr>
        <w:t xml:space="preserve"> </w:t>
      </w:r>
      <w:r w:rsidRPr="005E4142">
        <w:rPr>
          <w:rFonts w:cs="Times New Roman"/>
        </w:rPr>
        <w:t>(</w:t>
      </w:r>
      <w:hyperlink r:id="rId8" w:history="1">
        <w:r w:rsidRPr="0024323C">
          <w:rPr>
            <w:rStyle w:val="Hyperlink"/>
            <w:rFonts w:cs="Times New Roman"/>
          </w:rPr>
          <w:t>House Journal</w:t>
        </w:r>
        <w:r w:rsidRPr="0024323C">
          <w:rPr>
            <w:rStyle w:val="Hyperlink"/>
            <w:rFonts w:cs="Times New Roman"/>
          </w:rPr>
          <w:noBreakHyphen/>
          <w:t>page 40</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5E4142">
        <w:rPr>
          <w:rFonts w:cs="Times New Roman"/>
        </w:rPr>
        <w:t xml:space="preserve">Member(s) request </w:t>
      </w:r>
      <w:r>
        <w:rPr>
          <w:rFonts w:cs="Times New Roman"/>
        </w:rPr>
        <w:t xml:space="preserve">name added as sponsor: Bingham, </w:t>
      </w:r>
      <w:r w:rsidRPr="005E4142">
        <w:rPr>
          <w:rFonts w:cs="Times New Roman"/>
        </w:rPr>
        <w:t>Rutherford, Kennedy, Newton</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5E4142">
        <w:rPr>
          <w:rFonts w:cs="Times New Roman"/>
        </w:rPr>
        <w:t>Member(s) reques</w:t>
      </w:r>
      <w:r>
        <w:rPr>
          <w:rFonts w:cs="Times New Roman"/>
        </w:rPr>
        <w:t xml:space="preserve">t name added as sponsor: Horne, </w:t>
      </w:r>
      <w:r w:rsidRPr="005E4142">
        <w:rPr>
          <w:rFonts w:cs="Times New Roman"/>
        </w:rPr>
        <w:t>Cole, Jefferson, Williams</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5E4142">
        <w:rPr>
          <w:rFonts w:cs="Times New Roman"/>
        </w:rPr>
        <w:t>Recal</w:t>
      </w:r>
      <w:r>
        <w:rPr>
          <w:rFonts w:cs="Times New Roman"/>
        </w:rPr>
        <w:t xml:space="preserve">led from Committee on </w:t>
      </w:r>
      <w:r w:rsidRPr="005E4142">
        <w:rPr>
          <w:rFonts w:cs="Times New Roman"/>
          <w:b/>
        </w:rPr>
        <w:t>Judiciary</w:t>
      </w:r>
      <w:r>
        <w:rPr>
          <w:rFonts w:cs="Times New Roman"/>
        </w:rPr>
        <w:t xml:space="preserve"> </w:t>
      </w:r>
      <w:r w:rsidRPr="005E4142">
        <w:rPr>
          <w:rFonts w:cs="Times New Roman"/>
        </w:rPr>
        <w:t>(</w:t>
      </w:r>
      <w:hyperlink r:id="rId9" w:history="1">
        <w:r w:rsidRPr="0024323C">
          <w:rPr>
            <w:rStyle w:val="Hyperlink"/>
            <w:rFonts w:cs="Times New Roman"/>
          </w:rPr>
          <w:t>House Journal</w:t>
        </w:r>
        <w:r w:rsidRPr="0024323C">
          <w:rPr>
            <w:rStyle w:val="Hyperlink"/>
            <w:rFonts w:cs="Times New Roman"/>
          </w:rPr>
          <w:noBreakHyphen/>
          <w:t>page 17</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5E4142">
        <w:rPr>
          <w:rFonts w:cs="Times New Roman"/>
        </w:rPr>
        <w:t>Member(s) request name added as sponsor: R.L.Brown</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5E4142">
        <w:rPr>
          <w:rFonts w:cs="Times New Roman"/>
        </w:rPr>
        <w:t>Read second time (</w:t>
      </w:r>
      <w:hyperlink r:id="rId10" w:history="1">
        <w:r w:rsidRPr="0024323C">
          <w:rPr>
            <w:rStyle w:val="Hyperlink"/>
            <w:rFonts w:cs="Times New Roman"/>
          </w:rPr>
          <w:t>House Journal</w:t>
        </w:r>
        <w:r w:rsidRPr="0024323C">
          <w:rPr>
            <w:rStyle w:val="Hyperlink"/>
            <w:rFonts w:cs="Times New Roman"/>
          </w:rPr>
          <w:noBreakHyphen/>
          <w:t>page 144</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5E4142">
        <w:rPr>
          <w:rFonts w:cs="Times New Roman"/>
        </w:rPr>
        <w:t>Roll call Yeas</w:t>
      </w:r>
      <w:r>
        <w:rPr>
          <w:rFonts w:cs="Times New Roman"/>
        </w:rPr>
        <w:noBreakHyphen/>
      </w:r>
      <w:r w:rsidRPr="005E4142">
        <w:rPr>
          <w:rFonts w:cs="Times New Roman"/>
        </w:rPr>
        <w:t>102  Nays</w:t>
      </w:r>
      <w:r>
        <w:rPr>
          <w:rFonts w:cs="Times New Roman"/>
        </w:rPr>
        <w:noBreakHyphen/>
      </w:r>
      <w:r w:rsidRPr="005E4142">
        <w:rPr>
          <w:rFonts w:cs="Times New Roman"/>
        </w:rPr>
        <w:t>0 (</w:t>
      </w:r>
      <w:hyperlink r:id="rId11" w:history="1">
        <w:r w:rsidRPr="0024323C">
          <w:rPr>
            <w:rStyle w:val="Hyperlink"/>
            <w:rFonts w:cs="Times New Roman"/>
          </w:rPr>
          <w:t>House Journal</w:t>
        </w:r>
        <w:r w:rsidRPr="0024323C">
          <w:rPr>
            <w:rStyle w:val="Hyperlink"/>
            <w:rFonts w:cs="Times New Roman"/>
          </w:rPr>
          <w:noBreakHyphen/>
          <w:t>page 144</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5E4142">
        <w:rPr>
          <w:rFonts w:cs="Times New Roman"/>
        </w:rPr>
        <w:t>Unanimous consen</w:t>
      </w:r>
      <w:r>
        <w:rPr>
          <w:rFonts w:cs="Times New Roman"/>
        </w:rPr>
        <w:t xml:space="preserve">t for third reading on next </w:t>
      </w:r>
      <w:r w:rsidRPr="005E4142">
        <w:rPr>
          <w:rFonts w:cs="Times New Roman"/>
        </w:rPr>
        <w:t>legislative day (</w:t>
      </w:r>
      <w:hyperlink r:id="rId12" w:history="1">
        <w:r w:rsidRPr="0024323C">
          <w:rPr>
            <w:rStyle w:val="Hyperlink"/>
            <w:rFonts w:cs="Times New Roman"/>
          </w:rPr>
          <w:t>House Journal</w:t>
        </w:r>
        <w:r w:rsidRPr="0024323C">
          <w:rPr>
            <w:rStyle w:val="Hyperlink"/>
            <w:rFonts w:cs="Times New Roman"/>
          </w:rPr>
          <w:noBreakHyphen/>
          <w:t>page 145</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5/6/2016</w:t>
      </w:r>
      <w:r>
        <w:rPr>
          <w:rFonts w:cs="Times New Roman"/>
        </w:rPr>
        <w:tab/>
        <w:t>House</w:t>
      </w:r>
      <w:r>
        <w:rPr>
          <w:rFonts w:cs="Times New Roman"/>
        </w:rPr>
        <w:tab/>
      </w:r>
      <w:r w:rsidRPr="005E4142">
        <w:rPr>
          <w:rFonts w:cs="Times New Roman"/>
        </w:rPr>
        <w:t>Rea</w:t>
      </w:r>
      <w:r>
        <w:rPr>
          <w:rFonts w:cs="Times New Roman"/>
        </w:rPr>
        <w:t xml:space="preserve">d third time and sent to Senate </w:t>
      </w:r>
      <w:r w:rsidRPr="005E4142">
        <w:rPr>
          <w:rFonts w:cs="Times New Roman"/>
        </w:rPr>
        <w:t>(</w:t>
      </w:r>
      <w:hyperlink r:id="rId13" w:history="1">
        <w:r w:rsidRPr="0024323C">
          <w:rPr>
            <w:rStyle w:val="Hyperlink"/>
            <w:rFonts w:cs="Times New Roman"/>
          </w:rPr>
          <w:t>House Journal</w:t>
        </w:r>
        <w:r w:rsidRPr="0024323C">
          <w:rPr>
            <w:rStyle w:val="Hyperlink"/>
            <w:rFonts w:cs="Times New Roman"/>
          </w:rPr>
          <w:noBreakHyphen/>
          <w:t>page 1</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5E4142">
        <w:rPr>
          <w:rFonts w:cs="Times New Roman"/>
        </w:rPr>
        <w:t>Introduced and read first time (</w:t>
      </w:r>
      <w:hyperlink r:id="rId14" w:history="1">
        <w:r w:rsidRPr="0024323C">
          <w:rPr>
            <w:rStyle w:val="Hyperlink"/>
            <w:rFonts w:cs="Times New Roman"/>
          </w:rPr>
          <w:t>Senate Journal</w:t>
        </w:r>
        <w:r w:rsidRPr="0024323C">
          <w:rPr>
            <w:rStyle w:val="Hyperlink"/>
            <w:rFonts w:cs="Times New Roman"/>
          </w:rPr>
          <w:noBreakHyphen/>
          <w:t>page 13</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5E4142">
        <w:rPr>
          <w:rFonts w:cs="Times New Roman"/>
        </w:rPr>
        <w:t>R</w:t>
      </w:r>
      <w:r>
        <w:rPr>
          <w:rFonts w:cs="Times New Roman"/>
        </w:rPr>
        <w:t xml:space="preserve">eferred to Committee on </w:t>
      </w:r>
      <w:r w:rsidRPr="005E4142">
        <w:rPr>
          <w:rFonts w:cs="Times New Roman"/>
          <w:b/>
        </w:rPr>
        <w:t>General</w:t>
      </w:r>
      <w:r>
        <w:rPr>
          <w:rFonts w:cs="Times New Roman"/>
        </w:rPr>
        <w:t xml:space="preserve"> </w:t>
      </w:r>
      <w:r w:rsidRPr="005E4142">
        <w:rPr>
          <w:rFonts w:cs="Times New Roman"/>
        </w:rPr>
        <w:t>(</w:t>
      </w:r>
      <w:hyperlink r:id="rId15" w:history="1">
        <w:r w:rsidRPr="0024323C">
          <w:rPr>
            <w:rStyle w:val="Hyperlink"/>
            <w:rFonts w:cs="Times New Roman"/>
          </w:rPr>
          <w:t>Senate Journal</w:t>
        </w:r>
        <w:r w:rsidRPr="0024323C">
          <w:rPr>
            <w:rStyle w:val="Hyperlink"/>
            <w:rFonts w:cs="Times New Roman"/>
          </w:rPr>
          <w:noBreakHyphen/>
          <w:t>page 13</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5E4142">
        <w:rPr>
          <w:rFonts w:cs="Times New Roman"/>
        </w:rPr>
        <w:t>Rec</w:t>
      </w:r>
      <w:r>
        <w:rPr>
          <w:rFonts w:cs="Times New Roman"/>
        </w:rPr>
        <w:t xml:space="preserve">alled from Committee on </w:t>
      </w:r>
      <w:r w:rsidRPr="005E4142">
        <w:rPr>
          <w:rFonts w:cs="Times New Roman"/>
          <w:b/>
        </w:rPr>
        <w:t>General</w:t>
      </w:r>
      <w:r>
        <w:rPr>
          <w:rFonts w:cs="Times New Roman"/>
        </w:rPr>
        <w:t xml:space="preserve"> </w:t>
      </w:r>
      <w:r w:rsidRPr="005E4142">
        <w:rPr>
          <w:rFonts w:cs="Times New Roman"/>
        </w:rPr>
        <w:t>(</w:t>
      </w:r>
      <w:hyperlink r:id="rId16" w:history="1">
        <w:r w:rsidRPr="0024323C">
          <w:rPr>
            <w:rStyle w:val="Hyperlink"/>
            <w:rFonts w:cs="Times New Roman"/>
          </w:rPr>
          <w:t>Senate Journal</w:t>
        </w:r>
        <w:r w:rsidRPr="0024323C">
          <w:rPr>
            <w:rStyle w:val="Hyperlink"/>
            <w:rFonts w:cs="Times New Roman"/>
          </w:rPr>
          <w:noBreakHyphen/>
          <w:t>page 5</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5E4142">
        <w:rPr>
          <w:rFonts w:cs="Times New Roman"/>
        </w:rPr>
        <w:t>Amended (</w:t>
      </w:r>
      <w:hyperlink r:id="rId17" w:history="1">
        <w:r w:rsidRPr="0024323C">
          <w:rPr>
            <w:rStyle w:val="Hyperlink"/>
            <w:rFonts w:cs="Times New Roman"/>
          </w:rPr>
          <w:t>Senate Journal</w:t>
        </w:r>
        <w:r w:rsidRPr="0024323C">
          <w:rPr>
            <w:rStyle w:val="Hyperlink"/>
            <w:rFonts w:cs="Times New Roman"/>
          </w:rPr>
          <w:noBreakHyphen/>
          <w:t>page 73</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5E4142">
        <w:rPr>
          <w:rFonts w:cs="Times New Roman"/>
        </w:rPr>
        <w:t>Read second time (</w:t>
      </w:r>
      <w:hyperlink r:id="rId18" w:history="1">
        <w:r w:rsidRPr="0024323C">
          <w:rPr>
            <w:rStyle w:val="Hyperlink"/>
            <w:rFonts w:cs="Times New Roman"/>
          </w:rPr>
          <w:t>Senate Journal</w:t>
        </w:r>
        <w:r w:rsidRPr="0024323C">
          <w:rPr>
            <w:rStyle w:val="Hyperlink"/>
            <w:rFonts w:cs="Times New Roman"/>
          </w:rPr>
          <w:noBreakHyphen/>
          <w:t>page 73</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5E4142">
        <w:rPr>
          <w:rFonts w:cs="Times New Roman"/>
        </w:rPr>
        <w:t>Roll call Ayes</w:t>
      </w:r>
      <w:r>
        <w:rPr>
          <w:rFonts w:cs="Times New Roman"/>
        </w:rPr>
        <w:noBreakHyphen/>
      </w:r>
      <w:r w:rsidRPr="005E4142">
        <w:rPr>
          <w:rFonts w:cs="Times New Roman"/>
        </w:rPr>
        <w:t>42  Nays</w:t>
      </w:r>
      <w:r>
        <w:rPr>
          <w:rFonts w:cs="Times New Roman"/>
        </w:rPr>
        <w:noBreakHyphen/>
      </w:r>
      <w:r w:rsidRPr="005E4142">
        <w:rPr>
          <w:rFonts w:cs="Times New Roman"/>
        </w:rPr>
        <w:t>0 (</w:t>
      </w:r>
      <w:hyperlink r:id="rId19" w:history="1">
        <w:r w:rsidRPr="0024323C">
          <w:rPr>
            <w:rStyle w:val="Hyperlink"/>
            <w:rFonts w:cs="Times New Roman"/>
          </w:rPr>
          <w:t>Senate Journal</w:t>
        </w:r>
        <w:r w:rsidRPr="0024323C">
          <w:rPr>
            <w:rStyle w:val="Hyperlink"/>
            <w:rFonts w:cs="Times New Roman"/>
          </w:rPr>
          <w:noBreakHyphen/>
          <w:t>page 73</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5E4142">
        <w:rPr>
          <w:rFonts w:cs="Times New Roman"/>
        </w:rPr>
        <w:t xml:space="preserve">Read third </w:t>
      </w:r>
      <w:r>
        <w:rPr>
          <w:rFonts w:cs="Times New Roman"/>
        </w:rPr>
        <w:t xml:space="preserve">time and returned to House with </w:t>
      </w:r>
      <w:r w:rsidRPr="005E4142">
        <w:rPr>
          <w:rFonts w:cs="Times New Roman"/>
        </w:rPr>
        <w:t>amendments (</w:t>
      </w:r>
      <w:hyperlink r:id="rId20" w:history="1">
        <w:r w:rsidRPr="0024323C">
          <w:rPr>
            <w:rStyle w:val="Hyperlink"/>
            <w:rFonts w:cs="Times New Roman"/>
          </w:rPr>
          <w:t>Senate Journal</w:t>
        </w:r>
        <w:r w:rsidRPr="0024323C">
          <w:rPr>
            <w:rStyle w:val="Hyperlink"/>
            <w:rFonts w:cs="Times New Roman"/>
          </w:rPr>
          <w:noBreakHyphen/>
          <w:t>page 22</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5E4142">
        <w:rPr>
          <w:rFonts w:cs="Times New Roman"/>
        </w:rPr>
        <w:t>Concurred i</w:t>
      </w:r>
      <w:r>
        <w:rPr>
          <w:rFonts w:cs="Times New Roman"/>
        </w:rPr>
        <w:t xml:space="preserve">n Senate amendment and enrolled </w:t>
      </w:r>
      <w:r w:rsidRPr="005E4142">
        <w:rPr>
          <w:rFonts w:cs="Times New Roman"/>
        </w:rPr>
        <w:t>(</w:t>
      </w:r>
      <w:hyperlink r:id="rId21" w:history="1">
        <w:r w:rsidRPr="0024323C">
          <w:rPr>
            <w:rStyle w:val="Hyperlink"/>
            <w:rFonts w:cs="Times New Roman"/>
          </w:rPr>
          <w:t>House Journal</w:t>
        </w:r>
        <w:r w:rsidRPr="0024323C">
          <w:rPr>
            <w:rStyle w:val="Hyperlink"/>
            <w:rFonts w:cs="Times New Roman"/>
          </w:rPr>
          <w:noBreakHyphen/>
          <w:t>page 77</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5E4142">
        <w:rPr>
          <w:rFonts w:cs="Times New Roman"/>
        </w:rPr>
        <w:t>Roll call Yeas</w:t>
      </w:r>
      <w:r>
        <w:rPr>
          <w:rFonts w:cs="Times New Roman"/>
        </w:rPr>
        <w:noBreakHyphen/>
      </w:r>
      <w:r w:rsidRPr="005E4142">
        <w:rPr>
          <w:rFonts w:cs="Times New Roman"/>
        </w:rPr>
        <w:t>83  Nays</w:t>
      </w:r>
      <w:r>
        <w:rPr>
          <w:rFonts w:cs="Times New Roman"/>
        </w:rPr>
        <w:noBreakHyphen/>
      </w:r>
      <w:r w:rsidRPr="005E4142">
        <w:rPr>
          <w:rFonts w:cs="Times New Roman"/>
        </w:rPr>
        <w:t>0 (</w:t>
      </w:r>
      <w:hyperlink r:id="rId22" w:history="1">
        <w:r w:rsidRPr="0024323C">
          <w:rPr>
            <w:rStyle w:val="Hyperlink"/>
            <w:rFonts w:cs="Times New Roman"/>
          </w:rPr>
          <w:t>House Journal</w:t>
        </w:r>
        <w:r w:rsidRPr="0024323C">
          <w:rPr>
            <w:rStyle w:val="Hyperlink"/>
            <w:rFonts w:cs="Times New Roman"/>
          </w:rPr>
          <w:noBreakHyphen/>
          <w:t>page 77</w:t>
        </w:r>
      </w:hyperlink>
      <w:r w:rsidRPr="005E4142">
        <w:rPr>
          <w:rFonts w:cs="Times New Roman"/>
        </w:rPr>
        <w:t>)</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5E4142">
        <w:rPr>
          <w:rFonts w:cs="Times New Roman"/>
        </w:rPr>
        <w:t>Ratified R 289</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5E4142">
        <w:rPr>
          <w:rFonts w:cs="Times New Roman"/>
        </w:rPr>
        <w:t>Signed By Governor</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E4142">
        <w:rPr>
          <w:rFonts w:cs="Times New Roman"/>
        </w:rPr>
        <w:t>Effective date 06/03/16</w:t>
      </w:r>
    </w:p>
    <w:p w:rsidR="00FF75E2" w:rsidRDefault="00FF75E2" w:rsidP="00FF75E2">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E4142">
        <w:rPr>
          <w:rFonts w:cs="Times New Roman"/>
        </w:rPr>
        <w:t>Act No</w:t>
      </w:r>
      <w:r>
        <w:rPr>
          <w:rFonts w:cs="Times New Roman"/>
        </w:rPr>
        <w:t>. </w:t>
      </w:r>
      <w:r w:rsidRPr="005E4142">
        <w:rPr>
          <w:rFonts w:cs="Times New Roman"/>
        </w:rPr>
        <w:t>236</w:t>
      </w:r>
    </w:p>
    <w:p w:rsidR="00FF75E2" w:rsidRDefault="00FF75E2" w:rsidP="00FF75E2">
      <w:pPr>
        <w:widowControl w:val="0"/>
        <w:tabs>
          <w:tab w:val="right" w:pos="1008"/>
          <w:tab w:val="left" w:pos="1152"/>
          <w:tab w:val="left" w:pos="1872"/>
          <w:tab w:val="left" w:pos="9187"/>
        </w:tabs>
        <w:ind w:left="2088" w:hanging="2088"/>
        <w:rPr>
          <w:rFonts w:cs="Times New Roman"/>
        </w:rPr>
      </w:pPr>
    </w:p>
    <w:p w:rsidR="00E83992" w:rsidRPr="00E83992" w:rsidRDefault="00E83992" w:rsidP="00E83992">
      <w:pPr>
        <w:widowControl w:val="0"/>
        <w:tabs>
          <w:tab w:val="right" w:pos="1008"/>
          <w:tab w:val="left" w:pos="1152"/>
          <w:tab w:val="left" w:pos="1872"/>
          <w:tab w:val="left" w:pos="9187"/>
        </w:tabs>
        <w:ind w:left="2088" w:hanging="2088"/>
        <w:rPr>
          <w:rFonts w:eastAsia="Times New Roman" w:cs="Times New Roman"/>
          <w:szCs w:val="20"/>
        </w:rPr>
      </w:pPr>
      <w:r w:rsidRPr="00E83992">
        <w:rPr>
          <w:rFonts w:eastAsia="Times New Roman" w:cs="Times New Roman"/>
          <w:szCs w:val="20"/>
        </w:rPr>
        <w:t xml:space="preserve">View the latest </w:t>
      </w:r>
      <w:hyperlink r:id="rId23" w:history="1">
        <w:r w:rsidRPr="00E83992">
          <w:rPr>
            <w:rFonts w:eastAsia="Times New Roman" w:cs="Times New Roman"/>
            <w:color w:val="0000FF" w:themeColor="hyperlink"/>
            <w:szCs w:val="20"/>
            <w:u w:val="single"/>
          </w:rPr>
          <w:t>legislative information</w:t>
        </w:r>
      </w:hyperlink>
      <w:r w:rsidRPr="00E83992">
        <w:rPr>
          <w:rFonts w:eastAsia="Times New Roman" w:cs="Times New Roman"/>
          <w:szCs w:val="20"/>
        </w:rPr>
        <w:t xml:space="preserve"> at the website</w:t>
      </w:r>
    </w:p>
    <w:p w:rsidR="00E83992" w:rsidRPr="00E83992" w:rsidRDefault="00E83992" w:rsidP="00E83992">
      <w:pPr>
        <w:widowControl w:val="0"/>
        <w:tabs>
          <w:tab w:val="right" w:pos="1008"/>
          <w:tab w:val="left" w:pos="1152"/>
          <w:tab w:val="left" w:pos="1872"/>
          <w:tab w:val="left" w:pos="9187"/>
        </w:tabs>
        <w:ind w:left="2088" w:hanging="2088"/>
        <w:rPr>
          <w:rFonts w:eastAsia="Times New Roman" w:cs="Times New Roman"/>
          <w:szCs w:val="20"/>
        </w:rPr>
      </w:pPr>
    </w:p>
    <w:p w:rsidR="00E83992" w:rsidRPr="00E83992" w:rsidRDefault="00E83992" w:rsidP="00E83992">
      <w:pPr>
        <w:widowControl w:val="0"/>
        <w:tabs>
          <w:tab w:val="right" w:pos="1008"/>
          <w:tab w:val="left" w:pos="1152"/>
          <w:tab w:val="left" w:pos="1872"/>
          <w:tab w:val="left" w:pos="9187"/>
        </w:tabs>
        <w:ind w:left="2088" w:hanging="2088"/>
        <w:rPr>
          <w:rFonts w:eastAsia="Times New Roman" w:cs="Times New Roman"/>
          <w:szCs w:val="20"/>
        </w:rPr>
      </w:pP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83992">
        <w:rPr>
          <w:rFonts w:eastAsia="Times New Roman" w:cs="Times New Roman"/>
          <w:b/>
          <w:szCs w:val="20"/>
        </w:rPr>
        <w:lastRenderedPageBreak/>
        <w:t>VERSIONS OF THIS BILL</w:t>
      </w:r>
    </w:p>
    <w:p w:rsidR="00E83992" w:rsidRPr="00E83992" w:rsidRDefault="00E83992"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83992" w:rsidRPr="00E83992" w:rsidRDefault="0024323C" w:rsidP="00E839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83992" w:rsidRPr="00E83992">
          <w:rPr>
            <w:rFonts w:eastAsia="Times New Roman" w:cs="Times New Roman"/>
            <w:color w:val="0000FF" w:themeColor="hyperlink"/>
            <w:szCs w:val="20"/>
            <w:u w:val="single"/>
          </w:rPr>
          <w:t>4/28/2016</w:t>
        </w:r>
      </w:hyperlink>
    </w:p>
    <w:p w:rsidR="00E83992" w:rsidRPr="00E83992" w:rsidRDefault="0024323C" w:rsidP="00E8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83992" w:rsidRPr="00E83992">
          <w:rPr>
            <w:rFonts w:eastAsia="Times New Roman" w:cs="Times New Roman"/>
            <w:color w:val="0000FF" w:themeColor="hyperlink"/>
            <w:szCs w:val="20"/>
            <w:u w:val="single"/>
          </w:rPr>
          <w:t>5/4/2016</w:t>
        </w:r>
      </w:hyperlink>
    </w:p>
    <w:p w:rsidR="00E83992" w:rsidRPr="00E83992" w:rsidRDefault="0024323C" w:rsidP="00E8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83992" w:rsidRPr="00E83992">
          <w:rPr>
            <w:rFonts w:eastAsia="Times New Roman" w:cs="Times New Roman"/>
            <w:color w:val="0000FF" w:themeColor="hyperlink"/>
            <w:szCs w:val="20"/>
            <w:u w:val="single"/>
          </w:rPr>
          <w:t>5/18/2016</w:t>
        </w:r>
      </w:hyperlink>
    </w:p>
    <w:p w:rsidR="00E83992" w:rsidRPr="00E83992" w:rsidRDefault="0024323C" w:rsidP="00E8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83992" w:rsidRPr="00E83992">
          <w:rPr>
            <w:rFonts w:eastAsia="Times New Roman" w:cs="Times New Roman"/>
            <w:color w:val="0000FF" w:themeColor="hyperlink"/>
            <w:szCs w:val="20"/>
            <w:u w:val="single"/>
          </w:rPr>
          <w:t>5/24/2016</w:t>
        </w:r>
      </w:hyperlink>
    </w:p>
    <w:p w:rsidR="00E83992" w:rsidRPr="00E83992" w:rsidRDefault="00E83992" w:rsidP="00E8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83992" w:rsidRDefault="00E83992" w:rsidP="00E83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83992" w:rsidSect="00E83992">
          <w:pgSz w:w="12240" w:h="15840" w:code="1"/>
          <w:pgMar w:top="1080" w:right="1440" w:bottom="1080" w:left="1440" w:header="720" w:footer="720" w:gutter="0"/>
          <w:pgNumType w:start="1"/>
          <w:cols w:space="720"/>
          <w:noEndnote/>
          <w:docGrid w:linePitch="360"/>
        </w:sectPr>
      </w:pPr>
    </w:p>
    <w:p w:rsidR="002022FE"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(A236, R289, H5299)</w:t>
      </w:r>
    </w:p>
    <w:p w:rsidR="002022FE" w:rsidRPr="008836A5"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22FE" w:rsidRPr="00E83992"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83992">
        <w:rPr>
          <w:rFonts w:cs="Times New Roman"/>
          <w:b/>
          <w:color w:val="000000" w:themeColor="text1"/>
          <w:szCs w:val="36"/>
        </w:rPr>
        <w:t xml:space="preserve">AN ACT </w:t>
      </w:r>
      <w:r w:rsidRPr="00E83992">
        <w:rPr>
          <w:rFonts w:cs="Times New Roman"/>
          <w:b/>
          <w:color w:val="000000" w:themeColor="text1"/>
          <w:u w:color="000000" w:themeColor="text1"/>
        </w:rPr>
        <w:t>TO AMEND THE CODE OF LAWS OF SOUTH CAROLINA, 1976, BY ADDING SECTION 25</w:t>
      </w:r>
      <w:r w:rsidRPr="00E83992">
        <w:rPr>
          <w:rFonts w:cs="Times New Roman"/>
          <w:b/>
          <w:color w:val="000000" w:themeColor="text1"/>
          <w:u w:color="000000" w:themeColor="text1"/>
        </w:rPr>
        <w:noBreakHyphen/>
        <w:t>1</w:t>
      </w:r>
      <w:r w:rsidRPr="00E83992">
        <w:rPr>
          <w:rFonts w:cs="Times New Roman"/>
          <w:b/>
          <w:color w:val="000000" w:themeColor="text1"/>
          <w:u w:color="000000" w:themeColor="text1"/>
        </w:rPr>
        <w:noBreakHyphen/>
        <w:t xml:space="preserve">445 SO AS TO REQUIRE THE DIRECTOR OF THE </w:t>
      </w:r>
      <w:r w:rsidRPr="00E83992">
        <w:rPr>
          <w:rFonts w:cs="Times New Roman"/>
          <w:b/>
          <w:snapToGrid w:val="0"/>
          <w:color w:val="000000" w:themeColor="text1"/>
          <w:u w:color="000000" w:themeColor="text1"/>
        </w:rPr>
        <w:t>SOUTH CAROLINA EMERGENCY MANAGEMENT DIVISION TO DEVELOP A SYSTEM BY WHICH A PERSON WHO TRANSPORTS GOODS OR SERVICES, OR WHO ASSISTS IN THE RESTORATION OF UTILITY SERVICES CAN BE CERTIFIED FOR THE PURPOSE OF REENTRY INTO AN AREA SUBJECT TO A STATE OR LOCAL CURFEW, TO PROVIDE QUALIFICATIONS FOR CERTIFICATION, AND TO SPECIFY THE CIRCUMSTANCES UNDER WHICH A CERTIFIED PERSON IS ALLOWED TO REENTER OR REMAIN IN A CURFEW AREA.</w:t>
      </w: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3B06">
        <w:rPr>
          <w:rFonts w:cs="Times New Roman"/>
        </w:rPr>
        <w:t>Be it enacted by the General Assembly of the State of South Carolina:</w:t>
      </w: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22FE" w:rsidRPr="00155973"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155973">
        <w:rPr>
          <w:b/>
          <w:color w:val="000000" w:themeColor="text1"/>
        </w:rPr>
        <w:t>Entry into area under curfew</w:t>
      </w:r>
    </w:p>
    <w:p w:rsidR="002022FE"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73B06">
        <w:rPr>
          <w:rFonts w:cs="Times New Roman"/>
          <w:snapToGrid w:val="0"/>
        </w:rPr>
        <w:t>SECTION</w:t>
      </w:r>
      <w:r w:rsidRPr="00873B06">
        <w:rPr>
          <w:rFonts w:cs="Times New Roman"/>
          <w:snapToGrid w:val="0"/>
        </w:rPr>
        <w:tab/>
        <w:t>1.</w:t>
      </w:r>
      <w:r w:rsidRPr="00873B06">
        <w:rPr>
          <w:rFonts w:cs="Times New Roman"/>
          <w:snapToGrid w:val="0"/>
        </w:rPr>
        <w:tab/>
        <w:t>Article 4, Chapter 1, Title 25 of the 1976 Code is amended by adding:</w:t>
      </w: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73B06">
        <w:rPr>
          <w:rFonts w:cs="Times New Roman"/>
          <w:snapToGrid w:val="0"/>
        </w:rPr>
        <w:tab/>
        <w:t>“Section 25</w:t>
      </w:r>
      <w:r>
        <w:rPr>
          <w:rFonts w:cs="Times New Roman"/>
          <w:snapToGrid w:val="0"/>
        </w:rPr>
        <w:noBreakHyphen/>
      </w:r>
      <w:r w:rsidRPr="00873B06">
        <w:rPr>
          <w:rFonts w:cs="Times New Roman"/>
          <w:snapToGrid w:val="0"/>
        </w:rPr>
        <w:t>1</w:t>
      </w:r>
      <w:r>
        <w:rPr>
          <w:rFonts w:cs="Times New Roman"/>
          <w:snapToGrid w:val="0"/>
        </w:rPr>
        <w:noBreakHyphen/>
      </w:r>
      <w:r w:rsidRPr="00873B06">
        <w:rPr>
          <w:rFonts w:cs="Times New Roman"/>
          <w:snapToGrid w:val="0"/>
        </w:rPr>
        <w:t>445.</w:t>
      </w:r>
      <w:r w:rsidRPr="00873B06">
        <w:rPr>
          <w:rFonts w:cs="Times New Roman"/>
          <w:snapToGrid w:val="0"/>
        </w:rPr>
        <w:tab/>
        <w:t>(A)</w:t>
      </w:r>
      <w:r w:rsidRPr="00873B06">
        <w:rPr>
          <w:rFonts w:cs="Times New Roman"/>
          <w:snapToGrid w:val="0"/>
        </w:rPr>
        <w:tab/>
        <w:t xml:space="preserve">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w:t>
      </w:r>
      <w:r>
        <w:rPr>
          <w:rFonts w:cs="Times New Roman"/>
          <w:snapToGrid w:val="0"/>
        </w:rPr>
        <w:t xml:space="preserve"> </w:t>
      </w:r>
      <w:r w:rsidRPr="00873B06">
        <w:rPr>
          <w:rFonts w:cs="Times New Roman"/>
          <w:snapToGrid w:val="0"/>
        </w:rPr>
        <w:t>The certification system shall be included in the State Emergency Plan.</w:t>
      </w: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73B06">
        <w:rPr>
          <w:rFonts w:cs="Times New Roman"/>
          <w:snapToGrid w:val="0"/>
        </w:rPr>
        <w:tab/>
        <w:t>(B)</w:t>
      </w:r>
      <w:r w:rsidRPr="00873B06">
        <w:rPr>
          <w:rFonts w:cs="Times New Roman"/>
          <w:snapToGrid w:val="0"/>
        </w:rPr>
        <w:tab/>
        <w:t xml:space="preserve">Before certification, the employer must be in good standing with the South Carolina Secretary of State as a bona fide company doing business in South Carolina. </w:t>
      </w:r>
      <w:r>
        <w:rPr>
          <w:rFonts w:cs="Times New Roman"/>
          <w:snapToGrid w:val="0"/>
        </w:rPr>
        <w:t xml:space="preserve"> </w:t>
      </w:r>
      <w:r w:rsidRPr="00873B06">
        <w:rPr>
          <w:rFonts w:cs="Times New Roman"/>
          <w:snapToGrid w:val="0"/>
        </w:rPr>
        <w:t>The employer</w:t>
      </w:r>
      <w:r w:rsidRPr="00155973">
        <w:rPr>
          <w:rFonts w:cs="Times New Roman"/>
          <w:snapToGrid w:val="0"/>
        </w:rPr>
        <w:t>’</w:t>
      </w:r>
      <w:r w:rsidRPr="00873B06">
        <w:rPr>
          <w:rFonts w:cs="Times New Roman"/>
          <w:snapToGrid w:val="0"/>
        </w:rPr>
        <w:t>s status may be verified on the website maintained by the South Carolina Secretary of State.</w:t>
      </w:r>
      <w:r>
        <w:rPr>
          <w:rFonts w:cs="Times New Roman"/>
          <w:snapToGrid w:val="0"/>
        </w:rPr>
        <w:t xml:space="preserve"> </w:t>
      </w:r>
      <w:r w:rsidRPr="00873B06">
        <w:rPr>
          <w:rFonts w:cs="Times New Roman"/>
          <w:snapToGrid w:val="0"/>
        </w:rPr>
        <w:t xml:space="preserve"> A certification of the employer constitutes a certification of the employer</w:t>
      </w:r>
      <w:r w:rsidRPr="00155973">
        <w:rPr>
          <w:rFonts w:cs="Times New Roman"/>
          <w:snapToGrid w:val="0"/>
        </w:rPr>
        <w:t>’</w:t>
      </w:r>
      <w:r w:rsidRPr="00873B06">
        <w:rPr>
          <w:rFonts w:cs="Times New Roman"/>
          <w:snapToGrid w:val="0"/>
        </w:rPr>
        <w:t>s employees.</w:t>
      </w: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73B06">
        <w:rPr>
          <w:rFonts w:cs="Times New Roman"/>
          <w:snapToGrid w:val="0"/>
        </w:rPr>
        <w:tab/>
        <w:t>(C)</w:t>
      </w:r>
      <w:r w:rsidRPr="00873B06">
        <w:rPr>
          <w:rFonts w:cs="Times New Roman"/>
          <w:snapToGrid w:val="0"/>
        </w:rPr>
        <w:tab/>
        <w:t xml:space="preserve">Notwithstanding the existence of any curfew, a person who is certified pursuant to this section shall be allowed to reenter or remain in the curfew area for the limited purpose of transporting goods or services or assisting in the restoration of utility or other services. </w:t>
      </w:r>
      <w:r>
        <w:rPr>
          <w:rFonts w:cs="Times New Roman"/>
          <w:snapToGrid w:val="0"/>
        </w:rPr>
        <w:t xml:space="preserve"> </w:t>
      </w:r>
      <w:r w:rsidRPr="00873B06">
        <w:rPr>
          <w:rFonts w:cs="Times New Roman"/>
          <w:snapToGrid w:val="0"/>
        </w:rPr>
        <w:t>Nothing in this section shall prohibit law enforcement or local officials from denying access to an area in order to preserve, protect, or sustain the life, health, safety, or economic well</w:t>
      </w:r>
      <w:r>
        <w:rPr>
          <w:rFonts w:cs="Times New Roman"/>
          <w:snapToGrid w:val="0"/>
        </w:rPr>
        <w:noBreakHyphen/>
      </w:r>
      <w:r w:rsidRPr="00873B06">
        <w:rPr>
          <w:rFonts w:cs="Times New Roman"/>
          <w:snapToGrid w:val="0"/>
        </w:rPr>
        <w:t>being of a person or property or from granting access as otherwise deemed necessary.</w:t>
      </w: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73B06">
        <w:rPr>
          <w:rFonts w:cs="Times New Roman"/>
          <w:snapToGrid w:val="0"/>
        </w:rPr>
        <w:tab/>
        <w:t>(D)</w:t>
      </w:r>
      <w:r w:rsidRPr="00873B06">
        <w:rPr>
          <w:rFonts w:cs="Times New Roman"/>
          <w:snapToGrid w:val="0"/>
        </w:rPr>
        <w:tab/>
        <w:t>Nothing in this section shall limit the Governor</w:t>
      </w:r>
      <w:r w:rsidRPr="00155973">
        <w:rPr>
          <w:rFonts w:cs="Times New Roman"/>
          <w:snapToGrid w:val="0"/>
        </w:rPr>
        <w:t>’</w:t>
      </w:r>
      <w:r w:rsidRPr="00873B06">
        <w:rPr>
          <w:rFonts w:cs="Times New Roman"/>
          <w:snapToGrid w:val="0"/>
        </w:rPr>
        <w:t>s authority, when an emergency has been declared, to set, alter, or exceed the terms of any curfew.”</w:t>
      </w: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022FE" w:rsidRPr="00155973"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2022FE"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2022FE" w:rsidRPr="00873B06"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3B06">
        <w:rPr>
          <w:rFonts w:cs="Times New Roman"/>
          <w:snapToGrid w:val="0"/>
        </w:rPr>
        <w:t>SECTION</w:t>
      </w:r>
      <w:r w:rsidRPr="00873B06">
        <w:rPr>
          <w:rFonts w:cs="Times New Roman"/>
          <w:snapToGrid w:val="0"/>
        </w:rPr>
        <w:tab/>
        <w:t>2.</w:t>
      </w:r>
      <w:r w:rsidRPr="00873B06">
        <w:rPr>
          <w:rFonts w:cs="Times New Roman"/>
          <w:snapToGrid w:val="0"/>
        </w:rPr>
        <w:tab/>
        <w:t>This act takes effect upon approval by the Governor.</w:t>
      </w:r>
    </w:p>
    <w:p w:rsidR="002022FE"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022FE" w:rsidRDefault="002022FE"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2022FE" w:rsidRDefault="002022FE" w:rsidP="002022FE">
      <w:pPr>
        <w:jc w:val="both"/>
        <w:rPr>
          <w:color w:val="000000" w:themeColor="text1"/>
        </w:rPr>
      </w:pPr>
    </w:p>
    <w:p w:rsidR="002022FE" w:rsidRDefault="002022FE" w:rsidP="002022FE">
      <w:pPr>
        <w:jc w:val="both"/>
        <w:rPr>
          <w:color w:val="000000" w:themeColor="text1"/>
        </w:rPr>
      </w:pPr>
      <w:r>
        <w:rPr>
          <w:color w:val="000000" w:themeColor="text1"/>
        </w:rPr>
        <w:t>Approved the 3</w:t>
      </w:r>
      <w:r w:rsidRPr="00A23337">
        <w:rPr>
          <w:color w:val="000000" w:themeColor="text1"/>
          <w:vertAlign w:val="superscript"/>
        </w:rPr>
        <w:t>rd</w:t>
      </w:r>
      <w:r>
        <w:rPr>
          <w:color w:val="000000" w:themeColor="text1"/>
        </w:rPr>
        <w:t xml:space="preserve"> day of June, 2016. </w:t>
      </w:r>
    </w:p>
    <w:p w:rsidR="002022FE" w:rsidRDefault="002022FE" w:rsidP="002022FE">
      <w:pPr>
        <w:jc w:val="center"/>
        <w:rPr>
          <w:color w:val="000000" w:themeColor="text1"/>
        </w:rPr>
      </w:pPr>
    </w:p>
    <w:p w:rsidR="002022FE" w:rsidRDefault="002022FE" w:rsidP="002022FE">
      <w:pPr>
        <w:jc w:val="center"/>
        <w:rPr>
          <w:color w:val="000000" w:themeColor="text1"/>
        </w:rPr>
      </w:pPr>
      <w:r>
        <w:rPr>
          <w:color w:val="000000" w:themeColor="text1"/>
        </w:rPr>
        <w:t>__________</w:t>
      </w:r>
    </w:p>
    <w:p w:rsidR="00E83992" w:rsidRPr="00A30682" w:rsidRDefault="00E83992" w:rsidP="0020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83992" w:rsidRPr="00A30682" w:rsidSect="00E8399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EF0" w:rsidRDefault="00900EF0" w:rsidP="007D5FAC">
      <w:r>
        <w:separator/>
      </w:r>
    </w:p>
  </w:endnote>
  <w:endnote w:type="continuationSeparator" w:id="0">
    <w:p w:rsidR="00900EF0" w:rsidRDefault="00900EF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92" w:rsidRPr="00E83992" w:rsidRDefault="00E83992" w:rsidP="00E8399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022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992" w:rsidRDefault="00E83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EF0" w:rsidRDefault="00900EF0" w:rsidP="007D5FAC">
      <w:r>
        <w:separator/>
      </w:r>
    </w:p>
  </w:footnote>
  <w:footnote w:type="continuationSeparator" w:id="0">
    <w:p w:rsidR="00900EF0" w:rsidRDefault="00900EF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299"/>
    <w:docVar w:name="ActSecretary" w:val="Melton"/>
    <w:docVar w:name="ActSIdno" w:val="(151)  5299DG16"/>
    <w:docVar w:name="clipname" w:val="5299DG16"/>
    <w:docVar w:name="dvBillNumber" w:val="5299"/>
    <w:docVar w:name="dvBillNumberPrefix" w:val="H"/>
    <w:docVar w:name="dvOriginalBody" w:val="House"/>
    <w:docVar w:name="HOUSEACTFULLPATH" w:val="L:\COUNCIL\ACTS\5299DG16.DOCX"/>
    <w:docVar w:name="OrigHOUSEBillNo" w:val="5299"/>
    <w:docVar w:name="WhatActtype" w:val="AN ACT"/>
  </w:docVars>
  <w:rsids>
    <w:rsidRoot w:val="00900EF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120F"/>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973"/>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4C0B"/>
    <w:rsid w:val="001C603D"/>
    <w:rsid w:val="001C6957"/>
    <w:rsid w:val="001C7E07"/>
    <w:rsid w:val="001D0755"/>
    <w:rsid w:val="001D279C"/>
    <w:rsid w:val="001D6463"/>
    <w:rsid w:val="001E2466"/>
    <w:rsid w:val="001E47D6"/>
    <w:rsid w:val="001F1CCC"/>
    <w:rsid w:val="001F36BF"/>
    <w:rsid w:val="001F729C"/>
    <w:rsid w:val="00200C6E"/>
    <w:rsid w:val="002022F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23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41C"/>
    <w:rsid w:val="002E45C8"/>
    <w:rsid w:val="002F1141"/>
    <w:rsid w:val="00304605"/>
    <w:rsid w:val="003049A0"/>
    <w:rsid w:val="00305689"/>
    <w:rsid w:val="00315C15"/>
    <w:rsid w:val="0031739F"/>
    <w:rsid w:val="003219FC"/>
    <w:rsid w:val="0032380E"/>
    <w:rsid w:val="00325D1F"/>
    <w:rsid w:val="003348FE"/>
    <w:rsid w:val="00334EAC"/>
    <w:rsid w:val="0034356D"/>
    <w:rsid w:val="0035734B"/>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2B15"/>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0EF0"/>
    <w:rsid w:val="00906538"/>
    <w:rsid w:val="009076FA"/>
    <w:rsid w:val="00916EE8"/>
    <w:rsid w:val="009254E2"/>
    <w:rsid w:val="00926C29"/>
    <w:rsid w:val="00940A90"/>
    <w:rsid w:val="00953BF7"/>
    <w:rsid w:val="009560AB"/>
    <w:rsid w:val="009631DC"/>
    <w:rsid w:val="009634D4"/>
    <w:rsid w:val="00966B42"/>
    <w:rsid w:val="00967447"/>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0682"/>
    <w:rsid w:val="00A32D49"/>
    <w:rsid w:val="00A377BB"/>
    <w:rsid w:val="00A46627"/>
    <w:rsid w:val="00A475E8"/>
    <w:rsid w:val="00A61397"/>
    <w:rsid w:val="00A62F8F"/>
    <w:rsid w:val="00A64E80"/>
    <w:rsid w:val="00A73974"/>
    <w:rsid w:val="00A74007"/>
    <w:rsid w:val="00A8651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61F"/>
    <w:rsid w:val="00AC29A4"/>
    <w:rsid w:val="00AC5E4C"/>
    <w:rsid w:val="00AC7A37"/>
    <w:rsid w:val="00AD107E"/>
    <w:rsid w:val="00AD33E6"/>
    <w:rsid w:val="00AD4887"/>
    <w:rsid w:val="00AE4DFB"/>
    <w:rsid w:val="00AF08CD"/>
    <w:rsid w:val="00AF2080"/>
    <w:rsid w:val="00AF3196"/>
    <w:rsid w:val="00AF3FED"/>
    <w:rsid w:val="00AF6432"/>
    <w:rsid w:val="00AF6C51"/>
    <w:rsid w:val="00AF7929"/>
    <w:rsid w:val="00AF7A83"/>
    <w:rsid w:val="00B11270"/>
    <w:rsid w:val="00B13981"/>
    <w:rsid w:val="00B303AC"/>
    <w:rsid w:val="00B374C4"/>
    <w:rsid w:val="00B37B4D"/>
    <w:rsid w:val="00B408FD"/>
    <w:rsid w:val="00B4797F"/>
    <w:rsid w:val="00B516BA"/>
    <w:rsid w:val="00B520A2"/>
    <w:rsid w:val="00B60515"/>
    <w:rsid w:val="00B62CAB"/>
    <w:rsid w:val="00B678FA"/>
    <w:rsid w:val="00B72ED3"/>
    <w:rsid w:val="00B73571"/>
    <w:rsid w:val="00B75F19"/>
    <w:rsid w:val="00B80C16"/>
    <w:rsid w:val="00B83DA1"/>
    <w:rsid w:val="00B846E9"/>
    <w:rsid w:val="00B92CEA"/>
    <w:rsid w:val="00BB1593"/>
    <w:rsid w:val="00BB43F6"/>
    <w:rsid w:val="00BB6EF3"/>
    <w:rsid w:val="00BC5FF9"/>
    <w:rsid w:val="00BC6307"/>
    <w:rsid w:val="00BE36EB"/>
    <w:rsid w:val="00BE41F8"/>
    <w:rsid w:val="00BF0990"/>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785A"/>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3992"/>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3F44"/>
    <w:rsid w:val="00FF42B3"/>
    <w:rsid w:val="00FF4CAA"/>
    <w:rsid w:val="00FF69AB"/>
    <w:rsid w:val="00FF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9199DC0-9E12-4474-93A4-2C62C94A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839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F6C5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8399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26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4-28-16.docx" TargetMode="External"/><Relationship Id="rId13" Type="http://schemas.openxmlformats.org/officeDocument/2006/relationships/hyperlink" Target="file:///h:\HJ%20Archive\2016\05-06-16.docx" TargetMode="External"/><Relationship Id="rId18" Type="http://schemas.openxmlformats.org/officeDocument/2006/relationships/hyperlink" Target="file:///h:\SJ%20Archive\2016\05-24-16.docx" TargetMode="External"/><Relationship Id="rId26" Type="http://schemas.openxmlformats.org/officeDocument/2006/relationships/hyperlink" Target="file:///p:\pprever\2015-16\5299_20160518.docx" TargetMode="External"/><Relationship Id="rId3" Type="http://schemas.openxmlformats.org/officeDocument/2006/relationships/settings" Target="settings.xml"/><Relationship Id="rId21" Type="http://schemas.openxmlformats.org/officeDocument/2006/relationships/hyperlink" Target="file:///h:\HJ%20Archive\2016\05-31-16.docx" TargetMode="External"/><Relationship Id="rId7" Type="http://schemas.openxmlformats.org/officeDocument/2006/relationships/hyperlink" Target="file:///h:\HJ%20Archive\2016\04-28-16.docx" TargetMode="External"/><Relationship Id="rId12" Type="http://schemas.openxmlformats.org/officeDocument/2006/relationships/hyperlink" Target="file:///h:\HJ%20Archive\2016\05-05-16.docx" TargetMode="External"/><Relationship Id="rId17" Type="http://schemas.openxmlformats.org/officeDocument/2006/relationships/hyperlink" Target="file:///h:\SJ%20Archive\2016\05-24-16.docx" TargetMode="External"/><Relationship Id="rId25" Type="http://schemas.openxmlformats.org/officeDocument/2006/relationships/hyperlink" Target="file:///p:\pprever\2015-16\5299_20160504.docx" TargetMode="External"/><Relationship Id="rId2" Type="http://schemas.openxmlformats.org/officeDocument/2006/relationships/styles" Target="styles.xml"/><Relationship Id="rId16" Type="http://schemas.openxmlformats.org/officeDocument/2006/relationships/hyperlink" Target="file:///h:\SJ%20Archive\2016\05-18-16.docx" TargetMode="External"/><Relationship Id="rId20" Type="http://schemas.openxmlformats.org/officeDocument/2006/relationships/hyperlink" Target="file:///h:\SJ%20Archive\2016\05-26-1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5-05-16.docx" TargetMode="External"/><Relationship Id="rId24" Type="http://schemas.openxmlformats.org/officeDocument/2006/relationships/hyperlink" Target="file:///p:\pprever\2015-16\5299_20160428.docx" TargetMode="External"/><Relationship Id="rId5" Type="http://schemas.openxmlformats.org/officeDocument/2006/relationships/footnotes" Target="footnotes.xml"/><Relationship Id="rId15" Type="http://schemas.openxmlformats.org/officeDocument/2006/relationships/hyperlink" Target="file:///h:\SJ%20Archive\2016\05-11-16.docx" TargetMode="External"/><Relationship Id="rId23" Type="http://schemas.openxmlformats.org/officeDocument/2006/relationships/hyperlink" Target="http://www.scstatehouse.gov/billsearch.php?billnumbers=5299&amp;session=121&amp;summary=B" TargetMode="External"/><Relationship Id="rId28" Type="http://schemas.openxmlformats.org/officeDocument/2006/relationships/footer" Target="footer1.xml"/><Relationship Id="rId10" Type="http://schemas.openxmlformats.org/officeDocument/2006/relationships/hyperlink" Target="file:///h:\HJ%20Archive\2016\05-05-16.docx" TargetMode="External"/><Relationship Id="rId19" Type="http://schemas.openxmlformats.org/officeDocument/2006/relationships/hyperlink" Target="file:///h:\SJ%20Archive\2016\05-24-1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6\05-04-16.docx" TargetMode="External"/><Relationship Id="rId14" Type="http://schemas.openxmlformats.org/officeDocument/2006/relationships/hyperlink" Target="file:///h:\SJ%20Archive\2016\05-11-16.docx" TargetMode="External"/><Relationship Id="rId22" Type="http://schemas.openxmlformats.org/officeDocument/2006/relationships/hyperlink" Target="file:///h:\HJ%20Archive\2016\05-31-16.docx" TargetMode="External"/><Relationship Id="rId27" Type="http://schemas.openxmlformats.org/officeDocument/2006/relationships/hyperlink" Target="file:///p:\pprever\2015-16\5299_2016052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3117-E926-4983-86DD-6440EF9F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5299: Governor's authority in times of emergency - South Carolina Legislature Online</dc:title>
  <dc:subject/>
  <dc:creator>BRENDA MELTON</dc:creator>
  <cp:keywords/>
  <dc:description/>
  <cp:lastModifiedBy>N Cumfer</cp:lastModifiedBy>
  <cp:revision>2</cp:revision>
  <dcterms:created xsi:type="dcterms:W3CDTF">2016-12-02T19:34:00Z</dcterms:created>
  <dcterms:modified xsi:type="dcterms:W3CDTF">2016-12-02T19:34:00Z</dcterms:modified>
</cp:coreProperties>
</file>