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CE2" w:rsidRDefault="007B1CE2" w:rsidP="007B1CE2">
      <w:pPr>
        <w:widowControl w:val="0"/>
        <w:jc w:val="center"/>
      </w:pPr>
      <w:bookmarkStart w:id="0" w:name="_GoBack"/>
      <w:bookmarkEnd w:id="0"/>
      <w:r w:rsidRPr="007B1CE2">
        <w:rPr>
          <w:b/>
        </w:rPr>
        <w:t>South Carolina General Assembly</w:t>
      </w:r>
    </w:p>
    <w:p w:rsidR="007B1CE2" w:rsidRDefault="007B1CE2" w:rsidP="007B1CE2">
      <w:pPr>
        <w:widowControl w:val="0"/>
        <w:jc w:val="center"/>
      </w:pPr>
      <w:r>
        <w:t>121st Session, 2015-2016</w:t>
      </w:r>
    </w:p>
    <w:p w:rsidR="007B1CE2" w:rsidRDefault="007B1CE2" w:rsidP="007B1CE2">
      <w:pPr>
        <w:widowControl w:val="0"/>
        <w:jc w:val="left"/>
      </w:pPr>
    </w:p>
    <w:p w:rsidR="007B1CE2" w:rsidRDefault="007B1CE2" w:rsidP="007B1CE2">
      <w:pPr>
        <w:widowControl w:val="0"/>
        <w:jc w:val="left"/>
        <w:rPr>
          <w:b/>
        </w:rPr>
      </w:pPr>
      <w:r w:rsidRPr="007B1CE2">
        <w:rPr>
          <w:b/>
        </w:rPr>
        <w:t>H. 5355</w:t>
      </w:r>
    </w:p>
    <w:p w:rsidR="007B1CE2" w:rsidRDefault="007B1CE2" w:rsidP="007B1CE2">
      <w:pPr>
        <w:widowControl w:val="0"/>
        <w:jc w:val="left"/>
        <w:rPr>
          <w:b/>
        </w:rPr>
      </w:pPr>
    </w:p>
    <w:p w:rsidR="007B1CE2" w:rsidRDefault="007B1CE2" w:rsidP="007B1CE2">
      <w:pPr>
        <w:widowControl w:val="0"/>
        <w:jc w:val="left"/>
      </w:pPr>
      <w:r w:rsidRPr="007B1CE2">
        <w:rPr>
          <w:b/>
        </w:rPr>
        <w:t>STATUS INFORMATION</w:t>
      </w:r>
    </w:p>
    <w:p w:rsidR="007B1CE2" w:rsidRDefault="007B1CE2" w:rsidP="007B1CE2">
      <w:pPr>
        <w:widowControl w:val="0"/>
        <w:jc w:val="left"/>
      </w:pPr>
    </w:p>
    <w:p w:rsidR="007B1CE2" w:rsidRDefault="007B1CE2" w:rsidP="007B1CE2">
      <w:pPr>
        <w:widowControl w:val="0"/>
        <w:jc w:val="left"/>
      </w:pPr>
      <w:r>
        <w:t>House Resolution</w:t>
      </w:r>
    </w:p>
    <w:p w:rsidR="007B1CE2" w:rsidRDefault="007B1CE2" w:rsidP="007B1CE2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Spires, Stavrinakis, Stringer, Tallon, Taylor, Thayer, Tinkler, Toole, Wells, Whipper, White, Whitmire, Williams, Willis and Yow</w:t>
      </w:r>
    </w:p>
    <w:p w:rsidR="007B1CE2" w:rsidRDefault="007B1CE2" w:rsidP="007B1CE2">
      <w:pPr>
        <w:widowControl w:val="0"/>
        <w:jc w:val="left"/>
      </w:pPr>
      <w:r>
        <w:t>Document Path: l:\council\bills\gm\24698cm16.docx</w:t>
      </w:r>
    </w:p>
    <w:p w:rsidR="007B1CE2" w:rsidRDefault="007B1CE2" w:rsidP="007B1CE2">
      <w:pPr>
        <w:widowControl w:val="0"/>
        <w:jc w:val="left"/>
      </w:pPr>
    </w:p>
    <w:p w:rsidR="007B1CE2" w:rsidRDefault="007B1CE2" w:rsidP="007B1CE2">
      <w:pPr>
        <w:widowControl w:val="0"/>
        <w:jc w:val="left"/>
      </w:pPr>
      <w:r>
        <w:t>Introduced in the House on May 18, 2016</w:t>
      </w:r>
    </w:p>
    <w:p w:rsidR="007B1CE2" w:rsidRDefault="007B1CE2" w:rsidP="007B1CE2">
      <w:pPr>
        <w:widowControl w:val="0"/>
        <w:jc w:val="left"/>
      </w:pPr>
      <w:r>
        <w:t>Adopted by the House on May 18, 2016</w:t>
      </w:r>
    </w:p>
    <w:p w:rsidR="007B1CE2" w:rsidRDefault="007B1CE2" w:rsidP="007B1CE2">
      <w:pPr>
        <w:widowControl w:val="0"/>
        <w:jc w:val="left"/>
      </w:pPr>
    </w:p>
    <w:p w:rsidR="007B1CE2" w:rsidRDefault="007B1CE2" w:rsidP="007B1CE2">
      <w:pPr>
        <w:widowControl w:val="0"/>
        <w:jc w:val="left"/>
      </w:pPr>
      <w:r>
        <w:t xml:space="preserve">Summary: </w:t>
      </w:r>
      <w:r w:rsidR="00595774">
        <w:t>Honorable Grady A. Brown</w:t>
      </w:r>
    </w:p>
    <w:p w:rsidR="007B1CE2" w:rsidRDefault="007B1CE2" w:rsidP="007B1CE2">
      <w:pPr>
        <w:widowControl w:val="0"/>
        <w:jc w:val="left"/>
      </w:pPr>
    </w:p>
    <w:p w:rsidR="007B1CE2" w:rsidRDefault="007B1CE2" w:rsidP="007B1CE2">
      <w:pPr>
        <w:widowControl w:val="0"/>
        <w:jc w:val="left"/>
      </w:pPr>
    </w:p>
    <w:p w:rsidR="007B1CE2" w:rsidRDefault="007B1CE2" w:rsidP="007B1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CE2">
        <w:rPr>
          <w:b/>
        </w:rPr>
        <w:t>HISTORY OF LEGISLATIVE ACTIONS</w:t>
      </w:r>
    </w:p>
    <w:p w:rsidR="007B1CE2" w:rsidRDefault="007B1CE2" w:rsidP="007B1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1CE2" w:rsidRPr="007B1CE2" w:rsidRDefault="007B1CE2" w:rsidP="007B1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CE2">
        <w:rPr>
          <w:u w:val="single"/>
        </w:rPr>
        <w:tab/>
        <w:t>Date</w:t>
      </w:r>
      <w:r w:rsidRPr="007B1CE2">
        <w:rPr>
          <w:u w:val="single"/>
        </w:rPr>
        <w:tab/>
        <w:t>Body</w:t>
      </w:r>
      <w:r w:rsidRPr="007B1CE2">
        <w:rPr>
          <w:u w:val="single"/>
        </w:rPr>
        <w:tab/>
        <w:t>Action Description with journal page number</w:t>
      </w:r>
      <w:r w:rsidRPr="007B1CE2">
        <w:rPr>
          <w:u w:val="single"/>
        </w:rPr>
        <w:tab/>
      </w:r>
    </w:p>
    <w:p w:rsidR="004806B6" w:rsidRDefault="004806B6" w:rsidP="00480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5/18/2016</w:t>
      </w:r>
      <w:r>
        <w:tab/>
        <w:t>House</w:t>
      </w:r>
      <w:r>
        <w:tab/>
      </w:r>
      <w:r w:rsidRPr="006A31A3">
        <w:t>Introduced and adopted (</w:t>
      </w:r>
      <w:hyperlink r:id="rId7" w:history="1">
        <w:r w:rsidRPr="00124C62">
          <w:rPr>
            <w:rStyle w:val="Hyperlink"/>
          </w:rPr>
          <w:t>House Journal</w:t>
        </w:r>
        <w:r w:rsidRPr="00124C62">
          <w:rPr>
            <w:rStyle w:val="Hyperlink"/>
          </w:rPr>
          <w:noBreakHyphen/>
          <w:t>page 38</w:t>
        </w:r>
      </w:hyperlink>
      <w:r w:rsidRPr="006A31A3">
        <w:t>)</w:t>
      </w:r>
    </w:p>
    <w:p w:rsidR="004806B6" w:rsidRDefault="004806B6" w:rsidP="00480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</w:r>
      <w:r>
        <w:tab/>
      </w:r>
      <w:r w:rsidRPr="006A31A3">
        <w:t>Scrivener's error corrected</w:t>
      </w:r>
    </w:p>
    <w:p w:rsidR="004806B6" w:rsidRDefault="004806B6" w:rsidP="00480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CE2" w:rsidRDefault="007B1CE2" w:rsidP="007B1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B1CE2">
          <w:rPr>
            <w:rStyle w:val="Hyperlink"/>
          </w:rPr>
          <w:t>legislative information</w:t>
        </w:r>
      </w:hyperlink>
      <w:r>
        <w:t xml:space="preserve"> at the website</w:t>
      </w:r>
    </w:p>
    <w:p w:rsidR="007B1CE2" w:rsidRDefault="007B1CE2" w:rsidP="007B1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CE2" w:rsidRPr="007B1CE2" w:rsidRDefault="007B1CE2" w:rsidP="007B1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CE2" w:rsidRDefault="007B1CE2" w:rsidP="007B1CE2">
      <w:r w:rsidRPr="007B1CE2">
        <w:rPr>
          <w:b/>
        </w:rPr>
        <w:t>VERSIONS OF THIS BILL</w:t>
      </w:r>
    </w:p>
    <w:p w:rsidR="007B1CE2" w:rsidRDefault="007B1CE2" w:rsidP="007B1CE2"/>
    <w:p w:rsidR="007B1CE2" w:rsidRDefault="00124C62" w:rsidP="007B1CE2">
      <w:hyperlink r:id="rId9" w:history="1">
        <w:r w:rsidR="007B1CE2">
          <w:rPr>
            <w:rStyle w:val="Hyperlink"/>
          </w:rPr>
          <w:t>5/18/2016</w:t>
        </w:r>
      </w:hyperlink>
    </w:p>
    <w:p w:rsidR="007B1CE2" w:rsidRDefault="00124C62" w:rsidP="007B1CE2">
      <w:hyperlink r:id="rId10" w:history="1">
        <w:r w:rsidR="00A71BA4" w:rsidRPr="00A71BA4">
          <w:rPr>
            <w:rStyle w:val="Hyperlink"/>
          </w:rPr>
          <w:t>6/2/2016</w:t>
        </w:r>
      </w:hyperlink>
    </w:p>
    <w:p w:rsidR="00A71BA4" w:rsidRDefault="00A71BA4" w:rsidP="007B1CE2"/>
    <w:p w:rsidR="007B1CE2" w:rsidRDefault="007B1CE2" w:rsidP="007B1CE2">
      <w:pPr>
        <w:sectPr w:rsidR="007B1CE2" w:rsidSect="007B1C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1BA4" w:rsidRDefault="00A71B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BA4" w:rsidRDefault="00A71B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BA4" w:rsidRDefault="00A71B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BA4" w:rsidRDefault="00A71B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BA4" w:rsidRDefault="00A71B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BA4" w:rsidRDefault="00A71B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BA4" w:rsidRDefault="00A71B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BA4" w:rsidRDefault="00A71B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BA4" w:rsidRPr="00325348" w:rsidRDefault="00A71BA4" w:rsidP="0066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A71BA4" w:rsidRDefault="00A71BA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BA4" w:rsidRDefault="00A7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F30155">
        <w:t xml:space="preserve">GRADY </w:t>
      </w:r>
      <w:r>
        <w:t xml:space="preserve">A. </w:t>
      </w:r>
      <w:r w:rsidRPr="00F30155">
        <w:t>BROWN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LEE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50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A71BA4" w:rsidRDefault="00A7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1BA4" w:rsidRPr="008151C5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>
        <w:rPr>
          <w:color w:val="000000" w:themeColor="text1"/>
          <w:u w:color="000000" w:themeColor="text1"/>
        </w:rPr>
        <w:t xml:space="preserve">Representative </w:t>
      </w:r>
      <w:r w:rsidRPr="00F30155">
        <w:t>Grady Brown</w:t>
      </w:r>
      <w:r>
        <w:rPr>
          <w:color w:val="000000" w:themeColor="text1"/>
          <w:u w:color="000000" w:themeColor="text1"/>
        </w:rPr>
        <w:t xml:space="preserve"> will </w:t>
      </w:r>
      <w:r w:rsidRPr="008151C5">
        <w:rPr>
          <w:color w:val="000000" w:themeColor="text1"/>
          <w:u w:color="000000" w:themeColor="text1"/>
        </w:rPr>
        <w:t xml:space="preserve">depart from the House of Representatives at the conclusion of his current term; and </w:t>
      </w: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A4" w:rsidRPr="008151C5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>o</w:t>
      </w:r>
      <w:r w:rsidRPr="008151C5">
        <w:rPr>
          <w:color w:val="000000" w:themeColor="text1"/>
          <w:u w:color="000000" w:themeColor="text1"/>
        </w:rPr>
        <w:t xml:space="preserve">n </w:t>
      </w:r>
      <w:r w:rsidRPr="00584004">
        <w:rPr>
          <w:color w:val="000000" w:themeColor="text1"/>
          <w:u w:color="000000" w:themeColor="text1"/>
        </w:rPr>
        <w:t>May 1, 1944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is the s</w:t>
      </w:r>
      <w:r w:rsidRPr="00584004">
        <w:rPr>
          <w:color w:val="000000" w:themeColor="text1"/>
          <w:u w:color="000000" w:themeColor="text1"/>
        </w:rPr>
        <w:t xml:space="preserve">on of the late </w:t>
      </w:r>
      <w:r>
        <w:rPr>
          <w:color w:val="000000" w:themeColor="text1"/>
          <w:u w:color="000000" w:themeColor="text1"/>
        </w:rPr>
        <w:t xml:space="preserve">John Arthur and the late Maude </w:t>
      </w:r>
      <w:r w:rsidRPr="00584004">
        <w:rPr>
          <w:color w:val="000000" w:themeColor="text1"/>
          <w:u w:color="000000" w:themeColor="text1"/>
        </w:rPr>
        <w:t>Atkinson Brown</w:t>
      </w:r>
      <w:r>
        <w:rPr>
          <w:color w:val="000000" w:themeColor="text1"/>
          <w:u w:color="000000" w:themeColor="text1"/>
        </w:rPr>
        <w:t xml:space="preserve">. He graduated from </w:t>
      </w:r>
      <w:r w:rsidRPr="00584004">
        <w:rPr>
          <w:color w:val="000000" w:themeColor="text1"/>
          <w:u w:color="000000" w:themeColor="text1"/>
        </w:rPr>
        <w:t>Ashwood Central High School</w:t>
      </w:r>
      <w:r>
        <w:rPr>
          <w:color w:val="000000" w:themeColor="text1"/>
          <w:u w:color="000000" w:themeColor="text1"/>
        </w:rPr>
        <w:t xml:space="preserve"> in</w:t>
      </w:r>
      <w:r w:rsidRPr="00584004">
        <w:rPr>
          <w:color w:val="000000" w:themeColor="text1"/>
          <w:u w:color="000000" w:themeColor="text1"/>
        </w:rPr>
        <w:t xml:space="preserve"> 1962</w:t>
      </w:r>
      <w:r>
        <w:rPr>
          <w:color w:val="000000" w:themeColor="text1"/>
          <w:u w:color="000000" w:themeColor="text1"/>
        </w:rPr>
        <w:t xml:space="preserve"> and completed the School of Barbering at the </w:t>
      </w:r>
      <w:r w:rsidRPr="00584004">
        <w:rPr>
          <w:color w:val="000000" w:themeColor="text1"/>
          <w:u w:color="000000" w:themeColor="text1"/>
        </w:rPr>
        <w:t>South Carolina Area Tra</w:t>
      </w:r>
      <w:r>
        <w:rPr>
          <w:color w:val="000000" w:themeColor="text1"/>
          <w:u w:color="000000" w:themeColor="text1"/>
        </w:rPr>
        <w:t xml:space="preserve">de School in </w:t>
      </w:r>
      <w:r w:rsidRPr="00584004">
        <w:rPr>
          <w:color w:val="000000" w:themeColor="text1"/>
          <w:u w:color="000000" w:themeColor="text1"/>
        </w:rPr>
        <w:t>1964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A4" w:rsidRPr="008151C5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the patriotic tradition of a Palmetto son, </w:t>
      </w:r>
      <w:r>
        <w:rPr>
          <w:color w:val="000000" w:themeColor="text1"/>
          <w:u w:color="000000" w:themeColor="text1"/>
        </w:rPr>
        <w:t xml:space="preserve">Representative </w:t>
      </w:r>
      <w:r w:rsidRPr="00F30155">
        <w:t>Brown</w:t>
      </w:r>
      <w:r w:rsidRPr="008151C5">
        <w:rPr>
          <w:color w:val="000000" w:themeColor="text1"/>
          <w:u w:color="000000" w:themeColor="text1"/>
        </w:rPr>
        <w:t xml:space="preserve"> served in the </w:t>
      </w:r>
      <w:r w:rsidRPr="00584004">
        <w:rPr>
          <w:color w:val="000000" w:themeColor="text1"/>
          <w:u w:color="000000" w:themeColor="text1"/>
        </w:rPr>
        <w:t>South Carolina Air National Guard</w:t>
      </w:r>
      <w:r>
        <w:rPr>
          <w:color w:val="000000" w:themeColor="text1"/>
          <w:u w:color="000000" w:themeColor="text1"/>
        </w:rPr>
        <w:t xml:space="preserve"> for six years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together </w:t>
      </w:r>
      <w:r w:rsidRPr="008151C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and</w:t>
      </w:r>
      <w:r w:rsidRPr="008151C5">
        <w:rPr>
          <w:color w:val="000000" w:themeColor="text1"/>
          <w:u w:color="000000" w:themeColor="text1"/>
        </w:rPr>
        <w:t xml:space="preserve"> his beloved wife, </w:t>
      </w:r>
      <w:r w:rsidRPr="00584004">
        <w:rPr>
          <w:color w:val="000000" w:themeColor="text1"/>
          <w:u w:color="000000" w:themeColor="text1"/>
        </w:rPr>
        <w:t xml:space="preserve">Laura Annette Webster, </w:t>
      </w:r>
      <w:r>
        <w:rPr>
          <w:color w:val="000000" w:themeColor="text1"/>
          <w:u w:color="000000" w:themeColor="text1"/>
        </w:rPr>
        <w:t>reared two fine</w:t>
      </w:r>
      <w:r w:rsidRPr="00584004">
        <w:rPr>
          <w:color w:val="000000" w:themeColor="text1"/>
          <w:u w:color="000000" w:themeColor="text1"/>
        </w:rPr>
        <w:t xml:space="preserve"> children, Jonathan Everett and Grady Allen</w:t>
      </w:r>
      <w:r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</w:t>
      </w: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A4" w:rsidRPr="008151C5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 xml:space="preserve">when away from his duties in the </w:t>
      </w:r>
      <w:r>
        <w:rPr>
          <w:color w:val="000000" w:themeColor="text1"/>
          <w:u w:color="000000" w:themeColor="text1"/>
        </w:rPr>
        <w:t>General Assembly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Representative </w:t>
      </w:r>
      <w:r w:rsidRPr="00F30155">
        <w:t>Brown</w:t>
      </w:r>
      <w:r>
        <w:rPr>
          <w:color w:val="000000" w:themeColor="text1"/>
          <w:u w:color="000000" w:themeColor="text1"/>
        </w:rPr>
        <w:t xml:space="preserve"> maintains his barber shop near his residence in </w:t>
      </w:r>
      <w:r w:rsidRPr="00584004">
        <w:rPr>
          <w:color w:val="000000" w:themeColor="text1"/>
          <w:u w:color="000000" w:themeColor="text1"/>
        </w:rPr>
        <w:t>Bishopville</w:t>
      </w:r>
      <w:r>
        <w:rPr>
          <w:color w:val="000000" w:themeColor="text1"/>
          <w:u w:color="000000" w:themeColor="text1"/>
        </w:rPr>
        <w:t xml:space="preserve"> and DJs on Sumter</w:t>
      </w:r>
      <w:r w:rsidRPr="008329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WIBZ for the </w:t>
      </w:r>
      <w:r w:rsidRPr="002B1FC3">
        <w:rPr>
          <w:i/>
          <w:color w:val="000000" w:themeColor="text1"/>
          <w:u w:color="000000" w:themeColor="text1"/>
        </w:rPr>
        <w:t>Beach Music Air Force</w:t>
      </w:r>
      <w:r>
        <w:rPr>
          <w:color w:val="000000" w:themeColor="text1"/>
          <w:u w:color="000000" w:themeColor="text1"/>
        </w:rPr>
        <w:t xml:space="preserve"> show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>
        <w:rPr>
          <w:color w:val="000000" w:themeColor="text1"/>
          <w:u w:color="000000" w:themeColor="text1"/>
        </w:rPr>
        <w:t xml:space="preserve">with distinction on </w:t>
      </w:r>
      <w:r w:rsidRPr="00584004">
        <w:rPr>
          <w:color w:val="000000" w:themeColor="text1"/>
          <w:u w:color="000000" w:themeColor="text1"/>
        </w:rPr>
        <w:t>Lee County Council</w:t>
      </w:r>
      <w:r>
        <w:rPr>
          <w:color w:val="000000" w:themeColor="text1"/>
          <w:u w:color="000000" w:themeColor="text1"/>
        </w:rPr>
        <w:t xml:space="preserve"> from </w:t>
      </w:r>
      <w:r w:rsidRPr="00584004">
        <w:rPr>
          <w:color w:val="000000" w:themeColor="text1"/>
          <w:u w:color="000000" w:themeColor="text1"/>
        </w:rPr>
        <w:t xml:space="preserve">1973 </w:t>
      </w:r>
      <w:r>
        <w:rPr>
          <w:color w:val="000000" w:themeColor="text1"/>
          <w:u w:color="000000" w:themeColor="text1"/>
        </w:rPr>
        <w:t>to</w:t>
      </w:r>
      <w:r w:rsidRPr="00584004">
        <w:rPr>
          <w:color w:val="000000" w:themeColor="text1"/>
          <w:u w:color="000000" w:themeColor="text1"/>
        </w:rPr>
        <w:t xml:space="preserve"> 1980</w:t>
      </w:r>
      <w:r>
        <w:rPr>
          <w:color w:val="000000" w:themeColor="text1"/>
          <w:u w:color="000000" w:themeColor="text1"/>
        </w:rPr>
        <w:t xml:space="preserve"> and was </w:t>
      </w:r>
      <w:r>
        <w:rPr>
          <w:color w:val="000000" w:themeColor="text1"/>
          <w:u w:color="000000" w:themeColor="text1"/>
        </w:rPr>
        <w:lastRenderedPageBreak/>
        <w:t>p</w:t>
      </w:r>
      <w:r w:rsidRPr="00584004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Lee County Chamber of Commerce from</w:t>
      </w:r>
      <w:r w:rsidRPr="00584004">
        <w:rPr>
          <w:color w:val="000000" w:themeColor="text1"/>
          <w:u w:color="000000" w:themeColor="text1"/>
        </w:rPr>
        <w:t xml:space="preserve"> 1974</w:t>
      </w:r>
      <w:r>
        <w:rPr>
          <w:color w:val="000000" w:themeColor="text1"/>
          <w:u w:color="000000" w:themeColor="text1"/>
        </w:rPr>
        <w:t xml:space="preserve"> to 19</w:t>
      </w:r>
      <w:r w:rsidRPr="00584004">
        <w:rPr>
          <w:color w:val="000000" w:themeColor="text1"/>
          <w:u w:color="000000" w:themeColor="text1"/>
        </w:rPr>
        <w:t>75</w:t>
      </w:r>
      <w:r>
        <w:rPr>
          <w:color w:val="000000" w:themeColor="text1"/>
          <w:u w:color="000000" w:themeColor="text1"/>
        </w:rPr>
        <w:t xml:space="preserve">. In </w:t>
      </w:r>
      <w:r w:rsidRPr="00584004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>, he was honored as the L</w:t>
      </w:r>
      <w:r w:rsidRPr="00584004">
        <w:rPr>
          <w:color w:val="000000" w:themeColor="text1"/>
          <w:u w:color="000000" w:themeColor="text1"/>
        </w:rPr>
        <w:t>ee County Outstanding Young Man of the Year</w:t>
      </w:r>
      <w:r>
        <w:rPr>
          <w:color w:val="000000" w:themeColor="text1"/>
          <w:u w:color="000000" w:themeColor="text1"/>
        </w:rPr>
        <w:t>; and</w:t>
      </w: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A4" w:rsidRPr="00584004" w:rsidRDefault="00A71BA4" w:rsidP="0061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</w:t>
      </w:r>
      <w:r w:rsidRPr="00F30155">
        <w:t>Brown</w:t>
      </w:r>
      <w:r>
        <w:rPr>
          <w:color w:val="000000" w:themeColor="text1"/>
          <w:u w:color="000000" w:themeColor="text1"/>
        </w:rPr>
        <w:t xml:space="preserve"> served on the a</w:t>
      </w:r>
      <w:r w:rsidRPr="00584004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board of First Citizens Bank and Trust in</w:t>
      </w:r>
      <w:r w:rsidRPr="00584004">
        <w:rPr>
          <w:color w:val="000000" w:themeColor="text1"/>
          <w:u w:color="000000" w:themeColor="text1"/>
        </w:rPr>
        <w:t xml:space="preserve"> Bishopville</w:t>
      </w:r>
      <w:r>
        <w:rPr>
          <w:color w:val="000000" w:themeColor="text1"/>
          <w:u w:color="000000" w:themeColor="text1"/>
        </w:rPr>
        <w:t>, on the a</w:t>
      </w:r>
      <w:r w:rsidRPr="00584004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584004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of the First Citizens Bank from 1990 to 20</w:t>
      </w:r>
      <w:r w:rsidRPr="00584004">
        <w:rPr>
          <w:color w:val="000000" w:themeColor="text1"/>
          <w:u w:color="000000" w:themeColor="text1"/>
        </w:rPr>
        <w:t>05</w:t>
      </w:r>
      <w:r>
        <w:rPr>
          <w:color w:val="000000" w:themeColor="text1"/>
          <w:u w:color="000000" w:themeColor="text1"/>
        </w:rPr>
        <w:t xml:space="preserve">, on the </w:t>
      </w:r>
      <w:r w:rsidRPr="00584004">
        <w:rPr>
          <w:color w:val="000000" w:themeColor="text1"/>
          <w:u w:color="000000" w:themeColor="text1"/>
        </w:rPr>
        <w:t xml:space="preserve">Lee </w:t>
      </w:r>
      <w:r>
        <w:rPr>
          <w:color w:val="000000" w:themeColor="text1"/>
          <w:u w:color="000000" w:themeColor="text1"/>
        </w:rPr>
        <w:t xml:space="preserve">County </w:t>
      </w:r>
      <w:r w:rsidRPr="00584004">
        <w:rPr>
          <w:color w:val="000000" w:themeColor="text1"/>
          <w:u w:color="000000" w:themeColor="text1"/>
        </w:rPr>
        <w:t>United Way</w:t>
      </w:r>
      <w:r>
        <w:rPr>
          <w:color w:val="000000" w:themeColor="text1"/>
          <w:u w:color="000000" w:themeColor="text1"/>
        </w:rPr>
        <w:t xml:space="preserve"> in</w:t>
      </w:r>
      <w:r w:rsidRPr="00584004">
        <w:rPr>
          <w:color w:val="000000" w:themeColor="text1"/>
          <w:u w:color="000000" w:themeColor="text1"/>
        </w:rPr>
        <w:t xml:space="preserve"> 1973</w:t>
      </w:r>
      <w:r>
        <w:rPr>
          <w:color w:val="000000" w:themeColor="text1"/>
          <w:u w:color="000000" w:themeColor="text1"/>
        </w:rPr>
        <w:t xml:space="preserve">, on the </w:t>
      </w:r>
      <w:r w:rsidRPr="00584004">
        <w:rPr>
          <w:color w:val="000000" w:themeColor="text1"/>
          <w:u w:color="000000" w:themeColor="text1"/>
        </w:rPr>
        <w:t xml:space="preserve">Lee County Chapter of </w:t>
      </w:r>
      <w:r>
        <w:rPr>
          <w:color w:val="000000" w:themeColor="text1"/>
          <w:u w:color="000000" w:themeColor="text1"/>
        </w:rPr>
        <w:t xml:space="preserve">the </w:t>
      </w:r>
      <w:r w:rsidRPr="00584004">
        <w:rPr>
          <w:color w:val="000000" w:themeColor="text1"/>
          <w:u w:color="000000" w:themeColor="text1"/>
        </w:rPr>
        <w:t>American Cancer Society</w:t>
      </w:r>
      <w:r>
        <w:rPr>
          <w:color w:val="000000" w:themeColor="text1"/>
          <w:u w:color="000000" w:themeColor="text1"/>
        </w:rPr>
        <w:t xml:space="preserve"> from 1970 to 1971 and again in </w:t>
      </w:r>
      <w:r w:rsidRPr="00584004">
        <w:rPr>
          <w:color w:val="000000" w:themeColor="text1"/>
          <w:u w:color="000000" w:themeColor="text1"/>
        </w:rPr>
        <w:t>1984</w:t>
      </w:r>
      <w:r>
        <w:rPr>
          <w:color w:val="000000" w:themeColor="text1"/>
          <w:u w:color="000000" w:themeColor="text1"/>
        </w:rPr>
        <w:t xml:space="preserve">, and as a member of the </w:t>
      </w:r>
      <w:r w:rsidRPr="00584004">
        <w:rPr>
          <w:color w:val="000000" w:themeColor="text1"/>
          <w:u w:color="000000" w:themeColor="text1"/>
        </w:rPr>
        <w:t>Bishopville Jaycees</w:t>
      </w:r>
      <w:r>
        <w:rPr>
          <w:color w:val="000000" w:themeColor="text1"/>
          <w:u w:color="000000" w:themeColor="text1"/>
        </w:rPr>
        <w:t xml:space="preserve"> in</w:t>
      </w:r>
      <w:r w:rsidRPr="00584004">
        <w:rPr>
          <w:color w:val="000000" w:themeColor="text1"/>
          <w:u w:color="000000" w:themeColor="text1"/>
        </w:rPr>
        <w:t xml:space="preserve"> 1971</w:t>
      </w:r>
      <w:r>
        <w:rPr>
          <w:color w:val="000000" w:themeColor="text1"/>
          <w:u w:color="000000" w:themeColor="text1"/>
        </w:rPr>
        <w:t>; and</w:t>
      </w:r>
    </w:p>
    <w:p w:rsidR="00A71BA4" w:rsidRPr="00584004" w:rsidRDefault="00A71BA4" w:rsidP="0061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A4" w:rsidRPr="008151C5" w:rsidRDefault="00A71BA4" w:rsidP="0092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 w:rsidRPr="00584004">
        <w:rPr>
          <w:color w:val="000000" w:themeColor="text1"/>
          <w:u w:color="000000" w:themeColor="text1"/>
        </w:rPr>
        <w:t xml:space="preserve">50 </w:t>
      </w:r>
      <w:r>
        <w:rPr>
          <w:color w:val="000000" w:themeColor="text1"/>
          <w:u w:color="000000" w:themeColor="text1"/>
        </w:rPr>
        <w:t>in</w:t>
      </w:r>
      <w:r w:rsidRPr="00584004">
        <w:rPr>
          <w:color w:val="000000" w:themeColor="text1"/>
          <w:u w:color="000000" w:themeColor="text1"/>
        </w:rPr>
        <w:t xml:space="preserve"> Kershaw, Lee</w:t>
      </w:r>
      <w:r>
        <w:rPr>
          <w:color w:val="000000" w:themeColor="text1"/>
          <w:u w:color="000000" w:themeColor="text1"/>
        </w:rPr>
        <w:t>, and</w:t>
      </w:r>
      <w:r w:rsidRPr="00584004">
        <w:rPr>
          <w:color w:val="000000" w:themeColor="text1"/>
          <w:u w:color="000000" w:themeColor="text1"/>
        </w:rPr>
        <w:t xml:space="preserve"> Sumter </w:t>
      </w:r>
      <w:r>
        <w:rPr>
          <w:color w:val="000000" w:themeColor="text1"/>
          <w:u w:color="000000" w:themeColor="text1"/>
        </w:rPr>
        <w:t>c</w:t>
      </w:r>
      <w:r w:rsidRPr="00584004">
        <w:rPr>
          <w:color w:val="000000" w:themeColor="text1"/>
          <w:u w:color="000000" w:themeColor="text1"/>
        </w:rPr>
        <w:t>ounties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Pr="00584004">
        <w:rPr>
          <w:color w:val="000000" w:themeColor="text1"/>
          <w:u w:color="000000" w:themeColor="text1"/>
        </w:rPr>
        <w:t>1985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Pr="00584004">
        <w:rPr>
          <w:color w:val="000000" w:themeColor="text1"/>
          <w:u w:color="000000" w:themeColor="text1"/>
        </w:rPr>
        <w:t>Labor, Commerce and Industry</w:t>
      </w:r>
      <w:r>
        <w:rPr>
          <w:color w:val="000000" w:themeColor="text1"/>
          <w:u w:color="000000" w:themeColor="text1"/>
        </w:rPr>
        <w:t xml:space="preserve"> Committee as its first vice chair and on the </w:t>
      </w:r>
      <w:r w:rsidRPr="00584004">
        <w:rPr>
          <w:color w:val="000000" w:themeColor="text1"/>
          <w:u w:color="000000" w:themeColor="text1"/>
        </w:rPr>
        <w:t>Rules</w:t>
      </w:r>
      <w:r>
        <w:rPr>
          <w:color w:val="000000" w:themeColor="text1"/>
          <w:u w:color="000000" w:themeColor="text1"/>
        </w:rPr>
        <w:t xml:space="preserve"> Committee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A4" w:rsidRPr="008151C5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>
        <w:rPr>
          <w:color w:val="000000" w:themeColor="text1"/>
          <w:u w:color="000000" w:themeColor="text1"/>
        </w:rPr>
        <w:t xml:space="preserve">Representative </w:t>
      </w:r>
      <w:r w:rsidRPr="00F30155">
        <w:t>Brown</w:t>
      </w:r>
      <w:r w:rsidRPr="008151C5">
        <w:rPr>
          <w:color w:val="000000" w:themeColor="text1"/>
          <w:u w:color="000000" w:themeColor="text1"/>
        </w:rPr>
        <w:t xml:space="preserve"> has provided </w:t>
      </w:r>
      <w:r>
        <w:rPr>
          <w:color w:val="000000" w:themeColor="text1"/>
          <w:u w:color="000000" w:themeColor="text1"/>
        </w:rPr>
        <w:t>consistent and steady counsel for more than three decades to his colleagues in the 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>
        <w:rPr>
          <w:color w:val="000000" w:themeColor="text1"/>
          <w:u w:color="000000" w:themeColor="text1"/>
        </w:rPr>
        <w:t>perceptive</w:t>
      </w:r>
      <w:r w:rsidRPr="008151C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thoughtful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rPr>
          <w:color w:val="000000" w:themeColor="text1"/>
          <w:u w:color="000000" w:themeColor="text1"/>
        </w:rPr>
        <w:t>Grady Brown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>
        <w:t>.  Now, therefore,</w:t>
      </w:r>
    </w:p>
    <w:p w:rsidR="00A71BA4" w:rsidRDefault="00A7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BA4" w:rsidRDefault="00A7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1BA4" w:rsidRDefault="00A7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BA4" w:rsidRPr="008151C5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F30155">
        <w:t xml:space="preserve">Grady </w:t>
      </w:r>
      <w:r>
        <w:t xml:space="preserve">A. </w:t>
      </w:r>
      <w:r w:rsidRPr="00F30155">
        <w:t>Brown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Lee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50 and the citizens of South Carolina</w:t>
      </w:r>
      <w:r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A4" w:rsidRDefault="00A71BA4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Pr="00F30155">
        <w:t xml:space="preserve">Grady </w:t>
      </w:r>
      <w:r>
        <w:t xml:space="preserve">A. </w:t>
      </w:r>
      <w:r w:rsidRPr="00F30155">
        <w:t>Brown</w:t>
      </w:r>
      <w:r w:rsidRPr="008151C5">
        <w:rPr>
          <w:color w:val="000000" w:themeColor="text1"/>
          <w:u w:color="000000" w:themeColor="text1"/>
        </w:rPr>
        <w:t>.</w:t>
      </w:r>
    </w:p>
    <w:p w:rsidR="00A71BA4" w:rsidRDefault="00A71BA4" w:rsidP="00423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B1CE2" w:rsidRDefault="007B1CE2" w:rsidP="00A71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B1CE2" w:rsidSect="002E229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C6B" w:rsidRDefault="00855C6B" w:rsidP="009F0C77">
      <w:r>
        <w:separator/>
      </w:r>
    </w:p>
  </w:endnote>
  <w:endnote w:type="continuationSeparator" w:id="0">
    <w:p w:rsidR="00855C6B" w:rsidRDefault="00855C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3CD9C3-4372-41E1-A876-112CD3744999}"/>
    <w:embedBold r:id="rId2" w:fontKey="{A218BABE-0EAD-4DDF-B79B-9F74281E0D6F}"/>
    <w:embedItalic r:id="rId3" w:fontKey="{BBE2A22E-9725-494B-9041-678F74BBF8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047771B-A8B7-46F6-876D-17625DF229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66CE423-7D7F-41A1-94F8-525C08285E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D907D85-4A73-41E9-BD2D-72AC650D52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61E" w:rsidRPr="00662299" w:rsidRDefault="00662299" w:rsidP="006622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4C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C6B" w:rsidRDefault="00855C6B" w:rsidP="009F0C77">
      <w:r>
        <w:separator/>
      </w:r>
    </w:p>
  </w:footnote>
  <w:footnote w:type="continuationSeparator" w:id="0">
    <w:p w:rsidR="00855C6B" w:rsidRDefault="00855C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8CM16"/>
    <w:docVar w:name="CoverBillType" w:val="r"/>
    <w:docVar w:name="docpath" w:val="L:\Council\bills\GM\24698CM16.DOCX"/>
    <w:docVar w:name="dvBillNumber" w:val="53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7490"/>
    <w:rsid w:val="00011869"/>
    <w:rsid w:val="00015CD6"/>
    <w:rsid w:val="000D468E"/>
    <w:rsid w:val="000E1785"/>
    <w:rsid w:val="000F40FA"/>
    <w:rsid w:val="0010776B"/>
    <w:rsid w:val="00124C62"/>
    <w:rsid w:val="00133E66"/>
    <w:rsid w:val="001435A3"/>
    <w:rsid w:val="00146ED3"/>
    <w:rsid w:val="00151044"/>
    <w:rsid w:val="00151F19"/>
    <w:rsid w:val="001A092B"/>
    <w:rsid w:val="001D08F2"/>
    <w:rsid w:val="001D525B"/>
    <w:rsid w:val="001D7F4F"/>
    <w:rsid w:val="00205238"/>
    <w:rsid w:val="002321B6"/>
    <w:rsid w:val="00250967"/>
    <w:rsid w:val="002543C8"/>
    <w:rsid w:val="0025541D"/>
    <w:rsid w:val="0027761E"/>
    <w:rsid w:val="00284AAE"/>
    <w:rsid w:val="002B1FC3"/>
    <w:rsid w:val="002E5912"/>
    <w:rsid w:val="00301B21"/>
    <w:rsid w:val="00325348"/>
    <w:rsid w:val="0032732C"/>
    <w:rsid w:val="00336AD0"/>
    <w:rsid w:val="0037079A"/>
    <w:rsid w:val="003737D7"/>
    <w:rsid w:val="003C4DAB"/>
    <w:rsid w:val="003D01E8"/>
    <w:rsid w:val="003E5288"/>
    <w:rsid w:val="003F6D79"/>
    <w:rsid w:val="004017EA"/>
    <w:rsid w:val="0041760A"/>
    <w:rsid w:val="00417C01"/>
    <w:rsid w:val="00423468"/>
    <w:rsid w:val="004403BD"/>
    <w:rsid w:val="00461441"/>
    <w:rsid w:val="004806B6"/>
    <w:rsid w:val="004809EE"/>
    <w:rsid w:val="004B7411"/>
    <w:rsid w:val="004E168F"/>
    <w:rsid w:val="004E7D54"/>
    <w:rsid w:val="004F3CA1"/>
    <w:rsid w:val="005273C6"/>
    <w:rsid w:val="00530A69"/>
    <w:rsid w:val="00545593"/>
    <w:rsid w:val="00577C6C"/>
    <w:rsid w:val="00595774"/>
    <w:rsid w:val="005C2FE2"/>
    <w:rsid w:val="005E2BC9"/>
    <w:rsid w:val="00605102"/>
    <w:rsid w:val="006118EB"/>
    <w:rsid w:val="006215AA"/>
    <w:rsid w:val="00662299"/>
    <w:rsid w:val="006666CE"/>
    <w:rsid w:val="006913C9"/>
    <w:rsid w:val="0069470D"/>
    <w:rsid w:val="006B6E70"/>
    <w:rsid w:val="00734F00"/>
    <w:rsid w:val="007A70AE"/>
    <w:rsid w:val="007B1CE2"/>
    <w:rsid w:val="008329B9"/>
    <w:rsid w:val="008362E8"/>
    <w:rsid w:val="00855C6B"/>
    <w:rsid w:val="008A1768"/>
    <w:rsid w:val="008F0F33"/>
    <w:rsid w:val="008F4429"/>
    <w:rsid w:val="009222DA"/>
    <w:rsid w:val="0094021A"/>
    <w:rsid w:val="009B44AF"/>
    <w:rsid w:val="009C6A0B"/>
    <w:rsid w:val="009F0C77"/>
    <w:rsid w:val="009F4DD1"/>
    <w:rsid w:val="00A14348"/>
    <w:rsid w:val="00A41684"/>
    <w:rsid w:val="00A64E80"/>
    <w:rsid w:val="00A71BA4"/>
    <w:rsid w:val="00A72BCD"/>
    <w:rsid w:val="00A741D9"/>
    <w:rsid w:val="00A833AB"/>
    <w:rsid w:val="00A9741D"/>
    <w:rsid w:val="00AD4B17"/>
    <w:rsid w:val="00B412D4"/>
    <w:rsid w:val="00B627CA"/>
    <w:rsid w:val="00B73E08"/>
    <w:rsid w:val="00BC57D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0563"/>
    <w:rsid w:val="00DF3845"/>
    <w:rsid w:val="00E41911"/>
    <w:rsid w:val="00E92EEF"/>
    <w:rsid w:val="00EF2368"/>
    <w:rsid w:val="00F24442"/>
    <w:rsid w:val="00F50AE3"/>
    <w:rsid w:val="00F656BA"/>
    <w:rsid w:val="00F67CF1"/>
    <w:rsid w:val="00F80C9D"/>
    <w:rsid w:val="00F840F0"/>
    <w:rsid w:val="00FB0D0D"/>
    <w:rsid w:val="00FB19E7"/>
    <w:rsid w:val="00FB43B4"/>
    <w:rsid w:val="00FB749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2EEECF-4A1B-468A-BC42-3D79E9A0C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9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9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1C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5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55_201606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55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1A929-29CE-4029-AAAF-58EA944A4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761</Words>
  <Characters>4338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5355: Honorable Grady A. Brown - South Carolina Legislature Online</dc:title>
  <dc:creator>Gail Pinckney Moore</dc:creator>
  <cp:lastModifiedBy>N Cumfer</cp:lastModifiedBy>
  <cp:revision>2</cp:revision>
  <cp:lastPrinted>2016-04-26T13:44:00Z</cp:lastPrinted>
  <dcterms:created xsi:type="dcterms:W3CDTF">2016-12-02T19:36:00Z</dcterms:created>
  <dcterms:modified xsi:type="dcterms:W3CDTF">2016-12-02T19:36:00Z</dcterms:modified>
</cp:coreProperties>
</file>