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6F9" w:rsidRDefault="00FB16F9" w:rsidP="00FB16F9">
      <w:pPr>
        <w:widowControl w:val="0"/>
        <w:jc w:val="center"/>
      </w:pPr>
      <w:bookmarkStart w:id="0" w:name="_GoBack"/>
      <w:bookmarkEnd w:id="0"/>
      <w:r w:rsidRPr="00FB16F9">
        <w:rPr>
          <w:b/>
        </w:rPr>
        <w:t>South Carolina General Assembly</w:t>
      </w:r>
    </w:p>
    <w:p w:rsidR="00FB16F9" w:rsidRDefault="00FB16F9" w:rsidP="00FB16F9">
      <w:pPr>
        <w:widowControl w:val="0"/>
        <w:jc w:val="center"/>
      </w:pPr>
      <w:r>
        <w:t>121st Session, 2015-2016</w:t>
      </w:r>
    </w:p>
    <w:p w:rsidR="00FB16F9" w:rsidRDefault="00FB16F9" w:rsidP="00FB16F9">
      <w:pPr>
        <w:widowControl w:val="0"/>
        <w:jc w:val="left"/>
      </w:pPr>
    </w:p>
    <w:p w:rsidR="00FB16F9" w:rsidRDefault="00FB16F9" w:rsidP="00FB16F9">
      <w:pPr>
        <w:widowControl w:val="0"/>
        <w:jc w:val="left"/>
        <w:rPr>
          <w:b/>
        </w:rPr>
      </w:pPr>
      <w:r w:rsidRPr="00FB16F9">
        <w:rPr>
          <w:b/>
        </w:rPr>
        <w:t>H. 5466</w:t>
      </w:r>
    </w:p>
    <w:p w:rsidR="00FB16F9" w:rsidRDefault="00FB16F9" w:rsidP="00FB16F9">
      <w:pPr>
        <w:widowControl w:val="0"/>
        <w:jc w:val="left"/>
        <w:rPr>
          <w:b/>
        </w:rPr>
      </w:pPr>
    </w:p>
    <w:p w:rsidR="00FB16F9" w:rsidRDefault="00FB16F9" w:rsidP="00FB16F9">
      <w:pPr>
        <w:widowControl w:val="0"/>
        <w:jc w:val="left"/>
      </w:pPr>
      <w:r w:rsidRPr="00FB16F9">
        <w:rPr>
          <w:b/>
        </w:rPr>
        <w:t>STATUS INFORMATION</w:t>
      </w:r>
    </w:p>
    <w:p w:rsidR="00FB16F9" w:rsidRDefault="00FB16F9" w:rsidP="00FB16F9">
      <w:pPr>
        <w:widowControl w:val="0"/>
        <w:jc w:val="left"/>
      </w:pPr>
    </w:p>
    <w:p w:rsidR="00FB16F9" w:rsidRDefault="00FB16F9" w:rsidP="00FB16F9">
      <w:pPr>
        <w:widowControl w:val="0"/>
        <w:jc w:val="left"/>
      </w:pPr>
      <w:r>
        <w:t>House Resolution</w:t>
      </w:r>
    </w:p>
    <w:p w:rsidR="00FB16F9" w:rsidRDefault="00FB16F9" w:rsidP="00FB16F9">
      <w:pPr>
        <w:widowControl w:val="0"/>
        <w:jc w:val="left"/>
      </w:pPr>
      <w:r>
        <w:t>Sponsors: Reps. G.A. Brown, Alexander, Allison, Anderson, Anthony, Atwater, Bales, Ballentine, Bamberg, Bannister, Bedingfield, Bernstein, Bingham, Bowers, Bradley, Brannon, R.L. Brown, Burns, Chumley, Clary, Clemmons, Clyburn, Cobb</w:t>
      </w:r>
      <w:r>
        <w:noBreakHyphen/>
        <w:t>Hunter, Cole, Collins, Corley, H.A. Crawford, Crosby, Daning, Delleney, Dillard, Douglas, Duckworth, Erickson, Felder, Finlay, Forrester, Fry, Funderburk, Gagnon,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FB16F9" w:rsidRDefault="00FB16F9" w:rsidP="00FB16F9">
      <w:pPr>
        <w:widowControl w:val="0"/>
        <w:jc w:val="left"/>
      </w:pPr>
      <w:r>
        <w:t>Document Path: l:\council\bills\gm\24828sd16.docx</w:t>
      </w:r>
    </w:p>
    <w:p w:rsidR="00FB16F9" w:rsidRDefault="00FB16F9" w:rsidP="00FB16F9">
      <w:pPr>
        <w:widowControl w:val="0"/>
        <w:jc w:val="left"/>
      </w:pPr>
    </w:p>
    <w:p w:rsidR="00FB16F9" w:rsidRDefault="00FB16F9" w:rsidP="00FB16F9">
      <w:pPr>
        <w:widowControl w:val="0"/>
        <w:jc w:val="left"/>
      </w:pPr>
      <w:r>
        <w:t>Introduced in the House on June 1, 2016</w:t>
      </w:r>
    </w:p>
    <w:p w:rsidR="00FB16F9" w:rsidRDefault="00FB16F9" w:rsidP="00FB16F9">
      <w:pPr>
        <w:widowControl w:val="0"/>
        <w:jc w:val="left"/>
      </w:pPr>
      <w:r>
        <w:t>Adopted by the House on June 1, 2016</w:t>
      </w:r>
    </w:p>
    <w:p w:rsidR="00FB16F9" w:rsidRDefault="00FB16F9" w:rsidP="00FB16F9">
      <w:pPr>
        <w:widowControl w:val="0"/>
        <w:jc w:val="left"/>
      </w:pPr>
    </w:p>
    <w:p w:rsidR="00FB16F9" w:rsidRDefault="00FB16F9" w:rsidP="00FB16F9">
      <w:pPr>
        <w:widowControl w:val="0"/>
        <w:jc w:val="left"/>
      </w:pPr>
      <w:r>
        <w:t xml:space="preserve">Summary: </w:t>
      </w:r>
      <w:r w:rsidR="007733CA">
        <w:t>Carolyn Parrott Grant</w:t>
      </w:r>
    </w:p>
    <w:p w:rsidR="00FB16F9" w:rsidRDefault="00FB16F9" w:rsidP="00FB16F9">
      <w:pPr>
        <w:widowControl w:val="0"/>
        <w:jc w:val="left"/>
      </w:pPr>
    </w:p>
    <w:p w:rsidR="00FB16F9" w:rsidRDefault="00FB16F9" w:rsidP="00FB16F9">
      <w:pPr>
        <w:widowControl w:val="0"/>
        <w:jc w:val="left"/>
      </w:pPr>
    </w:p>
    <w:p w:rsidR="00FB16F9" w:rsidRDefault="00FB16F9" w:rsidP="00FB16F9">
      <w:pPr>
        <w:widowControl w:val="0"/>
        <w:tabs>
          <w:tab w:val="center" w:pos="590"/>
          <w:tab w:val="center" w:pos="1440"/>
          <w:tab w:val="left" w:pos="1872"/>
          <w:tab w:val="left" w:pos="9187"/>
        </w:tabs>
        <w:jc w:val="left"/>
      </w:pPr>
      <w:r w:rsidRPr="00FB16F9">
        <w:rPr>
          <w:b/>
        </w:rPr>
        <w:t>HISTORY OF LEGISLATIVE ACTIONS</w:t>
      </w:r>
    </w:p>
    <w:p w:rsidR="00FB16F9" w:rsidRDefault="00FB16F9" w:rsidP="00FB16F9">
      <w:pPr>
        <w:widowControl w:val="0"/>
        <w:tabs>
          <w:tab w:val="center" w:pos="590"/>
          <w:tab w:val="center" w:pos="1440"/>
          <w:tab w:val="left" w:pos="1872"/>
          <w:tab w:val="left" w:pos="9187"/>
        </w:tabs>
        <w:jc w:val="left"/>
      </w:pPr>
    </w:p>
    <w:p w:rsidR="00FB16F9" w:rsidRPr="00FB16F9" w:rsidRDefault="00FB16F9" w:rsidP="00FB16F9">
      <w:pPr>
        <w:widowControl w:val="0"/>
        <w:tabs>
          <w:tab w:val="center" w:pos="590"/>
          <w:tab w:val="center" w:pos="1440"/>
          <w:tab w:val="left" w:pos="1872"/>
          <w:tab w:val="left" w:pos="9187"/>
        </w:tabs>
        <w:jc w:val="left"/>
      </w:pPr>
      <w:r w:rsidRPr="00FB16F9">
        <w:rPr>
          <w:u w:val="single"/>
        </w:rPr>
        <w:tab/>
        <w:t>Date</w:t>
      </w:r>
      <w:r w:rsidRPr="00FB16F9">
        <w:rPr>
          <w:u w:val="single"/>
        </w:rPr>
        <w:tab/>
        <w:t>Body</w:t>
      </w:r>
      <w:r w:rsidRPr="00FB16F9">
        <w:rPr>
          <w:u w:val="single"/>
        </w:rPr>
        <w:tab/>
        <w:t>Action Description with journal page number</w:t>
      </w:r>
      <w:r w:rsidRPr="00FB16F9">
        <w:rPr>
          <w:u w:val="single"/>
        </w:rPr>
        <w:tab/>
      </w:r>
    </w:p>
    <w:p w:rsidR="00A4441F" w:rsidRDefault="00A4441F" w:rsidP="00A4441F">
      <w:pPr>
        <w:widowControl w:val="0"/>
        <w:tabs>
          <w:tab w:val="right" w:pos="1008"/>
          <w:tab w:val="left" w:pos="1152"/>
          <w:tab w:val="left" w:pos="1872"/>
          <w:tab w:val="left" w:pos="9187"/>
        </w:tabs>
        <w:ind w:left="2088" w:hanging="2088"/>
        <w:jc w:val="left"/>
      </w:pPr>
      <w:r>
        <w:tab/>
        <w:t>6/1/2016</w:t>
      </w:r>
      <w:r>
        <w:tab/>
        <w:t>House</w:t>
      </w:r>
      <w:r>
        <w:tab/>
      </w:r>
      <w:r w:rsidRPr="00567848">
        <w:t>Introduced and adopted (</w:t>
      </w:r>
      <w:hyperlink r:id="rId7" w:history="1">
        <w:r w:rsidRPr="008536BD">
          <w:rPr>
            <w:rStyle w:val="Hyperlink"/>
          </w:rPr>
          <w:t>House Journal</w:t>
        </w:r>
        <w:r w:rsidRPr="008536BD">
          <w:rPr>
            <w:rStyle w:val="Hyperlink"/>
          </w:rPr>
          <w:noBreakHyphen/>
          <w:t>page 136</w:t>
        </w:r>
      </w:hyperlink>
      <w:r w:rsidRPr="00567848">
        <w:t>)</w:t>
      </w:r>
    </w:p>
    <w:p w:rsidR="00A4441F" w:rsidRDefault="00A4441F" w:rsidP="00A4441F">
      <w:pPr>
        <w:widowControl w:val="0"/>
        <w:tabs>
          <w:tab w:val="right" w:pos="1008"/>
          <w:tab w:val="left" w:pos="1152"/>
          <w:tab w:val="left" w:pos="1872"/>
          <w:tab w:val="left" w:pos="9187"/>
        </w:tabs>
        <w:ind w:left="2088" w:hanging="2088"/>
        <w:jc w:val="left"/>
      </w:pPr>
    </w:p>
    <w:p w:rsidR="00FB16F9" w:rsidRDefault="00FB16F9" w:rsidP="00FB16F9">
      <w:pPr>
        <w:widowControl w:val="0"/>
        <w:tabs>
          <w:tab w:val="right" w:pos="1008"/>
          <w:tab w:val="left" w:pos="1152"/>
          <w:tab w:val="left" w:pos="1872"/>
          <w:tab w:val="left" w:pos="9187"/>
        </w:tabs>
        <w:ind w:left="2088" w:hanging="2088"/>
        <w:jc w:val="left"/>
      </w:pPr>
      <w:r>
        <w:t xml:space="preserve">View the latest </w:t>
      </w:r>
      <w:hyperlink r:id="rId8" w:history="1">
        <w:r w:rsidRPr="00FB16F9">
          <w:rPr>
            <w:rStyle w:val="Hyperlink"/>
          </w:rPr>
          <w:t>legislative information</w:t>
        </w:r>
      </w:hyperlink>
      <w:r>
        <w:t xml:space="preserve"> at the website</w:t>
      </w:r>
    </w:p>
    <w:p w:rsidR="00FB16F9" w:rsidRDefault="00FB16F9" w:rsidP="00FB16F9">
      <w:pPr>
        <w:widowControl w:val="0"/>
        <w:tabs>
          <w:tab w:val="right" w:pos="1008"/>
          <w:tab w:val="left" w:pos="1152"/>
          <w:tab w:val="left" w:pos="1872"/>
          <w:tab w:val="left" w:pos="9187"/>
        </w:tabs>
        <w:ind w:left="2088" w:hanging="2088"/>
        <w:jc w:val="left"/>
      </w:pPr>
    </w:p>
    <w:p w:rsidR="00FB16F9" w:rsidRPr="00FB16F9" w:rsidRDefault="00FB16F9" w:rsidP="00FB16F9">
      <w:pPr>
        <w:widowControl w:val="0"/>
        <w:tabs>
          <w:tab w:val="right" w:pos="1008"/>
          <w:tab w:val="left" w:pos="1152"/>
          <w:tab w:val="left" w:pos="1872"/>
          <w:tab w:val="left" w:pos="9187"/>
        </w:tabs>
        <w:ind w:left="2088" w:hanging="2088"/>
        <w:jc w:val="left"/>
      </w:pPr>
    </w:p>
    <w:p w:rsidR="00FB16F9" w:rsidRDefault="00FB16F9" w:rsidP="00FB16F9">
      <w:r w:rsidRPr="00FB16F9">
        <w:rPr>
          <w:b/>
        </w:rPr>
        <w:t>VERSIONS OF THIS BILL</w:t>
      </w:r>
    </w:p>
    <w:p w:rsidR="00FB16F9" w:rsidRDefault="00FB16F9" w:rsidP="00FB16F9"/>
    <w:p w:rsidR="00FB16F9" w:rsidRDefault="008536BD" w:rsidP="00FB16F9">
      <w:hyperlink r:id="rId9" w:history="1">
        <w:r w:rsidR="00FB16F9">
          <w:rPr>
            <w:rStyle w:val="Hyperlink"/>
          </w:rPr>
          <w:t>6/1/2016</w:t>
        </w:r>
      </w:hyperlink>
    </w:p>
    <w:p w:rsidR="00FB16F9" w:rsidRDefault="00FB16F9" w:rsidP="00FB16F9"/>
    <w:p w:rsidR="00FB16F9" w:rsidRDefault="00FB16F9" w:rsidP="00FB16F9">
      <w:pPr>
        <w:sectPr w:rsidR="00FB16F9" w:rsidSect="00FB16F9">
          <w:pgSz w:w="12240" w:h="15840" w:code="1"/>
          <w:pgMar w:top="1080" w:right="1440" w:bottom="1080" w:left="1440" w:header="720" w:footer="720" w:gutter="0"/>
          <w:cols w:space="720"/>
          <w:noEndnote/>
          <w:docGrid w:linePitch="360"/>
        </w:sectPr>
      </w:pPr>
    </w:p>
    <w:p w:rsidR="007522DE" w:rsidRDefault="007522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6FB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6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38245E">
        <w:t xml:space="preserve"> </w:t>
      </w:r>
      <w:r>
        <w:t xml:space="preserve">EXPRESS THE PROFOUND SORROW OF THE MEMBERS OF THE SOUTH CAROLINA HOUSE OF REPRESENTATIVES UPON THE PASSING OF </w:t>
      </w:r>
      <w:r w:rsidR="0038245E">
        <w:t>CAROLYN PARROTT GRANT OF LEE</w:t>
      </w:r>
      <w:r>
        <w:t xml:space="preserve"> COUNTY</w:t>
      </w:r>
      <w:r>
        <w:rPr>
          <w:color w:val="000000" w:themeColor="text1"/>
          <w:u w:color="000000" w:themeColor="text1"/>
        </w:rPr>
        <w:t xml:space="preserve"> </w:t>
      </w:r>
      <w:r>
        <w:t>AND TO EXTEND THEIR DEEPEST SYMPATHY TO HER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680A" w:rsidRDefault="00C66FB3"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D680A">
        <w:t>the members of the South Carolina House of Representatives were saddened to learn of the death of Carolyn Parrott Grant four days before her seventieth birthday on May 25, 2016; and</w:t>
      </w:r>
    </w:p>
    <w:p w:rsidR="008D680A" w:rsidRDefault="008D680A"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80A" w:rsidRDefault="008D680A"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on May 29, 1946, she was the daughter of the late Albert and Kate Smith Parrott, was educated in the public schools of Lee County,  and graduated from Mount Pleasant High School in Elliott; and </w:t>
      </w:r>
    </w:p>
    <w:p w:rsidR="008D680A" w:rsidRDefault="008D680A"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80A" w:rsidRDefault="008D680A"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at an early age, </w:t>
      </w:r>
      <w:r w:rsidR="0038245E">
        <w:t>Mrs. Grant</w:t>
      </w:r>
      <w:r>
        <w:t xml:space="preserve"> trusted Christ as her Savior and joined the Saint Paul United Methodist Church in Wisacky.  She later joined Liberty Hill Missionary Baptist Church and was a faithful member until her death; and</w:t>
      </w:r>
    </w:p>
    <w:p w:rsidR="0038245E" w:rsidRDefault="0038245E"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245E" w:rsidRDefault="0038245E"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she was employed as a bookkeeper at Piggly Wiggly and IGA and later became an insurance agent and phlebotom</w:t>
      </w:r>
      <w:r w:rsidR="005116B4">
        <w:t>ist.  She is remembered for her many years of service as the secretary at Fleming Elementary School; and</w:t>
      </w:r>
    </w:p>
    <w:p w:rsidR="008D680A" w:rsidRDefault="008D680A"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80A" w:rsidRDefault="008D680A"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8245E">
        <w:t>together with her beloved husband of forty</w:t>
      </w:r>
      <w:r w:rsidR="00070562">
        <w:noBreakHyphen/>
      </w:r>
      <w:r w:rsidR="0038245E">
        <w:t>five years, James Grant, she reared two fine children, Chi</w:t>
      </w:r>
      <w:r w:rsidR="005116B4">
        <w:t>t</w:t>
      </w:r>
      <w:r w:rsidR="0038245E">
        <w:t>quita Grant</w:t>
      </w:r>
      <w:r w:rsidR="00070562">
        <w:t xml:space="preserve"> of Columbia</w:t>
      </w:r>
      <w:r w:rsidR="0038245E">
        <w:t xml:space="preserve"> and Antonio Grant</w:t>
      </w:r>
      <w:r w:rsidR="00070562">
        <w:t xml:space="preserve"> of the home</w:t>
      </w:r>
      <w:r w:rsidR="0038245E">
        <w:t>; and</w:t>
      </w:r>
    </w:p>
    <w:p w:rsidR="008D680A" w:rsidRDefault="008D680A"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80A" w:rsidRDefault="008D680A"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w:t>
      </w:r>
      <w:r w:rsidR="0038245E">
        <w:t xml:space="preserve">she leaves </w:t>
      </w:r>
      <w:r w:rsidR="005116B4">
        <w:t xml:space="preserve">two brothers and four sisters </w:t>
      </w:r>
      <w:r w:rsidR="0038245E">
        <w:t>to cherish her fond memor</w:t>
      </w:r>
      <w:r w:rsidR="005116B4">
        <w:t>y</w:t>
      </w:r>
      <w:r w:rsidR="0038245E">
        <w:t xml:space="preserve">: Willie B. Parrott of Maryland; Thomas Parrott and Azalea Wilson, both of Lynchburg; Alethia Hagins of Washington, D. C.; Jannet Simon of Bishopville; Jean Hinkson of New Jersey;  and a host of </w:t>
      </w:r>
      <w:r w:rsidR="00070562">
        <w:t>adoring</w:t>
      </w:r>
      <w:r w:rsidR="005116B4">
        <w:t xml:space="preserve"> </w:t>
      </w:r>
      <w:r w:rsidR="0038245E">
        <w:t>nieces and nephews; and</w:t>
      </w:r>
    </w:p>
    <w:p w:rsidR="008D680A" w:rsidRDefault="008D680A" w:rsidP="008D6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FB3" w:rsidRDefault="008D680A" w:rsidP="008D6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life and legacy of Carolyn Grant and for the example of </w:t>
      </w:r>
      <w:r w:rsidR="0038245E">
        <w:t>serv</w:t>
      </w:r>
      <w:r>
        <w:t>ice and kindness she set for all who knew her</w:t>
      </w:r>
      <w:r w:rsidR="00C66FB3">
        <w:t>.  Now, therefore,</w:t>
      </w:r>
    </w:p>
    <w:p w:rsidR="00C66FB3" w:rsidRDefault="00C66F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FB3" w:rsidRDefault="00C66F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66FB3" w:rsidRDefault="00C66F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80A" w:rsidRDefault="00C66FB3"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8D680A">
        <w:t xml:space="preserve"> </w:t>
      </w:r>
      <w:r w:rsidR="008D680A" w:rsidRPr="00C90AA3">
        <w:t xml:space="preserve">the members of the South Carolina House of Representatives, by this resolution, </w:t>
      </w:r>
      <w:r w:rsidR="008D680A">
        <w:t xml:space="preserve">express their profound sorrow upon the passing of Carolyn Parrott Grant of </w:t>
      </w:r>
      <w:r w:rsidR="0038245E">
        <w:t>Lee</w:t>
      </w:r>
      <w:r w:rsidR="008D680A">
        <w:t xml:space="preserve"> County</w:t>
      </w:r>
      <w:r w:rsidR="008D680A">
        <w:rPr>
          <w:color w:val="000000" w:themeColor="text1"/>
          <w:u w:color="000000" w:themeColor="text1"/>
        </w:rPr>
        <w:t xml:space="preserve"> </w:t>
      </w:r>
      <w:r w:rsidR="008D680A">
        <w:t>and extend their deepest sympathy to her loving family and her many friends.</w:t>
      </w:r>
    </w:p>
    <w:p w:rsidR="008D680A" w:rsidRDefault="008D680A"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6FB3" w:rsidRDefault="008D680A" w:rsidP="008D6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Carolyn Parrott Grant.</w:t>
      </w:r>
    </w:p>
    <w:p w:rsidR="00AA712E" w:rsidRDefault="000705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16F9" w:rsidRDefault="00FB16F9" w:rsidP="00FB16F9">
      <w:pPr>
        <w:suppressAutoHyphens/>
      </w:pPr>
    </w:p>
    <w:sectPr w:rsidR="00FB16F9" w:rsidSect="00FB16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6B4" w:rsidRDefault="005116B4" w:rsidP="009F0C77">
      <w:r>
        <w:separator/>
      </w:r>
    </w:p>
  </w:endnote>
  <w:endnote w:type="continuationSeparator" w:id="0">
    <w:p w:rsidR="005116B4" w:rsidRDefault="005116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74C0AA-C5F9-4AB1-8B99-8092F4807434}"/>
    <w:embedBold r:id="rId2" w:fontKey="{C059272C-626C-4FE1-B49F-13C49BA605EB}"/>
  </w:font>
  <w:font w:name="Calibri">
    <w:panose1 w:val="020F0502020204030204"/>
    <w:charset w:val="00"/>
    <w:family w:val="swiss"/>
    <w:pitch w:val="variable"/>
    <w:sig w:usb0="E00002FF" w:usb1="4000ACFF" w:usb2="00000001" w:usb3="00000000" w:csb0="0000019F" w:csb1="00000000"/>
    <w:embedRegular r:id="rId3" w:fontKey="{D4DE8156-6083-47AC-AB62-74F6DA0CD123}"/>
  </w:font>
  <w:font w:name="Segoe UI">
    <w:panose1 w:val="020B0502040204020203"/>
    <w:charset w:val="00"/>
    <w:family w:val="swiss"/>
    <w:pitch w:val="variable"/>
    <w:sig w:usb0="E10022FF" w:usb1="C000E47F" w:usb2="00000029" w:usb3="00000000" w:csb0="000001DF" w:csb1="00000000"/>
    <w:embedRegular r:id="rId4" w:fontKey="{ACFA1063-7C48-429F-8E7B-475A6B81C7C1}"/>
  </w:font>
  <w:font w:name="Cambria">
    <w:panose1 w:val="02040503050406030204"/>
    <w:charset w:val="00"/>
    <w:family w:val="roman"/>
    <w:pitch w:val="variable"/>
    <w:sig w:usb0="E00002FF" w:usb1="400004FF" w:usb2="00000000" w:usb3="00000000" w:csb0="0000019F" w:csb1="00000000"/>
    <w:embedRegular r:id="rId5" w:fontKey="{CE6EA03C-B80A-447C-B7AC-184527DDC2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6F9" w:rsidRPr="007522DE" w:rsidRDefault="00FB16F9" w:rsidP="007522DE">
    <w:pPr>
      <w:pStyle w:val="Footer"/>
      <w:tabs>
        <w:tab w:val="clear" w:pos="4680"/>
        <w:tab w:val="clear" w:pos="9360"/>
        <w:tab w:val="center" w:pos="2995"/>
      </w:tabs>
      <w:spacing w:before="120"/>
    </w:pPr>
    <w:r>
      <w:t>[5466]</w:t>
    </w:r>
    <w:r>
      <w:tab/>
    </w:r>
    <w:r>
      <w:fldChar w:fldCharType="begin"/>
    </w:r>
    <w:r>
      <w:instrText xml:space="preserve"> PAGE  \* MERGEFORMAT </w:instrText>
    </w:r>
    <w:r>
      <w:fldChar w:fldCharType="separate"/>
    </w:r>
    <w:r w:rsidR="008536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6B4" w:rsidRDefault="005116B4" w:rsidP="009F0C77">
      <w:r>
        <w:separator/>
      </w:r>
    </w:p>
  </w:footnote>
  <w:footnote w:type="continuationSeparator" w:id="0">
    <w:p w:rsidR="005116B4" w:rsidRDefault="005116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28SD16"/>
    <w:docVar w:name="CoverBillType" w:val="r"/>
    <w:docVar w:name="docpath" w:val="L:\Council\bills\GM\24828SD16.DOCX"/>
    <w:docVar w:name="dvBillNumber" w:val="5466"/>
    <w:docVar w:name="dvBillNumberPrefix" w:val="H. "/>
    <w:docVar w:name="dvOriginalBody" w:val="House"/>
    <w:docVar w:name="dvSteno" w:val="GM"/>
    <w:docVar w:name="NameofBody" w:val="h"/>
    <w:docVar w:name="vgroup2" w:val="Council"/>
  </w:docVars>
  <w:rsids>
    <w:rsidRoot w:val="00C66FB3"/>
    <w:rsid w:val="00011869"/>
    <w:rsid w:val="00015CD6"/>
    <w:rsid w:val="0007056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45E"/>
    <w:rsid w:val="003C4DAB"/>
    <w:rsid w:val="003D01E8"/>
    <w:rsid w:val="003E5288"/>
    <w:rsid w:val="003F6D79"/>
    <w:rsid w:val="0041760A"/>
    <w:rsid w:val="00417C01"/>
    <w:rsid w:val="004403BD"/>
    <w:rsid w:val="00461441"/>
    <w:rsid w:val="004809EE"/>
    <w:rsid w:val="004E7D54"/>
    <w:rsid w:val="005116B4"/>
    <w:rsid w:val="005273C6"/>
    <w:rsid w:val="00530A69"/>
    <w:rsid w:val="00545593"/>
    <w:rsid w:val="00577C6C"/>
    <w:rsid w:val="005C2FE2"/>
    <w:rsid w:val="005E2BC9"/>
    <w:rsid w:val="00605102"/>
    <w:rsid w:val="006215AA"/>
    <w:rsid w:val="00637C77"/>
    <w:rsid w:val="006913C9"/>
    <w:rsid w:val="0069470D"/>
    <w:rsid w:val="00734F00"/>
    <w:rsid w:val="007522DE"/>
    <w:rsid w:val="007733CA"/>
    <w:rsid w:val="007A70AE"/>
    <w:rsid w:val="008362E8"/>
    <w:rsid w:val="008536BD"/>
    <w:rsid w:val="008A1768"/>
    <w:rsid w:val="008D680A"/>
    <w:rsid w:val="008F0F33"/>
    <w:rsid w:val="008F4429"/>
    <w:rsid w:val="0094021A"/>
    <w:rsid w:val="009B44AF"/>
    <w:rsid w:val="009C6A0B"/>
    <w:rsid w:val="009D2DF1"/>
    <w:rsid w:val="009F0C77"/>
    <w:rsid w:val="009F4DD1"/>
    <w:rsid w:val="00A41684"/>
    <w:rsid w:val="00A4441F"/>
    <w:rsid w:val="00A64E80"/>
    <w:rsid w:val="00A72BCD"/>
    <w:rsid w:val="00A741D9"/>
    <w:rsid w:val="00A833AB"/>
    <w:rsid w:val="00A9741D"/>
    <w:rsid w:val="00AA712E"/>
    <w:rsid w:val="00AD4B17"/>
    <w:rsid w:val="00B412D4"/>
    <w:rsid w:val="00BE3C22"/>
    <w:rsid w:val="00C0345E"/>
    <w:rsid w:val="00C3483A"/>
    <w:rsid w:val="00C66FB3"/>
    <w:rsid w:val="00C74E9D"/>
    <w:rsid w:val="00C82FD3"/>
    <w:rsid w:val="00C92819"/>
    <w:rsid w:val="00CC6B7B"/>
    <w:rsid w:val="00CD2089"/>
    <w:rsid w:val="00D57E3C"/>
    <w:rsid w:val="00D73A67"/>
    <w:rsid w:val="00D970A9"/>
    <w:rsid w:val="00DF3845"/>
    <w:rsid w:val="00E41911"/>
    <w:rsid w:val="00E92EEF"/>
    <w:rsid w:val="00EF2368"/>
    <w:rsid w:val="00F24442"/>
    <w:rsid w:val="00F50AE3"/>
    <w:rsid w:val="00F656BA"/>
    <w:rsid w:val="00F67CF1"/>
    <w:rsid w:val="00F840F0"/>
    <w:rsid w:val="00FB0D0D"/>
    <w:rsid w:val="00FB16F9"/>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0F438A-3E2D-42A0-8396-ABDEB8D34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16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6B4"/>
    <w:rPr>
      <w:rFonts w:ascii="Segoe UI" w:eastAsia="Times New Roman" w:hAnsi="Segoe UI" w:cs="Segoe UI"/>
      <w:sz w:val="18"/>
      <w:szCs w:val="18"/>
    </w:rPr>
  </w:style>
  <w:style w:type="character" w:styleId="Hyperlink">
    <w:name w:val="Hyperlink"/>
    <w:basedOn w:val="DefaultParagraphFont"/>
    <w:uiPriority w:val="99"/>
    <w:unhideWhenUsed/>
    <w:rsid w:val="00FB16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66&amp;session=121&amp;summary=B" TargetMode="External"/><Relationship Id="rId3" Type="http://schemas.openxmlformats.org/officeDocument/2006/relationships/settings" Target="settings.xml"/><Relationship Id="rId7" Type="http://schemas.openxmlformats.org/officeDocument/2006/relationships/hyperlink" Target="file:///h:\HJ%20Archive\2016\06-01-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66_201606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FBFE9-96D7-4D19-9B32-3512CE1C2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605</Words>
  <Characters>3452</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5466: Carolyn Parrott Grant - South Carolina Legislature Online</dc:title>
  <dc:creator>Gail Pinckney Moore</dc:creator>
  <cp:lastModifiedBy>N Cumfer</cp:lastModifiedBy>
  <cp:revision>2</cp:revision>
  <cp:lastPrinted>2016-06-01T21:12:00Z</cp:lastPrinted>
  <dcterms:created xsi:type="dcterms:W3CDTF">2016-12-02T19:39:00Z</dcterms:created>
  <dcterms:modified xsi:type="dcterms:W3CDTF">2016-12-02T19:39:00Z</dcterms:modified>
</cp:coreProperties>
</file>