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575FB">
        <w:rPr>
          <w:rFonts w:eastAsia="Times New Roman" w:cs="Times New Roman"/>
          <w:b/>
          <w:szCs w:val="20"/>
        </w:rPr>
        <w:t>South Carolina General Assembly</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575FB">
        <w:rPr>
          <w:rFonts w:eastAsia="Times New Roman" w:cs="Times New Roman"/>
          <w:szCs w:val="20"/>
        </w:rPr>
        <w:t>121st Session, 2015-2016</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5FB" w:rsidRPr="008575FB" w:rsidRDefault="00132AA8"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A259, R222, S685</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75FB">
        <w:rPr>
          <w:rFonts w:eastAsia="Times New Roman" w:cs="Times New Roman"/>
          <w:b/>
          <w:szCs w:val="20"/>
        </w:rPr>
        <w:t>STATUS INFORMATION</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75FB">
        <w:rPr>
          <w:rFonts w:eastAsia="Times New Roman" w:cs="Times New Roman"/>
          <w:szCs w:val="20"/>
        </w:rPr>
        <w:t>General Bill</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75FB">
        <w:rPr>
          <w:rFonts w:eastAsia="Times New Roman" w:cs="Times New Roman"/>
          <w:szCs w:val="20"/>
        </w:rPr>
        <w:t>Sponsors: Senators Leatherman, Alexander, Campbell, S. Martin, Nicholson and O'Dell</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75FB">
        <w:rPr>
          <w:rFonts w:eastAsia="Times New Roman" w:cs="Times New Roman"/>
          <w:szCs w:val="20"/>
        </w:rPr>
        <w:t>Document Path: l:\council\bills\agm\18627ab15.docx</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4410" w:rsidRDefault="00164410"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2015</w:t>
      </w:r>
    </w:p>
    <w:p w:rsidR="00164410" w:rsidRDefault="00164410"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2016</w:t>
      </w:r>
    </w:p>
    <w:p w:rsidR="00164410" w:rsidRDefault="00164410"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2016</w:t>
      </w:r>
    </w:p>
    <w:p w:rsidR="00164410" w:rsidRDefault="00164410"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2016</w:t>
      </w:r>
    </w:p>
    <w:p w:rsidR="00164410" w:rsidRDefault="00164410"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164410" w:rsidRDefault="00164410"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75FB">
        <w:rPr>
          <w:rFonts w:eastAsia="Times New Roman" w:cs="Times New Roman"/>
          <w:szCs w:val="20"/>
        </w:rPr>
        <w:t>Summary: Engineers and surveyors</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5FB" w:rsidRPr="008575FB" w:rsidRDefault="008575FB" w:rsidP="008575FB">
      <w:pPr>
        <w:widowControl w:val="0"/>
        <w:tabs>
          <w:tab w:val="center" w:pos="590"/>
          <w:tab w:val="center" w:pos="1440"/>
          <w:tab w:val="left" w:pos="1872"/>
          <w:tab w:val="left" w:pos="9187"/>
        </w:tabs>
        <w:rPr>
          <w:rFonts w:eastAsia="Times New Roman" w:cs="Times New Roman"/>
          <w:szCs w:val="20"/>
        </w:rPr>
      </w:pPr>
      <w:r w:rsidRPr="008575FB">
        <w:rPr>
          <w:rFonts w:eastAsia="Times New Roman" w:cs="Times New Roman"/>
          <w:b/>
          <w:szCs w:val="20"/>
        </w:rPr>
        <w:t>HISTORY OF LEGISLATIVE ACTIONS</w:t>
      </w:r>
    </w:p>
    <w:p w:rsidR="008575FB" w:rsidRPr="008575FB" w:rsidRDefault="008575FB" w:rsidP="008575FB">
      <w:pPr>
        <w:widowControl w:val="0"/>
        <w:tabs>
          <w:tab w:val="center" w:pos="590"/>
          <w:tab w:val="center" w:pos="1440"/>
          <w:tab w:val="left" w:pos="1872"/>
          <w:tab w:val="left" w:pos="9187"/>
        </w:tabs>
        <w:rPr>
          <w:rFonts w:eastAsia="Times New Roman" w:cs="Times New Roman"/>
          <w:szCs w:val="20"/>
        </w:rPr>
      </w:pPr>
    </w:p>
    <w:p w:rsidR="008575FB" w:rsidRPr="008575FB" w:rsidRDefault="008575FB" w:rsidP="008575FB">
      <w:pPr>
        <w:widowControl w:val="0"/>
        <w:tabs>
          <w:tab w:val="center" w:pos="590"/>
          <w:tab w:val="center" w:pos="1440"/>
          <w:tab w:val="left" w:pos="1872"/>
          <w:tab w:val="left" w:pos="9187"/>
        </w:tabs>
        <w:rPr>
          <w:rFonts w:eastAsia="Times New Roman" w:cs="Times New Roman"/>
          <w:szCs w:val="20"/>
        </w:rPr>
      </w:pPr>
      <w:r w:rsidRPr="008575FB">
        <w:rPr>
          <w:rFonts w:eastAsia="Times New Roman" w:cs="Times New Roman"/>
          <w:szCs w:val="20"/>
          <w:u w:val="single"/>
        </w:rPr>
        <w:tab/>
        <w:t>Date</w:t>
      </w:r>
      <w:r w:rsidRPr="008575FB">
        <w:rPr>
          <w:rFonts w:eastAsia="Times New Roman" w:cs="Times New Roman"/>
          <w:szCs w:val="20"/>
          <w:u w:val="single"/>
        </w:rPr>
        <w:tab/>
        <w:t>Body</w:t>
      </w:r>
      <w:r w:rsidRPr="008575FB">
        <w:rPr>
          <w:rFonts w:eastAsia="Times New Roman" w:cs="Times New Roman"/>
          <w:szCs w:val="20"/>
          <w:u w:val="single"/>
        </w:rPr>
        <w:tab/>
        <w:t>Action Description with journal page number</w:t>
      </w:r>
      <w:r w:rsidRPr="008575FB">
        <w:rPr>
          <w:rFonts w:eastAsia="Times New Roman" w:cs="Times New Roman"/>
          <w:szCs w:val="20"/>
          <w:u w:val="single"/>
        </w:rPr>
        <w:tab/>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735BA4">
        <w:rPr>
          <w:rFonts w:cs="Times New Roman"/>
        </w:rPr>
        <w:t>Introduced and read first time (</w:t>
      </w:r>
      <w:hyperlink r:id="rId6" w:history="1">
        <w:r w:rsidRPr="00AC7211">
          <w:rPr>
            <w:rStyle w:val="Hyperlink"/>
            <w:rFonts w:cs="Times New Roman"/>
          </w:rPr>
          <w:t>Senate Journal</w:t>
        </w:r>
        <w:r w:rsidRPr="00AC7211">
          <w:rPr>
            <w:rStyle w:val="Hyperlink"/>
            <w:rFonts w:cs="Times New Roman"/>
          </w:rPr>
          <w:noBreakHyphen/>
          <w:t>page 13</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735BA4">
        <w:rPr>
          <w:rFonts w:cs="Times New Roman"/>
        </w:rPr>
        <w:t>Referred to C</w:t>
      </w:r>
      <w:r>
        <w:rPr>
          <w:rFonts w:cs="Times New Roman"/>
        </w:rPr>
        <w:t xml:space="preserve">ommittee on </w:t>
      </w:r>
      <w:r w:rsidRPr="00735BA4">
        <w:rPr>
          <w:rFonts w:cs="Times New Roman"/>
          <w:b/>
        </w:rPr>
        <w:t>Labor, Commerce and Industry</w:t>
      </w:r>
      <w:r w:rsidRPr="00735BA4">
        <w:rPr>
          <w:rFonts w:cs="Times New Roman"/>
        </w:rPr>
        <w:t xml:space="preserve"> (</w:t>
      </w:r>
      <w:hyperlink r:id="rId7" w:history="1">
        <w:r w:rsidRPr="00AC7211">
          <w:rPr>
            <w:rStyle w:val="Hyperlink"/>
            <w:rFonts w:cs="Times New Roman"/>
          </w:rPr>
          <w:t>Senate Journal</w:t>
        </w:r>
        <w:r w:rsidRPr="00AC7211">
          <w:rPr>
            <w:rStyle w:val="Hyperlink"/>
            <w:rFonts w:cs="Times New Roman"/>
          </w:rPr>
          <w:noBreakHyphen/>
          <w:t>page 13</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735BA4">
        <w:rPr>
          <w:rFonts w:cs="Times New Roman"/>
        </w:rPr>
        <w:t xml:space="preserve">Committee report: </w:t>
      </w:r>
      <w:r>
        <w:rPr>
          <w:rFonts w:cs="Times New Roman"/>
        </w:rPr>
        <w:t xml:space="preserve">Favorable with amendment </w:t>
      </w:r>
      <w:r w:rsidRPr="00735BA4">
        <w:rPr>
          <w:rFonts w:cs="Times New Roman"/>
          <w:b/>
        </w:rPr>
        <w:t>Labor, Commerce and Industry</w:t>
      </w:r>
      <w:r w:rsidRPr="00735BA4">
        <w:rPr>
          <w:rFonts w:cs="Times New Roman"/>
        </w:rPr>
        <w:t xml:space="preserve"> (</w:t>
      </w:r>
      <w:hyperlink r:id="rId8" w:history="1">
        <w:r w:rsidRPr="00AC7211">
          <w:rPr>
            <w:rStyle w:val="Hyperlink"/>
            <w:rFonts w:cs="Times New Roman"/>
          </w:rPr>
          <w:t>Senate Journal</w:t>
        </w:r>
        <w:r w:rsidRPr="00AC7211">
          <w:rPr>
            <w:rStyle w:val="Hyperlink"/>
            <w:rFonts w:cs="Times New Roman"/>
          </w:rPr>
          <w:noBreakHyphen/>
          <w:t>page 11</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735BA4">
        <w:rPr>
          <w:rFonts w:cs="Times New Roman"/>
        </w:rPr>
        <w:t>Committee Amendment Adopted (</w:t>
      </w:r>
      <w:hyperlink r:id="rId9" w:history="1">
        <w:r w:rsidRPr="00AC7211">
          <w:rPr>
            <w:rStyle w:val="Hyperlink"/>
            <w:rFonts w:cs="Times New Roman"/>
          </w:rPr>
          <w:t>Senate Journal</w:t>
        </w:r>
        <w:r w:rsidRPr="00AC7211">
          <w:rPr>
            <w:rStyle w:val="Hyperlink"/>
            <w:rFonts w:cs="Times New Roman"/>
          </w:rPr>
          <w:noBreakHyphen/>
          <w:t>page 63</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735BA4">
        <w:rPr>
          <w:rFonts w:cs="Times New Roman"/>
        </w:rPr>
        <w:t>Read second time (</w:t>
      </w:r>
      <w:hyperlink r:id="rId10" w:history="1">
        <w:r w:rsidRPr="00AC7211">
          <w:rPr>
            <w:rStyle w:val="Hyperlink"/>
            <w:rFonts w:cs="Times New Roman"/>
          </w:rPr>
          <w:t>Senate Journal</w:t>
        </w:r>
        <w:r w:rsidRPr="00AC7211">
          <w:rPr>
            <w:rStyle w:val="Hyperlink"/>
            <w:rFonts w:cs="Times New Roman"/>
          </w:rPr>
          <w:noBreakHyphen/>
          <w:t>page 62</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735BA4">
        <w:rPr>
          <w:rFonts w:cs="Times New Roman"/>
        </w:rPr>
        <w:t>Roll call Ayes</w:t>
      </w:r>
      <w:r>
        <w:rPr>
          <w:rFonts w:cs="Times New Roman"/>
        </w:rPr>
        <w:noBreakHyphen/>
      </w:r>
      <w:r w:rsidRPr="00735BA4">
        <w:rPr>
          <w:rFonts w:cs="Times New Roman"/>
        </w:rPr>
        <w:t>43  Nays</w:t>
      </w:r>
      <w:r>
        <w:rPr>
          <w:rFonts w:cs="Times New Roman"/>
        </w:rPr>
        <w:noBreakHyphen/>
      </w:r>
      <w:r w:rsidRPr="00735BA4">
        <w:rPr>
          <w:rFonts w:cs="Times New Roman"/>
        </w:rPr>
        <w:t>0 (</w:t>
      </w:r>
      <w:hyperlink r:id="rId11" w:history="1">
        <w:r w:rsidRPr="00AC7211">
          <w:rPr>
            <w:rStyle w:val="Hyperlink"/>
            <w:rFonts w:cs="Times New Roman"/>
          </w:rPr>
          <w:t>Senate Journal</w:t>
        </w:r>
        <w:r w:rsidRPr="00AC7211">
          <w:rPr>
            <w:rStyle w:val="Hyperlink"/>
            <w:rFonts w:cs="Times New Roman"/>
          </w:rPr>
          <w:noBreakHyphen/>
          <w:t>page 62</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735BA4">
        <w:rPr>
          <w:rFonts w:cs="Times New Roman"/>
        </w:rPr>
        <w:t>Re</w:t>
      </w:r>
      <w:r>
        <w:rPr>
          <w:rFonts w:cs="Times New Roman"/>
        </w:rPr>
        <w:t xml:space="preserve">ad third time and sent to House </w:t>
      </w:r>
      <w:r w:rsidRPr="00735BA4">
        <w:rPr>
          <w:rFonts w:cs="Times New Roman"/>
        </w:rPr>
        <w:t>(</w:t>
      </w:r>
      <w:hyperlink r:id="rId12" w:history="1">
        <w:r w:rsidRPr="00AC7211">
          <w:rPr>
            <w:rStyle w:val="Hyperlink"/>
            <w:rFonts w:cs="Times New Roman"/>
          </w:rPr>
          <w:t>Senate Journal</w:t>
        </w:r>
        <w:r w:rsidRPr="00AC7211">
          <w:rPr>
            <w:rStyle w:val="Hyperlink"/>
            <w:rFonts w:cs="Times New Roman"/>
          </w:rPr>
          <w:noBreakHyphen/>
          <w:t>page 31</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735BA4">
        <w:rPr>
          <w:rFonts w:cs="Times New Roman"/>
        </w:rPr>
        <w:t>Introduced and read first time (</w:t>
      </w:r>
      <w:hyperlink r:id="rId13" w:history="1">
        <w:r w:rsidRPr="00AC7211">
          <w:rPr>
            <w:rStyle w:val="Hyperlink"/>
            <w:rFonts w:cs="Times New Roman"/>
          </w:rPr>
          <w:t>House Journal</w:t>
        </w:r>
        <w:r w:rsidRPr="00AC7211">
          <w:rPr>
            <w:rStyle w:val="Hyperlink"/>
            <w:rFonts w:cs="Times New Roman"/>
          </w:rPr>
          <w:noBreakHyphen/>
          <w:t>page 10</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735BA4">
        <w:rPr>
          <w:rFonts w:cs="Times New Roman"/>
        </w:rPr>
        <w:t>Referred to C</w:t>
      </w:r>
      <w:r>
        <w:rPr>
          <w:rFonts w:cs="Times New Roman"/>
        </w:rPr>
        <w:t xml:space="preserve">ommittee on </w:t>
      </w:r>
      <w:r w:rsidRPr="00735BA4">
        <w:rPr>
          <w:rFonts w:cs="Times New Roman"/>
          <w:b/>
        </w:rPr>
        <w:t>Labor, Commerce and Industry</w:t>
      </w:r>
      <w:r w:rsidRPr="00735BA4">
        <w:rPr>
          <w:rFonts w:cs="Times New Roman"/>
        </w:rPr>
        <w:t xml:space="preserve"> (</w:t>
      </w:r>
      <w:hyperlink r:id="rId14" w:history="1">
        <w:r w:rsidRPr="00AC7211">
          <w:rPr>
            <w:rStyle w:val="Hyperlink"/>
            <w:rFonts w:cs="Times New Roman"/>
          </w:rPr>
          <w:t>House Journal</w:t>
        </w:r>
        <w:r w:rsidRPr="00AC7211">
          <w:rPr>
            <w:rStyle w:val="Hyperlink"/>
            <w:rFonts w:cs="Times New Roman"/>
          </w:rPr>
          <w:noBreakHyphen/>
          <w:t>page 10</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735BA4">
        <w:rPr>
          <w:rFonts w:cs="Times New Roman"/>
        </w:rPr>
        <w:t xml:space="preserve">Committee report: </w:t>
      </w:r>
      <w:r>
        <w:rPr>
          <w:rFonts w:cs="Times New Roman"/>
        </w:rPr>
        <w:t xml:space="preserve">Favorable with amendment </w:t>
      </w:r>
      <w:r w:rsidRPr="00735BA4">
        <w:rPr>
          <w:rFonts w:cs="Times New Roman"/>
          <w:b/>
        </w:rPr>
        <w:t>Labor, Commerce and Industry</w:t>
      </w:r>
      <w:r w:rsidRPr="00735BA4">
        <w:rPr>
          <w:rFonts w:cs="Times New Roman"/>
        </w:rPr>
        <w:t xml:space="preserve"> (</w:t>
      </w:r>
      <w:hyperlink r:id="rId15" w:history="1">
        <w:r w:rsidRPr="00AC7211">
          <w:rPr>
            <w:rStyle w:val="Hyperlink"/>
            <w:rFonts w:cs="Times New Roman"/>
          </w:rPr>
          <w:t>House Journal</w:t>
        </w:r>
        <w:r w:rsidRPr="00AC7211">
          <w:rPr>
            <w:rStyle w:val="Hyperlink"/>
            <w:rFonts w:cs="Times New Roman"/>
          </w:rPr>
          <w:noBreakHyphen/>
          <w:t>page 8</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735BA4">
        <w:rPr>
          <w:rFonts w:cs="Times New Roman"/>
        </w:rPr>
        <w:t>Read second time (</w:t>
      </w:r>
      <w:hyperlink r:id="rId16" w:history="1">
        <w:r w:rsidRPr="00AC7211">
          <w:rPr>
            <w:rStyle w:val="Hyperlink"/>
            <w:rFonts w:cs="Times New Roman"/>
          </w:rPr>
          <w:t>House Journal</w:t>
        </w:r>
        <w:r w:rsidRPr="00AC7211">
          <w:rPr>
            <w:rStyle w:val="Hyperlink"/>
            <w:rFonts w:cs="Times New Roman"/>
          </w:rPr>
          <w:noBreakHyphen/>
          <w:t>page 46</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735BA4">
        <w:rPr>
          <w:rFonts w:cs="Times New Roman"/>
        </w:rPr>
        <w:t>Roll call Yeas</w:t>
      </w:r>
      <w:r>
        <w:rPr>
          <w:rFonts w:cs="Times New Roman"/>
        </w:rPr>
        <w:noBreakHyphen/>
      </w:r>
      <w:r w:rsidRPr="00735BA4">
        <w:rPr>
          <w:rFonts w:cs="Times New Roman"/>
        </w:rPr>
        <w:t>99  Nays</w:t>
      </w:r>
      <w:r>
        <w:rPr>
          <w:rFonts w:cs="Times New Roman"/>
        </w:rPr>
        <w:noBreakHyphen/>
      </w:r>
      <w:r w:rsidRPr="00735BA4">
        <w:rPr>
          <w:rFonts w:cs="Times New Roman"/>
        </w:rPr>
        <w:t>0 (</w:t>
      </w:r>
      <w:hyperlink r:id="rId17" w:history="1">
        <w:r w:rsidRPr="00AC7211">
          <w:rPr>
            <w:rStyle w:val="Hyperlink"/>
            <w:rFonts w:cs="Times New Roman"/>
          </w:rPr>
          <w:t>House Journal</w:t>
        </w:r>
        <w:r w:rsidRPr="00AC7211">
          <w:rPr>
            <w:rStyle w:val="Hyperlink"/>
            <w:rFonts w:cs="Times New Roman"/>
          </w:rPr>
          <w:noBreakHyphen/>
          <w:t>page 54</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735BA4">
        <w:rPr>
          <w:rFonts w:cs="Times New Roman"/>
        </w:rPr>
        <w:t>Read third time and enrolled (</w:t>
      </w:r>
      <w:hyperlink r:id="rId18" w:history="1">
        <w:r w:rsidRPr="00AC7211">
          <w:rPr>
            <w:rStyle w:val="Hyperlink"/>
            <w:rFonts w:cs="Times New Roman"/>
          </w:rPr>
          <w:t>House Journal</w:t>
        </w:r>
        <w:r w:rsidRPr="00AC7211">
          <w:rPr>
            <w:rStyle w:val="Hyperlink"/>
            <w:rFonts w:cs="Times New Roman"/>
          </w:rPr>
          <w:noBreakHyphen/>
          <w:t>page 13</w:t>
        </w:r>
      </w:hyperlink>
      <w:r w:rsidRPr="00735BA4">
        <w:rPr>
          <w:rFonts w:cs="Times New Roman"/>
        </w:rPr>
        <w:t>)</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735BA4">
        <w:rPr>
          <w:rFonts w:cs="Times New Roman"/>
        </w:rPr>
        <w:t>Ratified R 222</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735BA4">
        <w:rPr>
          <w:rFonts w:cs="Times New Roman"/>
        </w:rPr>
        <w:t>Signed By Governor</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735BA4">
        <w:rPr>
          <w:rFonts w:cs="Times New Roman"/>
        </w:rPr>
        <w:t>Effective date 06/03/16</w:t>
      </w:r>
    </w:p>
    <w:p w:rsidR="00132AA8" w:rsidRDefault="00132AA8" w:rsidP="00132AA8">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735BA4">
        <w:rPr>
          <w:rFonts w:cs="Times New Roman"/>
        </w:rPr>
        <w:t>Act No</w:t>
      </w:r>
      <w:r>
        <w:rPr>
          <w:rFonts w:cs="Times New Roman"/>
        </w:rPr>
        <w:t>. </w:t>
      </w:r>
      <w:r w:rsidRPr="00735BA4">
        <w:rPr>
          <w:rFonts w:cs="Times New Roman"/>
        </w:rPr>
        <w:t>259</w:t>
      </w:r>
    </w:p>
    <w:p w:rsidR="00132AA8" w:rsidRDefault="00132AA8" w:rsidP="00132AA8">
      <w:pPr>
        <w:widowControl w:val="0"/>
        <w:tabs>
          <w:tab w:val="right" w:pos="1008"/>
          <w:tab w:val="left" w:pos="1152"/>
          <w:tab w:val="left" w:pos="1872"/>
          <w:tab w:val="left" w:pos="9187"/>
        </w:tabs>
        <w:ind w:left="2088" w:hanging="2088"/>
        <w:rPr>
          <w:rFonts w:cs="Times New Roman"/>
        </w:rPr>
      </w:pPr>
    </w:p>
    <w:p w:rsidR="008575FB" w:rsidRPr="008575FB" w:rsidRDefault="008575FB" w:rsidP="008575FB">
      <w:pPr>
        <w:widowControl w:val="0"/>
        <w:tabs>
          <w:tab w:val="right" w:pos="1008"/>
          <w:tab w:val="left" w:pos="1152"/>
          <w:tab w:val="left" w:pos="1872"/>
          <w:tab w:val="left" w:pos="9187"/>
        </w:tabs>
        <w:ind w:left="2088" w:hanging="2088"/>
        <w:rPr>
          <w:rFonts w:eastAsia="Times New Roman" w:cs="Times New Roman"/>
          <w:szCs w:val="20"/>
        </w:rPr>
      </w:pPr>
      <w:r w:rsidRPr="008575FB">
        <w:rPr>
          <w:rFonts w:eastAsia="Times New Roman" w:cs="Times New Roman"/>
          <w:szCs w:val="20"/>
        </w:rPr>
        <w:t xml:space="preserve">View the latest </w:t>
      </w:r>
      <w:hyperlink r:id="rId19" w:history="1">
        <w:r w:rsidRPr="008575FB">
          <w:rPr>
            <w:rFonts w:eastAsia="Times New Roman" w:cs="Times New Roman"/>
            <w:color w:val="0000FF" w:themeColor="hyperlink"/>
            <w:szCs w:val="20"/>
            <w:u w:val="single"/>
          </w:rPr>
          <w:t>legislative information</w:t>
        </w:r>
      </w:hyperlink>
      <w:r w:rsidRPr="008575FB">
        <w:rPr>
          <w:rFonts w:eastAsia="Times New Roman" w:cs="Times New Roman"/>
          <w:szCs w:val="20"/>
        </w:rPr>
        <w:t xml:space="preserve"> at the website</w:t>
      </w:r>
    </w:p>
    <w:p w:rsidR="008575FB" w:rsidRPr="008575FB" w:rsidRDefault="008575FB" w:rsidP="008575FB">
      <w:pPr>
        <w:widowControl w:val="0"/>
        <w:tabs>
          <w:tab w:val="right" w:pos="1008"/>
          <w:tab w:val="left" w:pos="1152"/>
          <w:tab w:val="left" w:pos="1872"/>
          <w:tab w:val="left" w:pos="9187"/>
        </w:tabs>
        <w:ind w:left="2088" w:hanging="2088"/>
        <w:rPr>
          <w:rFonts w:eastAsia="Times New Roman" w:cs="Times New Roman"/>
          <w:szCs w:val="20"/>
        </w:rPr>
      </w:pPr>
    </w:p>
    <w:p w:rsidR="008575FB" w:rsidRPr="008575FB" w:rsidRDefault="008575FB" w:rsidP="008575FB">
      <w:pPr>
        <w:widowControl w:val="0"/>
        <w:tabs>
          <w:tab w:val="right" w:pos="1008"/>
          <w:tab w:val="left" w:pos="1152"/>
          <w:tab w:val="left" w:pos="1872"/>
          <w:tab w:val="left" w:pos="9187"/>
        </w:tabs>
        <w:ind w:left="2088" w:hanging="2088"/>
        <w:rPr>
          <w:rFonts w:eastAsia="Times New Roman" w:cs="Times New Roman"/>
          <w:szCs w:val="20"/>
        </w:rPr>
      </w:pP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75FB">
        <w:rPr>
          <w:rFonts w:eastAsia="Times New Roman" w:cs="Times New Roman"/>
          <w:b/>
          <w:szCs w:val="20"/>
        </w:rPr>
        <w:t>VERSIONS OF THIS BILL</w:t>
      </w:r>
    </w:p>
    <w:p w:rsidR="008575FB" w:rsidRPr="008575FB" w:rsidRDefault="008575FB"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75FB" w:rsidRPr="008575FB" w:rsidRDefault="00AC7211" w:rsidP="0085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8575FB" w:rsidRPr="008575FB">
          <w:rPr>
            <w:rFonts w:eastAsia="Times New Roman" w:cs="Times New Roman"/>
            <w:color w:val="0000FF" w:themeColor="hyperlink"/>
            <w:szCs w:val="20"/>
            <w:u w:val="single"/>
          </w:rPr>
          <w:t>4/21/2015</w:t>
        </w:r>
      </w:hyperlink>
    </w:p>
    <w:p w:rsidR="008575FB" w:rsidRPr="008575FB" w:rsidRDefault="00AC7211" w:rsidP="0085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575FB" w:rsidRPr="008575FB">
          <w:rPr>
            <w:rFonts w:eastAsia="Times New Roman" w:cs="Times New Roman"/>
            <w:color w:val="0000FF" w:themeColor="hyperlink"/>
            <w:szCs w:val="20"/>
            <w:u w:val="single"/>
          </w:rPr>
          <w:t>4/19/2016</w:t>
        </w:r>
      </w:hyperlink>
    </w:p>
    <w:p w:rsidR="008575FB" w:rsidRPr="008575FB" w:rsidRDefault="00AC7211" w:rsidP="0085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575FB" w:rsidRPr="008575FB">
          <w:rPr>
            <w:rFonts w:eastAsia="Times New Roman" w:cs="Times New Roman"/>
            <w:color w:val="0000FF" w:themeColor="hyperlink"/>
            <w:szCs w:val="20"/>
            <w:u w:val="single"/>
          </w:rPr>
          <w:t>4/26/2016</w:t>
        </w:r>
      </w:hyperlink>
    </w:p>
    <w:p w:rsidR="008575FB" w:rsidRPr="008575FB" w:rsidRDefault="00AC7211" w:rsidP="0085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575FB" w:rsidRPr="008575FB">
          <w:rPr>
            <w:rFonts w:eastAsia="Times New Roman" w:cs="Times New Roman"/>
            <w:color w:val="0000FF" w:themeColor="hyperlink"/>
            <w:szCs w:val="20"/>
            <w:u w:val="single"/>
          </w:rPr>
          <w:t>5/19/2016</w:t>
        </w:r>
      </w:hyperlink>
    </w:p>
    <w:p w:rsidR="008575FB" w:rsidRPr="008575FB" w:rsidRDefault="008575FB" w:rsidP="0085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75FB" w:rsidRDefault="008575FB" w:rsidP="0085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575FB" w:rsidSect="008575FB">
          <w:pgSz w:w="12240" w:h="15840" w:code="1"/>
          <w:pgMar w:top="1080" w:right="1440" w:bottom="1080" w:left="1440" w:header="720" w:footer="720" w:gutter="0"/>
          <w:pgNumType w:start="1"/>
          <w:cols w:space="720"/>
          <w:noEndnote/>
          <w:docGrid w:linePitch="360"/>
        </w:sect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(A259, R222, S685)</w:t>
      </w:r>
    </w:p>
    <w:p w:rsidR="007F3059" w:rsidRPr="008836A5"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F3059" w:rsidRPr="008575FB"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575FB">
        <w:rPr>
          <w:rFonts w:cs="Times New Roman"/>
          <w:b/>
          <w:color w:val="000000" w:themeColor="text1"/>
          <w:szCs w:val="36"/>
        </w:rPr>
        <w:t xml:space="preserve">AN ACT </w:t>
      </w:r>
      <w:r w:rsidRPr="008575FB">
        <w:rPr>
          <w:rFonts w:cs="Times New Roman"/>
          <w:b/>
        </w:rPr>
        <w:t>TO AMEND SECTION 40</w:t>
      </w:r>
      <w:r w:rsidRPr="008575FB">
        <w:rPr>
          <w:rFonts w:cs="Times New Roman"/>
          <w:b/>
        </w:rPr>
        <w:noBreakHyphen/>
        <w:t>22</w:t>
      </w:r>
      <w:r w:rsidRPr="008575FB">
        <w:rPr>
          <w:rFonts w:cs="Times New Roman"/>
          <w:b/>
        </w:rPr>
        <w:noBreakHyphen/>
        <w:t>2, CODE OF LAWS OF SOUTH CAROLINA, 1976, RELATING TO THE PURPOSE OF CHAPTER 22, TITLE 40 CONCERNING THE REGULATION OF ENGINEERS AND SURVEYORS, SO AS TO PROVIDE THAT THE PRACTICE OF THE PROFESSION OF ENGINEERING AND SURVEYING IS SUBJECT TO REGULATION BY THIS STATE; TO AMEND SECTION 40</w:t>
      </w:r>
      <w:r w:rsidRPr="008575FB">
        <w:rPr>
          <w:rFonts w:cs="Times New Roman"/>
          <w:b/>
        </w:rPr>
        <w:noBreakHyphen/>
        <w:t>22</w:t>
      </w:r>
      <w:r w:rsidRPr="008575FB">
        <w:rPr>
          <w:rFonts w:cs="Times New Roman"/>
          <w:b/>
        </w:rPr>
        <w:noBreakHyphen/>
        <w:t>10, RELATING TO THE BOARD OF REGISTRATION FOR PROFESSIONAL ENGINEERS AND LAND SURVEYORS, SO AS TO PROVIDE ADDITIONAL QUALIFICATIONS; TO AMEND SECTION 40</w:t>
      </w:r>
      <w:r w:rsidRPr="008575FB">
        <w:rPr>
          <w:rFonts w:cs="Times New Roman"/>
          <w:b/>
        </w:rPr>
        <w:noBreakHyphen/>
        <w:t>22</w:t>
      </w:r>
      <w:r w:rsidRPr="008575FB">
        <w:rPr>
          <w:rFonts w:cs="Times New Roman"/>
          <w:b/>
        </w:rPr>
        <w:noBreakHyphen/>
        <w:t>20, RELATING TO DEFINITIONS, SO AS TO ADD, REDEFINE, AND DELETE DEFINITIONS; TO AMEND SECTION 40</w:t>
      </w:r>
      <w:r w:rsidRPr="008575FB">
        <w:rPr>
          <w:rFonts w:cs="Times New Roman"/>
          <w:b/>
        </w:rPr>
        <w:noBreakHyphen/>
        <w:t>22</w:t>
      </w:r>
      <w:r w:rsidRPr="008575FB">
        <w:rPr>
          <w:rFonts w:cs="Times New Roman"/>
          <w:b/>
        </w:rPr>
        <w:noBreakHyphen/>
        <w:t>50, RELATING TO DUTIES OF THE BOARD, SO AS TO PROVIDE THE BOARD SHALL MAINTAIN AND UPDATE, RATHER THAN ANNUALLY PREPARE, A ROSTER OF INFORMATION CONCERNING PROFESSIONAL ENGINEERS AND SURVEYORS; TO AMEND SECTION 40</w:t>
      </w:r>
      <w:r w:rsidRPr="008575FB">
        <w:rPr>
          <w:rFonts w:cs="Times New Roman"/>
          <w:b/>
        </w:rPr>
        <w:noBreakHyphen/>
        <w:t>22</w:t>
      </w:r>
      <w:r w:rsidRPr="008575FB">
        <w:rPr>
          <w:rFonts w:cs="Times New Roman"/>
          <w:b/>
        </w:rPr>
        <w:noBreakHyphen/>
        <w:t>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w:t>
      </w:r>
      <w:r w:rsidRPr="008575FB">
        <w:rPr>
          <w:rFonts w:cs="Times New Roman"/>
          <w:b/>
        </w:rPr>
        <w:noBreakHyphen/>
        <w:t>22</w:t>
      </w:r>
      <w:r w:rsidRPr="008575FB">
        <w:rPr>
          <w:rFonts w:cs="Times New Roman"/>
          <w:b/>
        </w:rPr>
        <w:noBreakHyphen/>
        <w:t>75, RELATING TO EMERGENCY WAIVERS OF LICENSE REQUIREMENTS, SO AS TO LIMIT APPLICATION OF THESE WAIVERS TO DECLARED NATIONAL OR STATE EMERGENCIES AND TO LIMIT THEIR DURATION TO NINETY DAYS; TO AMEND SECTION 40</w:t>
      </w:r>
      <w:r w:rsidRPr="008575FB">
        <w:rPr>
          <w:rFonts w:cs="Times New Roman"/>
          <w:b/>
        </w:rPr>
        <w:noBreakHyphen/>
        <w:t>22</w:t>
      </w:r>
      <w:r w:rsidRPr="008575FB">
        <w:rPr>
          <w:rFonts w:cs="Times New Roman"/>
          <w:b/>
        </w:rPr>
        <w:noBreakHyphen/>
        <w:t>110, RELATING TO THE AUTOMATIC SUSPENSION OF THE LICENSES OF MENTALLY INCOMPETENT PERSONS, SO AS TO DELETE A REDUNDANCY; TO AMEND SECTION 40</w:t>
      </w:r>
      <w:r w:rsidRPr="008575FB">
        <w:rPr>
          <w:rFonts w:cs="Times New Roman"/>
          <w:b/>
        </w:rPr>
        <w:noBreakHyphen/>
        <w:t>22</w:t>
      </w:r>
      <w:r w:rsidRPr="008575FB">
        <w:rPr>
          <w:rFonts w:cs="Times New Roman"/>
          <w:b/>
        </w:rPr>
        <w:noBreakHyphen/>
        <w:t>220, RELATING TO ELIGIBILITY REQUIREMENTS FOR LICENSURE AS AN ENGINEER, SO AS TO REVISE EDUCATION REQUIREMENTS; TO AMEND SECTION 40</w:t>
      </w:r>
      <w:r w:rsidRPr="008575FB">
        <w:rPr>
          <w:rFonts w:cs="Times New Roman"/>
          <w:b/>
        </w:rPr>
        <w:noBreakHyphen/>
        <w:t>22</w:t>
      </w:r>
      <w:r w:rsidRPr="008575FB">
        <w:rPr>
          <w:rFonts w:cs="Times New Roman"/>
          <w:b/>
        </w:rPr>
        <w:noBreakHyphen/>
        <w:t>222, RELATING TO LICENSURE OF EXISTING ENGINEERS, SO AS TO ADD AN OPTIONAL ACCREDITATION SOURCE FOR AN EDUCATION REQUIREMENT; TO AMEND SECTION 40</w:t>
      </w:r>
      <w:r w:rsidRPr="008575FB">
        <w:rPr>
          <w:rFonts w:cs="Times New Roman"/>
          <w:b/>
        </w:rPr>
        <w:noBreakHyphen/>
        <w:t>22</w:t>
      </w:r>
      <w:r w:rsidRPr="008575FB">
        <w:rPr>
          <w:rFonts w:cs="Times New Roman"/>
          <w:b/>
        </w:rPr>
        <w:noBreakHyphen/>
        <w:t>225, RELATING TO ELIGIBILITY REQUIREMENTS FOR SURVEYOR LICENSURE, SO AS TO REVISE THE REQUIREMENTS; TO AMEND SECTION 40</w:t>
      </w:r>
      <w:r w:rsidRPr="008575FB">
        <w:rPr>
          <w:rFonts w:cs="Times New Roman"/>
          <w:b/>
        </w:rPr>
        <w:noBreakHyphen/>
        <w:t>22</w:t>
      </w:r>
      <w:r w:rsidRPr="008575FB">
        <w:rPr>
          <w:rFonts w:cs="Times New Roman"/>
          <w:b/>
        </w:rPr>
        <w:noBreakHyphen/>
        <w:t>230, RELATING TO APPLICATION REQUIREMENTS, SO AS TO REVISE THE REQUIREMENTS; TO AMEND SECTION 40</w:t>
      </w:r>
      <w:r w:rsidRPr="008575FB">
        <w:rPr>
          <w:rFonts w:cs="Times New Roman"/>
          <w:b/>
        </w:rPr>
        <w:noBreakHyphen/>
        <w:t>22</w:t>
      </w:r>
      <w:r w:rsidRPr="008575FB">
        <w:rPr>
          <w:rFonts w:cs="Times New Roman"/>
          <w:b/>
        </w:rPr>
        <w:noBreakHyphen/>
        <w:t>250, RELATING TO CERTIFICATES OF AUTHORIZATION TO PRACTICE AS A FIRM, SO AS TO REVISE REQUIREMENTS FOR THESE CERTIFICATES AND TO PROVIDE REQUIREMENTS THROUGH WHICH LICENSEES MAY MAINTAIN BRANCH OFFICES; TO AMEND SECTION 40</w:t>
      </w:r>
      <w:r w:rsidRPr="008575FB">
        <w:rPr>
          <w:rFonts w:cs="Times New Roman"/>
          <w:b/>
        </w:rPr>
        <w:noBreakHyphen/>
        <w:t>22</w:t>
      </w:r>
      <w:r w:rsidRPr="008575FB">
        <w:rPr>
          <w:rFonts w:cs="Times New Roman"/>
          <w:b/>
        </w:rPr>
        <w:noBreakHyphen/>
        <w:t>260, RELATING TO TEMPORARY LICENSES, SO AS TO REVISE CIRCUMSTANCES IN WHICH THE DEPARTMENT MAY GRANT TEMPORARY LICENSES TO OUT</w:t>
      </w:r>
      <w:r w:rsidRPr="008575FB">
        <w:rPr>
          <w:rFonts w:cs="Times New Roman"/>
          <w:b/>
        </w:rPr>
        <w:noBreakHyphen/>
        <w:t>OF</w:t>
      </w:r>
      <w:r w:rsidRPr="008575FB">
        <w:rPr>
          <w:rFonts w:cs="Times New Roman"/>
          <w:b/>
        </w:rPr>
        <w:noBreakHyphen/>
        <w:t>STATE FIRMS, AND TO PROVIDE REQUIREMENTS FOR SUBMISSION OF PLANS PRODUCED AND SUBMITTED FOR PERMITTING BY PERSONS HOLDING TEMPORARY CERTIFICATES OF AUTHORIZATION; TO AMEND SECTION 40</w:t>
      </w:r>
      <w:r w:rsidRPr="008575FB">
        <w:rPr>
          <w:rFonts w:cs="Times New Roman"/>
          <w:b/>
        </w:rPr>
        <w:noBreakHyphen/>
        <w:t>22</w:t>
      </w:r>
      <w:r w:rsidRPr="008575FB">
        <w:rPr>
          <w:rFonts w:cs="Times New Roman"/>
          <w:b/>
        </w:rPr>
        <w:noBreakHyphen/>
        <w:t>270, RELATING TO SEALS OF LICENSEES, SO AS TO PROVIDE SEALS AND SIGNATURES OF LICENSEES ON DOCUMENTS CONSTITUTE CERTIFICATION THAT THE DOCUMENTS WERE PREPARED BY THE LICENSEE OR UNDER HIS DIRECT SUPERVISION, AMONG OTHER THINGS; TO AMEND SECTION 40</w:t>
      </w:r>
      <w:r w:rsidRPr="008575FB">
        <w:rPr>
          <w:rFonts w:cs="Times New Roman"/>
          <w:b/>
        </w:rPr>
        <w:noBreakHyphen/>
        <w:t>22</w:t>
      </w:r>
      <w:r w:rsidRPr="008575FB">
        <w:rPr>
          <w:rFonts w:cs="Times New Roman"/>
          <w:b/>
        </w:rPr>
        <w:noBreakHyphen/>
        <w:t>280, AS AMENDED, RELATING TO EXCEPTIONS FROM THE APPLICABILITY OF THE CHAPTER, SO AS TO MODIFY THE EXEMPTIONS; AND TO AMEND SECTION 40</w:t>
      </w:r>
      <w:r w:rsidRPr="008575FB">
        <w:rPr>
          <w:rFonts w:cs="Times New Roman"/>
          <w:b/>
        </w:rPr>
        <w:noBreakHyphen/>
        <w:t>22</w:t>
      </w:r>
      <w:r w:rsidRPr="008575FB">
        <w:rPr>
          <w:rFonts w:cs="Times New Roman"/>
          <w:b/>
        </w:rPr>
        <w:noBreakHyphen/>
        <w:t>290, RELATING TO “TIER A” SURVEYING, SO AS TO EXEMPT THE CREATION OF NONTECHNICAL MAPS.</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56358">
        <w:rPr>
          <w:rFonts w:cs="Times New Roman"/>
        </w:rPr>
        <w:t>Be it enacted by the General Assembly of the State of South Carolina:</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Practice act purpose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w:t>
      </w:r>
      <w:r w:rsidRPr="00956358">
        <w:rPr>
          <w:rFonts w:cs="Times New Roman"/>
        </w:rPr>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membership qualifications revised, obsolete provisions removed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2.</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10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10.</w:t>
      </w:r>
      <w:r w:rsidRPr="00956358">
        <w:rPr>
          <w:rFonts w:cs="Times New Roman"/>
        </w:rPr>
        <w:tab/>
        <w:t>(A)</w:t>
      </w:r>
      <w:r w:rsidRPr="00956358">
        <w:rPr>
          <w:rFonts w:cs="Times New Roman"/>
        </w:rPr>
        <w:tab/>
        <w:t xml:space="preserve">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Pr>
          <w:rFonts w:cs="Times New Roman"/>
        </w:rPr>
        <w:noBreakHyphen/>
      </w:r>
      <w:r w:rsidRPr="00956358">
        <w:rPr>
          <w:rFonts w:cs="Times New Roman"/>
        </w:rPr>
        <w:t>22</w:t>
      </w:r>
      <w:r>
        <w:rPr>
          <w:rFonts w:cs="Times New Roman"/>
        </w:rPr>
        <w:noBreakHyphen/>
      </w:r>
      <w:r w:rsidRPr="00956358">
        <w:rPr>
          <w:rFonts w:cs="Times New Roman"/>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Pr="007B3AC3">
        <w:rPr>
          <w:rFonts w:cs="Times New Roman"/>
        </w:rPr>
        <w:t>’</w:t>
      </w:r>
      <w:r w:rsidRPr="00956358">
        <w:rPr>
          <w:rFonts w:cs="Times New Roman"/>
        </w:rPr>
        <w:t xml:space="preserve"> terms shall expire in any calendar year; no more than one surveyor</w:t>
      </w:r>
      <w:r w:rsidRPr="007B3AC3">
        <w:rPr>
          <w:rFonts w:cs="Times New Roman"/>
        </w:rPr>
        <w:t>’</w:t>
      </w:r>
      <w:r w:rsidRPr="00956358">
        <w:rPr>
          <w:rFonts w:cs="Times New Roman"/>
        </w:rPr>
        <w:t xml:space="preserve">s term shall expire in any calendar year.  In the event of a vacancy, the Governor shall appoint a person to fill the vacancy for the unexpired portion of the term.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(C)(1)</w:t>
      </w:r>
      <w:r w:rsidRPr="00956358">
        <w:rPr>
          <w:rFonts w:cs="Times New Roman"/>
        </w:rPr>
        <w:tab/>
        <w:t>Each engineering member of the board must: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(a)</w:t>
      </w:r>
      <w:r w:rsidRPr="00956358">
        <w:rPr>
          <w:rFonts w:cs="Times New Roman"/>
        </w:rPr>
        <w:tab/>
        <w:t>be a citizen of the United States and a resident of this State;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be licensed in this State;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(c)</w:t>
      </w:r>
      <w:r w:rsidRPr="00956358">
        <w:rPr>
          <w:rFonts w:cs="Times New Roman"/>
        </w:rPr>
        <w:tab/>
        <w:t xml:space="preserve">have been engaged in the practice of engineering in this State for at least twelve years; and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(d)</w:t>
      </w:r>
      <w:r w:rsidRPr="00956358">
        <w:rPr>
          <w:rFonts w:cs="Times New Roman"/>
        </w:rPr>
        <w:tab/>
        <w:t xml:space="preserve">must have been in responsible charge of important engineering work for at least five years, which may include teaching engineering.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Each surveyor member of the board must: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(a)</w:t>
      </w:r>
      <w:r w:rsidRPr="00956358">
        <w:rPr>
          <w:rFonts w:cs="Times New Roman"/>
        </w:rPr>
        <w:tab/>
        <w:t>be a citizen of the United States and a resident of this State;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be licensed in this State;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(c)</w:t>
      </w:r>
      <w:r w:rsidRPr="00956358">
        <w:rPr>
          <w:rFonts w:cs="Times New Roman"/>
        </w:rPr>
        <w:tab/>
        <w:t>have been engaged in the practice of surveying in this State for at least twelve years;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(d)</w:t>
      </w:r>
      <w:r w:rsidRPr="00956358">
        <w:rPr>
          <w:rFonts w:cs="Times New Roman"/>
        </w:rPr>
        <w:tab/>
        <w:t xml:space="preserve">have been in responsible charge of important surveying work for at least five years, which may include teaching surveying in an academic setting.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 xml:space="preserve">The public member of the board must be a citizen of the United States and a resident of this State for at least twelve consecutive years.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(D)</w:t>
      </w:r>
      <w:r w:rsidRPr="00956358">
        <w:rPr>
          <w:rFonts w:cs="Times New Roman"/>
        </w:rPr>
        <w:tab/>
        <w:t xml:space="preserve">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(E)</w:t>
      </w:r>
      <w:r w:rsidRPr="00956358">
        <w:rPr>
          <w:rFonts w:cs="Times New Roman"/>
        </w:rPr>
        <w:tab/>
        <w:t>The Governor may remove a member of the board pursuant to Section 1</w:t>
      </w:r>
      <w:r>
        <w:rPr>
          <w:rFonts w:cs="Times New Roman"/>
        </w:rPr>
        <w:noBreakHyphen/>
      </w:r>
      <w:r w:rsidRPr="00956358">
        <w:rPr>
          <w:rFonts w:cs="Times New Roman"/>
        </w:rPr>
        <w:t>3</w:t>
      </w:r>
      <w:r>
        <w:rPr>
          <w:rFonts w:cs="Times New Roman"/>
        </w:rPr>
        <w:noBreakHyphen/>
      </w:r>
      <w:r w:rsidRPr="00956358">
        <w:rPr>
          <w:rFonts w:cs="Times New Roman"/>
        </w:rPr>
        <w:t xml:space="preserve">240.  Vacancies on the board must be filled for the unexpired portion of the term in the manner of the original appointment.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(F)(1)</w:t>
      </w:r>
      <w:r w:rsidRPr="00956358">
        <w:rPr>
          <w:rFonts w:cs="Times New Roman"/>
        </w:rPr>
        <w:tab/>
        <w:t xml:space="preserve">The board shall elect or appoint annually a chairman, a vice chairman, and a secretary.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 xml:space="preserve">The board shall meet at least two times a year and at other times upon the call of the chairman or a majority of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 xml:space="preserve">A simple majority of the members of the board eligible to vote constitutes a quorum; however, if there is a vacancy on the board, a majority of the members serving constitutes a quorum.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A board member is required to attend meetings or to provide proper notice and justification of inability to do so.  Unexcused absences from meetings may result in removal from the board as provided for in Section 1</w:t>
      </w:r>
      <w:r>
        <w:rPr>
          <w:rFonts w:cs="Times New Roman"/>
        </w:rPr>
        <w:noBreakHyphen/>
      </w:r>
      <w:r w:rsidRPr="00956358">
        <w:rPr>
          <w:rFonts w:cs="Times New Roman"/>
        </w:rPr>
        <w:t>3</w:t>
      </w:r>
      <w:r>
        <w:rPr>
          <w:rFonts w:cs="Times New Roman"/>
        </w:rPr>
        <w:noBreakHyphen/>
      </w:r>
      <w:r w:rsidRPr="00956358">
        <w:rPr>
          <w:rFonts w:cs="Times New Roman"/>
        </w:rPr>
        <w:t xml:space="preserve">240.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(G)</w:t>
      </w:r>
      <w:r w:rsidRPr="00956358">
        <w:rPr>
          <w:rFonts w:cs="Times New Roman"/>
        </w:rPr>
        <w:tab/>
        <w:t>Neither the board nor any of its members, agents, or department employees are liable for acts performed in good faith during the course of their official duties.”</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3.</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20.</w:t>
      </w:r>
      <w:r w:rsidRPr="00956358">
        <w:rPr>
          <w:rFonts w:cs="Times New Roman"/>
        </w:rPr>
        <w:tab/>
        <w:t xml:space="preserve">As used in this chapter: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w:t>
      </w:r>
      <w:r w:rsidRPr="00956358">
        <w:rPr>
          <w:rFonts w:cs="Times New Roman"/>
        </w:rPr>
        <w:tab/>
      </w:r>
      <w:r w:rsidRPr="007B3AC3">
        <w:rPr>
          <w:rFonts w:cs="Times New Roman"/>
        </w:rPr>
        <w:t>‘</w:t>
      </w:r>
      <w:r w:rsidRPr="00956358">
        <w:rPr>
          <w:rFonts w:cs="Times New Roman"/>
        </w:rPr>
        <w:t>ABET</w:t>
      </w:r>
      <w:r w:rsidRPr="007B3AC3">
        <w:rPr>
          <w:rFonts w:cs="Times New Roman"/>
        </w:rPr>
        <w:t>’</w:t>
      </w:r>
      <w:r w:rsidRPr="00956358">
        <w:rPr>
          <w:rFonts w:cs="Times New Roman"/>
        </w:rPr>
        <w:t xml:space="preserve"> means the Accreditation Board for Engineering and Technology. </w:t>
      </w:r>
      <w:r w:rsidRPr="007B3AC3">
        <w:rPr>
          <w:rFonts w:cs="Times New Roman"/>
        </w:rPr>
        <w:t>‘</w:t>
      </w:r>
      <w:r w:rsidRPr="00956358">
        <w:rPr>
          <w:rFonts w:cs="Times New Roman"/>
        </w:rPr>
        <w:t>EAC</w:t>
      </w:r>
      <w:r w:rsidRPr="007B3AC3">
        <w:rPr>
          <w:rFonts w:cs="Times New Roman"/>
        </w:rPr>
        <w:t>’</w:t>
      </w:r>
      <w:r w:rsidRPr="00956358">
        <w:rPr>
          <w:rFonts w:cs="Times New Roman"/>
        </w:rPr>
        <w:t xml:space="preserve"> means the Engineering Accreditation Commission of ABET.  </w:t>
      </w:r>
      <w:r w:rsidRPr="007B3AC3">
        <w:rPr>
          <w:rFonts w:cs="Times New Roman"/>
        </w:rPr>
        <w:t>‘</w:t>
      </w:r>
      <w:r w:rsidRPr="00956358">
        <w:rPr>
          <w:rFonts w:cs="Times New Roman"/>
        </w:rPr>
        <w:t>TAC</w:t>
      </w:r>
      <w:r w:rsidRPr="007B3AC3">
        <w:rPr>
          <w:rFonts w:cs="Times New Roman"/>
        </w:rPr>
        <w:t>’</w:t>
      </w:r>
      <w:r w:rsidRPr="00956358">
        <w:rPr>
          <w:rFonts w:cs="Times New Roman"/>
        </w:rPr>
        <w:t xml:space="preserve"> or </w:t>
      </w:r>
      <w:r w:rsidRPr="007B3AC3">
        <w:rPr>
          <w:rFonts w:cs="Times New Roman"/>
        </w:rPr>
        <w:t>‘</w:t>
      </w:r>
      <w:r w:rsidRPr="00956358">
        <w:rPr>
          <w:rFonts w:cs="Times New Roman"/>
        </w:rPr>
        <w:t>ETAC</w:t>
      </w:r>
      <w:r w:rsidRPr="007B3AC3">
        <w:rPr>
          <w:rFonts w:cs="Times New Roman"/>
        </w:rPr>
        <w:t>’</w:t>
      </w:r>
      <w:r w:rsidRPr="00956358">
        <w:rPr>
          <w:rFonts w:cs="Times New Roman"/>
        </w:rPr>
        <w:t xml:space="preserve"> means the Engineering Technology Accreditation Commission of ABET.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w:t>
      </w:r>
      <w:r w:rsidRPr="00956358">
        <w:rPr>
          <w:rFonts w:cs="Times New Roman"/>
        </w:rPr>
        <w:tab/>
      </w:r>
      <w:r w:rsidRPr="007B3AC3">
        <w:rPr>
          <w:rFonts w:cs="Times New Roman"/>
        </w:rPr>
        <w:t>‘</w:t>
      </w:r>
      <w:r w:rsidRPr="00956358">
        <w:rPr>
          <w:rFonts w:cs="Times New Roman"/>
        </w:rPr>
        <w:t>Approved engineering curriculum</w:t>
      </w:r>
      <w:r w:rsidRPr="007B3AC3">
        <w:rPr>
          <w:rFonts w:cs="Times New Roman"/>
        </w:rPr>
        <w:t>’</w:t>
      </w:r>
      <w:r w:rsidRPr="00956358">
        <w:rPr>
          <w:rFonts w:cs="Times New Roman"/>
        </w:rPr>
        <w:t xml:space="preserve"> means an engineering program of four or more years determined by the board to be substantially equivalent to that of an EAC/ABET accredited curriculum or the NCEES Engineering Education Standard.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w:t>
      </w:r>
      <w:r w:rsidRPr="00956358">
        <w:rPr>
          <w:rFonts w:cs="Times New Roman"/>
        </w:rPr>
        <w:tab/>
      </w:r>
      <w:r w:rsidRPr="007B3AC3">
        <w:rPr>
          <w:rFonts w:cs="Times New Roman"/>
        </w:rPr>
        <w:t>‘</w:t>
      </w:r>
      <w:r w:rsidRPr="00956358">
        <w:rPr>
          <w:rFonts w:cs="Times New Roman"/>
        </w:rPr>
        <w:t>Board</w:t>
      </w:r>
      <w:r w:rsidRPr="007B3AC3">
        <w:rPr>
          <w:rFonts w:cs="Times New Roman"/>
        </w:rPr>
        <w:t>’</w:t>
      </w:r>
      <w:r w:rsidRPr="00956358">
        <w:rPr>
          <w:rFonts w:cs="Times New Roman"/>
        </w:rPr>
        <w:t xml:space="preserve"> means the South Carolina State Board of Registration for Professional Engineers and Surveyors created pursuant to this chapter.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(4)</w:t>
      </w:r>
      <w:r w:rsidRPr="00956358">
        <w:rPr>
          <w:rFonts w:cs="Times New Roman"/>
        </w:rPr>
        <w:tab/>
      </w:r>
      <w:r w:rsidRPr="007B3AC3">
        <w:rPr>
          <w:rFonts w:cs="Times New Roman"/>
        </w:rPr>
        <w:t>‘</w:t>
      </w:r>
      <w:r w:rsidRPr="00956358">
        <w:rPr>
          <w:rFonts w:cs="Times New Roman"/>
        </w:rPr>
        <w:t>Branch office</w:t>
      </w:r>
      <w:r w:rsidRPr="007B3AC3">
        <w:rPr>
          <w:rFonts w:cs="Times New Roman"/>
        </w:rPr>
        <w:t>’</w:t>
      </w:r>
      <w:r w:rsidRPr="00956358">
        <w:rPr>
          <w:rFonts w:cs="Times New Roman"/>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(5)</w:t>
      </w:r>
      <w:r w:rsidRPr="00956358">
        <w:rPr>
          <w:rFonts w:cs="Times New Roman"/>
        </w:rPr>
        <w:tab/>
      </w:r>
      <w:r w:rsidRPr="007B3AC3">
        <w:rPr>
          <w:rFonts w:cs="Times New Roman"/>
        </w:rPr>
        <w:t>‘</w:t>
      </w:r>
      <w:r w:rsidRPr="00956358">
        <w:rPr>
          <w:rFonts w:cs="Times New Roman"/>
        </w:rPr>
        <w:t>Current certificate of registration</w:t>
      </w:r>
      <w:r w:rsidRPr="007B3AC3">
        <w:rPr>
          <w:rFonts w:cs="Times New Roman"/>
        </w:rPr>
        <w:t>’</w:t>
      </w:r>
      <w:r w:rsidRPr="00956358">
        <w:rPr>
          <w:rFonts w:cs="Times New Roman"/>
        </w:rPr>
        <w:t xml:space="preserve"> means a license to practice which has not expired or has not been revoked and which has not been suspended or otherwise restricted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(6)</w:t>
      </w:r>
      <w:r w:rsidRPr="00956358">
        <w:rPr>
          <w:rFonts w:cs="Times New Roman"/>
        </w:rPr>
        <w:tab/>
      </w:r>
      <w:r w:rsidRPr="007B3AC3">
        <w:rPr>
          <w:rFonts w:cs="Times New Roman"/>
        </w:rPr>
        <w:t>‘</w:t>
      </w:r>
      <w:r w:rsidRPr="00956358">
        <w:rPr>
          <w:rFonts w:cs="Times New Roman"/>
        </w:rPr>
        <w:t>Department</w:t>
      </w:r>
      <w:r w:rsidRPr="007B3AC3">
        <w:rPr>
          <w:rFonts w:cs="Times New Roman"/>
        </w:rPr>
        <w:t>’</w:t>
      </w:r>
      <w:r w:rsidRPr="00956358">
        <w:rPr>
          <w:rFonts w:cs="Times New Roman"/>
        </w:rPr>
        <w:t xml:space="preserve"> means the Department of Labor, Licensing and Regulation.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(7)</w:t>
      </w:r>
      <w:r w:rsidRPr="00956358">
        <w:rPr>
          <w:rFonts w:cs="Times New Roman"/>
        </w:rPr>
        <w:tab/>
      </w:r>
      <w:r w:rsidRPr="007B3AC3">
        <w:rPr>
          <w:rFonts w:cs="Times New Roman"/>
        </w:rPr>
        <w:t>‘</w:t>
      </w:r>
      <w:r w:rsidRPr="00956358">
        <w:rPr>
          <w:rFonts w:cs="Times New Roman"/>
        </w:rPr>
        <w:t>Design coordination</w:t>
      </w:r>
      <w:r w:rsidRPr="007B3AC3">
        <w:rPr>
          <w:rFonts w:cs="Times New Roman"/>
        </w:rPr>
        <w:t>’</w:t>
      </w:r>
      <w:r w:rsidRPr="00956358">
        <w:rPr>
          <w:rFonts w:cs="Times New Roman"/>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(8)</w:t>
      </w:r>
      <w:r w:rsidRPr="00956358">
        <w:rPr>
          <w:rFonts w:cs="Times New Roman"/>
        </w:rPr>
        <w:tab/>
      </w:r>
      <w:r w:rsidRPr="007B3AC3">
        <w:rPr>
          <w:rFonts w:cs="Times New Roman"/>
        </w:rPr>
        <w:t>‘</w:t>
      </w:r>
      <w:r w:rsidRPr="00956358">
        <w:rPr>
          <w:rFonts w:cs="Times New Roman"/>
        </w:rPr>
        <w:t>Direct responsibility</w:t>
      </w:r>
      <w:r w:rsidRPr="007B3AC3">
        <w:rPr>
          <w:rFonts w:cs="Times New Roman"/>
        </w:rPr>
        <w:t>’</w:t>
      </w:r>
      <w:r w:rsidRPr="00956358">
        <w:rPr>
          <w:rFonts w:cs="Times New Roman"/>
        </w:rPr>
        <w:t xml:space="preserve">, </w:t>
      </w:r>
      <w:r w:rsidRPr="007B3AC3">
        <w:rPr>
          <w:rFonts w:cs="Times New Roman"/>
        </w:rPr>
        <w:t>‘</w:t>
      </w:r>
      <w:r w:rsidRPr="00956358">
        <w:rPr>
          <w:rFonts w:cs="Times New Roman"/>
        </w:rPr>
        <w:t>direct supervisory control</w:t>
      </w:r>
      <w:r w:rsidRPr="007B3AC3">
        <w:rPr>
          <w:rFonts w:cs="Times New Roman"/>
        </w:rPr>
        <w:t>’</w:t>
      </w:r>
      <w:r w:rsidRPr="00956358">
        <w:rPr>
          <w:rFonts w:cs="Times New Roman"/>
        </w:rPr>
        <w:t xml:space="preserve">, </w:t>
      </w:r>
      <w:r w:rsidRPr="007B3AC3">
        <w:rPr>
          <w:rFonts w:cs="Times New Roman"/>
        </w:rPr>
        <w:t>‘</w:t>
      </w:r>
      <w:r w:rsidRPr="00956358">
        <w:rPr>
          <w:rFonts w:cs="Times New Roman"/>
        </w:rPr>
        <w:t>direct supervision</w:t>
      </w:r>
      <w:r w:rsidRPr="007B3AC3">
        <w:rPr>
          <w:rFonts w:cs="Times New Roman"/>
        </w:rPr>
        <w:t>’</w:t>
      </w:r>
      <w:r w:rsidRPr="00956358">
        <w:rPr>
          <w:rFonts w:cs="Times New Roman"/>
        </w:rPr>
        <w:t xml:space="preserve">, and </w:t>
      </w:r>
      <w:r w:rsidRPr="007B3AC3">
        <w:rPr>
          <w:rFonts w:cs="Times New Roman"/>
        </w:rPr>
        <w:t>‘</w:t>
      </w:r>
      <w:r w:rsidRPr="00956358">
        <w:rPr>
          <w:rFonts w:cs="Times New Roman"/>
        </w:rPr>
        <w:t>responsible charge</w:t>
      </w:r>
      <w:r w:rsidRPr="007B3AC3">
        <w:rPr>
          <w:rFonts w:cs="Times New Roman"/>
        </w:rPr>
        <w:t>’</w:t>
      </w:r>
      <w:r w:rsidRPr="00956358">
        <w:rPr>
          <w:rFonts w:cs="Times New Roman"/>
        </w:rPr>
        <w:t xml:space="preserve"> means that there is a clear</w:t>
      </w:r>
      <w:r>
        <w:rPr>
          <w:rFonts w:cs="Times New Roman"/>
        </w:rPr>
        <w:noBreakHyphen/>
      </w:r>
      <w:r w:rsidRPr="00956358">
        <w:rPr>
          <w:rFonts w:cs="Times New Roman"/>
        </w:rPr>
        <w:t>cut personal connection to the project or employee supervised, marked by firsthand knowledge and direct control and assumption of professional responsibility for the work.</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(9)</w:t>
      </w:r>
      <w:r w:rsidRPr="00956358">
        <w:rPr>
          <w:rFonts w:cs="Times New Roman"/>
        </w:rPr>
        <w:tab/>
      </w:r>
      <w:r w:rsidRPr="007B3AC3">
        <w:rPr>
          <w:rFonts w:cs="Times New Roman"/>
        </w:rPr>
        <w:t>‘</w:t>
      </w:r>
      <w:r w:rsidRPr="00956358">
        <w:rPr>
          <w:rFonts w:cs="Times New Roman"/>
        </w:rPr>
        <w:t>Emeritus engineer</w:t>
      </w:r>
      <w:r w:rsidRPr="007B3AC3">
        <w:rPr>
          <w:rFonts w:cs="Times New Roman"/>
        </w:rPr>
        <w:t>’</w:t>
      </w:r>
      <w:r w:rsidRPr="00956358">
        <w:rPr>
          <w:rFonts w:cs="Times New Roman"/>
        </w:rPr>
        <w:t xml:space="preserve"> or </w:t>
      </w:r>
      <w:r w:rsidRPr="007B3AC3">
        <w:rPr>
          <w:rFonts w:cs="Times New Roman"/>
        </w:rPr>
        <w:t>‘</w:t>
      </w:r>
      <w:r w:rsidRPr="00956358">
        <w:rPr>
          <w:rFonts w:cs="Times New Roman"/>
        </w:rPr>
        <w:t>emeritus surveyor</w:t>
      </w:r>
      <w:r w:rsidRPr="007B3AC3">
        <w:rPr>
          <w:rFonts w:cs="Times New Roman"/>
        </w:rPr>
        <w:t>’</w:t>
      </w:r>
      <w:r w:rsidRPr="00956358">
        <w:rPr>
          <w:rFonts w:cs="Times New Roman"/>
        </w:rPr>
        <w:t xml:space="preserve"> means a professional engineer or surveyor who has been registered for fifteen consecutive years or longer and who is sixty</w:t>
      </w:r>
      <w:r>
        <w:rPr>
          <w:rFonts w:cs="Times New Roman"/>
        </w:rPr>
        <w:noBreakHyphen/>
      </w:r>
      <w:r w:rsidRPr="00956358">
        <w:rPr>
          <w:rFonts w:cs="Times New Roman"/>
        </w:rPr>
        <w:t>five years of age or older and who has retired from active practice.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(10)</w:t>
      </w:r>
      <w:r w:rsidRPr="00956358">
        <w:rPr>
          <w:rFonts w:cs="Times New Roman"/>
        </w:rPr>
        <w:tab/>
      </w:r>
      <w:r w:rsidRPr="007B3AC3">
        <w:rPr>
          <w:rFonts w:cs="Times New Roman"/>
        </w:rPr>
        <w:t>‘</w:t>
      </w:r>
      <w:r w:rsidRPr="00956358">
        <w:rPr>
          <w:rFonts w:cs="Times New Roman"/>
        </w:rPr>
        <w:t>Engaged in practice</w:t>
      </w:r>
      <w:r w:rsidRPr="007B3AC3">
        <w:rPr>
          <w:rFonts w:cs="Times New Roman"/>
        </w:rPr>
        <w:t>’</w:t>
      </w:r>
      <w:r w:rsidRPr="00956358">
        <w:rPr>
          <w:rFonts w:cs="Times New Roman"/>
        </w:rPr>
        <w:t xml:space="preserve"> means holding one</w:t>
      </w:r>
      <w:r w:rsidRPr="007B3AC3">
        <w:rPr>
          <w:rFonts w:cs="Times New Roman"/>
        </w:rPr>
        <w:t>’</w:t>
      </w:r>
      <w:r w:rsidRPr="00956358">
        <w:rPr>
          <w:rFonts w:cs="Times New Roman"/>
        </w:rPr>
        <w:t>s self out to the public as being qualified and available to perform engineering or surveying services.</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(11)</w:t>
      </w:r>
      <w:r w:rsidRPr="00956358">
        <w:rPr>
          <w:rFonts w:cs="Times New Roman"/>
        </w:rPr>
        <w:tab/>
      </w:r>
      <w:r w:rsidRPr="007B3AC3">
        <w:rPr>
          <w:rFonts w:cs="Times New Roman"/>
        </w:rPr>
        <w:t>‘</w:t>
      </w:r>
      <w:r w:rsidRPr="00956358">
        <w:rPr>
          <w:rFonts w:cs="Times New Roman"/>
        </w:rPr>
        <w:t>Engineer</w:t>
      </w:r>
      <w:r w:rsidRPr="007B3AC3">
        <w:rPr>
          <w:rFonts w:cs="Times New Roman"/>
        </w:rPr>
        <w:t>’</w:t>
      </w:r>
      <w:r w:rsidRPr="00956358">
        <w:rPr>
          <w:rFonts w:cs="Times New Roman"/>
        </w:rPr>
        <w:t xml:space="preserve"> means a professional engineer as defined in this section.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(12)</w:t>
      </w:r>
      <w:r w:rsidRPr="00956358">
        <w:rPr>
          <w:rFonts w:cs="Times New Roman"/>
        </w:rPr>
        <w:tab/>
      </w:r>
      <w:r w:rsidRPr="007B3AC3">
        <w:rPr>
          <w:rFonts w:cs="Times New Roman"/>
        </w:rPr>
        <w:t>‘</w:t>
      </w:r>
      <w:r w:rsidRPr="00956358">
        <w:rPr>
          <w:rFonts w:cs="Times New Roman"/>
        </w:rPr>
        <w:t>Engineering surveys</w:t>
      </w:r>
      <w:r w:rsidRPr="007B3AC3">
        <w:rPr>
          <w:rFonts w:cs="Times New Roman"/>
        </w:rPr>
        <w:t>’</w:t>
      </w:r>
      <w:r w:rsidRPr="00956358">
        <w:rPr>
          <w:rFonts w:cs="Times New Roman"/>
        </w:rPr>
        <w:t xml:space="preserve"> means all minor survey activities required to support the sound conception, planning, design, construction, maintenance, operation, and investigation of engineered projects but exclude the surveying of real property for the establishment of land boundaries, rights</w:t>
      </w:r>
      <w:r>
        <w:rPr>
          <w:rFonts w:cs="Times New Roman"/>
        </w:rPr>
        <w:noBreakHyphen/>
      </w:r>
      <w:r w:rsidRPr="00956358">
        <w:rPr>
          <w:rFonts w:cs="Times New Roman"/>
        </w:rPr>
        <w:t>of</w:t>
      </w:r>
      <w:r>
        <w:rPr>
          <w:rFonts w:cs="Times New Roman"/>
        </w:rPr>
        <w:noBreakHyphen/>
      </w:r>
      <w:r w:rsidRPr="00956358">
        <w:rPr>
          <w:rFonts w:cs="Times New Roman"/>
        </w:rPr>
        <w:t xml:space="preserve">way, and easements and the independent surveys or resurveys of general land masses.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(13)</w:t>
      </w:r>
      <w:r w:rsidRPr="00956358">
        <w:rPr>
          <w:rFonts w:cs="Times New Roman"/>
        </w:rPr>
        <w:tab/>
      </w:r>
      <w:r w:rsidRPr="007B3AC3">
        <w:rPr>
          <w:rFonts w:cs="Times New Roman"/>
        </w:rPr>
        <w:t>‘</w:t>
      </w:r>
      <w:r w:rsidRPr="00956358">
        <w:rPr>
          <w:rFonts w:cs="Times New Roman"/>
        </w:rPr>
        <w:t>Engineer</w:t>
      </w:r>
      <w:r>
        <w:rPr>
          <w:rFonts w:cs="Times New Roman"/>
        </w:rPr>
        <w:noBreakHyphen/>
      </w:r>
      <w:r w:rsidRPr="00956358">
        <w:rPr>
          <w:rFonts w:cs="Times New Roman"/>
        </w:rPr>
        <w:t>in</w:t>
      </w:r>
      <w:r>
        <w:rPr>
          <w:rFonts w:cs="Times New Roman"/>
        </w:rPr>
        <w:noBreakHyphen/>
      </w:r>
      <w:r w:rsidRPr="00956358">
        <w:rPr>
          <w:rFonts w:cs="Times New Roman"/>
        </w:rPr>
        <w:t>training</w:t>
      </w:r>
      <w:r w:rsidRPr="007B3AC3">
        <w:rPr>
          <w:rFonts w:cs="Times New Roman"/>
        </w:rPr>
        <w:t>’</w:t>
      </w:r>
      <w:r w:rsidRPr="00956358">
        <w:rPr>
          <w:rFonts w:cs="Times New Roman"/>
        </w:rPr>
        <w:t xml:space="preserve"> means a person who has qualified for and passed the NCEES Fundamentals of Engineering examination as provided in this chapter and is entitled to receive a certificate as an engineer</w:t>
      </w:r>
      <w:r>
        <w:rPr>
          <w:rFonts w:cs="Times New Roman"/>
        </w:rPr>
        <w:noBreakHyphen/>
      </w:r>
      <w:r w:rsidRPr="00956358">
        <w:rPr>
          <w:rFonts w:cs="Times New Roman"/>
        </w:rPr>
        <w:t>in</w:t>
      </w:r>
      <w:r>
        <w:rPr>
          <w:rFonts w:cs="Times New Roman"/>
        </w:rPr>
        <w:noBreakHyphen/>
      </w:r>
      <w:r w:rsidRPr="00956358">
        <w:rPr>
          <w:rFonts w:cs="Times New Roman"/>
        </w:rPr>
        <w:t>training.</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(14)</w:t>
      </w:r>
      <w:r w:rsidRPr="00956358">
        <w:rPr>
          <w:rFonts w:cs="Times New Roman"/>
        </w:rPr>
        <w:tab/>
      </w:r>
      <w:r w:rsidRPr="007B3AC3">
        <w:rPr>
          <w:rFonts w:cs="Times New Roman"/>
        </w:rPr>
        <w:t>‘</w:t>
      </w:r>
      <w:r w:rsidRPr="00956358">
        <w:rPr>
          <w:rFonts w:cs="Times New Roman"/>
        </w:rPr>
        <w:t>Ethics</w:t>
      </w:r>
      <w:r w:rsidRPr="007B3AC3">
        <w:rPr>
          <w:rFonts w:cs="Times New Roman"/>
        </w:rPr>
        <w:t>’</w:t>
      </w:r>
      <w:r w:rsidRPr="00956358">
        <w:rPr>
          <w:rFonts w:cs="Times New Roman"/>
        </w:rPr>
        <w:t xml:space="preserve"> means conduct that conforms to professional standards of conduct.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(15)</w:t>
      </w:r>
      <w:r w:rsidRPr="00956358">
        <w:rPr>
          <w:rFonts w:cs="Times New Roman"/>
        </w:rPr>
        <w:tab/>
      </w:r>
      <w:r w:rsidRPr="007B3AC3">
        <w:rPr>
          <w:rFonts w:cs="Times New Roman"/>
        </w:rPr>
        <w:t>‘</w:t>
      </w:r>
      <w:r w:rsidRPr="00956358">
        <w:rPr>
          <w:rFonts w:cs="Times New Roman"/>
        </w:rPr>
        <w:t>Firm</w:t>
      </w:r>
      <w:r w:rsidRPr="007B3AC3">
        <w:rPr>
          <w:rFonts w:cs="Times New Roman"/>
        </w:rPr>
        <w:t>’</w:t>
      </w:r>
      <w:r w:rsidRPr="00956358">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(16)</w:t>
      </w:r>
      <w:r w:rsidRPr="00956358">
        <w:rPr>
          <w:rFonts w:cs="Times New Roman"/>
        </w:rPr>
        <w:tab/>
      </w:r>
      <w:r w:rsidRPr="007B3AC3">
        <w:rPr>
          <w:rFonts w:cs="Times New Roman"/>
        </w:rPr>
        <w:t>‘</w:t>
      </w:r>
      <w:r w:rsidRPr="00956358">
        <w:rPr>
          <w:rFonts w:cs="Times New Roman"/>
        </w:rPr>
        <w:t>Fraud or deceit</w:t>
      </w:r>
      <w:r w:rsidRPr="007B3AC3">
        <w:rPr>
          <w:rFonts w:cs="Times New Roman"/>
        </w:rPr>
        <w:t>’</w:t>
      </w:r>
      <w:r w:rsidRPr="00956358">
        <w:rPr>
          <w:rFonts w:cs="Times New Roman"/>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(17)</w:t>
      </w:r>
      <w:r w:rsidRPr="00956358">
        <w:rPr>
          <w:rFonts w:cs="Times New Roman"/>
        </w:rPr>
        <w:tab/>
      </w:r>
      <w:r w:rsidRPr="007B3AC3">
        <w:rPr>
          <w:rFonts w:cs="Times New Roman"/>
        </w:rPr>
        <w:t>‘</w:t>
      </w:r>
      <w:r w:rsidRPr="00956358">
        <w:rPr>
          <w:rFonts w:cs="Times New Roman"/>
        </w:rPr>
        <w:t>GIS</w:t>
      </w:r>
      <w:r w:rsidRPr="007B3AC3">
        <w:rPr>
          <w:rFonts w:cs="Times New Roman"/>
        </w:rPr>
        <w:t>’</w:t>
      </w:r>
      <w:r w:rsidRPr="00956358">
        <w:rPr>
          <w:rFonts w:cs="Times New Roman"/>
        </w:rPr>
        <w:t xml:space="preserve"> means geographic information systems.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(18)</w:t>
      </w:r>
      <w:r w:rsidRPr="00956358">
        <w:rPr>
          <w:rFonts w:cs="Times New Roman"/>
        </w:rPr>
        <w:tab/>
      </w:r>
      <w:r w:rsidRPr="007B3AC3">
        <w:rPr>
          <w:rFonts w:cs="Times New Roman"/>
        </w:rPr>
        <w:t>‘</w:t>
      </w:r>
      <w:r w:rsidRPr="00956358">
        <w:rPr>
          <w:rFonts w:cs="Times New Roman"/>
        </w:rPr>
        <w:t>Good character</w:t>
      </w:r>
      <w:r w:rsidRPr="007B3AC3">
        <w:rPr>
          <w:rFonts w:cs="Times New Roman"/>
        </w:rPr>
        <w:t>’</w:t>
      </w:r>
      <w:r w:rsidRPr="00956358">
        <w:rPr>
          <w:rFonts w:cs="Times New Roman"/>
        </w:rPr>
        <w:t xml:space="preserve"> refers to a person of good moral character and one who has not been convicted of a violent crime, as defined in Section 16</w:t>
      </w:r>
      <w:r>
        <w:rPr>
          <w:rFonts w:cs="Times New Roman"/>
        </w:rPr>
        <w:noBreakHyphen/>
      </w:r>
      <w:r w:rsidRPr="00956358">
        <w:rPr>
          <w:rFonts w:cs="Times New Roman"/>
        </w:rPr>
        <w:t>1</w:t>
      </w:r>
      <w:r>
        <w:rPr>
          <w:rFonts w:cs="Times New Roman"/>
        </w:rPr>
        <w:noBreakHyphen/>
      </w:r>
      <w:r w:rsidRPr="00956358">
        <w:rPr>
          <w:rFonts w:cs="Times New Roman"/>
        </w:rPr>
        <w:t xml:space="preserve">60, or a crime of moral turpitude.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(19)</w:t>
      </w:r>
      <w:r w:rsidRPr="00956358">
        <w:rPr>
          <w:rFonts w:cs="Times New Roman"/>
        </w:rPr>
        <w:tab/>
      </w:r>
      <w:r w:rsidRPr="007B3AC3">
        <w:rPr>
          <w:rFonts w:cs="Times New Roman"/>
        </w:rPr>
        <w:t>‘</w:t>
      </w:r>
      <w:r w:rsidRPr="00956358">
        <w:rPr>
          <w:rFonts w:cs="Times New Roman"/>
        </w:rPr>
        <w:t>Gross negligence</w:t>
      </w:r>
      <w:r w:rsidRPr="007B3AC3">
        <w:rPr>
          <w:rFonts w:cs="Times New Roman"/>
        </w:rPr>
        <w:t>’</w:t>
      </w:r>
      <w:r w:rsidRPr="00956358">
        <w:rPr>
          <w:rFonts w:cs="Times New Roman"/>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(20)</w:t>
      </w:r>
      <w:r w:rsidRPr="00956358">
        <w:rPr>
          <w:rFonts w:cs="Times New Roman"/>
        </w:rPr>
        <w:tab/>
      </w:r>
      <w:r w:rsidRPr="007B3AC3">
        <w:rPr>
          <w:rFonts w:cs="Times New Roman"/>
        </w:rPr>
        <w:t>‘</w:t>
      </w:r>
      <w:r w:rsidRPr="00956358">
        <w:rPr>
          <w:rFonts w:cs="Times New Roman"/>
        </w:rPr>
        <w:t>Incompetence</w:t>
      </w:r>
      <w:r w:rsidRPr="007B3AC3">
        <w:rPr>
          <w:rFonts w:cs="Times New Roman"/>
        </w:rPr>
        <w:t>’</w:t>
      </w:r>
      <w:r w:rsidRPr="00956358">
        <w:rPr>
          <w:rFonts w:cs="Times New Roman"/>
        </w:rPr>
        <w:t xml:space="preserve"> means the practice of engineering or surveying by a licensee determined to be either incapable of exercising ordinary care and diligence or lacking the ability and skill necessary to properly perform the duties undertaken.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(21)</w:t>
      </w:r>
      <w:r w:rsidRPr="00956358">
        <w:rPr>
          <w:rFonts w:cs="Times New Roman"/>
        </w:rPr>
        <w:tab/>
      </w:r>
      <w:r w:rsidRPr="007B3AC3">
        <w:rPr>
          <w:rFonts w:cs="Times New Roman"/>
        </w:rPr>
        <w:t>‘</w:t>
      </w:r>
      <w:r w:rsidRPr="00956358">
        <w:rPr>
          <w:rFonts w:cs="Times New Roman"/>
        </w:rPr>
        <w:t>Licensed</w:t>
      </w:r>
      <w:r w:rsidRPr="007B3AC3">
        <w:rPr>
          <w:rFonts w:cs="Times New Roman"/>
        </w:rPr>
        <w:t>’</w:t>
      </w:r>
      <w:r w:rsidRPr="00956358">
        <w:rPr>
          <w:rFonts w:cs="Times New Roman"/>
        </w:rPr>
        <w:t xml:space="preserve"> means authorized by this board, pursuant to the statutory powers delegated by the State to this board, to engage in the practice of engineering, or surveying, or engineering and surveying, as evidenced by the board</w:t>
      </w:r>
      <w:r w:rsidRPr="007B3AC3">
        <w:rPr>
          <w:rFonts w:cs="Times New Roman"/>
        </w:rPr>
        <w:t>’</w:t>
      </w:r>
      <w:r w:rsidRPr="00956358">
        <w:rPr>
          <w:rFonts w:cs="Times New Roman"/>
        </w:rPr>
        <w:t xml:space="preserve">s certificate issued to the registered license holder.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(22)</w:t>
      </w:r>
      <w:r w:rsidRPr="00956358">
        <w:rPr>
          <w:rFonts w:cs="Times New Roman"/>
        </w:rPr>
        <w:tab/>
      </w:r>
      <w:r w:rsidRPr="007B3AC3">
        <w:rPr>
          <w:rFonts w:cs="Times New Roman"/>
        </w:rPr>
        <w:t>‘</w:t>
      </w:r>
      <w:r w:rsidRPr="00956358">
        <w:rPr>
          <w:rFonts w:cs="Times New Roman"/>
        </w:rPr>
        <w:t>Misconduct</w:t>
      </w:r>
      <w:r w:rsidRPr="007B3AC3">
        <w:rPr>
          <w:rFonts w:cs="Times New Roman"/>
        </w:rPr>
        <w:t>’</w:t>
      </w:r>
      <w:r w:rsidRPr="00956358">
        <w:rPr>
          <w:rFonts w:cs="Times New Roman"/>
        </w:rPr>
        <w:t xml:space="preserve"> means the violation of a provision of this chapter or of a regulation promulgated by the board pursuant to this chapter.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(23)</w:t>
      </w:r>
      <w:r w:rsidRPr="00956358">
        <w:rPr>
          <w:rFonts w:cs="Times New Roman"/>
        </w:rPr>
        <w:tab/>
      </w:r>
      <w:r w:rsidRPr="007B3AC3">
        <w:rPr>
          <w:rFonts w:cs="Times New Roman"/>
        </w:rPr>
        <w:t>‘</w:t>
      </w:r>
      <w:r w:rsidRPr="00956358">
        <w:rPr>
          <w:rFonts w:cs="Times New Roman"/>
        </w:rPr>
        <w:t>NCEES examination</w:t>
      </w:r>
      <w:r w:rsidRPr="007B3AC3">
        <w:rPr>
          <w:rFonts w:cs="Times New Roman"/>
        </w:rPr>
        <w:t>’</w:t>
      </w:r>
      <w:r w:rsidRPr="00956358">
        <w:rPr>
          <w:rFonts w:cs="Times New Roman"/>
        </w:rPr>
        <w:t xml:space="preserve"> means those written or electronic tests developed and administered by the National Council of Examiners for Engineering and Surveying for the purpose of providing one indication of competency to practice engineering.</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(24)</w:t>
      </w:r>
      <w:r w:rsidRPr="00956358">
        <w:rPr>
          <w:rFonts w:cs="Times New Roman"/>
        </w:rPr>
        <w:tab/>
      </w:r>
      <w:r w:rsidRPr="007B3AC3">
        <w:rPr>
          <w:rFonts w:cs="Times New Roman"/>
        </w:rPr>
        <w:t>‘</w:t>
      </w:r>
      <w:r w:rsidRPr="00956358">
        <w:rPr>
          <w:rFonts w:cs="Times New Roman"/>
        </w:rPr>
        <w:t>Person</w:t>
      </w:r>
      <w:r w:rsidRPr="007B3AC3">
        <w:rPr>
          <w:rFonts w:cs="Times New Roman"/>
        </w:rPr>
        <w:t>’</w:t>
      </w:r>
      <w:r w:rsidRPr="00956358">
        <w:rPr>
          <w:rFonts w:cs="Times New Roman"/>
        </w:rPr>
        <w:t xml:space="preserve"> means an individual human being, firm, partnership, or corporation.</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(25)</w:t>
      </w:r>
      <w:r w:rsidRPr="00956358">
        <w:rPr>
          <w:rFonts w:cs="Times New Roman"/>
        </w:rPr>
        <w:tab/>
      </w:r>
      <w:r w:rsidRPr="007B3AC3">
        <w:rPr>
          <w:rFonts w:cs="Times New Roman"/>
        </w:rPr>
        <w:t>‘</w:t>
      </w:r>
      <w:r w:rsidRPr="00956358">
        <w:rPr>
          <w:rFonts w:cs="Times New Roman"/>
        </w:rPr>
        <w:t>Practice of engineering</w:t>
      </w:r>
      <w:r w:rsidRPr="007B3AC3">
        <w:rPr>
          <w:rFonts w:cs="Times New Roman"/>
        </w:rPr>
        <w:t>’</w:t>
      </w:r>
      <w:r w:rsidRPr="00956358">
        <w:rPr>
          <w:rFonts w:cs="Times New Roman"/>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(a)</w:t>
      </w:r>
      <w:r w:rsidRPr="00956358">
        <w:rPr>
          <w:rFonts w:cs="Times New Roman"/>
        </w:rPr>
        <w:tab/>
        <w:t xml:space="preserve">practices any branch of the profession or discipline of engineering;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(b)</w:t>
      </w:r>
      <w:r w:rsidRPr="00956358">
        <w:rPr>
          <w:rFonts w:cs="Times New Roman"/>
        </w:rPr>
        <w:tab/>
        <w:t xml:space="preserve">by verbal claim, sign, advertisement, letterhead, card, or in any other way represents himself to be a professional engineer or through the use of some other title implies that he is a professional engineer or that he is licensed under this chapter; or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(c)</w:t>
      </w:r>
      <w:r w:rsidRPr="00956358">
        <w:rPr>
          <w:rFonts w:cs="Times New Roman"/>
        </w:rPr>
        <w:tab/>
        <w:t xml:space="preserve">holds himself out as able to perform or does perform any engineering service or work or any other professional service designated by the practitioner or which is recognized as engineering.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(26)</w:t>
      </w:r>
      <w:r w:rsidRPr="00956358">
        <w:rPr>
          <w:rFonts w:cs="Times New Roman"/>
        </w:rPr>
        <w:tab/>
      </w:r>
      <w:r w:rsidRPr="007B3AC3">
        <w:rPr>
          <w:rFonts w:cs="Times New Roman"/>
        </w:rPr>
        <w:t>‘</w:t>
      </w:r>
      <w:r w:rsidRPr="00956358">
        <w:rPr>
          <w:rFonts w:cs="Times New Roman"/>
        </w:rPr>
        <w:t>Practice of TIER A surveying</w:t>
      </w:r>
      <w:r w:rsidRPr="007B3AC3">
        <w:rPr>
          <w:rFonts w:cs="Times New Roman"/>
        </w:rPr>
        <w:t>’</w:t>
      </w:r>
      <w:r w:rsidRPr="00956358">
        <w:rPr>
          <w:rFonts w:cs="Times New Roman"/>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Pr>
          <w:rFonts w:cs="Times New Roman"/>
        </w:rPr>
        <w:noBreakHyphen/>
      </w:r>
      <w:r w:rsidRPr="00956358">
        <w:rPr>
          <w:rFonts w:cs="Times New Roman"/>
        </w:rPr>
        <w:t>22</w:t>
      </w:r>
      <w:r>
        <w:rPr>
          <w:rFonts w:cs="Times New Roman"/>
        </w:rPr>
        <w:noBreakHyphen/>
      </w:r>
      <w:r w:rsidRPr="00956358">
        <w:rPr>
          <w:rFonts w:cs="Times New Roman"/>
        </w:rPr>
        <w:t xml:space="preserve">290, analyze data, or create reports.  The scope of the individual disciplines are identified as follows: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(a)</w:t>
      </w:r>
      <w:r w:rsidRPr="00956358">
        <w:rPr>
          <w:rFonts w:cs="Times New Roman"/>
        </w:rPr>
        <w:tab/>
        <w:t xml:space="preserve">Land surveyor: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(1)</w:t>
      </w:r>
      <w:r w:rsidRPr="00956358">
        <w:rPr>
          <w:rFonts w:cs="Times New Roman"/>
        </w:rPr>
        <w:tab/>
        <w:t>locates, relocates, establishes, reestablishes, lays out, or retraces any property line or boundary of any tract of land or any road, right</w:t>
      </w:r>
      <w:r>
        <w:rPr>
          <w:rFonts w:cs="Times New Roman"/>
        </w:rPr>
        <w:noBreakHyphen/>
      </w:r>
      <w:r w:rsidRPr="00956358">
        <w:rPr>
          <w:rFonts w:cs="Times New Roman"/>
        </w:rPr>
        <w:t>of</w:t>
      </w:r>
      <w:r>
        <w:rPr>
          <w:rFonts w:cs="Times New Roman"/>
        </w:rPr>
        <w:noBreakHyphen/>
      </w:r>
      <w:r w:rsidRPr="00956358">
        <w:rPr>
          <w:rFonts w:cs="Times New Roman"/>
        </w:rPr>
        <w:t xml:space="preserve">way, easement, alignment, or elevation of any fixed works embraced within the practice of land surveying, or makes any survey for the subdivision of land;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(2)</w:t>
      </w:r>
      <w:r w:rsidRPr="00956358">
        <w:rPr>
          <w:rFonts w:cs="Times New Roman"/>
        </w:rPr>
        <w:tab/>
        <w:t>determines, by the use of principles of land surveying, the position for any survey monument or reference point; or sets, resets, or replaces such monument or reference; determines the topographic configuration or contour of the earth</w:t>
      </w:r>
      <w:r w:rsidRPr="007B3AC3">
        <w:rPr>
          <w:rFonts w:cs="Times New Roman"/>
        </w:rPr>
        <w:t>’</w:t>
      </w:r>
      <w:r w:rsidRPr="00956358">
        <w:rPr>
          <w:rFonts w:cs="Times New Roman"/>
        </w:rPr>
        <w:t xml:space="preserve">s surface with terrestrial measurements; conducts hydrographic surveys;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(3)</w:t>
      </w:r>
      <w:r w:rsidRPr="00956358">
        <w:rPr>
          <w:rFonts w:cs="Times New Roman"/>
        </w:rPr>
        <w:tab/>
        <w:t>conducts geodetic surveying which includes surveying for determination of geographic position in an international three</w:t>
      </w:r>
      <w:r>
        <w:rPr>
          <w:rFonts w:cs="Times New Roman"/>
        </w:rPr>
        <w:noBreakHyphen/>
      </w:r>
      <w:r w:rsidRPr="00956358">
        <w:rPr>
          <w:rFonts w:cs="Times New Roman"/>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(b)</w:t>
      </w:r>
      <w:r w:rsidRPr="00956358">
        <w:rPr>
          <w:rFonts w:cs="Times New Roman"/>
        </w:rPr>
        <w:tab/>
        <w:t>A photogrammetric surveyor determines the configuration or contour of the earth</w:t>
      </w:r>
      <w:r w:rsidRPr="007B3AC3">
        <w:rPr>
          <w:rFonts w:cs="Times New Roman"/>
        </w:rPr>
        <w:t>’</w:t>
      </w:r>
      <w:r w:rsidRPr="00956358">
        <w:rPr>
          <w:rFonts w:cs="Times New Roman"/>
        </w:rPr>
        <w:t>s surface or the position of fixed objects on the earth</w:t>
      </w:r>
      <w:r w:rsidRPr="007B3AC3">
        <w:rPr>
          <w:rFonts w:cs="Times New Roman"/>
        </w:rPr>
        <w:t>’</w:t>
      </w:r>
      <w:r w:rsidRPr="00956358">
        <w:rPr>
          <w:rFonts w:cs="Times New Roman"/>
        </w:rPr>
        <w:t xml:space="preserve">s surface by applying the principles of mathematics on remotely sensed data, such as photogrammetry.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(c)</w:t>
      </w:r>
      <w:r w:rsidRPr="00956358">
        <w:rPr>
          <w:rFonts w:cs="Times New Roman"/>
        </w:rPr>
        <w:tab/>
        <w:t xml:space="preserve">A geographic information systems surveyor creates, prepares, or modifies electronic or computerized data including land information systems and geographic information systems relative to the performance of the activities described in subitems (a) and (b).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(d)</w:t>
      </w:r>
      <w:r w:rsidRPr="00956358">
        <w:rPr>
          <w:rFonts w:cs="Times New Roman"/>
        </w:rPr>
        <w:tab/>
        <w:t>An individual licensed only as a geodetic surveyor before July 1, 2004, determines the geographic position in an international three</w:t>
      </w:r>
      <w:r>
        <w:rPr>
          <w:rFonts w:cs="Times New Roman"/>
        </w:rPr>
        <w:noBreakHyphen/>
      </w:r>
      <w:r w:rsidRPr="00956358">
        <w:rPr>
          <w:rFonts w:cs="Times New Roman"/>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(27)</w:t>
      </w:r>
      <w:r w:rsidRPr="00956358">
        <w:rPr>
          <w:rFonts w:cs="Times New Roman"/>
        </w:rPr>
        <w:tab/>
      </w:r>
      <w:r w:rsidRPr="007B3AC3">
        <w:rPr>
          <w:rFonts w:cs="Times New Roman"/>
        </w:rPr>
        <w:t>‘</w:t>
      </w:r>
      <w:r w:rsidRPr="00956358">
        <w:rPr>
          <w:rFonts w:cs="Times New Roman"/>
        </w:rPr>
        <w:t>Practice of TIER B land surveying</w:t>
      </w:r>
      <w:r w:rsidRPr="007B3AC3">
        <w:rPr>
          <w:rFonts w:cs="Times New Roman"/>
        </w:rPr>
        <w:t>’</w:t>
      </w:r>
      <w:r w:rsidRPr="00956358">
        <w:rPr>
          <w:rFonts w:cs="Times New Roman"/>
        </w:rPr>
        <w:t xml:space="preserve">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(28)</w:t>
      </w:r>
      <w:r w:rsidRPr="00956358">
        <w:rPr>
          <w:rFonts w:cs="Times New Roman"/>
        </w:rPr>
        <w:tab/>
      </w:r>
      <w:r w:rsidRPr="007B3AC3">
        <w:rPr>
          <w:rFonts w:cs="Times New Roman"/>
        </w:rPr>
        <w:t>‘</w:t>
      </w:r>
      <w:r w:rsidRPr="00956358">
        <w:rPr>
          <w:rFonts w:cs="Times New Roman"/>
        </w:rPr>
        <w:t>Private practice firm</w:t>
      </w:r>
      <w:r w:rsidRPr="007B3AC3">
        <w:rPr>
          <w:rFonts w:cs="Times New Roman"/>
        </w:rPr>
        <w:t>’</w:t>
      </w:r>
      <w:r w:rsidRPr="00956358">
        <w:rPr>
          <w:rFonts w:cs="Times New Roman"/>
        </w:rPr>
        <w:t xml:space="preserve"> means a firm as defined herein through which the practice of engineering or surveying would require a certificate of authorization as described in this chapter.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(29)</w:t>
      </w:r>
      <w:r w:rsidRPr="00956358">
        <w:rPr>
          <w:rFonts w:cs="Times New Roman"/>
        </w:rPr>
        <w:tab/>
      </w:r>
      <w:r w:rsidRPr="007B3AC3">
        <w:rPr>
          <w:rFonts w:cs="Times New Roman"/>
        </w:rPr>
        <w:t>‘</w:t>
      </w:r>
      <w:r w:rsidRPr="00956358">
        <w:rPr>
          <w:rFonts w:cs="Times New Roman"/>
        </w:rPr>
        <w:t>Private practitioner</w:t>
      </w:r>
      <w:r w:rsidRPr="007B3AC3">
        <w:rPr>
          <w:rFonts w:cs="Times New Roman"/>
        </w:rPr>
        <w:t>’</w:t>
      </w:r>
      <w:r w:rsidRPr="00956358">
        <w:rPr>
          <w:rFonts w:cs="Times New Roman"/>
        </w:rPr>
        <w:t xml:space="preserve"> means a person who individually holds himself out to the general public as able to perform, or who individually does perform, the independent practice of engineering or surveying.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(30)</w:t>
      </w:r>
      <w:r w:rsidRPr="00956358">
        <w:rPr>
          <w:rFonts w:cs="Times New Roman"/>
        </w:rPr>
        <w:tab/>
      </w:r>
      <w:r w:rsidRPr="007B3AC3">
        <w:rPr>
          <w:rFonts w:cs="Times New Roman"/>
        </w:rPr>
        <w:t>‘</w:t>
      </w:r>
      <w:r w:rsidRPr="00956358">
        <w:rPr>
          <w:rFonts w:cs="Times New Roman"/>
        </w:rPr>
        <w:t>Professional engineer</w:t>
      </w:r>
      <w:r w:rsidRPr="007B3AC3">
        <w:rPr>
          <w:rFonts w:cs="Times New Roman"/>
        </w:rPr>
        <w:t>’</w:t>
      </w:r>
      <w:r w:rsidRPr="00956358">
        <w:rPr>
          <w:rFonts w:cs="Times New Roman"/>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(31)</w:t>
      </w:r>
      <w:r w:rsidRPr="00956358">
        <w:rPr>
          <w:rFonts w:cs="Times New Roman"/>
        </w:rPr>
        <w:tab/>
      </w:r>
      <w:r w:rsidRPr="007B3AC3">
        <w:rPr>
          <w:rFonts w:cs="Times New Roman"/>
        </w:rPr>
        <w:t>‘</w:t>
      </w:r>
      <w:r w:rsidRPr="00956358">
        <w:rPr>
          <w:rFonts w:cs="Times New Roman"/>
        </w:rPr>
        <w:t>Professional surveyor</w:t>
      </w:r>
      <w:r w:rsidRPr="007B3AC3">
        <w:rPr>
          <w:rFonts w:cs="Times New Roman"/>
        </w:rPr>
        <w:t>’</w:t>
      </w:r>
      <w:r w:rsidRPr="00956358">
        <w:rPr>
          <w:rFonts w:cs="Times New Roman"/>
        </w:rPr>
        <w:t xml:space="preserve"> means a licensee who is qualified to practice any discipline of TIER A or TIER B surveying in this State, as defined in this section and as attested by his license and registration as a TIER A or TIER B professional surveyor in this State.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(32)</w:t>
      </w:r>
      <w:r w:rsidRPr="00956358">
        <w:rPr>
          <w:rFonts w:cs="Times New Roman"/>
        </w:rPr>
        <w:tab/>
      </w:r>
      <w:r w:rsidRPr="007B3AC3">
        <w:rPr>
          <w:rFonts w:cs="Times New Roman"/>
        </w:rPr>
        <w:t>‘</w:t>
      </w:r>
      <w:r w:rsidRPr="00956358">
        <w:rPr>
          <w:rFonts w:cs="Times New Roman"/>
        </w:rPr>
        <w:t>Professions of architecture, landscape architecture, and geology</w:t>
      </w:r>
      <w:r w:rsidRPr="007B3AC3">
        <w:rPr>
          <w:rFonts w:cs="Times New Roman"/>
        </w:rPr>
        <w:t>’</w:t>
      </w:r>
      <w:r w:rsidRPr="00956358">
        <w:rPr>
          <w:rFonts w:cs="Times New Roman"/>
        </w:rPr>
        <w:t xml:space="preserve"> mean those specified professions as defined by the laws of this State and applicable regulations.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(33)</w:t>
      </w:r>
      <w:r w:rsidRPr="00956358">
        <w:rPr>
          <w:rFonts w:cs="Times New Roman"/>
        </w:rPr>
        <w:tab/>
      </w:r>
      <w:r w:rsidRPr="007B3AC3">
        <w:rPr>
          <w:rFonts w:cs="Times New Roman"/>
        </w:rPr>
        <w:t>‘</w:t>
      </w:r>
      <w:r w:rsidRPr="00956358">
        <w:rPr>
          <w:rFonts w:cs="Times New Roman"/>
        </w:rPr>
        <w:t>Registered</w:t>
      </w:r>
      <w:r w:rsidRPr="007B3AC3">
        <w:rPr>
          <w:rFonts w:cs="Times New Roman"/>
        </w:rPr>
        <w:t>’</w:t>
      </w:r>
      <w:r w:rsidRPr="00956358">
        <w:rPr>
          <w:rFonts w:cs="Times New Roman"/>
        </w:rPr>
        <w:t xml:space="preserve"> means the engineer or surveyor is licensed and registered in the State.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(34)</w:t>
      </w:r>
      <w:r w:rsidRPr="00956358">
        <w:rPr>
          <w:rFonts w:cs="Times New Roman"/>
        </w:rPr>
        <w:tab/>
      </w:r>
      <w:r w:rsidRPr="007B3AC3">
        <w:rPr>
          <w:rFonts w:cs="Times New Roman"/>
        </w:rPr>
        <w:t>‘</w:t>
      </w:r>
      <w:r w:rsidRPr="00956358">
        <w:rPr>
          <w:rFonts w:cs="Times New Roman"/>
        </w:rPr>
        <w:t>Resident professional engineer</w:t>
      </w:r>
      <w:r w:rsidRPr="007B3AC3">
        <w:rPr>
          <w:rFonts w:cs="Times New Roman"/>
        </w:rPr>
        <w:t>’</w:t>
      </w:r>
      <w:r w:rsidRPr="00956358">
        <w:rPr>
          <w:rFonts w:cs="Times New Roman"/>
        </w:rPr>
        <w:t xml:space="preserve"> or </w:t>
      </w:r>
      <w:r w:rsidRPr="007B3AC3">
        <w:rPr>
          <w:rFonts w:cs="Times New Roman"/>
        </w:rPr>
        <w:t>‘</w:t>
      </w:r>
      <w:r w:rsidRPr="00956358">
        <w:rPr>
          <w:rFonts w:cs="Times New Roman"/>
        </w:rPr>
        <w:t>resident professional surveyor</w:t>
      </w:r>
      <w:r w:rsidRPr="007B3AC3">
        <w:rPr>
          <w:rFonts w:cs="Times New Roman"/>
        </w:rPr>
        <w:t>’</w:t>
      </w:r>
      <w:r w:rsidRPr="00956358">
        <w:rPr>
          <w:rFonts w:cs="Times New Roman"/>
        </w:rPr>
        <w:t xml:space="preserve">, with respect to principal office and branch office requirements, means a licensed practitioner who spends a majority of each normal workday in the principal or branch office.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(35)</w:t>
      </w:r>
      <w:r w:rsidRPr="00956358">
        <w:rPr>
          <w:rFonts w:cs="Times New Roman"/>
        </w:rPr>
        <w:tab/>
      </w:r>
      <w:r w:rsidRPr="007B3AC3">
        <w:rPr>
          <w:rFonts w:cs="Times New Roman"/>
        </w:rPr>
        <w:t>‘</w:t>
      </w:r>
      <w:r w:rsidRPr="00956358">
        <w:rPr>
          <w:rFonts w:cs="Times New Roman"/>
        </w:rPr>
        <w:t>Retired from active practice</w:t>
      </w:r>
      <w:r w:rsidRPr="007B3AC3">
        <w:rPr>
          <w:rFonts w:cs="Times New Roman"/>
        </w:rPr>
        <w:t>’</w:t>
      </w:r>
      <w:r w:rsidRPr="00956358">
        <w:rPr>
          <w:rFonts w:cs="Times New Roman"/>
        </w:rPr>
        <w:t xml:space="preserve"> means not engaging or offering to engage in the practice of engineering or surveying as defined in this section.</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(36)</w:t>
      </w:r>
      <w:r w:rsidRPr="00956358">
        <w:rPr>
          <w:rFonts w:cs="Times New Roman"/>
        </w:rPr>
        <w:tab/>
      </w:r>
      <w:r w:rsidRPr="007B3AC3">
        <w:rPr>
          <w:rFonts w:cs="Times New Roman"/>
        </w:rPr>
        <w:t>‘</w:t>
      </w:r>
      <w:r w:rsidRPr="00956358">
        <w:rPr>
          <w:rFonts w:cs="Times New Roman"/>
        </w:rPr>
        <w:t>Surveyor</w:t>
      </w:r>
      <w:r>
        <w:rPr>
          <w:rFonts w:cs="Times New Roman"/>
        </w:rPr>
        <w:noBreakHyphen/>
      </w:r>
      <w:r w:rsidRPr="00956358">
        <w:rPr>
          <w:rFonts w:cs="Times New Roman"/>
        </w:rPr>
        <w:t>in</w:t>
      </w:r>
      <w:r>
        <w:rPr>
          <w:rFonts w:cs="Times New Roman"/>
        </w:rPr>
        <w:noBreakHyphen/>
      </w:r>
      <w:r w:rsidRPr="00956358">
        <w:rPr>
          <w:rFonts w:cs="Times New Roman"/>
        </w:rPr>
        <w:t>training</w:t>
      </w:r>
      <w:r w:rsidRPr="007B3AC3">
        <w:rPr>
          <w:rFonts w:cs="Times New Roman"/>
        </w:rPr>
        <w:t>’</w:t>
      </w:r>
      <w:r w:rsidRPr="00956358">
        <w:rPr>
          <w:rFonts w:cs="Times New Roman"/>
        </w:rPr>
        <w:t xml:space="preserve"> means a person who has qualified for and passed the NCEES Fundamentals of Surveying examination as provided in this chapter and is entitled to receive a certificate as a surveyor</w:t>
      </w:r>
      <w:r>
        <w:rPr>
          <w:rFonts w:cs="Times New Roman"/>
        </w:rPr>
        <w:noBreakHyphen/>
      </w:r>
      <w:r w:rsidRPr="00956358">
        <w:rPr>
          <w:rFonts w:cs="Times New Roman"/>
        </w:rPr>
        <w:t>in</w:t>
      </w:r>
      <w:r>
        <w:rPr>
          <w:rFonts w:cs="Times New Roman"/>
        </w:rPr>
        <w:noBreakHyphen/>
      </w:r>
      <w:r w:rsidRPr="00956358">
        <w:rPr>
          <w:rFonts w:cs="Times New Roman"/>
        </w:rPr>
        <w:t>training.”</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Licensee roster, daily updates required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4.</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50(D)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“(D)</w:t>
      </w:r>
      <w:r w:rsidRPr="00956358">
        <w:rPr>
          <w:rFonts w:cs="Times New Roman"/>
        </w:rPr>
        <w:tab/>
        <w:t xml:space="preserve"> The board shall maintain a daily updated roster or supplements to the roster containing:</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the current names and places of business of all professional engineers and all professional surveyors; and</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a listing of each business entity that holds a valid certificate of author</w:t>
      </w:r>
      <w:r>
        <w:rPr>
          <w:rFonts w:cs="Times New Roman"/>
        </w:rPr>
        <w:t>ization to practice engineering</w:t>
      </w:r>
      <w:r w:rsidRPr="00956358">
        <w:rPr>
          <w:rFonts w:cs="Times New Roman"/>
        </w:rPr>
        <w:t>, surveying, or both, in this State.”</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powers, input to department concerning statutory revisions allowed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5.</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60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60.</w:t>
      </w:r>
      <w:r w:rsidRPr="00956358">
        <w:rPr>
          <w:rFonts w:cs="Times New Roman"/>
        </w:rPr>
        <w:tab/>
      </w:r>
      <w:r w:rsidRPr="00956358">
        <w:rPr>
          <w:rFonts w:cs="Times New Roman"/>
          <w:color w:val="000000" w:themeColor="text1"/>
          <w:u w:color="000000" w:themeColor="text1"/>
        </w:rPr>
        <w:t>(A)</w:t>
      </w:r>
      <w:r w:rsidRPr="00956358">
        <w:rPr>
          <w:rFonts w:cs="Times New Roman"/>
          <w:color w:val="000000" w:themeColor="text1"/>
          <w:u w:color="000000" w:themeColor="text1"/>
        </w:rPr>
        <w:tab/>
        <w:t>The board may adopt rules governing its proceedings and may promulgate regulations necessary to carry out the provisions of this chapter. The board shall adopt and have an official seal.</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color w:val="000000" w:themeColor="text1"/>
          <w:u w:color="000000" w:themeColor="text1"/>
        </w:rPr>
        <w:tab/>
      </w:r>
      <w:r w:rsidRPr="00956358">
        <w:rPr>
          <w:rFonts w:cs="Times New Roman"/>
        </w:rPr>
        <w:t>(B)</w:t>
      </w:r>
      <w:r w:rsidRPr="00956358">
        <w:rPr>
          <w:rFonts w:cs="Times New Roman"/>
        </w:rPr>
        <w:tab/>
        <w:t>The board may promulgate regulations defining the requirements for licensure for each of the surveying disciplines enumerated in Section 40</w:t>
      </w:r>
      <w:r>
        <w:rPr>
          <w:rFonts w:cs="Times New Roman"/>
        </w:rPr>
        <w:noBreakHyphen/>
      </w:r>
      <w:r w:rsidRPr="00956358">
        <w:rPr>
          <w:rFonts w:cs="Times New Roman"/>
        </w:rPr>
        <w:t>22</w:t>
      </w:r>
      <w:r>
        <w:rPr>
          <w:rFonts w:cs="Times New Roman"/>
        </w:rPr>
        <w:noBreakHyphen/>
      </w:r>
      <w:r w:rsidRPr="00956358">
        <w:rPr>
          <w:rFonts w:cs="Times New Roman"/>
        </w:rPr>
        <w:t>20(26) and (27).</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w:t>
      </w:r>
      <w:r w:rsidRPr="00956358">
        <w:rPr>
          <w:rFonts w:cs="Times New Roman"/>
        </w:rPr>
        <w:tab/>
        <w:t>The board may advise and recommend action to the department in the development of statutory revisions, and such other matters as the department may request in regard to the administration of this chapter.”</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Emergency licensure waivers not to exceed ninety days</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6.</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75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75.</w:t>
      </w:r>
      <w:r w:rsidRPr="00956358">
        <w:rPr>
          <w:rFonts w:cs="Times New Roman"/>
        </w:rPr>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Automatic license suspension when adjudged mentally incompetent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7.</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110(B)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The license of a person adjudged mentally incompetent is considered automatically suspended until the person is adjudged as being restored to mental competency by a court of competent jurisdiction or in any other manner provided by law.”</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C21AD1"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Engineers</w:t>
      </w:r>
      <w:r>
        <w:rPr>
          <w:rFonts w:cs="Times New Roman"/>
          <w:b/>
        </w:rPr>
        <w:noBreakHyphen/>
        <w:t>in</w:t>
      </w:r>
      <w:r>
        <w:rPr>
          <w:rFonts w:cs="Times New Roman"/>
          <w:b/>
        </w:rPr>
        <w:noBreakHyphen/>
        <w:t>training and professional engineers, licensure requirements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8.</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220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220.</w:t>
      </w:r>
      <w:r w:rsidRPr="00956358">
        <w:rPr>
          <w:rFonts w:cs="Times New Roman"/>
        </w:rPr>
        <w:tab/>
        <w:t>(A)</w:t>
      </w:r>
      <w:r w:rsidRPr="00956358">
        <w:rPr>
          <w:rFonts w:cs="Times New Roman"/>
        </w:rPr>
        <w:tab/>
        <w:t>A person having the necessary qualifications prescribed in this chapter to entitle him to registration is eligible for licensure</w:t>
      </w:r>
      <w:r>
        <w:rPr>
          <w:rFonts w:cs="Times New Roman"/>
        </w:rPr>
        <w:t>.</w:t>
      </w:r>
      <w:r w:rsidRPr="00956358">
        <w:rPr>
          <w:rFonts w:cs="Times New Roman"/>
        </w:rPr>
        <w:t xml:space="preserve"> A person must be certified as an engineer</w:t>
      </w:r>
      <w:r>
        <w:rPr>
          <w:rFonts w:cs="Times New Roman"/>
        </w:rPr>
        <w:noBreakHyphen/>
      </w:r>
      <w:r w:rsidRPr="00956358">
        <w:rPr>
          <w:rFonts w:cs="Times New Roman"/>
        </w:rPr>
        <w:t>in</w:t>
      </w:r>
      <w:r>
        <w:rPr>
          <w:rFonts w:cs="Times New Roman"/>
        </w:rPr>
        <w:noBreakHyphen/>
      </w:r>
      <w:r w:rsidRPr="00956358">
        <w:rPr>
          <w:rFonts w:cs="Times New Roman"/>
        </w:rPr>
        <w:t xml:space="preserve">training as a prerequisite to licensure.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To be eligible for certification as an engineer</w:t>
      </w:r>
      <w:r>
        <w:rPr>
          <w:rFonts w:cs="Times New Roman"/>
        </w:rPr>
        <w:noBreakHyphen/>
      </w:r>
      <w:r w:rsidRPr="00956358">
        <w:rPr>
          <w:rFonts w:cs="Times New Roman"/>
        </w:rPr>
        <w:t>in</w:t>
      </w:r>
      <w:r>
        <w:rPr>
          <w:rFonts w:cs="Times New Roman"/>
        </w:rPr>
        <w:noBreakHyphen/>
      </w:r>
      <w:r w:rsidRPr="00956358">
        <w:rPr>
          <w:rFonts w:cs="Times New Roman"/>
        </w:rPr>
        <w:t>training, an applicant must be of good character and reputation and be able to communicate effectively in the English language.  The minimum evidence satisfactory to the board that an applicant is qualified for certification as an engineer</w:t>
      </w:r>
      <w:r>
        <w:rPr>
          <w:rFonts w:cs="Times New Roman"/>
        </w:rPr>
        <w:noBreakHyphen/>
      </w:r>
      <w:r w:rsidRPr="00956358">
        <w:rPr>
          <w:rFonts w:cs="Times New Roman"/>
        </w:rPr>
        <w:t>in</w:t>
      </w:r>
      <w:r>
        <w:rPr>
          <w:rFonts w:cs="Times New Roman"/>
        </w:rPr>
        <w:noBreakHyphen/>
      </w:r>
      <w:r w:rsidRPr="00956358">
        <w:rPr>
          <w:rFonts w:cs="Times New Roman"/>
        </w:rPr>
        <w:t xml:space="preserve">training is: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 xml:space="preserve">graduation from an EAC/ABET accredited engineering curriculum of four or more years and passing NCEES Fundamentals of Engineering examinations required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graduation in a bachelor</w:t>
      </w:r>
      <w:r w:rsidRPr="007B3AC3">
        <w:rPr>
          <w:rFonts w:cs="Times New Roman"/>
        </w:rPr>
        <w:t>’</w:t>
      </w:r>
      <w:r w:rsidRPr="00956358">
        <w:rPr>
          <w:rFonts w:cs="Times New Roman"/>
        </w:rPr>
        <w:t xml:space="preserve">s degree program, completion of an engineering curriculum found to be substantially equivalent to an engineering curriculum accredited by EAC/ABET, and passing the NCEES Fundamentals of Engineering examination;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graduation in a bachelor</w:t>
      </w:r>
      <w:r w:rsidRPr="007B3AC3">
        <w:rPr>
          <w:rFonts w:cs="Times New Roman"/>
        </w:rPr>
        <w:t>’</w:t>
      </w:r>
      <w:r w:rsidRPr="00956358">
        <w:rPr>
          <w:rFonts w:cs="Times New Roman"/>
        </w:rPr>
        <w:t xml:space="preserve">s degree program, completion of an engineering curriculum found to meet the NCEES Engineering Education Standard, and passing the NCEES Fundamentals of Engineering examination; or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graduation in a TAC/ABET accredited engineering technology curriculum of four or more years from a school or college approved by the board as being in satisfactory standing, and passing the NCEES Fundamentals of Engineering examination required by the board.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w:t>
      </w:r>
      <w:r w:rsidRPr="00956358">
        <w:rPr>
          <w:rFonts w:cs="Times New Roman"/>
        </w:rPr>
        <w:tab/>
        <w:t xml:space="preserve">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(1)(a)</w:t>
      </w:r>
      <w:r w:rsidRPr="00956358">
        <w:rPr>
          <w:rFonts w:cs="Times New Roman"/>
        </w:rPr>
        <w:tab/>
        <w:t>graduation in an EAC/ABET accredited engineering curriculum of four or more years from a school or college approved by the board as</w:t>
      </w:r>
      <w:r>
        <w:rPr>
          <w:rFonts w:cs="Times New Roman"/>
        </w:rPr>
        <w:t xml:space="preserve"> being in satisfactory standing</w:t>
      </w:r>
      <w:r w:rsidRPr="00956358">
        <w:rPr>
          <w:rFonts w:cs="Times New Roman"/>
        </w:rPr>
        <w:t xml:space="preserv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 xml:space="preserve">a specific record after graduation of four or more years of progressive experience in engineering work, supervised by a licensed engineer and of a character satisfactory to the board, indicating that the applicant is competent to practice engineering; and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(c)</w:t>
      </w:r>
      <w:r w:rsidRPr="00956358">
        <w:rPr>
          <w:rFonts w:cs="Times New Roman"/>
        </w:rPr>
        <w:tab/>
        <w:t xml:space="preserve">passing an NCEES examination required by the board; or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(2)(a)</w:t>
      </w:r>
      <w:r w:rsidRPr="00956358">
        <w:rPr>
          <w:rFonts w:cs="Times New Roman"/>
        </w:rPr>
        <w:tab/>
        <w:t>graduation in a bachelor</w:t>
      </w:r>
      <w:r w:rsidRPr="007B3AC3">
        <w:rPr>
          <w:rFonts w:cs="Times New Roman"/>
        </w:rPr>
        <w:t>’</w:t>
      </w:r>
      <w:r w:rsidRPr="00956358">
        <w:rPr>
          <w:rFonts w:cs="Times New Roman"/>
        </w:rPr>
        <w:t>s degree program and completion of an engineering curriculum found to be substantially equivalent to an engineering curriculum accredited by EAC/ABET;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a specific record after graduation of four or more years of progressive experience in engineering work supervised by a licensed engineer or of a character satisfactory to the board, indicating that the applicant is competent to practice engineering;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(c)</w:t>
      </w:r>
      <w:r w:rsidRPr="00956358">
        <w:rPr>
          <w:rFonts w:cs="Times New Roman"/>
        </w:rPr>
        <w:tab/>
        <w:t>passing the NCEES examination required by the board; or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(3)(a)</w:t>
      </w:r>
      <w:r w:rsidRPr="00956358">
        <w:rPr>
          <w:rFonts w:cs="Times New Roman"/>
        </w:rPr>
        <w:tab/>
        <w:t>graduation from a bachelor</w:t>
      </w:r>
      <w:r w:rsidRPr="007B3AC3">
        <w:rPr>
          <w:rFonts w:cs="Times New Roman"/>
        </w:rPr>
        <w:t>’</w:t>
      </w:r>
      <w:r w:rsidRPr="00956358">
        <w:rPr>
          <w:rFonts w:cs="Times New Roman"/>
        </w:rPr>
        <w:t>s degree program;</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completion of an engineering curriculum that meets the NCEES Engineering Education Standard;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(c)</w:t>
      </w:r>
      <w:r w:rsidRPr="00956358">
        <w:rPr>
          <w:rFonts w:cs="Times New Roman"/>
        </w:rPr>
        <w:tab/>
        <w:t>accrual of a specific record after graduation of four or more years of progressive experience in engineering work:</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r>
      <w:r w:rsidRPr="00956358">
        <w:rPr>
          <w:rFonts w:cs="Times New Roman"/>
        </w:rPr>
        <w:tab/>
        <w:t>(i)</w:t>
      </w:r>
      <w:r w:rsidRPr="00956358">
        <w:rPr>
          <w:rFonts w:cs="Times New Roman"/>
        </w:rPr>
        <w:tab/>
      </w:r>
      <w:r w:rsidRPr="00956358">
        <w:rPr>
          <w:rFonts w:cs="Times New Roman"/>
        </w:rPr>
        <w:tab/>
        <w:t>supervised by a licensed engineer or of a character satisfactory to the board;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r>
      <w:r w:rsidRPr="00956358">
        <w:rPr>
          <w:rFonts w:cs="Times New Roman"/>
        </w:rPr>
        <w:tab/>
        <w:t>(ii)</w:t>
      </w:r>
      <w:r w:rsidRPr="00956358">
        <w:rPr>
          <w:rFonts w:cs="Times New Roman"/>
        </w:rPr>
        <w:tab/>
        <w:t xml:space="preserve">indicating that the applicant is competent to practice engineering, and passing NCEES examinations required by the board; or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if not needed to satisfy education requirements, a:</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(a)</w:t>
      </w:r>
      <w:r w:rsidRPr="00956358">
        <w:rPr>
          <w:rFonts w:cs="Times New Roman"/>
        </w:rPr>
        <w:tab/>
        <w:t>master</w:t>
      </w:r>
      <w:r w:rsidRPr="007B3AC3">
        <w:rPr>
          <w:rFonts w:cs="Times New Roman"/>
        </w:rPr>
        <w:t>’</w:t>
      </w:r>
      <w:r w:rsidRPr="00956358">
        <w:rPr>
          <w:rFonts w:cs="Times New Roman"/>
        </w:rPr>
        <w:t>s degree in engineering from a school or college approved by the board as being in satisfactory standing may count as one year of experience upon approval by the board;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 xml:space="preserve">doctoral degree in engineering from a school or college approved by the board as being in satisfactory standing may count as a maximum of two years of experience upon approval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(D)</w:t>
      </w:r>
      <w:r w:rsidRPr="00956358">
        <w:rPr>
          <w:rFonts w:cs="Times New Roman"/>
        </w:rPr>
        <w:tab/>
        <w:t xml:space="preserve">The board shall admit the following individuals to an examination on the Principles and Practice of Engineering and must license a person who passes the exam as a professional engineer if he is otherwise qualified: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an engineer</w:t>
      </w:r>
      <w:r>
        <w:rPr>
          <w:rFonts w:cs="Times New Roman"/>
        </w:rPr>
        <w:noBreakHyphen/>
      </w:r>
      <w:r w:rsidRPr="00956358">
        <w:rPr>
          <w:rFonts w:cs="Times New Roman"/>
        </w:rPr>
        <w:t>in</w:t>
      </w:r>
      <w:r>
        <w:rPr>
          <w:rFonts w:cs="Times New Roman"/>
        </w:rPr>
        <w:noBreakHyphen/>
      </w:r>
      <w:r w:rsidRPr="00956358">
        <w:rPr>
          <w:rFonts w:cs="Times New Roman"/>
        </w:rPr>
        <w:t>training with a bachelor</w:t>
      </w:r>
      <w:r w:rsidRPr="007B3AC3">
        <w:rPr>
          <w:rFonts w:cs="Times New Roman"/>
        </w:rPr>
        <w:t>’</w:t>
      </w:r>
      <w:r w:rsidRPr="00956358">
        <w:rPr>
          <w:rFonts w:cs="Times New Roman"/>
        </w:rPr>
        <w:t>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an engineer</w:t>
      </w:r>
      <w:r>
        <w:rPr>
          <w:rFonts w:cs="Times New Roman"/>
        </w:rPr>
        <w:noBreakHyphen/>
      </w:r>
      <w:r w:rsidRPr="00956358">
        <w:rPr>
          <w:rFonts w:cs="Times New Roman"/>
        </w:rPr>
        <w:t>in</w:t>
      </w:r>
      <w:r>
        <w:rPr>
          <w:rFonts w:cs="Times New Roman"/>
        </w:rPr>
        <w:noBreakHyphen/>
      </w:r>
      <w:r w:rsidRPr="00956358">
        <w:rPr>
          <w:rFonts w:cs="Times New Roman"/>
        </w:rPr>
        <w:t xml:space="preserve">training with: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(a)</w:t>
      </w:r>
      <w:r w:rsidRPr="00956358">
        <w:rPr>
          <w:rFonts w:cs="Times New Roman"/>
        </w:rPr>
        <w:tab/>
        <w:t>a bachelor</w:t>
      </w:r>
      <w:r w:rsidRPr="007B3AC3">
        <w:rPr>
          <w:rFonts w:cs="Times New Roman"/>
        </w:rPr>
        <w:t>’</w:t>
      </w:r>
      <w:r w:rsidRPr="00956358">
        <w:rPr>
          <w:rFonts w:cs="Times New Roman"/>
        </w:rPr>
        <w:t>s degree from a school or college approved by the board as being in satisfactory standing then earns a master</w:t>
      </w:r>
      <w:r w:rsidRPr="007B3AC3">
        <w:rPr>
          <w:rFonts w:cs="Times New Roman"/>
        </w:rPr>
        <w:t>’</w:t>
      </w:r>
      <w:r w:rsidRPr="00956358">
        <w:rPr>
          <w:rFonts w:cs="Times New Roman"/>
        </w:rPr>
        <w:t>s degree in engineering from a school or college that offers an EAC/ABET accredited undergraduate degree in the same field of study, and establishes a specific record after the master</w:t>
      </w:r>
      <w:r w:rsidRPr="007B3AC3">
        <w:rPr>
          <w:rFonts w:cs="Times New Roman"/>
        </w:rPr>
        <w:t>’</w:t>
      </w:r>
      <w:r w:rsidRPr="00956358">
        <w:rPr>
          <w:rFonts w:cs="Times New Roman"/>
        </w:rPr>
        <w:t xml:space="preserve">s degree of three or more years of progressive experience in engineering work supervised by a licensed engineer or of a character satisfactory to the board, indicating that the applicant is competent to practice engineering;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a master</w:t>
      </w:r>
      <w:r w:rsidRPr="007B3AC3">
        <w:rPr>
          <w:rFonts w:cs="Times New Roman"/>
        </w:rPr>
        <w:t>’</w:t>
      </w:r>
      <w:r w:rsidRPr="00956358">
        <w:rPr>
          <w:rFonts w:cs="Times New Roman"/>
        </w:rPr>
        <w:t>s degree in engineering from an EAC/M</w:t>
      </w:r>
      <w:r>
        <w:rPr>
          <w:rFonts w:cs="Times New Roman"/>
        </w:rPr>
        <w:noBreakHyphen/>
      </w:r>
      <w:r w:rsidRPr="00956358">
        <w:rPr>
          <w:rFonts w:cs="Times New Roman"/>
        </w:rPr>
        <w:t>ABET</w:t>
      </w:r>
      <w:r>
        <w:rPr>
          <w:rFonts w:cs="Times New Roman"/>
        </w:rPr>
        <w:t xml:space="preserve"> </w:t>
      </w:r>
      <w:r w:rsidRPr="00956358">
        <w:rPr>
          <w:rFonts w:cs="Times New Roman"/>
        </w:rPr>
        <w:t>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(c)</w:t>
      </w:r>
      <w:r w:rsidRPr="00956358">
        <w:rPr>
          <w:rFonts w:cs="Times New Roman"/>
        </w:rPr>
        <w:tab/>
        <w:t>a non</w:t>
      </w:r>
      <w:r>
        <w:rPr>
          <w:rFonts w:cs="Times New Roman"/>
        </w:rPr>
        <w:noBreakHyphen/>
      </w:r>
      <w:r w:rsidRPr="00956358">
        <w:rPr>
          <w:rFonts w:cs="Times New Roman"/>
        </w:rPr>
        <w:t>EAC/ABET bachelor</w:t>
      </w:r>
      <w:r w:rsidRPr="007B3AC3">
        <w:rPr>
          <w:rFonts w:cs="Times New Roman"/>
        </w:rPr>
        <w:t>’</w:t>
      </w:r>
      <w:r w:rsidRPr="00956358">
        <w:rPr>
          <w:rFonts w:cs="Times New Roman"/>
        </w:rPr>
        <w:t>s degree, evaluated and approved by the board</w:t>
      </w:r>
      <w:r w:rsidRPr="007B3AC3">
        <w:rPr>
          <w:rFonts w:cs="Times New Roman"/>
        </w:rPr>
        <w:t>’</w:t>
      </w:r>
      <w:r w:rsidRPr="00956358">
        <w:rPr>
          <w:rFonts w:cs="Times New Roman"/>
        </w:rPr>
        <w:t>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an engineer</w:t>
      </w:r>
      <w:r>
        <w:rPr>
          <w:rFonts w:cs="Times New Roman"/>
        </w:rPr>
        <w:noBreakHyphen/>
      </w:r>
      <w:r w:rsidRPr="00956358">
        <w:rPr>
          <w:rFonts w:cs="Times New Roman"/>
        </w:rPr>
        <w:t>in</w:t>
      </w:r>
      <w:r>
        <w:rPr>
          <w:rFonts w:cs="Times New Roman"/>
        </w:rPr>
        <w:noBreakHyphen/>
      </w:r>
      <w:r w:rsidRPr="00956358">
        <w:rPr>
          <w:rFonts w:cs="Times New Roman"/>
        </w:rPr>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of existing engineers, requirements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9.</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222(A) and (B)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t xml:space="preserve"> </w:t>
      </w:r>
      <w:r w:rsidRPr="00956358">
        <w:rPr>
          <w:rFonts w:cs="Times New Roman"/>
        </w:rPr>
        <w:t>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Pr>
          <w:rFonts w:cs="Times New Roman"/>
        </w:rPr>
        <w:noBreakHyphen/>
      </w:r>
      <w:r w:rsidRPr="00956358">
        <w:rPr>
          <w:rFonts w:cs="Times New Roman"/>
        </w:rPr>
        <w:t xml:space="preserve">202(B) or an identical successor regulation.  As of July 1, 2020, Category B licensure ceases to exist.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Through June 30, 2020, individuals who have graduated in a bachelor</w:t>
      </w:r>
      <w:r w:rsidRPr="007B3AC3">
        <w:rPr>
          <w:rFonts w:cs="Times New Roman"/>
        </w:rPr>
        <w:t>’</w:t>
      </w:r>
      <w:r w:rsidRPr="00956358">
        <w:rPr>
          <w:rFonts w:cs="Times New Roman"/>
        </w:rPr>
        <w:t>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w:t>
      </w:r>
      <w:r>
        <w:rPr>
          <w:rFonts w:cs="Times New Roman"/>
        </w:rPr>
        <w:t xml:space="preserve">dards of engineering practice. </w:t>
      </w:r>
      <w:r w:rsidRPr="00956358">
        <w:rPr>
          <w:rFonts w:cs="Times New Roman"/>
        </w:rPr>
        <w:t>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Surveyor licensure requirements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10.</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225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225.</w:t>
      </w:r>
      <w:r w:rsidRPr="00956358">
        <w:rPr>
          <w:rFonts w:cs="Times New Roman"/>
        </w:rPr>
        <w:tab/>
        <w:t>(A)</w:t>
      </w:r>
      <w:r w:rsidRPr="00956358">
        <w:rPr>
          <w:rFonts w:cs="Times New Roman"/>
        </w:rPr>
        <w:tab/>
        <w:t xml:space="preserve">A person having the necessary qualifications prescribed in this chapter to entitle him for a license is eligible for licensure.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To be eligible for certification as a surveyor</w:t>
      </w:r>
      <w:r>
        <w:rPr>
          <w:rFonts w:cs="Times New Roman"/>
        </w:rPr>
        <w:noBreakHyphen/>
      </w:r>
      <w:r w:rsidRPr="00956358">
        <w:rPr>
          <w:rFonts w:cs="Times New Roman"/>
        </w:rPr>
        <w:t>in</w:t>
      </w:r>
      <w:r>
        <w:rPr>
          <w:rFonts w:cs="Times New Roman"/>
        </w:rPr>
        <w:noBreakHyphen/>
      </w:r>
      <w:r w:rsidRPr="00956358">
        <w:rPr>
          <w:rFonts w:cs="Times New Roman"/>
        </w:rPr>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Pr>
          <w:rFonts w:cs="Times New Roman"/>
        </w:rPr>
        <w:noBreakHyphen/>
      </w:r>
      <w:r w:rsidRPr="00956358">
        <w:rPr>
          <w:rFonts w:cs="Times New Roman"/>
        </w:rPr>
        <w:t>in</w:t>
      </w:r>
      <w:r>
        <w:rPr>
          <w:rFonts w:cs="Times New Roman"/>
        </w:rPr>
        <w:noBreakHyphen/>
      </w:r>
      <w:r w:rsidRPr="00956358">
        <w:rPr>
          <w:rFonts w:cs="Times New Roman"/>
        </w:rPr>
        <w:t>training is graduation from a school or college of four or more years with a board</w:t>
      </w:r>
      <w:r>
        <w:rPr>
          <w:rFonts w:cs="Times New Roman"/>
        </w:rPr>
        <w:noBreakHyphen/>
      </w:r>
      <w:r w:rsidRPr="00956358">
        <w:rPr>
          <w:rFonts w:cs="Times New Roman"/>
        </w:rPr>
        <w:t>approved degree or an ABET commission accredited curriculum in a related field, including not less than twelve semester hours or the equivalent in quarter hours of discipline</w:t>
      </w:r>
      <w:r>
        <w:rPr>
          <w:rFonts w:cs="Times New Roman"/>
        </w:rPr>
        <w:noBreakHyphen/>
      </w:r>
      <w:r w:rsidRPr="00956358">
        <w:rPr>
          <w:rFonts w:cs="Times New Roman"/>
        </w:rPr>
        <w:t>specific courses satisfactory to the board in each of the disciplines described in Section 40</w:t>
      </w:r>
      <w:r>
        <w:rPr>
          <w:rFonts w:cs="Times New Roman"/>
        </w:rPr>
        <w:noBreakHyphen/>
      </w:r>
      <w:r w:rsidRPr="00956358">
        <w:rPr>
          <w:rFonts w:cs="Times New Roman"/>
        </w:rPr>
        <w:t>22</w:t>
      </w:r>
      <w:r>
        <w:rPr>
          <w:rFonts w:cs="Times New Roman"/>
        </w:rPr>
        <w:noBreakHyphen/>
      </w:r>
      <w:r w:rsidRPr="00956358">
        <w:rPr>
          <w:rFonts w:cs="Times New Roman"/>
        </w:rPr>
        <w:t xml:space="preserve">20(26) for which the applicant is requesting licensure and has passed the NCEES Fundamentals of Surveying examination as prescribed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w:t>
      </w:r>
      <w:r w:rsidRPr="00956358">
        <w:rPr>
          <w:rFonts w:cs="Times New Roman"/>
        </w:rPr>
        <w:tab/>
        <w:t>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Pr>
          <w:rFonts w:cs="Times New Roman"/>
        </w:rPr>
        <w:noBreakHyphen/>
      </w:r>
      <w:r w:rsidRPr="00956358">
        <w:rPr>
          <w:rFonts w:cs="Times New Roman"/>
        </w:rPr>
        <w:t>approved degree, an ABET commission accredited curriculum in a related field, including completed discipline</w:t>
      </w:r>
      <w:r>
        <w:rPr>
          <w:rFonts w:cs="Times New Roman"/>
        </w:rPr>
        <w:noBreakHyphen/>
      </w:r>
      <w:r w:rsidRPr="00956358">
        <w:rPr>
          <w:rFonts w:cs="Times New Roman"/>
        </w:rPr>
        <w:t>specific courses of not less than twelve semester hours or the equivalent in quarter hours satisfactory to the board in each of the disciplines described in Section 40</w:t>
      </w:r>
      <w:r>
        <w:rPr>
          <w:rFonts w:cs="Times New Roman"/>
        </w:rPr>
        <w:noBreakHyphen/>
      </w:r>
      <w:r w:rsidRPr="00956358">
        <w:rPr>
          <w:rFonts w:cs="Times New Roman"/>
        </w:rPr>
        <w:t>22</w:t>
      </w:r>
      <w:r>
        <w:rPr>
          <w:rFonts w:cs="Times New Roman"/>
        </w:rPr>
        <w:noBreakHyphen/>
      </w:r>
      <w:r w:rsidRPr="00956358">
        <w:rPr>
          <w:rFonts w:cs="Times New Roman"/>
        </w:rPr>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w:t>
      </w:r>
      <w:r>
        <w:rPr>
          <w:rFonts w:cs="Times New Roman"/>
        </w:rPr>
        <w:t>plicant is requesting licensure</w:t>
      </w:r>
      <w:r w:rsidRPr="00956358">
        <w:rPr>
          <w:rFonts w:cs="Times New Roman"/>
        </w:rPr>
        <w:t xml:space="preserv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(D)</w:t>
      </w:r>
      <w:r w:rsidRPr="00956358">
        <w:rPr>
          <w:rFonts w:cs="Times New Roman"/>
        </w:rPr>
        <w:tab/>
        <w:t>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w:t>
      </w:r>
      <w:r>
        <w:rPr>
          <w:rFonts w:cs="Times New Roman"/>
        </w:rPr>
        <w:t xml:space="preserve"> </w:t>
      </w:r>
      <w:r w:rsidRPr="00956358">
        <w:rPr>
          <w:rFonts w:cs="Times New Roman"/>
        </w:rPr>
        <w:t>graduation from a school or college of four or more years with a board</w:t>
      </w:r>
      <w:r>
        <w:rPr>
          <w:rFonts w:cs="Times New Roman"/>
        </w:rPr>
        <w:noBreakHyphen/>
      </w:r>
      <w:r w:rsidRPr="00956358">
        <w:rPr>
          <w:rFonts w:cs="Times New Roman"/>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Pr>
          <w:rFonts w:cs="Times New Roman"/>
        </w:rPr>
        <w:noBreakHyphen/>
      </w:r>
      <w:r w:rsidRPr="00956358">
        <w:rPr>
          <w:rFonts w:cs="Times New Roman"/>
        </w:rPr>
        <w:t>in</w:t>
      </w:r>
      <w:r>
        <w:rPr>
          <w:rFonts w:cs="Times New Roman"/>
        </w:rPr>
        <w:noBreakHyphen/>
      </w:r>
      <w:r w:rsidRPr="00956358">
        <w:rPr>
          <w:rFonts w:cs="Times New Roman"/>
        </w:rPr>
        <w:t xml:space="preserve">Training Fundamentals of Surveying examination and the NCEES Principles and Practice of Surveying examination.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(E)</w:t>
      </w:r>
      <w:r w:rsidRPr="00956358">
        <w:rPr>
          <w:rFonts w:cs="Times New Roman"/>
        </w:rPr>
        <w:tab/>
        <w:t>An applicant shall take state</w:t>
      </w:r>
      <w:r>
        <w:rPr>
          <w:rFonts w:cs="Times New Roman"/>
        </w:rPr>
        <w:noBreakHyphen/>
      </w:r>
      <w:r w:rsidRPr="00956358">
        <w:rPr>
          <w:rFonts w:cs="Times New Roman"/>
        </w:rPr>
        <w:t>specific examinations the board considers necessary to establish that the applicant</w:t>
      </w:r>
      <w:r w:rsidRPr="007B3AC3">
        <w:rPr>
          <w:rFonts w:cs="Times New Roman"/>
        </w:rPr>
        <w:t>’</w:t>
      </w:r>
      <w:r w:rsidRPr="00956358">
        <w:rPr>
          <w:rFonts w:cs="Times New Roman"/>
        </w:rPr>
        <w:t>s qualifications satisfy the requirements of this chapter and regulations promulgated pursuant to this chapter.”</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Engineering licensure application requirements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11.</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230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230.</w:t>
      </w:r>
      <w:r w:rsidRPr="00956358">
        <w:rPr>
          <w:rFonts w:cs="Times New Roman"/>
        </w:rPr>
        <w:tab/>
        <w:t>(A)</w:t>
      </w:r>
      <w:r w:rsidRPr="00956358">
        <w:rPr>
          <w:rFonts w:cs="Times New Roman"/>
        </w:rPr>
        <w:tab/>
        <w:t>Applications for licensure must be on forms prescribed and furnished by the board and must contain statements made under oath showing the applicant</w:t>
      </w:r>
      <w:r w:rsidRPr="007B3AC3">
        <w:rPr>
          <w:rFonts w:cs="Times New Roman"/>
        </w:rPr>
        <w:t>’</w:t>
      </w:r>
      <w:r w:rsidRPr="00956358">
        <w:rPr>
          <w:rFonts w:cs="Times New Roman"/>
        </w:rPr>
        <w:t xml:space="preserve">s education and a detailed summary of his technical work.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The application for engineering licensure must contain no fewer than five references of whom three or more are licensed engineers having personal knowledge of the applicant</w:t>
      </w:r>
      <w:r w:rsidRPr="007B3AC3">
        <w:rPr>
          <w:rFonts w:cs="Times New Roman"/>
        </w:rPr>
        <w:t>’</w:t>
      </w:r>
      <w:r w:rsidRPr="00956358">
        <w:rPr>
          <w:rFonts w:cs="Times New Roman"/>
        </w:rPr>
        <w:t xml:space="preserve">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The application for surveying licensure must contain no fewer than five references of whom three or more must be licensed surveyors having personal knowledge of the applicant</w:t>
      </w:r>
      <w:r w:rsidRPr="007B3AC3">
        <w:rPr>
          <w:rFonts w:cs="Times New Roman"/>
        </w:rPr>
        <w:t>’</w:t>
      </w:r>
      <w:r w:rsidRPr="00956358">
        <w:rPr>
          <w:rFonts w:cs="Times New Roman"/>
        </w:rPr>
        <w:t xml:space="preserve">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 xml:space="preserve"> Required examinations must be held at the time and place the board determines.  Examinations must be given for the purpose of determining the qualifications of applicants for licensure separately in engineering and surveying.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w:t>
      </w:r>
      <w:r w:rsidRPr="00956358">
        <w:rPr>
          <w:rFonts w:cs="Times New Roman"/>
        </w:rPr>
        <w:tab/>
        <w:t xml:space="preserve">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(D)(1)</w:t>
      </w:r>
      <w:r w:rsidRPr="00956358">
        <w:rPr>
          <w:rFonts w:cs="Times New Roman"/>
        </w:rPr>
        <w:tab/>
        <w:t xml:space="preserve">A candidate who has failed an examination may apply for reexamination after payment of applicable examination fees and after a period of time determined by the board, but: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(a)</w:t>
      </w:r>
      <w:r w:rsidRPr="00956358">
        <w:rPr>
          <w:rFonts w:cs="Times New Roman"/>
        </w:rPr>
        <w:tab/>
        <w:t>no earlier than three months following the date of the failed examination;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r>
      <w:r w:rsidRPr="00956358">
        <w:rPr>
          <w:rFonts w:cs="Times New Roman"/>
        </w:rPr>
        <w:tab/>
        <w:t>(b)</w:t>
      </w:r>
      <w:r w:rsidRPr="00956358">
        <w:rPr>
          <w:rFonts w:cs="Times New Roman"/>
        </w:rPr>
        <w:tab/>
        <w:t xml:space="preserve">no more than three times in one calendar year.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A candidate for licensure who has failed the same topical examination two times shall provide evidence satisfactory to the board that the candidate has taken additional undergraduate college courses, attended seminars, or accomplished self</w:t>
      </w:r>
      <w:r>
        <w:rPr>
          <w:rFonts w:cs="Times New Roman"/>
        </w:rPr>
        <w:noBreakHyphen/>
      </w:r>
      <w:r w:rsidRPr="00956358">
        <w:rPr>
          <w:rFonts w:cs="Times New Roman"/>
        </w:rPr>
        <w:t xml:space="preserve">study to enhance his prospects for passing the exam.  The board may refuse further examination until the candidate provides acceptable evidence.  A candidate who has failed three times must submit a new application.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(E)</w:t>
      </w:r>
      <w:r w:rsidRPr="00956358">
        <w:rPr>
          <w:rFonts w:cs="Times New Roman"/>
        </w:rPr>
        <w:tab/>
        <w:t xml:space="preserve">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(F)</w:t>
      </w:r>
      <w:r w:rsidRPr="00956358">
        <w:rPr>
          <w:rFonts w:cs="Times New Roman"/>
        </w:rPr>
        <w:tab/>
        <w:t xml:space="preserve">The issuance of a certificate of registration by the board is prima facie evidence that the person is licensed and is entitled to all the rights and privileges of a professional engineer or of a professional surveyor while the license remains unrevoked or unexpired.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(G)</w:t>
      </w:r>
      <w:r w:rsidRPr="00956358">
        <w:rPr>
          <w:rFonts w:cs="Times New Roman"/>
        </w:rPr>
        <w:tab/>
        <w:t>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Engineering firm and surveying firm authorizations, requirements revised, branch office requirements</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12.</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250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250.</w:t>
      </w:r>
      <w:r w:rsidRPr="00956358">
        <w:rPr>
          <w:rFonts w:cs="Times New Roman"/>
        </w:rPr>
        <w:tab/>
        <w:t>(A)</w:t>
      </w:r>
      <w:r w:rsidRPr="00956358">
        <w:rPr>
          <w:rFonts w:cs="Times New Roman"/>
        </w:rPr>
        <w:tab/>
        <w:t xml:space="preserve">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The practice or offer to practice of engineering and surveying by individual professional engineers or professional surveyors licensed under this chapter through a firm offering engineering services or surveying serv</w:t>
      </w:r>
      <w:r>
        <w:rPr>
          <w:rFonts w:cs="Times New Roman"/>
        </w:rPr>
        <w:t>ices to the public is permitted</w:t>
      </w:r>
      <w:r w:rsidRPr="00956358">
        <w:rPr>
          <w:rFonts w:cs="Times New Roman"/>
        </w:rPr>
        <w:t xml:space="preserve">, provided: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one or more of the corporate officers, one or more of the principal owners, or a full</w:t>
      </w:r>
      <w:r>
        <w:rPr>
          <w:rFonts w:cs="Times New Roman"/>
        </w:rPr>
        <w:noBreakHyphen/>
      </w:r>
      <w:r w:rsidRPr="00956358">
        <w:rPr>
          <w:rFonts w:cs="Times New Roman"/>
        </w:rPr>
        <w:t xml:space="preserve">time licensed employee are designated as being responsible for the professional services regulated by this board and are licensed under this chapter;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 xml:space="preserve">all personnel of the firm who act on behalf of the firm as professional engineers or surveyors in this State are licensed under this chapter; and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 xml:space="preserve">the firm has been issued a certificate of authorization by the board as required by this section.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w:t>
      </w:r>
      <w:r w:rsidRPr="00956358">
        <w:rPr>
          <w:rFonts w:cs="Times New Roman"/>
        </w:rPr>
        <w:tab/>
        <w:t>Before the issuance of a certificate of authorization, the board must be in receipt of the firm</w:t>
      </w:r>
      <w:r w:rsidRPr="007B3AC3">
        <w:rPr>
          <w:rFonts w:cs="Times New Roman"/>
        </w:rPr>
        <w:t>’</w:t>
      </w:r>
      <w:r w:rsidRPr="00956358">
        <w:rPr>
          <w:rFonts w:cs="Times New Roman"/>
        </w:rPr>
        <w:t xml:space="preserve">s appropriate documentation issued by the Secretary of State.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(D)</w:t>
      </w:r>
      <w:r w:rsidRPr="00956358">
        <w:rPr>
          <w:rFonts w:cs="Times New Roman"/>
        </w:rPr>
        <w:tab/>
        <w:t xml:space="preserve">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(E)</w:t>
      </w:r>
      <w:r w:rsidRPr="00956358">
        <w:rPr>
          <w:rFonts w:cs="Times New Roman"/>
        </w:rPr>
        <w:tab/>
        <w:t xml:space="preserve">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(F)</w:t>
      </w:r>
      <w:r w:rsidRPr="00956358">
        <w:rPr>
          <w:rFonts w:cs="Times New Roman"/>
        </w:rPr>
        <w:tab/>
        <w:t xml:space="preserve">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(G)</w:t>
      </w:r>
      <w:r w:rsidRPr="00956358">
        <w:rPr>
          <w:rFonts w:cs="Times New Roman"/>
        </w:rPr>
        <w:tab/>
        <w:t xml:space="preserve">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(H)</w:t>
      </w:r>
      <w:r w:rsidRPr="00956358">
        <w:rPr>
          <w:rFonts w:cs="Times New Roman"/>
        </w:rPr>
        <w:tab/>
        <w:t>If the requirements of this section are met, the board shall issue a certificate of authorization to the firm, and the firm may contract for and collect fees f</w:t>
      </w:r>
      <w:r>
        <w:rPr>
          <w:rFonts w:cs="Times New Roman"/>
        </w:rPr>
        <w:t>or professional engineering and/</w:t>
      </w:r>
      <w:r w:rsidRPr="00956358">
        <w:rPr>
          <w:rFonts w:cs="Times New Roman"/>
        </w:rPr>
        <w:t xml:space="preserve">or surveying services.  The board, however, may refuse to issue a certificate or suspend or revoke an existing certificate for due cause.  A person or firm aggrieved by an adverse determination of the board may file an appeal as provided for in this chapter.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(I)</w:t>
      </w:r>
      <w:r w:rsidRPr="00956358">
        <w:rPr>
          <w:rFonts w:cs="Times New Roman"/>
        </w:rPr>
        <w:tab/>
        <w:t>Nothing in this section may be construed to mean that a firm may practice or offer to practice engineering or surveying without meeting individual licensure.”</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Temporary engineering licensure for one project, requirements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13.</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260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260.</w:t>
      </w:r>
      <w:r w:rsidRPr="00956358">
        <w:rPr>
          <w:rFonts w:cs="Times New Roman"/>
        </w:rPr>
        <w:tab/>
        <w:t>(A)</w:t>
      </w:r>
      <w:r w:rsidRPr="00956358">
        <w:rPr>
          <w:rFonts w:cs="Times New Roman"/>
        </w:rPr>
        <w:tab/>
        <w:t>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Pr>
          <w:rFonts w:cs="Times New Roman"/>
        </w:rPr>
        <w:noBreakHyphen/>
      </w:r>
      <w:r w:rsidRPr="00956358">
        <w:rPr>
          <w:rFonts w:cs="Times New Roman"/>
        </w:rPr>
        <w:t xml:space="preserve">year period.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Upon application to and approval by the board and payment of the fee provided in regulation, the board shall grant a temporary certificate of authorization to a firm subject to the following:</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This temporary certificate of authorization must be for work on one specified project in this State for a period of not more than one year.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This temporary certificate may be granted to an out</w:t>
      </w:r>
      <w:r>
        <w:rPr>
          <w:rFonts w:cs="Times New Roman"/>
        </w:rPr>
        <w:noBreakHyphen/>
      </w:r>
      <w:r w:rsidRPr="00956358">
        <w:rPr>
          <w:rFonts w:cs="Times New Roman"/>
        </w:rPr>
        <w:t>of</w:t>
      </w:r>
      <w:r>
        <w:rPr>
          <w:rFonts w:cs="Times New Roman"/>
        </w:rPr>
        <w:noBreakHyphen/>
      </w:r>
      <w:r w:rsidRPr="00956358">
        <w:rPr>
          <w:rFonts w:cs="Times New Roman"/>
        </w:rPr>
        <w:t>state firm if one or more of the corporate officers, one or more of the principal owners, or a full</w:t>
      </w:r>
      <w:r>
        <w:rPr>
          <w:rFonts w:cs="Times New Roman"/>
        </w:rPr>
        <w:noBreakHyphen/>
      </w:r>
      <w:r w:rsidRPr="00956358">
        <w:rPr>
          <w:rFonts w:cs="Times New Roman"/>
        </w:rPr>
        <w:t xml:space="preserve">time licensed employee is designated as responsible for the professional services regulated by the board and are licensed by the board.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 xml:space="preserve">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Plans produced and submitted for permitting under a registrant</w:t>
      </w:r>
      <w:r w:rsidRPr="007B3AC3">
        <w:rPr>
          <w:rFonts w:cs="Times New Roman"/>
        </w:rPr>
        <w:t>’</w:t>
      </w:r>
      <w:r w:rsidRPr="00956358">
        <w:rPr>
          <w:rFonts w:cs="Times New Roman"/>
        </w:rPr>
        <w:t>s temporary license or certificate of authorization shall be sealed with the registrant</w:t>
      </w:r>
      <w:r w:rsidRPr="007B3AC3">
        <w:rPr>
          <w:rFonts w:cs="Times New Roman"/>
        </w:rPr>
        <w:t>’</w:t>
      </w:r>
      <w:r w:rsidRPr="00956358">
        <w:rPr>
          <w:rFonts w:cs="Times New Roman"/>
        </w:rPr>
        <w: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Significance of licensee seals and signatures on various documents</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14.</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270 of the 1976 Code is amended by adding an appropriately numbered item at the end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 xml:space="preserve">“( </w:t>
      </w:r>
      <w:r>
        <w:rPr>
          <w:rFonts w:cs="Times New Roman"/>
        </w:rPr>
        <w:t xml:space="preserve"> </w:t>
      </w:r>
      <w:r w:rsidRPr="00956358">
        <w:rPr>
          <w:rFonts w:cs="Times New Roman"/>
        </w:rPr>
        <w:t>)</w:t>
      </w:r>
      <w:r w:rsidRPr="00956358">
        <w:rPr>
          <w:rFonts w:cs="Times New Roman"/>
        </w:rPr>
        <w:tab/>
        <w:t>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Exclusions from applicability of chapter revised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15.</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280 of the 1976 Code, as last amended by Act 157 of 2014, is further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280.</w:t>
      </w:r>
      <w:r w:rsidRPr="00956358">
        <w:rPr>
          <w:rFonts w:cs="Times New Roman"/>
        </w:rPr>
        <w:tab/>
        <w:t>(A)</w:t>
      </w:r>
      <w:r w:rsidRPr="00956358">
        <w:rPr>
          <w:rFonts w:cs="Times New Roman"/>
        </w:rPr>
        <w:tab/>
        <w:t>This chapter may not be construed to prevent or to affect: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the practice of any other regulated profession or trade where the practice of the profession or trade may legitimately overlap the professions regulated by this chapter;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the work of an employee or other subordinate of a person holding a certificate of registration under this chapter;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the engineering work of full</w:t>
      </w:r>
      <w:r>
        <w:rPr>
          <w:rFonts w:cs="Times New Roman"/>
        </w:rPr>
        <w:noBreakHyphen/>
      </w:r>
      <w:r w:rsidRPr="00956358">
        <w:rPr>
          <w:rFonts w:cs="Times New Roman"/>
        </w:rPr>
        <w:t>time, non</w:t>
      </w:r>
      <w:r>
        <w:rPr>
          <w:rFonts w:cs="Times New Roman"/>
        </w:rPr>
        <w:noBreakHyphen/>
      </w:r>
      <w:r w:rsidRPr="00956358">
        <w:rPr>
          <w:rFonts w:cs="Times New Roman"/>
        </w:rPr>
        <w:t>temporary employees of the government of the United States officially performing their duties for their employer on federal lands within this State, in the practice of engineering for the government, and where specified by federal statute;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the surveying work of full</w:t>
      </w:r>
      <w:r>
        <w:rPr>
          <w:rFonts w:cs="Times New Roman"/>
        </w:rPr>
        <w:noBreakHyphen/>
      </w:r>
      <w:r w:rsidRPr="00956358">
        <w:rPr>
          <w:rFonts w:cs="Times New Roman"/>
        </w:rPr>
        <w:t>time, non</w:t>
      </w:r>
      <w:r>
        <w:rPr>
          <w:rFonts w:cs="Times New Roman"/>
        </w:rPr>
        <w:noBreakHyphen/>
      </w:r>
      <w:r w:rsidRPr="00956358">
        <w:rPr>
          <w:rFonts w:cs="Times New Roman"/>
        </w:rPr>
        <w:t>temporary employees of the government of the United States officially performing their duties for their employer on lands within this State, in the practice of surveying for the government, and where specified by federal statute;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(5)</w:t>
      </w:r>
      <w:r w:rsidRPr="00956358">
        <w:rPr>
          <w:rFonts w:cs="Times New Roman"/>
        </w:rPr>
        <w:tab/>
        <w:t>the work or practice of a full</w:t>
      </w:r>
      <w:r>
        <w:rPr>
          <w:rFonts w:cs="Times New Roman"/>
        </w:rPr>
        <w:noBreakHyphen/>
      </w:r>
      <w:r w:rsidRPr="00956358">
        <w:rPr>
          <w:rFonts w:cs="Times New Roman"/>
        </w:rPr>
        <w:t>time, non</w:t>
      </w:r>
      <w:r>
        <w:rPr>
          <w:rFonts w:cs="Times New Roman"/>
        </w:rPr>
        <w:noBreakHyphen/>
      </w:r>
      <w:r w:rsidRPr="00956358">
        <w:rPr>
          <w:rFonts w:cs="Times New Roman"/>
        </w:rPr>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(6)</w:t>
      </w:r>
      <w:r w:rsidRPr="00956358">
        <w:rPr>
          <w:rFonts w:cs="Times New Roman"/>
        </w:rPr>
        <w:tab/>
        <w:t>the work or practice of a full</w:t>
      </w:r>
      <w:r>
        <w:rPr>
          <w:rFonts w:cs="Times New Roman"/>
        </w:rPr>
        <w:noBreakHyphen/>
      </w:r>
      <w:r w:rsidRPr="00956358">
        <w:rPr>
          <w:rFonts w:cs="Times New Roman"/>
        </w:rPr>
        <w:t>time, non</w:t>
      </w:r>
      <w:r>
        <w:rPr>
          <w:rFonts w:cs="Times New Roman"/>
        </w:rPr>
        <w:noBreakHyphen/>
      </w:r>
      <w:r w:rsidRPr="00956358">
        <w:rPr>
          <w:rFonts w:cs="Times New Roman"/>
        </w:rPr>
        <w:t>temporary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(7)</w:t>
      </w:r>
      <w:r w:rsidRPr="00956358">
        <w:rPr>
          <w:rFonts w:cs="Times New Roman"/>
        </w:rPr>
        <w:tab/>
        <w:t>the work or practice of a full</w:t>
      </w:r>
      <w:r>
        <w:rPr>
          <w:rFonts w:cs="Times New Roman"/>
        </w:rPr>
        <w:noBreakHyphen/>
      </w:r>
      <w:r w:rsidRPr="00956358">
        <w:rPr>
          <w:rFonts w:cs="Times New Roman"/>
        </w:rPr>
        <w:t>time, non</w:t>
      </w:r>
      <w:r>
        <w:rPr>
          <w:rFonts w:cs="Times New Roman"/>
        </w:rPr>
        <w:noBreakHyphen/>
      </w:r>
      <w:r w:rsidRPr="00956358">
        <w:rPr>
          <w:rFonts w:cs="Times New Roman"/>
        </w:rPr>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(8)</w:t>
      </w:r>
      <w:r w:rsidRPr="00956358">
        <w:rPr>
          <w:rFonts w:cs="Times New Roman"/>
        </w:rPr>
        <w:tab/>
        <w:t>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r>
        <w:rPr>
          <w:rFonts w:cs="Times New Roman"/>
        </w:rPr>
        <w:t>;</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(9)</w:t>
      </w:r>
      <w:r w:rsidRPr="00956358">
        <w:rPr>
          <w:rFonts w:cs="Times New Roman"/>
        </w:rPr>
        <w:tab/>
        <w:t xml:space="preserve">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Pr="007B3AC3">
        <w:rPr>
          <w:rFonts w:cs="Times New Roman"/>
        </w:rPr>
        <w:t>‘</w:t>
      </w:r>
      <w:r w:rsidRPr="00956358">
        <w:rPr>
          <w:rFonts w:cs="Times New Roman"/>
        </w:rPr>
        <w:t>engineering services</w:t>
      </w:r>
      <w:r w:rsidRPr="007B3AC3">
        <w:rPr>
          <w:rFonts w:cs="Times New Roman"/>
        </w:rPr>
        <w:t>’</w:t>
      </w:r>
      <w:r w:rsidRPr="00956358">
        <w:rPr>
          <w:rFonts w:cs="Times New Roman"/>
        </w:rPr>
        <w:t xml:space="preserve"> means design, construction, and maintenance of airplanes and airplane manufacturing equipment;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(10)</w:t>
      </w:r>
      <w:r w:rsidRPr="00956358">
        <w:rPr>
          <w:rFonts w:cs="Times New Roman"/>
        </w:rPr>
        <w:tab/>
        <w:t>the activities of full</w:t>
      </w:r>
      <w:r>
        <w:rPr>
          <w:rFonts w:cs="Times New Roman"/>
        </w:rPr>
        <w:noBreakHyphen/>
      </w:r>
      <w:r w:rsidRPr="00956358">
        <w:rPr>
          <w:rFonts w:cs="Times New Roman"/>
        </w:rPr>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Pr="007B3AC3">
        <w:rPr>
          <w:rFonts w:cs="Times New Roman"/>
        </w:rPr>
        <w:t>‘</w:t>
      </w:r>
      <w:r w:rsidRPr="00956358">
        <w:rPr>
          <w:rFonts w:cs="Times New Roman"/>
        </w:rPr>
        <w:t>manufacturing company</w:t>
      </w:r>
      <w:r w:rsidRPr="007B3AC3">
        <w:rPr>
          <w:rFonts w:cs="Times New Roman"/>
        </w:rPr>
        <w:t>’</w:t>
      </w:r>
      <w:r w:rsidRPr="00956358">
        <w:rPr>
          <w:rFonts w:cs="Times New Roman"/>
        </w:rPr>
        <w:t xml:space="preserve"> means a company that produces or assembles tangible personal property and </w:t>
      </w:r>
      <w:r w:rsidRPr="007B3AC3">
        <w:rPr>
          <w:rFonts w:cs="Times New Roman"/>
        </w:rPr>
        <w:t>‘</w:t>
      </w:r>
      <w:r w:rsidRPr="00956358">
        <w:rPr>
          <w:rFonts w:cs="Times New Roman"/>
        </w:rPr>
        <w:t>other personnel</w:t>
      </w:r>
      <w:r w:rsidRPr="007B3AC3">
        <w:rPr>
          <w:rFonts w:cs="Times New Roman"/>
        </w:rPr>
        <w:t>’</w:t>
      </w:r>
      <w:r w:rsidRPr="00956358">
        <w:rPr>
          <w:rFonts w:cs="Times New Roman"/>
        </w:rPr>
        <w:t xml:space="preserve"> includes individuals employed by a staffing company working for the manufacturing company.</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(B)</w:t>
      </w:r>
      <w:r w:rsidRPr="00956358">
        <w:rPr>
          <w:rFonts w:cs="Times New Roman"/>
        </w:rPr>
        <w:tab/>
        <w:t>If drawings and specifications are signed by the authors with the true title of their occupations, this chapter does not apply to the preparation of plans and specifications for:</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(1)</w:t>
      </w:r>
      <w:r w:rsidRPr="00956358">
        <w:rPr>
          <w:rFonts w:cs="Times New Roman"/>
        </w:rPr>
        <w:tab/>
        <w:t>farm buildings not designed or used for human occupancy;</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(2)</w:t>
      </w:r>
      <w:r w:rsidRPr="00956358">
        <w:rPr>
          <w:rFonts w:cs="Times New Roman"/>
        </w:rPr>
        <w:tab/>
        <w:t xml:space="preserve">buildings and structures not requiring a permit by the authority having jurisdiction,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(3)</w:t>
      </w:r>
      <w:r w:rsidRPr="00956358">
        <w:rPr>
          <w:rFonts w:cs="Times New Roman"/>
        </w:rPr>
        <w:tab/>
        <w:t>one</w:t>
      </w:r>
      <w:r>
        <w:rPr>
          <w:rFonts w:cs="Times New Roman"/>
        </w:rPr>
        <w:noBreakHyphen/>
      </w:r>
      <w:r w:rsidRPr="00956358">
        <w:rPr>
          <w:rFonts w:cs="Times New Roman"/>
        </w:rPr>
        <w:t xml:space="preserve"> and two</w:t>
      </w:r>
      <w:r>
        <w:rPr>
          <w:rFonts w:cs="Times New Roman"/>
        </w:rPr>
        <w:noBreakHyphen/>
      </w:r>
      <w:r w:rsidRPr="00956358">
        <w:rPr>
          <w:rFonts w:cs="Times New Roman"/>
        </w:rPr>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(4)</w:t>
      </w:r>
      <w:r w:rsidRPr="00956358">
        <w:rPr>
          <w:rFonts w:cs="Times New Roman"/>
        </w:rPr>
        <w:tab/>
        <w:t>alterations to a building to which this chapter does not apply, if the alterations do not result in a change which would otherwise place the building under the application of this chapter.</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(C)</w:t>
      </w:r>
      <w:r w:rsidRPr="00956358">
        <w:rPr>
          <w:rFonts w:cs="Times New Roman"/>
        </w:rPr>
        <w:tab/>
        <w:t>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Tier A surveying practice exclusions</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16.</w:t>
      </w:r>
      <w:r w:rsidRPr="00956358">
        <w:rPr>
          <w:rFonts w:cs="Times New Roman"/>
        </w:rPr>
        <w:tab/>
        <w:t>Section 40</w:t>
      </w:r>
      <w:r>
        <w:rPr>
          <w:rFonts w:cs="Times New Roman"/>
        </w:rPr>
        <w:noBreakHyphen/>
      </w:r>
      <w:r w:rsidRPr="00956358">
        <w:rPr>
          <w:rFonts w:cs="Times New Roman"/>
        </w:rPr>
        <w:t>22</w:t>
      </w:r>
      <w:r>
        <w:rPr>
          <w:rFonts w:cs="Times New Roman"/>
        </w:rPr>
        <w:noBreakHyphen/>
      </w:r>
      <w:r w:rsidRPr="00956358">
        <w:rPr>
          <w:rFonts w:cs="Times New Roman"/>
        </w:rPr>
        <w:t>290(1) of the 1976 Code is amended to read:</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t>“(1)</w:t>
      </w:r>
      <w:r w:rsidRPr="00956358">
        <w:rPr>
          <w:rFonts w:cs="Times New Roman"/>
        </w:rPr>
        <w:tab/>
        <w:t xml:space="preserve">the creation of nontechnical maps: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(a)</w:t>
      </w:r>
      <w:r w:rsidRPr="00956358">
        <w:rPr>
          <w:rFonts w:cs="Times New Roman"/>
        </w:rPr>
        <w:tab/>
        <w:t xml:space="preserve">prepared by private firms or government agencies for use as guides to motorists, boaters, aviators, or pedestrians;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(b)</w:t>
      </w:r>
      <w:r w:rsidRPr="00956358">
        <w:rPr>
          <w:rFonts w:cs="Times New Roman"/>
        </w:rPr>
        <w:tab/>
        <w:t xml:space="preserve">prepared for publication in a gazetteer or atlas as an education tool or reference publication;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(c)</w:t>
      </w:r>
      <w:r w:rsidRPr="00956358">
        <w:rPr>
          <w:rFonts w:cs="Times New Roman"/>
        </w:rPr>
        <w:tab/>
        <w:t xml:space="preserve">prepared for or by educational institutions for use in the curriculum of any course of study or academic research; </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(d)</w:t>
      </w:r>
      <w:r w:rsidRPr="00956358">
        <w:rPr>
          <w:rFonts w:cs="Times New Roman"/>
        </w:rPr>
        <w:tab/>
        <w:t xml:space="preserve">produced by any broadcast or print media firm as an illustrative guide to the geographic location of any event; </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ab/>
      </w:r>
      <w:r w:rsidRPr="00956358">
        <w:rPr>
          <w:rFonts w:cs="Times New Roman"/>
        </w:rPr>
        <w:tab/>
        <w:t>(e)</w:t>
      </w:r>
      <w:r w:rsidRPr="00956358">
        <w:rPr>
          <w:rFonts w:cs="Times New Roman"/>
        </w:rPr>
        <w:tab/>
        <w:t>prepared by lay persons for conversational or illustrative purposes, including advertising material and use guides;”</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414A3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3059" w:rsidRPr="00956358"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6358">
        <w:rPr>
          <w:rFonts w:cs="Times New Roman"/>
        </w:rPr>
        <w:t>SECTION</w:t>
      </w:r>
      <w:r w:rsidRPr="00956358">
        <w:rPr>
          <w:rFonts w:cs="Times New Roman"/>
        </w:rPr>
        <w:tab/>
        <w:t>17.</w:t>
      </w:r>
      <w:r w:rsidRPr="00956358">
        <w:rPr>
          <w:rFonts w:cs="Times New Roman"/>
        </w:rPr>
        <w:tab/>
        <w:t>This act takes effect upon approval of the Governor.</w:t>
      </w: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F3059" w:rsidRDefault="007F3059"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F3059" w:rsidRDefault="007F3059" w:rsidP="007F3059">
      <w:pPr>
        <w:jc w:val="both"/>
        <w:rPr>
          <w:color w:val="000000" w:themeColor="text1"/>
        </w:rPr>
      </w:pPr>
    </w:p>
    <w:p w:rsidR="007F3059" w:rsidRDefault="007F3059" w:rsidP="007F3059">
      <w:pPr>
        <w:jc w:val="both"/>
        <w:rPr>
          <w:color w:val="000000" w:themeColor="text1"/>
        </w:rPr>
      </w:pPr>
      <w:r>
        <w:rPr>
          <w:color w:val="000000" w:themeColor="text1"/>
        </w:rPr>
        <w:t>Approved the 3</w:t>
      </w:r>
      <w:r w:rsidRPr="00C20A95">
        <w:rPr>
          <w:color w:val="000000" w:themeColor="text1"/>
          <w:vertAlign w:val="superscript"/>
        </w:rPr>
        <w:t>rd</w:t>
      </w:r>
      <w:r>
        <w:rPr>
          <w:color w:val="000000" w:themeColor="text1"/>
        </w:rPr>
        <w:t xml:space="preserve"> day of June, 2016. </w:t>
      </w:r>
    </w:p>
    <w:p w:rsidR="007F3059" w:rsidRDefault="007F3059" w:rsidP="007F3059">
      <w:pPr>
        <w:jc w:val="center"/>
        <w:rPr>
          <w:color w:val="000000" w:themeColor="text1"/>
        </w:rPr>
      </w:pPr>
    </w:p>
    <w:p w:rsidR="007F3059" w:rsidRDefault="007F3059" w:rsidP="007F3059">
      <w:pPr>
        <w:jc w:val="center"/>
        <w:rPr>
          <w:color w:val="000000" w:themeColor="text1"/>
        </w:rPr>
      </w:pPr>
      <w:r>
        <w:rPr>
          <w:color w:val="000000" w:themeColor="text1"/>
        </w:rPr>
        <w:t>__________</w:t>
      </w:r>
    </w:p>
    <w:p w:rsidR="008575FB" w:rsidRPr="00F3255A" w:rsidRDefault="008575FB" w:rsidP="007F3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575FB" w:rsidRPr="00F3255A" w:rsidSect="008575F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AD1" w:rsidRDefault="00C21AD1" w:rsidP="007D5FAC">
      <w:r>
        <w:separator/>
      </w:r>
    </w:p>
  </w:endnote>
  <w:endnote w:type="continuationSeparator" w:id="0">
    <w:p w:rsidR="00C21AD1" w:rsidRDefault="00C21A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FB" w:rsidRPr="008575FB" w:rsidRDefault="008575FB" w:rsidP="008575F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F3059">
      <w:rPr>
        <w:noProof/>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5FB" w:rsidRDefault="00857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AD1" w:rsidRDefault="00C21AD1" w:rsidP="007D5FAC">
      <w:r>
        <w:separator/>
      </w:r>
    </w:p>
  </w:footnote>
  <w:footnote w:type="continuationSeparator" w:id="0">
    <w:p w:rsidR="00C21AD1" w:rsidRDefault="00C21A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85"/>
    <w:docVar w:name="ActSecretary" w:val="Morgan"/>
    <w:docVar w:name="ActSIdno" w:val="(85)  685AB16"/>
    <w:docVar w:name="clipname" w:val="685AB16"/>
    <w:docVar w:name="dvBillNumber" w:val="685"/>
    <w:docVar w:name="dvBillNumberPrefix" w:val="S"/>
    <w:docVar w:name="dvOriginalBody" w:val="Senate"/>
    <w:docVar w:name="OrigSENATEBillNo" w:val="685"/>
    <w:docVar w:name="SENATEACTFULLPATH" w:val="L:\COUNCIL\ACTS\685AB16.DOCX"/>
    <w:docVar w:name="WhatActtype" w:val="AN ACT"/>
  </w:docVars>
  <w:rsids>
    <w:rsidRoot w:val="00BD4D6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A38"/>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2AA8"/>
    <w:rsid w:val="00135DDF"/>
    <w:rsid w:val="00136AA0"/>
    <w:rsid w:val="00141278"/>
    <w:rsid w:val="0014525A"/>
    <w:rsid w:val="001519E2"/>
    <w:rsid w:val="001626DB"/>
    <w:rsid w:val="00164410"/>
    <w:rsid w:val="00170F30"/>
    <w:rsid w:val="00172771"/>
    <w:rsid w:val="001747A9"/>
    <w:rsid w:val="001750EA"/>
    <w:rsid w:val="001754BB"/>
    <w:rsid w:val="0018353C"/>
    <w:rsid w:val="00184AD0"/>
    <w:rsid w:val="001911D4"/>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89E"/>
    <w:rsid w:val="00211FAB"/>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0B4"/>
    <w:rsid w:val="00290B61"/>
    <w:rsid w:val="00291330"/>
    <w:rsid w:val="00291CD5"/>
    <w:rsid w:val="00291CF3"/>
    <w:rsid w:val="00293450"/>
    <w:rsid w:val="00294396"/>
    <w:rsid w:val="00296B4D"/>
    <w:rsid w:val="002A6880"/>
    <w:rsid w:val="002A7F6D"/>
    <w:rsid w:val="002B5429"/>
    <w:rsid w:val="002B787D"/>
    <w:rsid w:val="002C0E95"/>
    <w:rsid w:val="002C3DB3"/>
    <w:rsid w:val="002C4C93"/>
    <w:rsid w:val="002C5069"/>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A39"/>
    <w:rsid w:val="00414C2A"/>
    <w:rsid w:val="004157C4"/>
    <w:rsid w:val="0041760A"/>
    <w:rsid w:val="00417A9C"/>
    <w:rsid w:val="00423310"/>
    <w:rsid w:val="00427BCB"/>
    <w:rsid w:val="00430DA3"/>
    <w:rsid w:val="00432E09"/>
    <w:rsid w:val="00435D03"/>
    <w:rsid w:val="004374A9"/>
    <w:rsid w:val="00440738"/>
    <w:rsid w:val="00442137"/>
    <w:rsid w:val="00445A20"/>
    <w:rsid w:val="00447C2D"/>
    <w:rsid w:val="00451B9A"/>
    <w:rsid w:val="0045270B"/>
    <w:rsid w:val="004666F5"/>
    <w:rsid w:val="00472A5B"/>
    <w:rsid w:val="00473F36"/>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30E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5C6D"/>
    <w:rsid w:val="00626F43"/>
    <w:rsid w:val="0063724D"/>
    <w:rsid w:val="0064018A"/>
    <w:rsid w:val="00641A70"/>
    <w:rsid w:val="00643998"/>
    <w:rsid w:val="006462FA"/>
    <w:rsid w:val="0065350E"/>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C66"/>
    <w:rsid w:val="007702B0"/>
    <w:rsid w:val="007746C2"/>
    <w:rsid w:val="00775216"/>
    <w:rsid w:val="00775B87"/>
    <w:rsid w:val="00784A23"/>
    <w:rsid w:val="007946C3"/>
    <w:rsid w:val="007A73EA"/>
    <w:rsid w:val="007B0E40"/>
    <w:rsid w:val="007B296A"/>
    <w:rsid w:val="007B2C52"/>
    <w:rsid w:val="007B2D27"/>
    <w:rsid w:val="007B3AC3"/>
    <w:rsid w:val="007C3D08"/>
    <w:rsid w:val="007C3EC8"/>
    <w:rsid w:val="007C4CBD"/>
    <w:rsid w:val="007C7B7F"/>
    <w:rsid w:val="007D04D9"/>
    <w:rsid w:val="007D0D81"/>
    <w:rsid w:val="007D5FAC"/>
    <w:rsid w:val="007D60DE"/>
    <w:rsid w:val="007D6EB9"/>
    <w:rsid w:val="007E2084"/>
    <w:rsid w:val="007E3A81"/>
    <w:rsid w:val="007F3059"/>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575FB"/>
    <w:rsid w:val="00860CD2"/>
    <w:rsid w:val="0086172D"/>
    <w:rsid w:val="00865315"/>
    <w:rsid w:val="00865A3F"/>
    <w:rsid w:val="008674BA"/>
    <w:rsid w:val="00870435"/>
    <w:rsid w:val="008733F2"/>
    <w:rsid w:val="008746A0"/>
    <w:rsid w:val="00875B4B"/>
    <w:rsid w:val="00877295"/>
    <w:rsid w:val="00877F70"/>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394A"/>
    <w:rsid w:val="00A450A2"/>
    <w:rsid w:val="00A46627"/>
    <w:rsid w:val="00A475E8"/>
    <w:rsid w:val="00A61397"/>
    <w:rsid w:val="00A62F8F"/>
    <w:rsid w:val="00A64E80"/>
    <w:rsid w:val="00A73974"/>
    <w:rsid w:val="00A74007"/>
    <w:rsid w:val="00A81B59"/>
    <w:rsid w:val="00A965D4"/>
    <w:rsid w:val="00A96A62"/>
    <w:rsid w:val="00A9741D"/>
    <w:rsid w:val="00A9744F"/>
    <w:rsid w:val="00AA3A5F"/>
    <w:rsid w:val="00AA3FFC"/>
    <w:rsid w:val="00AA464A"/>
    <w:rsid w:val="00AA4D72"/>
    <w:rsid w:val="00AA64F5"/>
    <w:rsid w:val="00AA73CD"/>
    <w:rsid w:val="00AB1AB5"/>
    <w:rsid w:val="00AB2F1E"/>
    <w:rsid w:val="00AB355F"/>
    <w:rsid w:val="00AB6643"/>
    <w:rsid w:val="00AC0BD6"/>
    <w:rsid w:val="00AC14ED"/>
    <w:rsid w:val="00AC7211"/>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4D61"/>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1AD1"/>
    <w:rsid w:val="00C2227D"/>
    <w:rsid w:val="00C230AF"/>
    <w:rsid w:val="00C23B1A"/>
    <w:rsid w:val="00C30E1C"/>
    <w:rsid w:val="00C32CDA"/>
    <w:rsid w:val="00C34674"/>
    <w:rsid w:val="00C3483A"/>
    <w:rsid w:val="00C45263"/>
    <w:rsid w:val="00C46AB4"/>
    <w:rsid w:val="00C55195"/>
    <w:rsid w:val="00C70105"/>
    <w:rsid w:val="00C70136"/>
    <w:rsid w:val="00C7071A"/>
    <w:rsid w:val="00C73A60"/>
    <w:rsid w:val="00C74282"/>
    <w:rsid w:val="00C74E9D"/>
    <w:rsid w:val="00C837F6"/>
    <w:rsid w:val="00C92B7D"/>
    <w:rsid w:val="00C92E2B"/>
    <w:rsid w:val="00C94E59"/>
    <w:rsid w:val="00C97CB8"/>
    <w:rsid w:val="00CA23B8"/>
    <w:rsid w:val="00CA4CD7"/>
    <w:rsid w:val="00CB12FE"/>
    <w:rsid w:val="00CC2825"/>
    <w:rsid w:val="00CC3649"/>
    <w:rsid w:val="00CE1407"/>
    <w:rsid w:val="00CE54EA"/>
    <w:rsid w:val="00CE5B85"/>
    <w:rsid w:val="00D00681"/>
    <w:rsid w:val="00D04DCB"/>
    <w:rsid w:val="00D1088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D54A0"/>
    <w:rsid w:val="00EE00B3"/>
    <w:rsid w:val="00EE42B4"/>
    <w:rsid w:val="00EE663F"/>
    <w:rsid w:val="00EF0E4A"/>
    <w:rsid w:val="00EF3301"/>
    <w:rsid w:val="00EF6923"/>
    <w:rsid w:val="00F035BD"/>
    <w:rsid w:val="00F07446"/>
    <w:rsid w:val="00F07576"/>
    <w:rsid w:val="00F10FAC"/>
    <w:rsid w:val="00F16F4D"/>
    <w:rsid w:val="00F178BC"/>
    <w:rsid w:val="00F21DD7"/>
    <w:rsid w:val="00F24361"/>
    <w:rsid w:val="00F25311"/>
    <w:rsid w:val="00F30AAF"/>
    <w:rsid w:val="00F310E4"/>
    <w:rsid w:val="00F3255A"/>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9FB435A-1430-41D9-9F6E-D8E041AA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6172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86172D"/>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86172D"/>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6172D"/>
    <w:pPr>
      <w:jc w:val="both"/>
    </w:pPr>
    <w:rPr>
      <w:rFonts w:ascii="Segoe UI" w:eastAsia="Times New Roman" w:hAnsi="Segoe UI" w:cs="Segoe UI"/>
      <w:sz w:val="18"/>
      <w:szCs w:val="18"/>
    </w:rPr>
  </w:style>
  <w:style w:type="table" w:styleId="TableGrid">
    <w:name w:val="Table Grid"/>
    <w:basedOn w:val="TableNormal"/>
    <w:uiPriority w:val="59"/>
    <w:rsid w:val="00473F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D5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9-16.docx" TargetMode="External"/><Relationship Id="rId13" Type="http://schemas.openxmlformats.org/officeDocument/2006/relationships/hyperlink" Target="file:///h:\HJ%20Archive\2016\05-03-16.docx" TargetMode="External"/><Relationship Id="rId18" Type="http://schemas.openxmlformats.org/officeDocument/2006/relationships/hyperlink" Target="file:///h:\HJ%20Archive\2016\05-25-1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685_20160419.docx" TargetMode="External"/><Relationship Id="rId7" Type="http://schemas.openxmlformats.org/officeDocument/2006/relationships/hyperlink" Target="file:///h:\SJ%20Archive\2015\04-21-15.docx" TargetMode="External"/><Relationship Id="rId12" Type="http://schemas.openxmlformats.org/officeDocument/2006/relationships/hyperlink" Target="file:///h:\SJ%20Archive\2016\04-28-16.docx" TargetMode="External"/><Relationship Id="rId17" Type="http://schemas.openxmlformats.org/officeDocument/2006/relationships/hyperlink" Target="file:///h:\HJ%20Archive\2016\05-24-16.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p:\pprever\2015-16\685_20150421.docx" TargetMode="External"/><Relationship Id="rId1" Type="http://schemas.openxmlformats.org/officeDocument/2006/relationships/styles" Target="styles.xml"/><Relationship Id="rId6" Type="http://schemas.openxmlformats.org/officeDocument/2006/relationships/hyperlink" Target="file:///h:\SJ%20Archive\2015\04-21-15.docx" TargetMode="External"/><Relationship Id="rId11" Type="http://schemas.openxmlformats.org/officeDocument/2006/relationships/hyperlink" Target="file:///h:\SJ%20Archive\2016\04-27-16.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p:\pprever\2015-16\685_20160519.docx" TargetMode="External"/><Relationship Id="rId10" Type="http://schemas.openxmlformats.org/officeDocument/2006/relationships/hyperlink" Target="file:///h:\SJ%20Archive\2016\04-27-16.docx" TargetMode="External"/><Relationship Id="rId19" Type="http://schemas.openxmlformats.org/officeDocument/2006/relationships/hyperlink" Target="http://www.scstatehouse.gov/billsearch.php?billnumbers=685&amp;session=121&amp;summary=B" TargetMode="Externa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5-03-16.docx" TargetMode="External"/><Relationship Id="rId22" Type="http://schemas.openxmlformats.org/officeDocument/2006/relationships/hyperlink" Target="file:///p:\pprever\2015-16\685_201604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8716</Words>
  <Characters>49683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685: Engineers and surveyors - South Carolina Legislature Online</dc:title>
  <dc:subject/>
  <dc:creator>angiemorgan</dc:creator>
  <cp:keywords/>
  <dc:description/>
  <cp:lastModifiedBy>N Cumfer</cp:lastModifiedBy>
  <cp:revision>2</cp:revision>
  <cp:lastPrinted>2016-05-25T18:53:00Z</cp:lastPrinted>
  <dcterms:created xsi:type="dcterms:W3CDTF">2016-12-02T17:11:00Z</dcterms:created>
  <dcterms:modified xsi:type="dcterms:W3CDTF">2016-12-02T17:11:00Z</dcterms:modified>
</cp:coreProperties>
</file>