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4319" w:rsidRDefault="00244319" w:rsidP="00244319">
      <w:pPr>
        <w:widowControl w:val="0"/>
        <w:jc w:val="center"/>
      </w:pPr>
      <w:bookmarkStart w:id="0" w:name="_GoBack"/>
      <w:bookmarkEnd w:id="0"/>
      <w:r w:rsidRPr="00244319">
        <w:rPr>
          <w:b/>
        </w:rPr>
        <w:t>South Carolina General Assembly</w:t>
      </w:r>
    </w:p>
    <w:p w:rsidR="00244319" w:rsidRDefault="00244319" w:rsidP="00244319">
      <w:pPr>
        <w:widowControl w:val="0"/>
        <w:jc w:val="center"/>
      </w:pPr>
      <w:r>
        <w:t>121st Session, 2015-2016</w:t>
      </w:r>
    </w:p>
    <w:p w:rsidR="00244319" w:rsidRDefault="00244319" w:rsidP="00244319">
      <w:pPr>
        <w:widowControl w:val="0"/>
      </w:pPr>
    </w:p>
    <w:p w:rsidR="00244319" w:rsidRDefault="00244319" w:rsidP="00244319">
      <w:pPr>
        <w:widowControl w:val="0"/>
        <w:rPr>
          <w:b/>
        </w:rPr>
      </w:pPr>
      <w:r w:rsidRPr="00244319">
        <w:rPr>
          <w:b/>
        </w:rPr>
        <w:t>S.</w:t>
      </w:r>
      <w:r>
        <w:rPr>
          <w:b/>
        </w:rPr>
        <w:t xml:space="preserve"> </w:t>
      </w:r>
      <w:r w:rsidRPr="00244319">
        <w:rPr>
          <w:b/>
        </w:rPr>
        <w:t>747</w:t>
      </w:r>
    </w:p>
    <w:p w:rsidR="00244319" w:rsidRDefault="00244319" w:rsidP="00244319">
      <w:pPr>
        <w:widowControl w:val="0"/>
        <w:rPr>
          <w:b/>
        </w:rPr>
      </w:pPr>
    </w:p>
    <w:p w:rsidR="00244319" w:rsidRDefault="00244319" w:rsidP="00244319">
      <w:pPr>
        <w:widowControl w:val="0"/>
      </w:pPr>
      <w:r w:rsidRPr="00244319">
        <w:rPr>
          <w:b/>
        </w:rPr>
        <w:t>STATUS INFORMATION</w:t>
      </w:r>
    </w:p>
    <w:p w:rsidR="00244319" w:rsidRDefault="00244319" w:rsidP="00244319">
      <w:pPr>
        <w:widowControl w:val="0"/>
      </w:pPr>
    </w:p>
    <w:p w:rsidR="00244319" w:rsidRDefault="00244319" w:rsidP="00244319">
      <w:pPr>
        <w:widowControl w:val="0"/>
      </w:pPr>
      <w:r>
        <w:t>Senate Resolution</w:t>
      </w:r>
    </w:p>
    <w:p w:rsidR="00244319" w:rsidRDefault="004F6908" w:rsidP="00244319">
      <w:pPr>
        <w:widowControl w:val="0"/>
      </w:pPr>
      <w:r>
        <w:t>Sponsors: Senators Kimpson, Pinckney, Alexander, Allen, Bennett, Bright, Bryant, Campbell, Campsen, Cleary, Coleman, Corbin, Courson, Cromer, Davis, Gregory, Grooms, Hayes, Hembree, Hutto, Jackson, Johnson, Leatherman, Lourie, Malloy, L. Martin, S. Martin, Massey, Matthews, McElveen, Nicholson, O'Dell, Peeler, Rankin, Reese, Sabb, Scott, Setzler, Shealy, Sheheen, Thurmond, Turner, Verdin, Williams and Young</w:t>
      </w:r>
    </w:p>
    <w:p w:rsidR="00244319" w:rsidRDefault="00244319" w:rsidP="00244319">
      <w:pPr>
        <w:widowControl w:val="0"/>
      </w:pPr>
      <w:r>
        <w:t>Document Path: l:\s-res\mek\009mary.kmm.mek.docx</w:t>
      </w:r>
    </w:p>
    <w:p w:rsidR="00244319" w:rsidRDefault="00244319" w:rsidP="00244319">
      <w:pPr>
        <w:widowControl w:val="0"/>
      </w:pPr>
    </w:p>
    <w:p w:rsidR="00244319" w:rsidRDefault="00244319" w:rsidP="00244319">
      <w:pPr>
        <w:widowControl w:val="0"/>
      </w:pPr>
      <w:r>
        <w:t>Introduced in the Senate on May 5, 2015</w:t>
      </w:r>
    </w:p>
    <w:p w:rsidR="00244319" w:rsidRDefault="00244319" w:rsidP="00244319">
      <w:pPr>
        <w:widowControl w:val="0"/>
      </w:pPr>
      <w:r>
        <w:t>Adopted by the Senate on May 5, 2015</w:t>
      </w:r>
    </w:p>
    <w:p w:rsidR="00244319" w:rsidRDefault="00244319" w:rsidP="00244319">
      <w:pPr>
        <w:widowControl w:val="0"/>
      </w:pPr>
    </w:p>
    <w:p w:rsidR="00244319" w:rsidRDefault="00244319" w:rsidP="00244319">
      <w:pPr>
        <w:widowControl w:val="0"/>
      </w:pPr>
      <w:r>
        <w:t xml:space="preserve">Summary: </w:t>
      </w:r>
      <w:r w:rsidR="00406D73">
        <w:t>Mary Ann Moultrie</w:t>
      </w:r>
    </w:p>
    <w:p w:rsidR="00244319" w:rsidRDefault="00244319" w:rsidP="00244319">
      <w:pPr>
        <w:widowControl w:val="0"/>
      </w:pPr>
    </w:p>
    <w:p w:rsidR="00244319" w:rsidRDefault="00244319" w:rsidP="00244319">
      <w:pPr>
        <w:widowControl w:val="0"/>
      </w:pPr>
    </w:p>
    <w:p w:rsidR="00244319" w:rsidRDefault="00244319" w:rsidP="00244319">
      <w:pPr>
        <w:widowControl w:val="0"/>
        <w:tabs>
          <w:tab w:val="center" w:pos="590"/>
          <w:tab w:val="center" w:pos="1440"/>
          <w:tab w:val="left" w:pos="1872"/>
          <w:tab w:val="left" w:pos="9187"/>
        </w:tabs>
      </w:pPr>
      <w:r w:rsidRPr="00244319">
        <w:rPr>
          <w:b/>
        </w:rPr>
        <w:t>HISTORY OF LEGISLATIVE ACTIONS</w:t>
      </w:r>
    </w:p>
    <w:p w:rsidR="00244319" w:rsidRDefault="00244319" w:rsidP="00244319">
      <w:pPr>
        <w:widowControl w:val="0"/>
        <w:tabs>
          <w:tab w:val="center" w:pos="590"/>
          <w:tab w:val="center" w:pos="1440"/>
          <w:tab w:val="left" w:pos="1872"/>
          <w:tab w:val="left" w:pos="9187"/>
        </w:tabs>
      </w:pPr>
    </w:p>
    <w:p w:rsidR="00244319" w:rsidRPr="00244319" w:rsidRDefault="00244319" w:rsidP="00244319">
      <w:pPr>
        <w:widowControl w:val="0"/>
        <w:tabs>
          <w:tab w:val="center" w:pos="590"/>
          <w:tab w:val="center" w:pos="1440"/>
          <w:tab w:val="left" w:pos="1872"/>
          <w:tab w:val="left" w:pos="9187"/>
        </w:tabs>
      </w:pPr>
      <w:r w:rsidRPr="00244319">
        <w:rPr>
          <w:u w:val="single"/>
        </w:rPr>
        <w:tab/>
        <w:t>Date</w:t>
      </w:r>
      <w:r w:rsidRPr="00244319">
        <w:rPr>
          <w:u w:val="single"/>
        </w:rPr>
        <w:tab/>
        <w:t>Body</w:t>
      </w:r>
      <w:r w:rsidRPr="00244319">
        <w:rPr>
          <w:u w:val="single"/>
        </w:rPr>
        <w:tab/>
        <w:t>Action Description with journal page number</w:t>
      </w:r>
      <w:r w:rsidRPr="00244319">
        <w:rPr>
          <w:u w:val="single"/>
        </w:rPr>
        <w:tab/>
      </w:r>
    </w:p>
    <w:p w:rsidR="008E545D" w:rsidRDefault="008E545D" w:rsidP="008E545D">
      <w:pPr>
        <w:widowControl w:val="0"/>
        <w:tabs>
          <w:tab w:val="right" w:pos="1008"/>
          <w:tab w:val="left" w:pos="1152"/>
          <w:tab w:val="left" w:pos="1872"/>
          <w:tab w:val="left" w:pos="9187"/>
        </w:tabs>
        <w:ind w:left="2088" w:hanging="2088"/>
      </w:pPr>
      <w:r>
        <w:tab/>
        <w:t>5/5/2015</w:t>
      </w:r>
      <w:r>
        <w:tab/>
        <w:t>Senate</w:t>
      </w:r>
      <w:r>
        <w:tab/>
      </w:r>
      <w:r w:rsidRPr="001D52CC">
        <w:t>Introduced and adopted (</w:t>
      </w:r>
      <w:hyperlink r:id="rId6" w:history="1">
        <w:r w:rsidRPr="00527068">
          <w:rPr>
            <w:rStyle w:val="Hyperlink"/>
          </w:rPr>
          <w:t>Senate Journal</w:t>
        </w:r>
        <w:r w:rsidRPr="00527068">
          <w:rPr>
            <w:rStyle w:val="Hyperlink"/>
          </w:rPr>
          <w:noBreakHyphen/>
          <w:t>page 5</w:t>
        </w:r>
      </w:hyperlink>
      <w:r w:rsidRPr="001D52CC">
        <w:t>)</w:t>
      </w:r>
    </w:p>
    <w:p w:rsidR="008E545D" w:rsidRDefault="008E545D" w:rsidP="008E545D">
      <w:pPr>
        <w:widowControl w:val="0"/>
        <w:tabs>
          <w:tab w:val="right" w:pos="1008"/>
          <w:tab w:val="left" w:pos="1152"/>
          <w:tab w:val="left" w:pos="1872"/>
          <w:tab w:val="left" w:pos="9187"/>
        </w:tabs>
        <w:ind w:left="2088" w:hanging="2088"/>
      </w:pPr>
    </w:p>
    <w:p w:rsidR="00244319" w:rsidRDefault="00244319" w:rsidP="00244319">
      <w:pPr>
        <w:widowControl w:val="0"/>
        <w:tabs>
          <w:tab w:val="right" w:pos="1008"/>
          <w:tab w:val="left" w:pos="1152"/>
          <w:tab w:val="left" w:pos="1872"/>
          <w:tab w:val="left" w:pos="9187"/>
        </w:tabs>
        <w:ind w:left="2088" w:hanging="2088"/>
      </w:pPr>
      <w:r>
        <w:t xml:space="preserve">View the latest </w:t>
      </w:r>
      <w:hyperlink r:id="rId7" w:history="1">
        <w:r w:rsidRPr="00244319">
          <w:rPr>
            <w:rStyle w:val="Hyperlink"/>
          </w:rPr>
          <w:t>legislative information</w:t>
        </w:r>
      </w:hyperlink>
      <w:r>
        <w:t xml:space="preserve"> at the website</w:t>
      </w:r>
    </w:p>
    <w:p w:rsidR="00244319" w:rsidRDefault="00244319" w:rsidP="00244319">
      <w:pPr>
        <w:widowControl w:val="0"/>
        <w:tabs>
          <w:tab w:val="right" w:pos="1008"/>
          <w:tab w:val="left" w:pos="1152"/>
          <w:tab w:val="left" w:pos="1872"/>
          <w:tab w:val="left" w:pos="9187"/>
        </w:tabs>
        <w:ind w:left="2088" w:hanging="2088"/>
      </w:pPr>
    </w:p>
    <w:p w:rsidR="00244319" w:rsidRPr="00244319" w:rsidRDefault="00244319" w:rsidP="00244319">
      <w:pPr>
        <w:widowControl w:val="0"/>
        <w:tabs>
          <w:tab w:val="right" w:pos="1008"/>
          <w:tab w:val="left" w:pos="1152"/>
          <w:tab w:val="left" w:pos="1872"/>
          <w:tab w:val="left" w:pos="9187"/>
        </w:tabs>
        <w:ind w:left="2088" w:hanging="2088"/>
      </w:pPr>
    </w:p>
    <w:p w:rsidR="00244319" w:rsidRDefault="00244319" w:rsidP="00244319">
      <w:r w:rsidRPr="00244319">
        <w:rPr>
          <w:b/>
        </w:rPr>
        <w:t>VERSIONS OF THIS BILL</w:t>
      </w:r>
    </w:p>
    <w:p w:rsidR="00244319" w:rsidRDefault="00244319" w:rsidP="00244319"/>
    <w:p w:rsidR="00244319" w:rsidRDefault="00527068" w:rsidP="00244319">
      <w:hyperlink r:id="rId8" w:history="1">
        <w:r w:rsidR="00244319">
          <w:rPr>
            <w:rStyle w:val="Hyperlink"/>
          </w:rPr>
          <w:t>5/5/2015</w:t>
        </w:r>
      </w:hyperlink>
    </w:p>
    <w:p w:rsidR="00244319" w:rsidRDefault="00244319" w:rsidP="00244319"/>
    <w:p w:rsidR="00244319" w:rsidRDefault="00244319" w:rsidP="00244319">
      <w:pPr>
        <w:sectPr w:rsidR="00244319" w:rsidSect="00244319">
          <w:pgSz w:w="12240" w:h="15840" w:code="1"/>
          <w:pgMar w:top="1080" w:right="1440" w:bottom="1080" w:left="1440" w:header="720" w:footer="720" w:gutter="0"/>
          <w:cols w:space="720"/>
          <w:noEndnote/>
          <w:docGrid w:linePitch="360"/>
        </w:sectPr>
      </w:pPr>
    </w:p>
    <w:p w:rsidR="009744DA" w:rsidRPr="00522CE0" w:rsidRDefault="009744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74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D71A5A">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121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w:t>
      </w:r>
      <w:r w:rsidR="006A4D03">
        <w:rPr>
          <w:rFonts w:eastAsia="Times New Roman"/>
        </w:rPr>
        <w:t>EXPRESS THE PROFOUND SORROW OF THE MEMBERS OF THE SOUTH CAROLINA SENATE UPON THE DEATH OF MRS. MARY ANN MOULTRIE OF CHARLESTON AND TO EXTEND THE DEEPEST SYMPATHY TO HER FAMILY AND MANY FRIENDS.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61212B" w:rsidRDefault="006121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B24EAE">
        <w:rPr>
          <w:rFonts w:eastAsia="Times New Roman"/>
        </w:rPr>
        <w:t xml:space="preserve">the members of the South Carolina Senate are deeply saddened to learn of the death of </w:t>
      </w:r>
      <w:r w:rsidR="006A4D03">
        <w:rPr>
          <w:rFonts w:eastAsia="Times New Roman"/>
        </w:rPr>
        <w:t>Ms.</w:t>
      </w:r>
      <w:r w:rsidR="00B24EAE">
        <w:rPr>
          <w:rFonts w:eastAsia="Times New Roman"/>
        </w:rPr>
        <w:t xml:space="preserve"> Mary Ann Moultrie</w:t>
      </w:r>
      <w:r w:rsidR="003E07D5">
        <w:rPr>
          <w:rFonts w:eastAsia="Times New Roman"/>
        </w:rPr>
        <w:t xml:space="preserve"> </w:t>
      </w:r>
      <w:r w:rsidR="006A4D03">
        <w:rPr>
          <w:rFonts w:eastAsia="Times New Roman"/>
        </w:rPr>
        <w:t>on April 27, 2015</w:t>
      </w:r>
      <w:r w:rsidR="00B24EAE">
        <w:rPr>
          <w:rFonts w:eastAsia="Times New Roman"/>
        </w:rPr>
        <w:t>,</w:t>
      </w:r>
      <w:r w:rsidR="006A4D03">
        <w:rPr>
          <w:rFonts w:eastAsia="Times New Roman"/>
        </w:rPr>
        <w:t xml:space="preserve"> at the age of seventy</w:t>
      </w:r>
      <w:r w:rsidR="00A11302">
        <w:rPr>
          <w:rFonts w:eastAsia="Times New Roman"/>
        </w:rPr>
        <w:noBreakHyphen/>
      </w:r>
      <w:r w:rsidR="006A4D03">
        <w:rPr>
          <w:rFonts w:eastAsia="Times New Roman"/>
        </w:rPr>
        <w:t>three; and</w:t>
      </w:r>
    </w:p>
    <w:p w:rsidR="0061212B" w:rsidRDefault="006121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212B" w:rsidRDefault="00D00A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Ms. Moultrie</w:t>
      </w:r>
      <w:r w:rsidR="00B24EAE">
        <w:rPr>
          <w:rFonts w:eastAsia="Times New Roman"/>
        </w:rPr>
        <w:t>, an icon in South Carolina</w:t>
      </w:r>
      <w:r w:rsidR="00A11302" w:rsidRPr="00A11302">
        <w:rPr>
          <w:rFonts w:eastAsia="Times New Roman"/>
        </w:rPr>
        <w:t>’</w:t>
      </w:r>
      <w:r w:rsidR="00B24EAE">
        <w:rPr>
          <w:rFonts w:eastAsia="Times New Roman"/>
        </w:rPr>
        <w:t>s civil rights history,</w:t>
      </w:r>
      <w:r>
        <w:rPr>
          <w:rFonts w:eastAsia="Times New Roman"/>
        </w:rPr>
        <w:t xml:space="preserve"> was</w:t>
      </w:r>
      <w:r w:rsidR="0061212B">
        <w:rPr>
          <w:rFonts w:eastAsia="Times New Roman"/>
        </w:rPr>
        <w:t xml:space="preserve"> the </w:t>
      </w:r>
      <w:r w:rsidR="00B62913">
        <w:rPr>
          <w:rFonts w:eastAsia="Times New Roman"/>
        </w:rPr>
        <w:t xml:space="preserve">daughter </w:t>
      </w:r>
      <w:r w:rsidR="0061212B">
        <w:rPr>
          <w:rFonts w:eastAsia="Times New Roman"/>
        </w:rPr>
        <w:t>of the late Dennis and Mable Moultrie of Charleston. She graduated from Burke High School in 1960 and attended the College of Charleston, where she majored in Sociology; and</w:t>
      </w:r>
    </w:p>
    <w:p w:rsidR="0061212B" w:rsidRDefault="006121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212B" w:rsidRDefault="006121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upon her graduation</w:t>
      </w:r>
      <w:r w:rsidR="00B62913">
        <w:rPr>
          <w:rFonts w:eastAsia="Times New Roman"/>
        </w:rPr>
        <w:t xml:space="preserve"> from the College of Charleston</w:t>
      </w:r>
      <w:r>
        <w:rPr>
          <w:rFonts w:eastAsia="Times New Roman"/>
        </w:rPr>
        <w:t xml:space="preserve">, she moved to Manhattan, New York, where she was employed </w:t>
      </w:r>
      <w:r w:rsidR="00B62913">
        <w:rPr>
          <w:rFonts w:eastAsia="Times New Roman"/>
        </w:rPr>
        <w:t>by</w:t>
      </w:r>
      <w:r>
        <w:rPr>
          <w:rFonts w:eastAsia="Times New Roman"/>
        </w:rPr>
        <w:t xml:space="preserve"> Goldwater Memorial Hospital. </w:t>
      </w:r>
      <w:r w:rsidR="00B62913">
        <w:rPr>
          <w:rFonts w:eastAsia="Times New Roman"/>
        </w:rPr>
        <w:t>While in New York s</w:t>
      </w:r>
      <w:r>
        <w:rPr>
          <w:rFonts w:eastAsia="Times New Roman"/>
        </w:rPr>
        <w:t>he earned a Licensed Practical Nursing certificate</w:t>
      </w:r>
      <w:r w:rsidR="00B62913">
        <w:rPr>
          <w:rFonts w:eastAsia="Times New Roman"/>
        </w:rPr>
        <w:t>; and</w:t>
      </w:r>
    </w:p>
    <w:p w:rsidR="0061212B" w:rsidRDefault="006121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2913" w:rsidRDefault="006121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B62913">
        <w:rPr>
          <w:rFonts w:eastAsia="Times New Roman"/>
        </w:rPr>
        <w:t>in 1</w:t>
      </w:r>
      <w:r>
        <w:rPr>
          <w:rFonts w:eastAsia="Times New Roman"/>
        </w:rPr>
        <w:t>966</w:t>
      </w:r>
      <w:r w:rsidR="00B62913">
        <w:rPr>
          <w:rFonts w:eastAsia="Times New Roman"/>
        </w:rPr>
        <w:t>, Ms. Moultrie moved back to Charleston and began working as a nurse</w:t>
      </w:r>
      <w:r w:rsidR="00A11302" w:rsidRPr="00A11302">
        <w:rPr>
          <w:rFonts w:eastAsia="Times New Roman"/>
        </w:rPr>
        <w:t>’</w:t>
      </w:r>
      <w:r w:rsidR="00B62913">
        <w:rPr>
          <w:rFonts w:eastAsia="Times New Roman"/>
        </w:rPr>
        <w:t>s assistant at the Medical College, now the Medical University of South Carolina; and</w:t>
      </w:r>
    </w:p>
    <w:p w:rsidR="00B62913" w:rsidRDefault="00B629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2913" w:rsidRDefault="00B629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in 1969, Moultrie, then a twenty</w:t>
      </w:r>
      <w:r w:rsidR="00A11302">
        <w:rPr>
          <w:rFonts w:eastAsia="Times New Roman"/>
        </w:rPr>
        <w:noBreakHyphen/>
      </w:r>
      <w:r>
        <w:rPr>
          <w:rFonts w:eastAsia="Times New Roman"/>
        </w:rPr>
        <w:t>four</w:t>
      </w:r>
      <w:r w:rsidR="00A11302">
        <w:rPr>
          <w:rFonts w:eastAsia="Times New Roman"/>
        </w:rPr>
        <w:noBreakHyphen/>
      </w:r>
      <w:r>
        <w:rPr>
          <w:rFonts w:eastAsia="Times New Roman"/>
        </w:rPr>
        <w:t>year</w:t>
      </w:r>
      <w:r w:rsidR="00A11302">
        <w:rPr>
          <w:rFonts w:eastAsia="Times New Roman"/>
        </w:rPr>
        <w:noBreakHyphen/>
      </w:r>
      <w:r>
        <w:rPr>
          <w:rFonts w:eastAsia="Times New Roman"/>
        </w:rPr>
        <w:t xml:space="preserve">old nursing assistant, led a strike against the Medical College and Charleston County Hospital </w:t>
      </w:r>
      <w:r w:rsidR="00D00A0E">
        <w:rPr>
          <w:rFonts w:eastAsia="Times New Roman"/>
        </w:rPr>
        <w:t xml:space="preserve">in order </w:t>
      </w:r>
      <w:r w:rsidR="00B24EAE">
        <w:rPr>
          <w:rFonts w:eastAsia="Times New Roman"/>
        </w:rPr>
        <w:t>to protest the discriminatory practices, unequal pay, institutional harassment, and racial discord at the hospital</w:t>
      </w:r>
      <w:r>
        <w:rPr>
          <w:rFonts w:eastAsia="Times New Roman"/>
        </w:rPr>
        <w:t>. The 11</w:t>
      </w:r>
      <w:r w:rsidR="00D00A0E">
        <w:rPr>
          <w:rFonts w:eastAsia="Times New Roman"/>
        </w:rPr>
        <w:t>3</w:t>
      </w:r>
      <w:r w:rsidR="00A11302">
        <w:rPr>
          <w:rFonts w:eastAsia="Times New Roman"/>
        </w:rPr>
        <w:noBreakHyphen/>
      </w:r>
      <w:r>
        <w:rPr>
          <w:rFonts w:eastAsia="Times New Roman"/>
        </w:rPr>
        <w:t xml:space="preserve">day strike began after Moultrie and eleven other employees were unfairly dismissed from their jobs. The strike prompted large rallies and street marches and drew the attention of </w:t>
      </w:r>
      <w:r>
        <w:rPr>
          <w:rFonts w:eastAsia="Times New Roman"/>
        </w:rPr>
        <w:lastRenderedPageBreak/>
        <w:t>local and national civil rights leaders, including Esau Jenkins, Septima Clark, Coretta Scott King, and Ralph Abernathy; and</w:t>
      </w:r>
    </w:p>
    <w:p w:rsidR="00B62913" w:rsidRDefault="00B629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212B" w:rsidRDefault="00B629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D00A0E">
        <w:rPr>
          <w:rFonts w:eastAsia="Times New Roman"/>
        </w:rPr>
        <w:t xml:space="preserve">after the National Guard was brought in to impose curfews, and </w:t>
      </w:r>
      <w:r>
        <w:rPr>
          <w:rFonts w:eastAsia="Times New Roman"/>
        </w:rPr>
        <w:t>dozens of arrests were made, the strike ended w</w:t>
      </w:r>
      <w:r w:rsidR="00B24EAE">
        <w:rPr>
          <w:rFonts w:eastAsia="Times New Roman"/>
        </w:rPr>
        <w:t>ith</w:t>
      </w:r>
      <w:r>
        <w:rPr>
          <w:rFonts w:eastAsia="Times New Roman"/>
        </w:rPr>
        <w:t xml:space="preserve"> workers receiv</w:t>
      </w:r>
      <w:r w:rsidR="00B24EAE">
        <w:rPr>
          <w:rFonts w:eastAsia="Times New Roman"/>
        </w:rPr>
        <w:t>ing</w:t>
      </w:r>
      <w:r>
        <w:rPr>
          <w:rFonts w:eastAsia="Times New Roman"/>
        </w:rPr>
        <w:t xml:space="preserve"> increased wages</w:t>
      </w:r>
      <w:r w:rsidR="00D00A0E">
        <w:rPr>
          <w:rFonts w:eastAsia="Times New Roman"/>
        </w:rPr>
        <w:t xml:space="preserve"> and those who were terminated </w:t>
      </w:r>
      <w:r w:rsidR="00B24EAE">
        <w:rPr>
          <w:rFonts w:eastAsia="Times New Roman"/>
        </w:rPr>
        <w:t xml:space="preserve">being </w:t>
      </w:r>
      <w:r>
        <w:rPr>
          <w:rFonts w:eastAsia="Times New Roman"/>
        </w:rPr>
        <w:t>reinstated; and</w:t>
      </w:r>
    </w:p>
    <w:p w:rsidR="0061212B" w:rsidRDefault="006121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212B" w:rsidRDefault="006121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Ms. Moultrie </w:t>
      </w:r>
      <w:r w:rsidR="00D00A0E">
        <w:rPr>
          <w:rFonts w:eastAsia="Times New Roman"/>
        </w:rPr>
        <w:t>went on to</w:t>
      </w:r>
      <w:r w:rsidR="00B62913">
        <w:rPr>
          <w:rFonts w:eastAsia="Times New Roman"/>
        </w:rPr>
        <w:t xml:space="preserve"> </w:t>
      </w:r>
      <w:r w:rsidR="00D00A0E">
        <w:rPr>
          <w:rFonts w:eastAsia="Times New Roman"/>
        </w:rPr>
        <w:t>work</w:t>
      </w:r>
      <w:r>
        <w:rPr>
          <w:rFonts w:eastAsia="Times New Roman"/>
        </w:rPr>
        <w:t xml:space="preserve"> </w:t>
      </w:r>
      <w:r w:rsidR="00B62913">
        <w:rPr>
          <w:rFonts w:eastAsia="Times New Roman"/>
        </w:rPr>
        <w:t xml:space="preserve">as a center manager </w:t>
      </w:r>
      <w:r>
        <w:rPr>
          <w:rFonts w:eastAsia="Times New Roman"/>
        </w:rPr>
        <w:t>for the City of Charleston</w:t>
      </w:r>
      <w:r w:rsidR="00A11302" w:rsidRPr="00A11302">
        <w:rPr>
          <w:rFonts w:eastAsia="Times New Roman"/>
        </w:rPr>
        <w:t>’</w:t>
      </w:r>
      <w:r>
        <w:rPr>
          <w:rFonts w:eastAsia="Times New Roman"/>
        </w:rPr>
        <w:t>s Department of Recreation for</w:t>
      </w:r>
      <w:r w:rsidR="00B62913">
        <w:rPr>
          <w:rFonts w:eastAsia="Times New Roman"/>
        </w:rPr>
        <w:t xml:space="preserve"> over twenty</w:t>
      </w:r>
      <w:r w:rsidR="00A11302">
        <w:rPr>
          <w:rFonts w:eastAsia="Times New Roman"/>
        </w:rPr>
        <w:noBreakHyphen/>
      </w:r>
      <w:r w:rsidR="00B62913">
        <w:rPr>
          <w:rFonts w:eastAsia="Times New Roman"/>
        </w:rPr>
        <w:t xml:space="preserve">eight years. </w:t>
      </w:r>
      <w:r w:rsidR="00D00A0E">
        <w:rPr>
          <w:rFonts w:eastAsia="Times New Roman"/>
        </w:rPr>
        <w:t>Even after her retirement from</w:t>
      </w:r>
      <w:r>
        <w:rPr>
          <w:rFonts w:eastAsia="Times New Roman"/>
        </w:rPr>
        <w:t xml:space="preserve"> the City of Charleston, Ms. Moultrie continued her efforts to preserve and improve workers</w:t>
      </w:r>
      <w:r w:rsidR="00A11302" w:rsidRPr="00A11302">
        <w:rPr>
          <w:rFonts w:eastAsia="Times New Roman"/>
        </w:rPr>
        <w:t>’</w:t>
      </w:r>
      <w:r>
        <w:rPr>
          <w:rFonts w:eastAsia="Times New Roman"/>
        </w:rPr>
        <w:t xml:space="preserve"> rights by helping the city</w:t>
      </w:r>
      <w:r w:rsidR="00A11302" w:rsidRPr="00A11302">
        <w:rPr>
          <w:rFonts w:eastAsia="Times New Roman"/>
        </w:rPr>
        <w:t>’</w:t>
      </w:r>
      <w:r>
        <w:rPr>
          <w:rFonts w:eastAsia="Times New Roman"/>
        </w:rPr>
        <w:t>s sanitation workers as the labor union organizer for Local 1199 from 2006 to 2010. She continues to volunteer her time with Local 1199; and</w:t>
      </w:r>
    </w:p>
    <w:p w:rsidR="0061212B" w:rsidRDefault="006121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212B" w:rsidRDefault="006121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Ms. Moultrie </w:t>
      </w:r>
      <w:r w:rsidR="00B24EAE">
        <w:rPr>
          <w:rFonts w:eastAsia="Times New Roman"/>
        </w:rPr>
        <w:t xml:space="preserve">dedicated </w:t>
      </w:r>
      <w:r>
        <w:rPr>
          <w:rFonts w:eastAsia="Times New Roman"/>
        </w:rPr>
        <w:t xml:space="preserve">her life to </w:t>
      </w:r>
      <w:r w:rsidR="00B24EAE">
        <w:rPr>
          <w:rFonts w:eastAsia="Times New Roman"/>
        </w:rPr>
        <w:t>the service of others</w:t>
      </w:r>
      <w:r>
        <w:rPr>
          <w:rFonts w:eastAsia="Times New Roman"/>
        </w:rPr>
        <w:t>. As a result of her service, Ms. Moultrie participate</w:t>
      </w:r>
      <w:r w:rsidR="00D00A0E">
        <w:rPr>
          <w:rFonts w:eastAsia="Times New Roman"/>
        </w:rPr>
        <w:t>d</w:t>
      </w:r>
      <w:r>
        <w:rPr>
          <w:rFonts w:eastAsia="Times New Roman"/>
        </w:rPr>
        <w:t xml:space="preserve"> in a host of local and statewide lecture series and programs</w:t>
      </w:r>
      <w:r w:rsidR="00D00A0E">
        <w:rPr>
          <w:rFonts w:eastAsia="Times New Roman"/>
        </w:rPr>
        <w:t xml:space="preserve">. </w:t>
      </w:r>
      <w:r>
        <w:rPr>
          <w:rFonts w:eastAsia="Times New Roman"/>
        </w:rPr>
        <w:t xml:space="preserve">She </w:t>
      </w:r>
      <w:r w:rsidR="00D00A0E">
        <w:rPr>
          <w:rFonts w:eastAsia="Times New Roman"/>
        </w:rPr>
        <w:t>was</w:t>
      </w:r>
      <w:r>
        <w:rPr>
          <w:rFonts w:eastAsia="Times New Roman"/>
        </w:rPr>
        <w:t xml:space="preserve"> featured in </w:t>
      </w:r>
      <w:r w:rsidR="00586995">
        <w:rPr>
          <w:rFonts w:eastAsia="Times New Roman"/>
        </w:rPr>
        <w:t xml:space="preserve">many </w:t>
      </w:r>
      <w:r>
        <w:rPr>
          <w:rFonts w:eastAsia="Times New Roman"/>
        </w:rPr>
        <w:t>news and magazine articles as well as publications chronicling the history of the Civil Rights Movement in Charleston; and</w:t>
      </w:r>
    </w:p>
    <w:p w:rsidR="0061212B" w:rsidRDefault="006121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212B" w:rsidRDefault="006121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in 2006, Ms. Moultrie was a panelist for the thirty</w:t>
      </w:r>
      <w:r w:rsidR="00A11302">
        <w:rPr>
          <w:rFonts w:eastAsia="Times New Roman"/>
        </w:rPr>
        <w:noBreakHyphen/>
      </w:r>
      <w:r>
        <w:rPr>
          <w:rFonts w:eastAsia="Times New Roman"/>
        </w:rPr>
        <w:t>fifth anniversary of the African American Studies Program conferenc</w:t>
      </w:r>
      <w:r w:rsidR="00586995">
        <w:rPr>
          <w:rFonts w:eastAsia="Times New Roman"/>
        </w:rPr>
        <w:t>e at the University of S</w:t>
      </w:r>
      <w:r>
        <w:rPr>
          <w:rFonts w:eastAsia="Times New Roman"/>
        </w:rPr>
        <w:t xml:space="preserve">outh Carolina. </w:t>
      </w:r>
      <w:r w:rsidR="00D00A0E">
        <w:rPr>
          <w:rFonts w:eastAsia="Times New Roman"/>
        </w:rPr>
        <w:t>S</w:t>
      </w:r>
      <w:r>
        <w:rPr>
          <w:rFonts w:eastAsia="Times New Roman"/>
        </w:rPr>
        <w:t>he was inducted into the South Carolina Black Hall of Fame</w:t>
      </w:r>
      <w:r w:rsidR="00D00A0E">
        <w:rPr>
          <w:rFonts w:eastAsia="Times New Roman"/>
        </w:rPr>
        <w:t xml:space="preserve"> </w:t>
      </w:r>
      <w:r w:rsidR="0049649C">
        <w:rPr>
          <w:rFonts w:eastAsia="Times New Roman"/>
        </w:rPr>
        <w:t>the same year</w:t>
      </w:r>
      <w:r>
        <w:rPr>
          <w:rFonts w:eastAsia="Times New Roman"/>
        </w:rPr>
        <w:t xml:space="preserve">. </w:t>
      </w:r>
      <w:r w:rsidR="00D00A0E">
        <w:rPr>
          <w:rFonts w:eastAsia="Times New Roman"/>
        </w:rPr>
        <w:t>Ms. Moultrie was</w:t>
      </w:r>
      <w:r>
        <w:rPr>
          <w:rFonts w:eastAsia="Times New Roman"/>
        </w:rPr>
        <w:t xml:space="preserve"> the 2011 recipient of the Harvey Gantt Triumph Award, given annually to a person who has made great strides for civil rights and humanity; and</w:t>
      </w:r>
    </w:p>
    <w:p w:rsidR="0061212B" w:rsidRDefault="006121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212B" w:rsidRDefault="006121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Ms. Moultrie </w:t>
      </w:r>
      <w:r w:rsidR="00D00A0E">
        <w:rPr>
          <w:rFonts w:eastAsia="Times New Roman"/>
        </w:rPr>
        <w:t>was</w:t>
      </w:r>
      <w:r>
        <w:rPr>
          <w:rFonts w:eastAsia="Times New Roman"/>
        </w:rPr>
        <w:t xml:space="preserve"> active</w:t>
      </w:r>
      <w:r w:rsidR="00D00A0E">
        <w:rPr>
          <w:rFonts w:eastAsia="Times New Roman"/>
        </w:rPr>
        <w:t>ly</w:t>
      </w:r>
      <w:r>
        <w:rPr>
          <w:rFonts w:eastAsia="Times New Roman"/>
        </w:rPr>
        <w:t xml:space="preserve"> </w:t>
      </w:r>
      <w:r w:rsidR="00D00A0E">
        <w:rPr>
          <w:rFonts w:eastAsia="Times New Roman"/>
        </w:rPr>
        <w:t>involved</w:t>
      </w:r>
      <w:r>
        <w:rPr>
          <w:rFonts w:eastAsia="Times New Roman"/>
        </w:rPr>
        <w:t xml:space="preserve"> in her church, the Evening of Prayer Church of God in Christ</w:t>
      </w:r>
      <w:r w:rsidR="00D00A0E">
        <w:rPr>
          <w:rFonts w:eastAsia="Times New Roman"/>
        </w:rPr>
        <w:t xml:space="preserve"> in North Charleston. She served</w:t>
      </w:r>
      <w:r>
        <w:rPr>
          <w:rFonts w:eastAsia="Times New Roman"/>
        </w:rPr>
        <w:t xml:space="preserve"> as an ev</w:t>
      </w:r>
      <w:r w:rsidR="00586995">
        <w:rPr>
          <w:rFonts w:eastAsia="Times New Roman"/>
        </w:rPr>
        <w:t>angelist and organizer for the w</w:t>
      </w:r>
      <w:r>
        <w:rPr>
          <w:rFonts w:eastAsia="Times New Roman"/>
        </w:rPr>
        <w:t>omen</w:t>
      </w:r>
      <w:r w:rsidR="00A11302" w:rsidRPr="00A11302">
        <w:rPr>
          <w:rFonts w:eastAsia="Times New Roman"/>
        </w:rPr>
        <w:t>’</w:t>
      </w:r>
      <w:r>
        <w:rPr>
          <w:rFonts w:eastAsia="Times New Roman"/>
        </w:rPr>
        <w:t>s department</w:t>
      </w:r>
      <w:r w:rsidR="00A11302" w:rsidRPr="00A11302">
        <w:rPr>
          <w:rFonts w:eastAsia="Times New Roman"/>
        </w:rPr>
        <w:t>’</w:t>
      </w:r>
      <w:r w:rsidR="00586995">
        <w:rPr>
          <w:rFonts w:eastAsia="Times New Roman"/>
        </w:rPr>
        <w:t>s</w:t>
      </w:r>
      <w:r>
        <w:rPr>
          <w:rFonts w:eastAsia="Times New Roman"/>
        </w:rPr>
        <w:t xml:space="preserve"> Bible</w:t>
      </w:r>
      <w:r w:rsidR="00586995">
        <w:rPr>
          <w:rFonts w:eastAsia="Times New Roman"/>
        </w:rPr>
        <w:t xml:space="preserve"> p</w:t>
      </w:r>
      <w:r>
        <w:rPr>
          <w:rFonts w:eastAsia="Times New Roman"/>
        </w:rPr>
        <w:t xml:space="preserve">ortrayal </w:t>
      </w:r>
      <w:r w:rsidR="00586995">
        <w:rPr>
          <w:rFonts w:eastAsia="Times New Roman"/>
        </w:rPr>
        <w:t>e</w:t>
      </w:r>
      <w:r w:rsidR="00D00A0E">
        <w:rPr>
          <w:rFonts w:eastAsia="Times New Roman"/>
        </w:rPr>
        <w:t>vent</w:t>
      </w:r>
      <w:r w:rsidR="00586995">
        <w:rPr>
          <w:rFonts w:eastAsia="Times New Roman"/>
        </w:rPr>
        <w:t xml:space="preserve">. </w:t>
      </w:r>
      <w:r w:rsidR="00D00A0E">
        <w:rPr>
          <w:rFonts w:eastAsia="Times New Roman"/>
        </w:rPr>
        <w:t xml:space="preserve">Ms. Moultrie loved to make ceramics, </w:t>
      </w:r>
      <w:r w:rsidR="00586995">
        <w:rPr>
          <w:rFonts w:eastAsia="Times New Roman"/>
        </w:rPr>
        <w:t>crochet</w:t>
      </w:r>
      <w:r w:rsidR="00D00A0E">
        <w:rPr>
          <w:rFonts w:eastAsia="Times New Roman"/>
        </w:rPr>
        <w:t>, and give craft lessons to a senior ladies group called the Golden Girls</w:t>
      </w:r>
      <w:r>
        <w:rPr>
          <w:rFonts w:eastAsia="Times New Roman"/>
        </w:rPr>
        <w:t>; and</w:t>
      </w:r>
    </w:p>
    <w:p w:rsidR="00B62913" w:rsidRDefault="00B629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212B" w:rsidRDefault="00B629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Ms. Moultrie </w:t>
      </w:r>
      <w:r w:rsidR="00D00A0E">
        <w:rPr>
          <w:rFonts w:eastAsia="Times New Roman"/>
        </w:rPr>
        <w:t>leaves behind her daughter</w:t>
      </w:r>
      <w:r>
        <w:rPr>
          <w:rFonts w:eastAsia="Times New Roman"/>
        </w:rPr>
        <w:t>, Arnise N. Moultrie of Columbia</w:t>
      </w:r>
      <w:r w:rsidR="00A11302">
        <w:rPr>
          <w:rFonts w:eastAsia="Times New Roman"/>
        </w:rPr>
        <w:t>, and many friends who</w:t>
      </w:r>
      <w:r w:rsidR="0049649C">
        <w:rPr>
          <w:rFonts w:eastAsia="Times New Roman"/>
        </w:rPr>
        <w:t xml:space="preserve"> cherish her memory</w:t>
      </w:r>
      <w:r>
        <w:rPr>
          <w:rFonts w:eastAsia="Times New Roman"/>
        </w:rPr>
        <w:t>; and</w:t>
      </w:r>
    </w:p>
    <w:p w:rsidR="0061212B" w:rsidRDefault="006121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71A5A" w:rsidRDefault="006121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49649C">
        <w:rPr>
          <w:rFonts w:eastAsia="Times New Roman"/>
        </w:rPr>
        <w:t xml:space="preserve">Ms. Moultrie will be remembered for her role in </w:t>
      </w:r>
      <w:r w:rsidR="0007290F">
        <w:rPr>
          <w:rFonts w:eastAsia="Times New Roman"/>
        </w:rPr>
        <w:t>helping shape t</w:t>
      </w:r>
      <w:r w:rsidR="0049649C">
        <w:rPr>
          <w:rFonts w:eastAsia="Times New Roman"/>
        </w:rPr>
        <w:t>he civil rights landscape in Charleston</w:t>
      </w:r>
      <w:r w:rsidR="0007290F">
        <w:rPr>
          <w:rFonts w:eastAsia="Times New Roman"/>
        </w:rPr>
        <w:t xml:space="preserve"> and for </w:t>
      </w:r>
      <w:r w:rsidR="006B7ECD">
        <w:rPr>
          <w:rFonts w:eastAsia="Times New Roman"/>
        </w:rPr>
        <w:t xml:space="preserve">fighting for the </w:t>
      </w:r>
      <w:r w:rsidR="0007290F">
        <w:rPr>
          <w:rFonts w:eastAsia="Times New Roman"/>
        </w:rPr>
        <w:t>rights for hundreds of African American workers</w:t>
      </w:r>
      <w:r w:rsidR="006B7ECD">
        <w:rPr>
          <w:rFonts w:eastAsia="Times New Roman"/>
        </w:rPr>
        <w:t xml:space="preserve"> in South Carolina</w:t>
      </w:r>
      <w:r w:rsidR="0049649C">
        <w:rPr>
          <w:rFonts w:eastAsia="Times New Roman"/>
        </w:rPr>
        <w:t>.</w:t>
      </w:r>
      <w:r>
        <w:rPr>
          <w:rFonts w:eastAsia="Times New Roman"/>
        </w:rPr>
        <w:t xml:space="preserve"> </w:t>
      </w:r>
      <w:r w:rsidR="00D71A5A">
        <w:rPr>
          <w:rFonts w:eastAsia="Times New Roman"/>
        </w:rPr>
        <w:t>Now, therefore,</w:t>
      </w:r>
    </w:p>
    <w:p w:rsidR="00D71A5A" w:rsidRDefault="00D71A5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71A5A" w:rsidRDefault="00D71A5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D71A5A" w:rsidRDefault="00D71A5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71A5A" w:rsidRDefault="00D71A5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61212B">
        <w:rPr>
          <w:rFonts w:eastAsia="Times New Roman"/>
        </w:rPr>
        <w:t xml:space="preserve">the members of the Senate, by this resolution, </w:t>
      </w:r>
      <w:r w:rsidR="003E07D5">
        <w:rPr>
          <w:rFonts w:eastAsia="Times New Roman"/>
        </w:rPr>
        <w:t>express their profound sorrow upon the death of Mrs. Mary Ann Moultrie, of Charleston, and extend the deepest sympathy to her family and many friends</w:t>
      </w:r>
      <w:r>
        <w:rPr>
          <w:rFonts w:eastAsia="Times New Roman"/>
        </w:rPr>
        <w:t>.</w:t>
      </w:r>
    </w:p>
    <w:p w:rsidR="00D71A5A" w:rsidRDefault="00D71A5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71A5A" w:rsidRPr="00522CE0" w:rsidRDefault="00D71A5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3E07D5">
        <w:rPr>
          <w:rFonts w:eastAsia="Times New Roman"/>
        </w:rPr>
        <w:t xml:space="preserve">the family of </w:t>
      </w:r>
      <w:r w:rsidR="00586995">
        <w:rPr>
          <w:rFonts w:eastAsia="Times New Roman"/>
        </w:rPr>
        <w:t>Ms. Mary A. Moultrie</w:t>
      </w:r>
      <w:r>
        <w:rPr>
          <w:rFonts w:eastAsia="Times New Roman"/>
        </w:rPr>
        <w:t>.</w:t>
      </w:r>
    </w:p>
    <w:p w:rsidR="00E37845" w:rsidRDefault="00A11302"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244319" w:rsidRDefault="00244319" w:rsidP="00244319">
      <w:pPr>
        <w:suppressAutoHyphens/>
        <w:jc w:val="both"/>
        <w:rPr>
          <w:rFonts w:eastAsia="Times New Roman"/>
        </w:rPr>
      </w:pPr>
    </w:p>
    <w:sectPr w:rsidR="00244319" w:rsidSect="00244319">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1A5A" w:rsidRDefault="00D71A5A" w:rsidP="00522CE0">
      <w:r>
        <w:separator/>
      </w:r>
    </w:p>
  </w:endnote>
  <w:endnote w:type="continuationSeparator" w:id="0">
    <w:p w:rsidR="00D71A5A" w:rsidRDefault="00D71A5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6E9819E-7A32-49C8-B343-6D77F93BCFD5}"/>
    <w:embedBold r:id="rId2" w:fontKey="{DF450C83-60C2-4EF5-B15E-A8596E3CC034}"/>
  </w:font>
  <w:font w:name="Calibri">
    <w:panose1 w:val="020F0502020204030204"/>
    <w:charset w:val="00"/>
    <w:family w:val="swiss"/>
    <w:pitch w:val="variable"/>
    <w:sig w:usb0="E00002FF" w:usb1="4000ACFF" w:usb2="00000001" w:usb3="00000000" w:csb0="0000019F" w:csb1="00000000"/>
    <w:embedRegular r:id="rId3" w:fontKey="{D159D20B-FC61-4BA8-8BF8-E29D34A5D8CC}"/>
    <w:embedBold r:id="rId4" w:fontKey="{358E97B8-5AD8-4229-BF21-B1DC310EE4CA}"/>
  </w:font>
  <w:font w:name="Segoe UI">
    <w:panose1 w:val="020B0502040204020203"/>
    <w:charset w:val="00"/>
    <w:family w:val="swiss"/>
    <w:pitch w:val="variable"/>
    <w:sig w:usb0="E10022FF" w:usb1="C000E47F" w:usb2="00000029" w:usb3="00000000" w:csb0="000001DF" w:csb1="00000000"/>
    <w:embedRegular r:id="rId5" w:fontKey="{3A02C5BF-BBFA-4AB2-AFD7-4AD0295E2B3E}"/>
  </w:font>
  <w:font w:name="Cambria">
    <w:panose1 w:val="02040503050406030204"/>
    <w:charset w:val="00"/>
    <w:family w:val="roman"/>
    <w:pitch w:val="variable"/>
    <w:sig w:usb0="E00002FF" w:usb1="400004FF" w:usb2="00000000" w:usb3="00000000" w:csb0="0000019F" w:csb1="00000000"/>
    <w:embedRegular r:id="rId6" w:fontKey="{46C3987B-4891-43E4-987A-18522D1BD43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4319" w:rsidRPr="009744DA" w:rsidRDefault="00244319" w:rsidP="009744DA">
    <w:pPr>
      <w:pStyle w:val="Footer"/>
      <w:tabs>
        <w:tab w:val="clear" w:pos="4680"/>
        <w:tab w:val="clear" w:pos="9360"/>
        <w:tab w:val="center" w:pos="2995"/>
      </w:tabs>
      <w:spacing w:before="120"/>
    </w:pPr>
    <w:r>
      <w:t>[747]</w:t>
    </w:r>
    <w:r>
      <w:tab/>
    </w:r>
    <w:r>
      <w:fldChar w:fldCharType="begin"/>
    </w:r>
    <w:r>
      <w:instrText xml:space="preserve"> PAGE  \* MERGEFORMAT </w:instrText>
    </w:r>
    <w:r>
      <w:fldChar w:fldCharType="separate"/>
    </w:r>
    <w:r w:rsidR="0052706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1A5A" w:rsidRDefault="00D71A5A" w:rsidP="00522CE0">
      <w:r>
        <w:separator/>
      </w:r>
    </w:p>
  </w:footnote>
  <w:footnote w:type="continuationSeparator" w:id="0">
    <w:p w:rsidR="00D71A5A" w:rsidRDefault="00D71A5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9MARY.KMM.MEK"/>
    <w:docVar w:name="CoverAttorneyInitials" w:val="KMM"/>
    <w:docVar w:name="CoverAttorneyLastName" w:val="Moffitt"/>
    <w:docVar w:name="CoverBillType" w:val="r"/>
    <w:docVar w:name="CoverSenator" w:val="MEK"/>
    <w:docVar w:name="dvBillNumber" w:val="747"/>
    <w:docVar w:name="dvBillNumberPrefix" w:val="S. "/>
    <w:docVar w:name="dvOriginalBody" w:val="Senate"/>
    <w:docVar w:name="fulldraftpath" w:val="L:\S-RES\MEK\009MARY.KMM.MEK.DOCX"/>
    <w:docVar w:name="NameofBody" w:val="S"/>
    <w:docVar w:name="vgroup2" w:val="S-RES"/>
  </w:docVars>
  <w:rsids>
    <w:rsidRoot w:val="00D71A5A"/>
    <w:rsid w:val="00042AC1"/>
    <w:rsid w:val="00042F2E"/>
    <w:rsid w:val="00046516"/>
    <w:rsid w:val="0007290F"/>
    <w:rsid w:val="0007601D"/>
    <w:rsid w:val="000B0720"/>
    <w:rsid w:val="000B5EAF"/>
    <w:rsid w:val="001315B2"/>
    <w:rsid w:val="001359D5"/>
    <w:rsid w:val="00170561"/>
    <w:rsid w:val="00186AC9"/>
    <w:rsid w:val="00197DF1"/>
    <w:rsid w:val="001B3DD9"/>
    <w:rsid w:val="001B7E5D"/>
    <w:rsid w:val="001D3BAC"/>
    <w:rsid w:val="00216025"/>
    <w:rsid w:val="00244319"/>
    <w:rsid w:val="00245C4E"/>
    <w:rsid w:val="00287574"/>
    <w:rsid w:val="002C1321"/>
    <w:rsid w:val="002C2031"/>
    <w:rsid w:val="002C5896"/>
    <w:rsid w:val="002D3BED"/>
    <w:rsid w:val="00307C2B"/>
    <w:rsid w:val="00366888"/>
    <w:rsid w:val="00383247"/>
    <w:rsid w:val="003D6E2B"/>
    <w:rsid w:val="003E07D5"/>
    <w:rsid w:val="003E7597"/>
    <w:rsid w:val="00406D73"/>
    <w:rsid w:val="0044020F"/>
    <w:rsid w:val="00450668"/>
    <w:rsid w:val="004813A2"/>
    <w:rsid w:val="004952FA"/>
    <w:rsid w:val="0049649C"/>
    <w:rsid w:val="004B6A22"/>
    <w:rsid w:val="004D7F37"/>
    <w:rsid w:val="004F6908"/>
    <w:rsid w:val="00522CE0"/>
    <w:rsid w:val="00527068"/>
    <w:rsid w:val="00565148"/>
    <w:rsid w:val="00570403"/>
    <w:rsid w:val="00586995"/>
    <w:rsid w:val="00593361"/>
    <w:rsid w:val="005A413B"/>
    <w:rsid w:val="005A5017"/>
    <w:rsid w:val="005A648C"/>
    <w:rsid w:val="005F1745"/>
    <w:rsid w:val="0061212B"/>
    <w:rsid w:val="006A1802"/>
    <w:rsid w:val="006A4D03"/>
    <w:rsid w:val="006B7ECD"/>
    <w:rsid w:val="006C74EA"/>
    <w:rsid w:val="00720D40"/>
    <w:rsid w:val="007318D4"/>
    <w:rsid w:val="00765784"/>
    <w:rsid w:val="00770FF7"/>
    <w:rsid w:val="007A4390"/>
    <w:rsid w:val="007E5CB7"/>
    <w:rsid w:val="008314D2"/>
    <w:rsid w:val="008B2F42"/>
    <w:rsid w:val="008C3697"/>
    <w:rsid w:val="008E185F"/>
    <w:rsid w:val="008E545D"/>
    <w:rsid w:val="008F023B"/>
    <w:rsid w:val="00904E16"/>
    <w:rsid w:val="009162B3"/>
    <w:rsid w:val="00927C62"/>
    <w:rsid w:val="009744DA"/>
    <w:rsid w:val="00983951"/>
    <w:rsid w:val="00984124"/>
    <w:rsid w:val="00984640"/>
    <w:rsid w:val="00995C37"/>
    <w:rsid w:val="009B4864"/>
    <w:rsid w:val="009C118A"/>
    <w:rsid w:val="00A02011"/>
    <w:rsid w:val="00A11302"/>
    <w:rsid w:val="00A4011E"/>
    <w:rsid w:val="00A86015"/>
    <w:rsid w:val="00A9594E"/>
    <w:rsid w:val="00AE59C8"/>
    <w:rsid w:val="00AF408B"/>
    <w:rsid w:val="00B10098"/>
    <w:rsid w:val="00B24EAE"/>
    <w:rsid w:val="00B5790D"/>
    <w:rsid w:val="00B62913"/>
    <w:rsid w:val="00B945C5"/>
    <w:rsid w:val="00BA20EA"/>
    <w:rsid w:val="00BB5AFC"/>
    <w:rsid w:val="00BC0A56"/>
    <w:rsid w:val="00BF6FC3"/>
    <w:rsid w:val="00C45366"/>
    <w:rsid w:val="00C57023"/>
    <w:rsid w:val="00C74052"/>
    <w:rsid w:val="00CB187A"/>
    <w:rsid w:val="00CC0EC7"/>
    <w:rsid w:val="00D00A0E"/>
    <w:rsid w:val="00D1088B"/>
    <w:rsid w:val="00D14DE6"/>
    <w:rsid w:val="00D156D2"/>
    <w:rsid w:val="00D35486"/>
    <w:rsid w:val="00D53E29"/>
    <w:rsid w:val="00D71A5A"/>
    <w:rsid w:val="00D86943"/>
    <w:rsid w:val="00DA47B9"/>
    <w:rsid w:val="00DE5635"/>
    <w:rsid w:val="00E058D3"/>
    <w:rsid w:val="00E37845"/>
    <w:rsid w:val="00E7377F"/>
    <w:rsid w:val="00E76AD9"/>
    <w:rsid w:val="00E91E2F"/>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E4647032-2524-405D-B13E-0E81DF3EE1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770FF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0FF7"/>
    <w:rPr>
      <w:rFonts w:ascii="Segoe UI" w:hAnsi="Segoe UI" w:cs="Segoe UI"/>
      <w:sz w:val="18"/>
      <w:szCs w:val="18"/>
    </w:rPr>
  </w:style>
  <w:style w:type="character" w:styleId="Hyperlink">
    <w:name w:val="Hyperlink"/>
    <w:basedOn w:val="DefaultParagraphFont"/>
    <w:uiPriority w:val="99"/>
    <w:unhideWhenUsed/>
    <w:rsid w:val="0024431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5-16\747_20150505.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747&amp;session=121&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5\05-05-15.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776</Words>
  <Characters>4425</Characters>
  <Application>Microsoft Office Word</Application>
  <DocSecurity>6</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5191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747: Mary Ann Moultrie - South Carolina Legislature Online</dc:title>
  <dc:subject/>
  <dc:creator>Jill Holt</dc:creator>
  <cp:keywords/>
  <dc:description/>
  <cp:lastModifiedBy>N Cumfer</cp:lastModifiedBy>
  <cp:revision>2</cp:revision>
  <cp:lastPrinted>2015-04-30T14:53:00Z</cp:lastPrinted>
  <dcterms:created xsi:type="dcterms:W3CDTF">2016-12-02T17:14:00Z</dcterms:created>
  <dcterms:modified xsi:type="dcterms:W3CDTF">2016-12-02T17:14:00Z</dcterms:modified>
</cp:coreProperties>
</file>