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062" w:rsidRDefault="00852062" w:rsidP="00852062">
      <w:pPr>
        <w:widowControl w:val="0"/>
        <w:jc w:val="center"/>
      </w:pPr>
      <w:bookmarkStart w:id="0" w:name="_GoBack"/>
      <w:bookmarkEnd w:id="0"/>
      <w:r w:rsidRPr="00852062">
        <w:rPr>
          <w:b/>
        </w:rPr>
        <w:t>South Carolina General Assembly</w:t>
      </w:r>
    </w:p>
    <w:p w:rsidR="00852062" w:rsidRDefault="00852062" w:rsidP="00852062">
      <w:pPr>
        <w:widowControl w:val="0"/>
        <w:jc w:val="center"/>
      </w:pPr>
      <w:r>
        <w:t>121st Session, 2015-2016</w:t>
      </w:r>
    </w:p>
    <w:p w:rsidR="00852062" w:rsidRDefault="00852062" w:rsidP="00852062">
      <w:pPr>
        <w:widowControl w:val="0"/>
        <w:jc w:val="left"/>
      </w:pPr>
    </w:p>
    <w:p w:rsidR="00852062" w:rsidRDefault="00852062" w:rsidP="00852062">
      <w:pPr>
        <w:widowControl w:val="0"/>
        <w:jc w:val="left"/>
        <w:rPr>
          <w:b/>
        </w:rPr>
      </w:pPr>
      <w:r w:rsidRPr="00852062">
        <w:rPr>
          <w:b/>
        </w:rPr>
        <w:t>S.</w:t>
      </w:r>
      <w:r>
        <w:rPr>
          <w:b/>
        </w:rPr>
        <w:t xml:space="preserve"> </w:t>
      </w:r>
      <w:r w:rsidRPr="00852062">
        <w:rPr>
          <w:b/>
        </w:rPr>
        <w:t>750</w:t>
      </w:r>
    </w:p>
    <w:p w:rsidR="00852062" w:rsidRDefault="00852062" w:rsidP="00852062">
      <w:pPr>
        <w:widowControl w:val="0"/>
        <w:jc w:val="left"/>
        <w:rPr>
          <w:b/>
        </w:rPr>
      </w:pPr>
    </w:p>
    <w:p w:rsidR="00852062" w:rsidRDefault="00852062" w:rsidP="00852062">
      <w:pPr>
        <w:widowControl w:val="0"/>
        <w:jc w:val="left"/>
      </w:pPr>
      <w:r w:rsidRPr="00852062">
        <w:rPr>
          <w:b/>
        </w:rPr>
        <w:t>STATUS INFORMATION</w:t>
      </w:r>
    </w:p>
    <w:p w:rsidR="00852062" w:rsidRDefault="00852062" w:rsidP="00852062">
      <w:pPr>
        <w:widowControl w:val="0"/>
        <w:jc w:val="left"/>
      </w:pPr>
    </w:p>
    <w:p w:rsidR="00852062" w:rsidRDefault="00852062" w:rsidP="00852062">
      <w:pPr>
        <w:widowControl w:val="0"/>
        <w:jc w:val="left"/>
      </w:pPr>
      <w:r>
        <w:t>Senate Resolution</w:t>
      </w:r>
    </w:p>
    <w:p w:rsidR="00852062" w:rsidRDefault="00852062" w:rsidP="00852062">
      <w:pPr>
        <w:widowControl w:val="0"/>
        <w:jc w:val="left"/>
      </w:pPr>
      <w:r>
        <w:t>Sponsors: Senator Peeler</w:t>
      </w:r>
    </w:p>
    <w:p w:rsidR="00852062" w:rsidRDefault="00852062" w:rsidP="00852062">
      <w:pPr>
        <w:widowControl w:val="0"/>
        <w:jc w:val="left"/>
      </w:pPr>
      <w:r>
        <w:t>Document Path: l:\council\bills\rm\1263cz15.docx</w:t>
      </w:r>
    </w:p>
    <w:p w:rsidR="00852062" w:rsidRDefault="00852062" w:rsidP="00852062">
      <w:pPr>
        <w:widowControl w:val="0"/>
        <w:jc w:val="left"/>
      </w:pPr>
    </w:p>
    <w:p w:rsidR="00852062" w:rsidRDefault="00852062" w:rsidP="00852062">
      <w:pPr>
        <w:widowControl w:val="0"/>
        <w:jc w:val="left"/>
      </w:pPr>
      <w:r>
        <w:t>Introduced in the Senate on May 6, 2015</w:t>
      </w:r>
    </w:p>
    <w:p w:rsidR="00852062" w:rsidRDefault="00852062" w:rsidP="00852062">
      <w:pPr>
        <w:widowControl w:val="0"/>
        <w:jc w:val="left"/>
      </w:pPr>
      <w:r>
        <w:t>Adopted by the Senate on May 6, 2015</w:t>
      </w:r>
    </w:p>
    <w:p w:rsidR="00852062" w:rsidRDefault="00852062" w:rsidP="00852062">
      <w:pPr>
        <w:widowControl w:val="0"/>
        <w:jc w:val="left"/>
      </w:pPr>
    </w:p>
    <w:p w:rsidR="00852062" w:rsidRDefault="00852062" w:rsidP="00852062">
      <w:pPr>
        <w:widowControl w:val="0"/>
        <w:jc w:val="left"/>
      </w:pPr>
      <w:r>
        <w:t xml:space="preserve">Summary: </w:t>
      </w:r>
      <w:r w:rsidR="00606A44">
        <w:t>Mark C. Harmon</w:t>
      </w:r>
    </w:p>
    <w:p w:rsidR="00852062" w:rsidRDefault="00852062" w:rsidP="00852062">
      <w:pPr>
        <w:widowControl w:val="0"/>
        <w:jc w:val="left"/>
      </w:pPr>
    </w:p>
    <w:p w:rsidR="00852062" w:rsidRDefault="00852062" w:rsidP="00852062">
      <w:pPr>
        <w:widowControl w:val="0"/>
        <w:jc w:val="left"/>
      </w:pPr>
    </w:p>
    <w:p w:rsidR="00852062" w:rsidRDefault="00852062" w:rsidP="00852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062">
        <w:rPr>
          <w:b/>
        </w:rPr>
        <w:t>HISTORY OF LEGISLATIVE ACTIONS</w:t>
      </w:r>
    </w:p>
    <w:p w:rsidR="00852062" w:rsidRDefault="00852062" w:rsidP="00852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2062" w:rsidRPr="00852062" w:rsidRDefault="00852062" w:rsidP="00852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062">
        <w:rPr>
          <w:u w:val="single"/>
        </w:rPr>
        <w:tab/>
        <w:t>Date</w:t>
      </w:r>
      <w:r w:rsidRPr="00852062">
        <w:rPr>
          <w:u w:val="single"/>
        </w:rPr>
        <w:tab/>
        <w:t>Body</w:t>
      </w:r>
      <w:r w:rsidRPr="00852062">
        <w:rPr>
          <w:u w:val="single"/>
        </w:rPr>
        <w:tab/>
        <w:t>Action Description with journal page number</w:t>
      </w:r>
      <w:r w:rsidRPr="00852062">
        <w:rPr>
          <w:u w:val="single"/>
        </w:rPr>
        <w:tab/>
      </w:r>
    </w:p>
    <w:p w:rsidR="00A55D51" w:rsidRDefault="00A55D51" w:rsidP="00A55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Senate</w:t>
      </w:r>
      <w:r>
        <w:tab/>
      </w:r>
      <w:r w:rsidRPr="00000FC0">
        <w:t>Introduced and adopted (</w:t>
      </w:r>
      <w:hyperlink r:id="rId7" w:history="1">
        <w:r w:rsidRPr="00D17D96">
          <w:rPr>
            <w:rStyle w:val="Hyperlink"/>
          </w:rPr>
          <w:t>Senate Journal</w:t>
        </w:r>
        <w:r w:rsidRPr="00D17D96">
          <w:rPr>
            <w:rStyle w:val="Hyperlink"/>
          </w:rPr>
          <w:noBreakHyphen/>
          <w:t>page 3</w:t>
        </w:r>
      </w:hyperlink>
      <w:r w:rsidRPr="00000FC0">
        <w:t>)</w:t>
      </w:r>
    </w:p>
    <w:p w:rsidR="00A55D51" w:rsidRDefault="00A55D51" w:rsidP="00A55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062" w:rsidRDefault="00852062" w:rsidP="0085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52062">
          <w:rPr>
            <w:rStyle w:val="Hyperlink"/>
          </w:rPr>
          <w:t>legislative information</w:t>
        </w:r>
      </w:hyperlink>
      <w:r>
        <w:t xml:space="preserve"> at the website</w:t>
      </w:r>
    </w:p>
    <w:p w:rsidR="00852062" w:rsidRDefault="00852062" w:rsidP="0085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062" w:rsidRPr="00852062" w:rsidRDefault="00852062" w:rsidP="0085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062" w:rsidRDefault="00852062" w:rsidP="00852062">
      <w:r w:rsidRPr="00852062">
        <w:rPr>
          <w:b/>
        </w:rPr>
        <w:t>VERSIONS OF THIS BILL</w:t>
      </w:r>
    </w:p>
    <w:p w:rsidR="00852062" w:rsidRDefault="00852062" w:rsidP="00852062"/>
    <w:p w:rsidR="00852062" w:rsidRDefault="00D17D96" w:rsidP="00852062">
      <w:hyperlink r:id="rId9" w:history="1">
        <w:r w:rsidR="00852062">
          <w:rPr>
            <w:rStyle w:val="Hyperlink"/>
          </w:rPr>
          <w:t>5/6/2015</w:t>
        </w:r>
      </w:hyperlink>
    </w:p>
    <w:p w:rsidR="00852062" w:rsidRDefault="00852062" w:rsidP="00852062"/>
    <w:p w:rsidR="00852062" w:rsidRDefault="00852062" w:rsidP="00852062">
      <w:pPr>
        <w:sectPr w:rsidR="00852062" w:rsidSect="008520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6716" w:rsidRDefault="009C67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375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52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55B1E">
        <w:t xml:space="preserve">EXPRESS THE GRATITUDE OF THE SOUTH CAROLINA SENATE FOR THE </w:t>
      </w:r>
      <w:r w:rsidR="00462F75">
        <w:t>DISTINGUISHED</w:t>
      </w:r>
      <w:r w:rsidR="00E55B1E">
        <w:t xml:space="preserve"> SERVICE OF MARK </w:t>
      </w:r>
      <w:r w:rsidR="00CC3C0C">
        <w:t xml:space="preserve">C. </w:t>
      </w:r>
      <w:r w:rsidR="00E55B1E">
        <w:t xml:space="preserve">HARMON DURING HIS TENURE AS </w:t>
      </w:r>
      <w:r w:rsidR="002A76C8">
        <w:t xml:space="preserve">SENATE REPUBLICAN CAUCUS </w:t>
      </w:r>
      <w:r w:rsidR="00E55B1E">
        <w:t>EXECUTIVE DIRECTOR AND TO WISH HIM MUCH SUCCESS IN HIS NEW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A18" w:rsidRDefault="003B375E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6A18">
        <w:rPr>
          <w:color w:val="000000" w:themeColor="text1"/>
          <w:u w:color="000000" w:themeColor="text1"/>
        </w:rPr>
        <w:t xml:space="preserve">having already impressed the members of the Senate with his exceptional service as </w:t>
      </w:r>
      <w:r w:rsidR="00110CA5">
        <w:rPr>
          <w:color w:val="000000" w:themeColor="text1"/>
          <w:u w:color="000000" w:themeColor="text1"/>
        </w:rPr>
        <w:t>Republican Caucus</w:t>
      </w:r>
      <w:r w:rsidR="007E6A18">
        <w:rPr>
          <w:color w:val="000000" w:themeColor="text1"/>
          <w:u w:color="000000" w:themeColor="text1"/>
        </w:rPr>
        <w:t xml:space="preserve"> research director for the previous six years, Mark </w:t>
      </w:r>
      <w:r w:rsidR="00CC3C0C">
        <w:rPr>
          <w:color w:val="000000" w:themeColor="text1"/>
          <w:u w:color="000000" w:themeColor="text1"/>
        </w:rPr>
        <w:t xml:space="preserve">C. </w:t>
      </w:r>
      <w:r w:rsidR="007E6A18">
        <w:rPr>
          <w:color w:val="000000" w:themeColor="text1"/>
          <w:u w:color="000000" w:themeColor="text1"/>
        </w:rPr>
        <w:t>Harmon in 2011 took up his duties as e</w:t>
      </w:r>
      <w:r w:rsidR="007E6A18" w:rsidRPr="001237ED">
        <w:rPr>
          <w:color w:val="000000" w:themeColor="text1"/>
          <w:u w:color="000000" w:themeColor="text1"/>
        </w:rPr>
        <w:t xml:space="preserve">xecutive </w:t>
      </w:r>
      <w:r w:rsidR="007E6A18">
        <w:rPr>
          <w:color w:val="000000" w:themeColor="text1"/>
          <w:u w:color="000000" w:themeColor="text1"/>
        </w:rPr>
        <w:t>d</w:t>
      </w:r>
      <w:r w:rsidR="007E6A18" w:rsidRPr="001237ED">
        <w:rPr>
          <w:color w:val="000000" w:themeColor="text1"/>
          <w:u w:color="000000" w:themeColor="text1"/>
        </w:rPr>
        <w:t>irector of the South Carolina Senate Republican Caucus</w:t>
      </w:r>
      <w:r w:rsidR="007E6A18">
        <w:rPr>
          <w:color w:val="000000" w:themeColor="text1"/>
          <w:u w:color="000000" w:themeColor="text1"/>
        </w:rPr>
        <w:t>. In this new post, Mark continued to prove himself worthy of the Senate</w:t>
      </w:r>
      <w:r w:rsidR="00AD52F7" w:rsidRPr="00AD52F7">
        <w:rPr>
          <w:color w:val="000000" w:themeColor="text1"/>
          <w:u w:color="000000" w:themeColor="text1"/>
        </w:rPr>
        <w:t>’</w:t>
      </w:r>
      <w:r w:rsidR="007E6A18">
        <w:rPr>
          <w:color w:val="000000" w:themeColor="text1"/>
          <w:u w:color="000000" w:themeColor="text1"/>
        </w:rPr>
        <w:t>s high regard. On January 16, 2015, Mark resigned the position he had filled in so exemplary a fashion;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1237ED">
        <w:rPr>
          <w:color w:val="000000" w:themeColor="text1"/>
          <w:u w:color="000000" w:themeColor="text1"/>
        </w:rPr>
        <w:t xml:space="preserve">uring his time as </w:t>
      </w:r>
      <w:r>
        <w:rPr>
          <w:color w:val="000000" w:themeColor="text1"/>
          <w:u w:color="000000" w:themeColor="text1"/>
        </w:rPr>
        <w:t>executive d</w:t>
      </w:r>
      <w:r w:rsidRPr="001237ED">
        <w:rPr>
          <w:color w:val="000000" w:themeColor="text1"/>
          <w:u w:color="000000" w:themeColor="text1"/>
        </w:rPr>
        <w:t xml:space="preserve">irector, Mark </w:t>
      </w:r>
      <w:r>
        <w:rPr>
          <w:color w:val="000000" w:themeColor="text1"/>
          <w:u w:color="000000" w:themeColor="text1"/>
        </w:rPr>
        <w:t>w</w:t>
      </w:r>
      <w:r w:rsidRPr="001237ED">
        <w:rPr>
          <w:color w:val="000000" w:themeColor="text1"/>
          <w:u w:color="000000" w:themeColor="text1"/>
        </w:rPr>
        <w:t>orked hard</w:t>
      </w:r>
      <w:r w:rsidR="00A966DF">
        <w:rPr>
          <w:color w:val="000000" w:themeColor="text1"/>
          <w:u w:color="000000" w:themeColor="text1"/>
        </w:rPr>
        <w:t>,</w:t>
      </w:r>
      <w:r w:rsidRPr="001237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the goal of </w:t>
      </w:r>
      <w:r w:rsidRPr="001237ED">
        <w:rPr>
          <w:color w:val="000000" w:themeColor="text1"/>
          <w:u w:color="000000" w:themeColor="text1"/>
        </w:rPr>
        <w:t>do</w:t>
      </w:r>
      <w:r>
        <w:rPr>
          <w:color w:val="000000" w:themeColor="text1"/>
          <w:u w:color="000000" w:themeColor="text1"/>
        </w:rPr>
        <w:t>ing</w:t>
      </w:r>
      <w:r w:rsidRPr="001237ED">
        <w:rPr>
          <w:color w:val="000000" w:themeColor="text1"/>
          <w:u w:color="000000" w:themeColor="text1"/>
        </w:rPr>
        <w:t xml:space="preserve"> everything </w:t>
      </w:r>
      <w:r>
        <w:rPr>
          <w:color w:val="000000" w:themeColor="text1"/>
          <w:u w:color="000000" w:themeColor="text1"/>
        </w:rPr>
        <w:t>possible</w:t>
      </w:r>
      <w:r w:rsidRPr="001237ED">
        <w:rPr>
          <w:color w:val="000000" w:themeColor="text1"/>
          <w:u w:color="000000" w:themeColor="text1"/>
        </w:rPr>
        <w:t xml:space="preserve"> to help the members </w:t>
      </w:r>
      <w:r>
        <w:rPr>
          <w:color w:val="000000" w:themeColor="text1"/>
          <w:u w:color="000000" w:themeColor="text1"/>
        </w:rPr>
        <w:t>assist</w:t>
      </w:r>
      <w:r w:rsidRPr="001237ED">
        <w:rPr>
          <w:color w:val="000000" w:themeColor="text1"/>
          <w:u w:color="000000" w:themeColor="text1"/>
        </w:rPr>
        <w:t xml:space="preserve"> the people of our </w:t>
      </w:r>
      <w:r>
        <w:rPr>
          <w:color w:val="000000" w:themeColor="text1"/>
          <w:u w:color="000000" w:themeColor="text1"/>
        </w:rPr>
        <w:t>S</w:t>
      </w:r>
      <w:r w:rsidRPr="001237ED">
        <w:rPr>
          <w:color w:val="000000" w:themeColor="text1"/>
          <w:u w:color="000000" w:themeColor="text1"/>
        </w:rPr>
        <w:t>tate by enacting common</w:t>
      </w:r>
      <w:r w:rsidR="00AD52F7">
        <w:rPr>
          <w:color w:val="000000" w:themeColor="text1"/>
          <w:u w:color="000000" w:themeColor="text1"/>
        </w:rPr>
        <w:noBreakHyphen/>
      </w:r>
      <w:r w:rsidRPr="001237ED">
        <w:rPr>
          <w:color w:val="000000" w:themeColor="text1"/>
          <w:u w:color="000000" w:themeColor="text1"/>
        </w:rPr>
        <w:t xml:space="preserve">sense and conservative laws. </w:t>
      </w:r>
      <w:r>
        <w:rPr>
          <w:color w:val="000000" w:themeColor="text1"/>
          <w:u w:color="000000" w:themeColor="text1"/>
        </w:rPr>
        <w:t xml:space="preserve">He diligently </w:t>
      </w:r>
      <w:r w:rsidRPr="001237ED">
        <w:rPr>
          <w:color w:val="000000" w:themeColor="text1"/>
          <w:u w:color="000000" w:themeColor="text1"/>
        </w:rPr>
        <w:t>pursu</w:t>
      </w:r>
      <w:r>
        <w:rPr>
          <w:color w:val="000000" w:themeColor="text1"/>
          <w:u w:color="000000" w:themeColor="text1"/>
        </w:rPr>
        <w:t>ed</w:t>
      </w:r>
      <w:r w:rsidRPr="001237ED">
        <w:rPr>
          <w:color w:val="000000" w:themeColor="text1"/>
          <w:u w:color="000000" w:themeColor="text1"/>
        </w:rPr>
        <w:t xml:space="preserve"> an agenda to </w:t>
      </w:r>
      <w:r>
        <w:rPr>
          <w:color w:val="000000" w:themeColor="text1"/>
          <w:u w:color="000000" w:themeColor="text1"/>
        </w:rPr>
        <w:t xml:space="preserve">build the prosperity of </w:t>
      </w:r>
      <w:r w:rsidRPr="001237ED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. In addition, he </w:t>
      </w:r>
      <w:r w:rsidRPr="001237ED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ed</w:t>
      </w:r>
      <w:r w:rsidRPr="001237ED">
        <w:rPr>
          <w:color w:val="000000" w:themeColor="text1"/>
          <w:u w:color="000000" w:themeColor="text1"/>
        </w:rPr>
        <w:t xml:space="preserve"> the caucus raise funds for reelection and work</w:t>
      </w:r>
      <w:r>
        <w:rPr>
          <w:color w:val="000000" w:themeColor="text1"/>
          <w:u w:color="000000" w:themeColor="text1"/>
        </w:rPr>
        <w:t>ed</w:t>
      </w:r>
      <w:r w:rsidRPr="001237ED">
        <w:rPr>
          <w:color w:val="000000" w:themeColor="text1"/>
          <w:u w:color="000000" w:themeColor="text1"/>
        </w:rPr>
        <w:t xml:space="preserve"> with all the Republican Senators </w:t>
      </w:r>
      <w:r>
        <w:rPr>
          <w:color w:val="000000" w:themeColor="text1"/>
          <w:u w:color="000000" w:themeColor="text1"/>
        </w:rPr>
        <w:t>toward</w:t>
      </w:r>
      <w:r w:rsidRPr="001237ED">
        <w:rPr>
          <w:color w:val="000000" w:themeColor="text1"/>
          <w:u w:color="000000" w:themeColor="text1"/>
        </w:rPr>
        <w:t xml:space="preserve"> a unified direction for each legislative session</w:t>
      </w:r>
      <w:r>
        <w:rPr>
          <w:color w:val="000000" w:themeColor="text1"/>
          <w:u w:color="000000" w:themeColor="text1"/>
        </w:rPr>
        <w:t>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and raised in Gaffney, Mark Harmon </w:t>
      </w:r>
      <w:r w:rsidRPr="001237ED">
        <w:rPr>
          <w:color w:val="000000" w:themeColor="text1"/>
          <w:u w:color="000000" w:themeColor="text1"/>
        </w:rPr>
        <w:t>graduated from Clemson University with a bachelor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1237E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</w:t>
      </w:r>
      <w:r w:rsidRPr="001237E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>amic and materials engineering. Because he strongly believes in spreading his South Carolina loyalties around, he then became a USC Gamecock fan for life;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not at the State House, Mark relaxes with a round of golf; in fact, in 2012 he became famous in that sport when, to the astonishment of his golf buddies, he nailed a hole</w:t>
      </w:r>
      <w:r w:rsidR="00AD52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AD52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at the eighth hole of Beaufort County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Secession Golf Club. (He built </w:t>
      </w:r>
      <w:r>
        <w:rPr>
          <w:color w:val="000000" w:themeColor="text1"/>
          <w:u w:color="000000" w:themeColor="text1"/>
        </w:rPr>
        <w:lastRenderedPageBreak/>
        <w:t>up those golf muscles while pitching on Wofford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baseball team as a freshman.) When his athletic efforts create hunger pangs, Mark dreams of another life favorite, Spartanburg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Beacon Drive</w:t>
      </w:r>
      <w:r w:rsidR="00AD52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in, which is </w:t>
      </w:r>
      <w:r w:rsidRPr="000F251D">
        <w:rPr>
          <w:color w:val="000000" w:themeColor="text1"/>
          <w:u w:color="000000" w:themeColor="text1"/>
        </w:rPr>
        <w:t xml:space="preserve">one of the few remaining </w:t>
      </w:r>
      <w:r>
        <w:rPr>
          <w:color w:val="000000" w:themeColor="text1"/>
          <w:u w:color="000000" w:themeColor="text1"/>
        </w:rPr>
        <w:t xml:space="preserve">Southern restaurant </w:t>
      </w:r>
      <w:r w:rsidRPr="000F251D">
        <w:rPr>
          <w:color w:val="000000" w:themeColor="text1"/>
          <w:u w:color="000000" w:themeColor="text1"/>
        </w:rPr>
        <w:t>legends that offer curb service</w:t>
      </w:r>
      <w:r>
        <w:rPr>
          <w:color w:val="000000" w:themeColor="text1"/>
          <w:u w:color="000000" w:themeColor="text1"/>
        </w:rPr>
        <w:t>. While awaiting his Beacon hot dog, he entertains himself and his friends by quoting the lyrics to practically every song ever written, all of which he seems to know;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State House has given Mark Harmon more than just a memorable career; that </w:t>
      </w:r>
      <w:r w:rsidR="00BE3137">
        <w:rPr>
          <w:color w:val="000000" w:themeColor="text1"/>
          <w:u w:color="000000" w:themeColor="text1"/>
        </w:rPr>
        <w:t xml:space="preserve">worthy landmark </w:t>
      </w:r>
      <w:r>
        <w:rPr>
          <w:color w:val="000000" w:themeColor="text1"/>
          <w:u w:color="000000" w:themeColor="text1"/>
        </w:rPr>
        <w:t xml:space="preserve">also introduced him to his most valuable asset, his delightful wife, the former Elizabeth Powers, whom he met in the State House lobby. Prior to his </w:t>
      </w:r>
      <w:r w:rsidR="00392DA0">
        <w:rPr>
          <w:color w:val="000000" w:themeColor="text1"/>
          <w:u w:color="000000" w:themeColor="text1"/>
        </w:rPr>
        <w:t xml:space="preserve">April </w:t>
      </w:r>
      <w:r w:rsidR="007735C6">
        <w:rPr>
          <w:color w:val="000000" w:themeColor="text1"/>
          <w:u w:color="000000" w:themeColor="text1"/>
        </w:rPr>
        <w:t xml:space="preserve">2013 </w:t>
      </w:r>
      <w:r>
        <w:rPr>
          <w:color w:val="000000" w:themeColor="text1"/>
          <w:u w:color="000000" w:themeColor="text1"/>
        </w:rPr>
        <w:t>marriage to Elizabeth, Mark was an expert on every restaurant in Columbia;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Pr="0030045A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grateful for Mark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consistent dedication and excellence, the Senate says farewell to him with great regret. The members, however, take </w:t>
      </w:r>
      <w:r w:rsidR="0010387A">
        <w:rPr>
          <w:color w:val="000000" w:themeColor="text1"/>
          <w:u w:color="000000" w:themeColor="text1"/>
        </w:rPr>
        <w:t>much</w:t>
      </w:r>
      <w:r>
        <w:rPr>
          <w:color w:val="000000" w:themeColor="text1"/>
          <w:u w:color="000000" w:themeColor="text1"/>
        </w:rPr>
        <w:t xml:space="preserve"> pleasure in knowing he will enjoy continued success as he serves </w:t>
      </w:r>
      <w:r w:rsidR="000A128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his new post as vice president of publi</w:t>
      </w:r>
      <w:r w:rsidRPr="000F251D">
        <w:rPr>
          <w:color w:val="000000" w:themeColor="text1"/>
          <w:u w:color="000000" w:themeColor="text1"/>
        </w:rPr>
        <w:t xml:space="preserve">c </w:t>
      </w:r>
      <w:r>
        <w:rPr>
          <w:color w:val="000000" w:themeColor="text1"/>
          <w:u w:color="000000" w:themeColor="text1"/>
        </w:rPr>
        <w:t>p</w:t>
      </w:r>
      <w:r w:rsidRPr="000F251D">
        <w:rPr>
          <w:color w:val="000000" w:themeColor="text1"/>
          <w:u w:color="000000" w:themeColor="text1"/>
        </w:rPr>
        <w:t>olicy</w:t>
      </w:r>
      <w:r>
        <w:rPr>
          <w:color w:val="000000" w:themeColor="text1"/>
          <w:u w:color="000000" w:themeColor="text1"/>
        </w:rPr>
        <w:t xml:space="preserve"> with the South Carolina Chamber. He will </w:t>
      </w:r>
      <w:r w:rsidRPr="0030045A">
        <w:rPr>
          <w:color w:val="000000" w:themeColor="text1"/>
          <w:u w:color="000000" w:themeColor="text1"/>
        </w:rPr>
        <w:t>be missed by h</w:t>
      </w:r>
      <w:r>
        <w:rPr>
          <w:color w:val="000000" w:themeColor="text1"/>
          <w:u w:color="000000" w:themeColor="text1"/>
        </w:rPr>
        <w:t xml:space="preserve">is staff colleagues, as well as by his many friends in the </w:t>
      </w:r>
      <w:r w:rsidRPr="0030045A">
        <w:rPr>
          <w:color w:val="000000" w:themeColor="text1"/>
          <w:u w:color="000000" w:themeColor="text1"/>
        </w:rPr>
        <w:t>South Carolina Senate. Now</w:t>
      </w:r>
      <w:r>
        <w:rPr>
          <w:color w:val="000000" w:themeColor="text1"/>
          <w:u w:color="000000" w:themeColor="text1"/>
        </w:rPr>
        <w:t>, therefore,</w:t>
      </w: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93E" w:rsidRDefault="003B375E" w:rsidP="00E13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1393E">
        <w:rPr>
          <w:color w:val="000000" w:themeColor="text1"/>
        </w:rPr>
        <w:t xml:space="preserve">the members of the South Carolina Senate, by this resolution, </w:t>
      </w:r>
      <w:r w:rsidR="00E1393E">
        <w:t xml:space="preserve">express the gratitude of the South Carolina Senate for the distinguished service of Mark </w:t>
      </w:r>
      <w:r w:rsidR="00CC3C0C">
        <w:t xml:space="preserve">C. </w:t>
      </w:r>
      <w:r w:rsidR="00E1393E">
        <w:t>Harmon during his tenure as Senate Republican Caucus executive director and wish him much success in his new endeavors.</w:t>
      </w: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1393E">
        <w:t>presented</w:t>
      </w:r>
      <w:r>
        <w:t xml:space="preserve"> to </w:t>
      </w:r>
      <w:r w:rsidR="00E1393E">
        <w:t>Mark Harmon</w:t>
      </w:r>
      <w:r>
        <w:t>.</w:t>
      </w:r>
    </w:p>
    <w:p w:rsidR="00891604" w:rsidRDefault="00AD52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062" w:rsidRDefault="00852062" w:rsidP="00852062">
      <w:pPr>
        <w:suppressAutoHyphens/>
      </w:pPr>
    </w:p>
    <w:sectPr w:rsidR="00852062" w:rsidSect="008520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4E7" w:rsidRDefault="00C714E7" w:rsidP="009F0C77">
      <w:r>
        <w:separator/>
      </w:r>
    </w:p>
  </w:endnote>
  <w:endnote w:type="continuationSeparator" w:id="0">
    <w:p w:rsidR="00C714E7" w:rsidRDefault="00C714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F327EB-4149-4B6E-9E65-C1F887DCCD52}"/>
    <w:embedBold r:id="rId2" w:fontKey="{6101BFCE-6750-4439-AB09-27FC9ACFBF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646A0C-D52E-482C-B5BA-A06C17EFF6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F53EEE-F90C-4726-B551-116ADC75A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CBA0AE-0DB8-4084-A953-942FEAAA61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062" w:rsidRPr="009C6716" w:rsidRDefault="00852062" w:rsidP="009C67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7D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4E7" w:rsidRDefault="00C714E7" w:rsidP="009F0C77">
      <w:r>
        <w:separator/>
      </w:r>
    </w:p>
  </w:footnote>
  <w:footnote w:type="continuationSeparator" w:id="0">
    <w:p w:rsidR="00C714E7" w:rsidRDefault="00C714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3CZ15"/>
    <w:docVar w:name="CoverBillType" w:val="r"/>
    <w:docVar w:name="docpath" w:val="L:\Council\bills\RM\1263CZ15.DOCX"/>
    <w:docVar w:name="dvBillNumber" w:val="7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B375E"/>
    <w:rsid w:val="00026C9A"/>
    <w:rsid w:val="000965A1"/>
    <w:rsid w:val="000A128A"/>
    <w:rsid w:val="000E1785"/>
    <w:rsid w:val="000F39F2"/>
    <w:rsid w:val="001023A4"/>
    <w:rsid w:val="0010387A"/>
    <w:rsid w:val="0010776B"/>
    <w:rsid w:val="00110CA5"/>
    <w:rsid w:val="00133E66"/>
    <w:rsid w:val="00134ACF"/>
    <w:rsid w:val="00144E15"/>
    <w:rsid w:val="0017672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6C8"/>
    <w:rsid w:val="00325348"/>
    <w:rsid w:val="00392DA0"/>
    <w:rsid w:val="00393688"/>
    <w:rsid w:val="003B375E"/>
    <w:rsid w:val="003D411E"/>
    <w:rsid w:val="003E3C1E"/>
    <w:rsid w:val="003E6148"/>
    <w:rsid w:val="00400EAA"/>
    <w:rsid w:val="0041760A"/>
    <w:rsid w:val="004203D7"/>
    <w:rsid w:val="00462F75"/>
    <w:rsid w:val="004809EE"/>
    <w:rsid w:val="00511EE9"/>
    <w:rsid w:val="00521DFD"/>
    <w:rsid w:val="00521E00"/>
    <w:rsid w:val="00577C6C"/>
    <w:rsid w:val="0058501B"/>
    <w:rsid w:val="005D5366"/>
    <w:rsid w:val="00606A44"/>
    <w:rsid w:val="0061228A"/>
    <w:rsid w:val="006215AA"/>
    <w:rsid w:val="006340D9"/>
    <w:rsid w:val="00643B8E"/>
    <w:rsid w:val="0066560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35C6"/>
    <w:rsid w:val="00786819"/>
    <w:rsid w:val="007A325A"/>
    <w:rsid w:val="007C3099"/>
    <w:rsid w:val="007E6A18"/>
    <w:rsid w:val="007E72BE"/>
    <w:rsid w:val="007F1523"/>
    <w:rsid w:val="007F509E"/>
    <w:rsid w:val="007F5799"/>
    <w:rsid w:val="007F6947"/>
    <w:rsid w:val="00834A12"/>
    <w:rsid w:val="00852062"/>
    <w:rsid w:val="00872729"/>
    <w:rsid w:val="00891604"/>
    <w:rsid w:val="008F4429"/>
    <w:rsid w:val="00932670"/>
    <w:rsid w:val="009352BB"/>
    <w:rsid w:val="00990668"/>
    <w:rsid w:val="00996CA5"/>
    <w:rsid w:val="009B397B"/>
    <w:rsid w:val="009C2A55"/>
    <w:rsid w:val="009C6716"/>
    <w:rsid w:val="009F0C77"/>
    <w:rsid w:val="009F4DD1"/>
    <w:rsid w:val="009F553F"/>
    <w:rsid w:val="00A55D51"/>
    <w:rsid w:val="00A64E80"/>
    <w:rsid w:val="00A741D9"/>
    <w:rsid w:val="00A966DF"/>
    <w:rsid w:val="00A9741D"/>
    <w:rsid w:val="00AD4B17"/>
    <w:rsid w:val="00AD52F7"/>
    <w:rsid w:val="00B26FA6"/>
    <w:rsid w:val="00B741CB"/>
    <w:rsid w:val="00B934F3"/>
    <w:rsid w:val="00BB6347"/>
    <w:rsid w:val="00BD2134"/>
    <w:rsid w:val="00BE3137"/>
    <w:rsid w:val="00C038D8"/>
    <w:rsid w:val="00C045DD"/>
    <w:rsid w:val="00C3136F"/>
    <w:rsid w:val="00C3483A"/>
    <w:rsid w:val="00C714E7"/>
    <w:rsid w:val="00C74E9D"/>
    <w:rsid w:val="00C82FD3"/>
    <w:rsid w:val="00CC3C0C"/>
    <w:rsid w:val="00CC6B7B"/>
    <w:rsid w:val="00CD3619"/>
    <w:rsid w:val="00CF4447"/>
    <w:rsid w:val="00D17D96"/>
    <w:rsid w:val="00D405E7"/>
    <w:rsid w:val="00D41D56"/>
    <w:rsid w:val="00D4222F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393E"/>
    <w:rsid w:val="00E55B1E"/>
    <w:rsid w:val="00E7526C"/>
    <w:rsid w:val="00EB00A2"/>
    <w:rsid w:val="00EB1BF3"/>
    <w:rsid w:val="00ED0A9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A74918-94BE-4026-BC9A-6C5DB5DC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6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6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0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5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0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50_2015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03A73-82DB-45F9-9353-D4BB77A52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605</Words>
  <Characters>3449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750: Mark C. Harmon - South Carolina Legislature Online</dc:title>
  <dc:subject/>
  <dc:creator>McDowell</dc:creator>
  <cp:keywords/>
  <dc:description/>
  <cp:lastModifiedBy>N Cumfer</cp:lastModifiedBy>
  <cp:revision>2</cp:revision>
  <cp:lastPrinted>2015-05-06T19:22:00Z</cp:lastPrinted>
  <dcterms:created xsi:type="dcterms:W3CDTF">2016-12-02T17:14:00Z</dcterms:created>
  <dcterms:modified xsi:type="dcterms:W3CDTF">2016-12-02T17:14:00Z</dcterms:modified>
</cp:coreProperties>
</file>