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7C7" w:rsidRDefault="002B67C7" w:rsidP="002B67C7">
      <w:pPr>
        <w:widowControl w:val="0"/>
        <w:jc w:val="center"/>
      </w:pPr>
      <w:bookmarkStart w:id="0" w:name="_GoBack"/>
      <w:bookmarkEnd w:id="0"/>
      <w:r w:rsidRPr="002B67C7">
        <w:rPr>
          <w:b/>
        </w:rPr>
        <w:t>South Carolina General Assembly</w:t>
      </w:r>
    </w:p>
    <w:p w:rsidR="002B67C7" w:rsidRDefault="002B67C7" w:rsidP="002B67C7">
      <w:pPr>
        <w:widowControl w:val="0"/>
        <w:jc w:val="center"/>
      </w:pPr>
      <w:r>
        <w:t>121st Session, 2015-2016</w:t>
      </w:r>
    </w:p>
    <w:p w:rsidR="002B67C7" w:rsidRDefault="002B67C7" w:rsidP="002B67C7">
      <w:pPr>
        <w:widowControl w:val="0"/>
      </w:pPr>
    </w:p>
    <w:p w:rsidR="002B67C7" w:rsidRDefault="002B67C7" w:rsidP="002B67C7">
      <w:pPr>
        <w:widowControl w:val="0"/>
        <w:rPr>
          <w:b/>
        </w:rPr>
      </w:pPr>
      <w:r w:rsidRPr="002B67C7">
        <w:rPr>
          <w:b/>
        </w:rPr>
        <w:t>S.</w:t>
      </w:r>
      <w:r>
        <w:rPr>
          <w:b/>
        </w:rPr>
        <w:t xml:space="preserve"> </w:t>
      </w:r>
      <w:r w:rsidRPr="002B67C7">
        <w:rPr>
          <w:b/>
        </w:rPr>
        <w:t>769</w:t>
      </w:r>
    </w:p>
    <w:p w:rsidR="002B67C7" w:rsidRDefault="002B67C7" w:rsidP="002B67C7">
      <w:pPr>
        <w:widowControl w:val="0"/>
        <w:rPr>
          <w:b/>
        </w:rPr>
      </w:pPr>
    </w:p>
    <w:p w:rsidR="002B67C7" w:rsidRDefault="002B67C7" w:rsidP="002B67C7">
      <w:pPr>
        <w:widowControl w:val="0"/>
      </w:pPr>
      <w:r w:rsidRPr="002B67C7">
        <w:rPr>
          <w:b/>
        </w:rPr>
        <w:t>STATUS INFORMATION</w:t>
      </w:r>
    </w:p>
    <w:p w:rsidR="002B67C7" w:rsidRDefault="002B67C7" w:rsidP="002B67C7">
      <w:pPr>
        <w:widowControl w:val="0"/>
      </w:pPr>
    </w:p>
    <w:p w:rsidR="002B67C7" w:rsidRDefault="002B67C7" w:rsidP="002B67C7">
      <w:pPr>
        <w:widowControl w:val="0"/>
      </w:pPr>
      <w:r>
        <w:t>Senate Resolution</w:t>
      </w:r>
    </w:p>
    <w:p w:rsidR="002B67C7" w:rsidRDefault="002B67C7" w:rsidP="002B67C7">
      <w:pPr>
        <w:widowControl w:val="0"/>
      </w:pPr>
      <w:r>
        <w:t>Sponsors: Senator McElveen</w:t>
      </w:r>
    </w:p>
    <w:p w:rsidR="002B67C7" w:rsidRDefault="002B67C7" w:rsidP="002B67C7">
      <w:pPr>
        <w:widowControl w:val="0"/>
      </w:pPr>
      <w:r>
        <w:t>Document Path: l:\s-res\jtm\012mari.kmm.jtm.docx</w:t>
      </w:r>
    </w:p>
    <w:p w:rsidR="002B67C7" w:rsidRDefault="002B67C7" w:rsidP="002B67C7">
      <w:pPr>
        <w:widowControl w:val="0"/>
      </w:pPr>
    </w:p>
    <w:p w:rsidR="002B67C7" w:rsidRDefault="002B67C7" w:rsidP="002B67C7">
      <w:pPr>
        <w:widowControl w:val="0"/>
      </w:pPr>
      <w:r>
        <w:t>Introduced in the Senate on May 13, 2015</w:t>
      </w:r>
    </w:p>
    <w:p w:rsidR="002B67C7" w:rsidRDefault="002B67C7" w:rsidP="002B67C7">
      <w:pPr>
        <w:widowControl w:val="0"/>
      </w:pPr>
      <w:r>
        <w:t>Adopted by the Senate on May 13, 2015</w:t>
      </w:r>
    </w:p>
    <w:p w:rsidR="002B67C7" w:rsidRDefault="002B67C7" w:rsidP="002B67C7">
      <w:pPr>
        <w:widowControl w:val="0"/>
      </w:pPr>
    </w:p>
    <w:p w:rsidR="002B67C7" w:rsidRDefault="002B67C7" w:rsidP="002B67C7">
      <w:pPr>
        <w:widowControl w:val="0"/>
      </w:pPr>
      <w:r>
        <w:t xml:space="preserve">Summary: </w:t>
      </w:r>
      <w:r w:rsidR="00640E80">
        <w:t>Sumter Marine Corps League Detachment 1202</w:t>
      </w:r>
    </w:p>
    <w:p w:rsidR="002B67C7" w:rsidRDefault="002B67C7" w:rsidP="002B67C7">
      <w:pPr>
        <w:widowControl w:val="0"/>
      </w:pPr>
    </w:p>
    <w:p w:rsidR="002B67C7" w:rsidRDefault="002B67C7" w:rsidP="002B67C7">
      <w:pPr>
        <w:widowControl w:val="0"/>
      </w:pPr>
    </w:p>
    <w:p w:rsidR="002B67C7" w:rsidRDefault="002B67C7" w:rsidP="002B67C7">
      <w:pPr>
        <w:widowControl w:val="0"/>
        <w:tabs>
          <w:tab w:val="center" w:pos="590"/>
          <w:tab w:val="center" w:pos="1440"/>
          <w:tab w:val="left" w:pos="1872"/>
          <w:tab w:val="left" w:pos="9187"/>
        </w:tabs>
      </w:pPr>
      <w:r w:rsidRPr="002B67C7">
        <w:rPr>
          <w:b/>
        </w:rPr>
        <w:t>HISTORY OF LEGISLATIVE ACTIONS</w:t>
      </w:r>
    </w:p>
    <w:p w:rsidR="002B67C7" w:rsidRDefault="002B67C7" w:rsidP="002B67C7">
      <w:pPr>
        <w:widowControl w:val="0"/>
        <w:tabs>
          <w:tab w:val="center" w:pos="590"/>
          <w:tab w:val="center" w:pos="1440"/>
          <w:tab w:val="left" w:pos="1872"/>
          <w:tab w:val="left" w:pos="9187"/>
        </w:tabs>
      </w:pPr>
    </w:p>
    <w:p w:rsidR="002B67C7" w:rsidRPr="002B67C7" w:rsidRDefault="002B67C7" w:rsidP="002B67C7">
      <w:pPr>
        <w:widowControl w:val="0"/>
        <w:tabs>
          <w:tab w:val="center" w:pos="590"/>
          <w:tab w:val="center" w:pos="1440"/>
          <w:tab w:val="left" w:pos="1872"/>
          <w:tab w:val="left" w:pos="9187"/>
        </w:tabs>
      </w:pPr>
      <w:r w:rsidRPr="002B67C7">
        <w:rPr>
          <w:u w:val="single"/>
        </w:rPr>
        <w:tab/>
        <w:t>Date</w:t>
      </w:r>
      <w:r w:rsidRPr="002B67C7">
        <w:rPr>
          <w:u w:val="single"/>
        </w:rPr>
        <w:tab/>
        <w:t>Body</w:t>
      </w:r>
      <w:r w:rsidRPr="002B67C7">
        <w:rPr>
          <w:u w:val="single"/>
        </w:rPr>
        <w:tab/>
        <w:t>Action Description with journal page number</w:t>
      </w:r>
      <w:r w:rsidRPr="002B67C7">
        <w:rPr>
          <w:u w:val="single"/>
        </w:rPr>
        <w:tab/>
      </w:r>
    </w:p>
    <w:p w:rsidR="00A237A7" w:rsidRDefault="00A237A7" w:rsidP="00A237A7">
      <w:pPr>
        <w:widowControl w:val="0"/>
        <w:tabs>
          <w:tab w:val="right" w:pos="1008"/>
          <w:tab w:val="left" w:pos="1152"/>
          <w:tab w:val="left" w:pos="1872"/>
          <w:tab w:val="left" w:pos="9187"/>
        </w:tabs>
        <w:ind w:left="2088" w:hanging="2088"/>
      </w:pPr>
      <w:r>
        <w:tab/>
        <w:t>5/13/2015</w:t>
      </w:r>
      <w:r>
        <w:tab/>
        <w:t>Senate</w:t>
      </w:r>
      <w:r>
        <w:tab/>
      </w:r>
      <w:r w:rsidRPr="00CF1C40">
        <w:t>Introduced and adopted (</w:t>
      </w:r>
      <w:hyperlink r:id="rId6" w:history="1">
        <w:r w:rsidRPr="00D02B71">
          <w:rPr>
            <w:rStyle w:val="Hyperlink"/>
          </w:rPr>
          <w:t>Senate Journal</w:t>
        </w:r>
        <w:r w:rsidRPr="00D02B71">
          <w:rPr>
            <w:rStyle w:val="Hyperlink"/>
          </w:rPr>
          <w:noBreakHyphen/>
          <w:t>page 6</w:t>
        </w:r>
      </w:hyperlink>
      <w:r w:rsidRPr="00CF1C40">
        <w:t>)</w:t>
      </w:r>
    </w:p>
    <w:p w:rsidR="00A237A7" w:rsidRDefault="00A237A7" w:rsidP="00A237A7">
      <w:pPr>
        <w:widowControl w:val="0"/>
        <w:tabs>
          <w:tab w:val="right" w:pos="1008"/>
          <w:tab w:val="left" w:pos="1152"/>
          <w:tab w:val="left" w:pos="1872"/>
          <w:tab w:val="left" w:pos="9187"/>
        </w:tabs>
        <w:ind w:left="2088" w:hanging="2088"/>
      </w:pPr>
    </w:p>
    <w:p w:rsidR="002B67C7" w:rsidRDefault="002B67C7" w:rsidP="002B67C7">
      <w:pPr>
        <w:widowControl w:val="0"/>
        <w:tabs>
          <w:tab w:val="right" w:pos="1008"/>
          <w:tab w:val="left" w:pos="1152"/>
          <w:tab w:val="left" w:pos="1872"/>
          <w:tab w:val="left" w:pos="9187"/>
        </w:tabs>
        <w:ind w:left="2088" w:hanging="2088"/>
      </w:pPr>
      <w:r>
        <w:t xml:space="preserve">View the latest </w:t>
      </w:r>
      <w:hyperlink r:id="rId7" w:history="1">
        <w:r w:rsidRPr="002B67C7">
          <w:rPr>
            <w:rStyle w:val="Hyperlink"/>
          </w:rPr>
          <w:t>legislative information</w:t>
        </w:r>
      </w:hyperlink>
      <w:r>
        <w:t xml:space="preserve"> at the website</w:t>
      </w:r>
    </w:p>
    <w:p w:rsidR="002B67C7" w:rsidRDefault="002B67C7" w:rsidP="002B67C7">
      <w:pPr>
        <w:widowControl w:val="0"/>
        <w:tabs>
          <w:tab w:val="right" w:pos="1008"/>
          <w:tab w:val="left" w:pos="1152"/>
          <w:tab w:val="left" w:pos="1872"/>
          <w:tab w:val="left" w:pos="9187"/>
        </w:tabs>
        <w:ind w:left="2088" w:hanging="2088"/>
      </w:pPr>
    </w:p>
    <w:p w:rsidR="002B67C7" w:rsidRPr="002B67C7" w:rsidRDefault="002B67C7" w:rsidP="002B67C7">
      <w:pPr>
        <w:widowControl w:val="0"/>
        <w:tabs>
          <w:tab w:val="right" w:pos="1008"/>
          <w:tab w:val="left" w:pos="1152"/>
          <w:tab w:val="left" w:pos="1872"/>
          <w:tab w:val="left" w:pos="9187"/>
        </w:tabs>
        <w:ind w:left="2088" w:hanging="2088"/>
      </w:pPr>
    </w:p>
    <w:p w:rsidR="002B67C7" w:rsidRDefault="002B67C7" w:rsidP="002B67C7">
      <w:r w:rsidRPr="002B67C7">
        <w:rPr>
          <w:b/>
        </w:rPr>
        <w:t>VERSIONS OF THIS BILL</w:t>
      </w:r>
    </w:p>
    <w:p w:rsidR="002B67C7" w:rsidRDefault="002B67C7" w:rsidP="002B67C7"/>
    <w:p w:rsidR="002B67C7" w:rsidRDefault="00D02B71" w:rsidP="002B67C7">
      <w:hyperlink r:id="rId8" w:history="1">
        <w:r w:rsidR="002B67C7">
          <w:rPr>
            <w:rStyle w:val="Hyperlink"/>
          </w:rPr>
          <w:t>5/13/2015</w:t>
        </w:r>
      </w:hyperlink>
    </w:p>
    <w:p w:rsidR="002B67C7" w:rsidRDefault="002B67C7" w:rsidP="002B67C7"/>
    <w:p w:rsidR="002B67C7" w:rsidRDefault="002B67C7" w:rsidP="002B67C7">
      <w:pPr>
        <w:sectPr w:rsidR="002B67C7" w:rsidSect="002B67C7">
          <w:pgSz w:w="12240" w:h="15840" w:code="1"/>
          <w:pgMar w:top="1080" w:right="1440" w:bottom="1080" w:left="1440" w:header="720" w:footer="720" w:gutter="0"/>
          <w:cols w:space="720"/>
          <w:noEndnote/>
          <w:docGrid w:linePitch="360"/>
        </w:sectPr>
      </w:pPr>
    </w:p>
    <w:p w:rsidR="00930155" w:rsidRPr="00522CE0" w:rsidRDefault="00930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0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7EC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5B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651650">
        <w:rPr>
          <w:rFonts w:eastAsia="Times New Roman"/>
        </w:rPr>
        <w:t xml:space="preserve">THE </w:t>
      </w:r>
      <w:r w:rsidR="001012AB">
        <w:rPr>
          <w:rFonts w:eastAsia="Times New Roman"/>
        </w:rPr>
        <w:t xml:space="preserve">SUMTER </w:t>
      </w:r>
      <w:r w:rsidR="00651650">
        <w:rPr>
          <w:rFonts w:eastAsia="Times New Roman"/>
        </w:rPr>
        <w:t>MARINE CORPS LEAGUE DETACHMENT 1202 UPON THE OCCASION OF ITS TENTH ANNIVERSARY</w:t>
      </w:r>
      <w:r w:rsidR="001012AB">
        <w:rPr>
          <w:rFonts w:eastAsia="Times New Roman"/>
        </w:rPr>
        <w:t xml:space="preserve"> AND TO HONOR THEM FOR THEIR </w:t>
      </w:r>
      <w:r w:rsidR="00680426">
        <w:rPr>
          <w:rFonts w:eastAsia="Times New Roman"/>
        </w:rPr>
        <w:t>DEDICATION TO</w:t>
      </w:r>
      <w:r w:rsidR="001012AB">
        <w:rPr>
          <w:rFonts w:eastAsia="Times New Roman"/>
        </w:rPr>
        <w:t xml:space="preserve"> UPHOLDING THE IDEALS OF AMERICAN FREEDOM AND DEMOCRACY.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0426" w:rsidRDefault="00680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the Sumter Marine Corps League Detachment 1202 will celebrate its tenth anniversary this year; and</w:t>
      </w:r>
    </w:p>
    <w:p w:rsidR="00680426" w:rsidRDefault="00680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F56" w:rsidRDefault="00E7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F07B38">
        <w:rPr>
          <w:rFonts w:eastAsia="Times New Roman"/>
        </w:rPr>
        <w:t xml:space="preserve"> the National Marine Corps League was chartered by Congress in 1937, with the mission of providing support and assistance to Marines, former Marines, their families, and to the community;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012AB">
        <w:rPr>
          <w:rFonts w:eastAsia="Times New Roman"/>
        </w:rPr>
        <w:t>led by William L. “Bill” Hartley, Harvey W. Senter, and Dewey T. “Ted” Jones, Sumter</w:t>
      </w:r>
      <w:r w:rsidR="003C17CE" w:rsidRPr="003C17CE">
        <w:rPr>
          <w:rFonts w:eastAsia="Times New Roman"/>
        </w:rPr>
        <w:t>’</w:t>
      </w:r>
      <w:r w:rsidR="001012AB">
        <w:rPr>
          <w:rFonts w:eastAsia="Times New Roman"/>
        </w:rPr>
        <w:t xml:space="preserve">s </w:t>
      </w:r>
      <w:r>
        <w:rPr>
          <w:rFonts w:eastAsia="Times New Roman"/>
        </w:rPr>
        <w:t>Detachment 1202 was formed and held its first meeting on April 1, 2005. The detachment was officially chartered on June 25, 2005;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Detachment 1202 began with forty</w:t>
      </w:r>
      <w:r w:rsidR="003C17CE">
        <w:rPr>
          <w:rFonts w:eastAsia="Times New Roman"/>
        </w:rPr>
        <w:noBreakHyphen/>
      </w:r>
      <w:r>
        <w:rPr>
          <w:rFonts w:eastAsia="Times New Roman"/>
        </w:rPr>
        <w:t>nine members, a record</w:t>
      </w:r>
      <w:r w:rsidR="003C17CE">
        <w:rPr>
          <w:rFonts w:eastAsia="Times New Roman"/>
        </w:rPr>
        <w:noBreakHyphen/>
      </w:r>
      <w:r>
        <w:rPr>
          <w:rFonts w:eastAsia="Times New Roman"/>
        </w:rPr>
        <w:t>breaking number of active members for a new detachment;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B38" w:rsidRDefault="0010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beginning in 2005</w:t>
      </w:r>
      <w:r w:rsidR="00F07B38">
        <w:rPr>
          <w:rFonts w:eastAsia="Times New Roman"/>
        </w:rPr>
        <w:t xml:space="preserve">, Detachment 1202 </w:t>
      </w:r>
      <w:r>
        <w:rPr>
          <w:rFonts w:eastAsia="Times New Roman"/>
        </w:rPr>
        <w:t xml:space="preserve">has </w:t>
      </w:r>
      <w:r w:rsidR="00F07B38">
        <w:rPr>
          <w:rFonts w:eastAsia="Times New Roman"/>
        </w:rPr>
        <w:t>sponsored a Toys for Tots campaign each year</w:t>
      </w:r>
      <w:r>
        <w:rPr>
          <w:rFonts w:eastAsia="Times New Roman"/>
        </w:rPr>
        <w:t>.</w:t>
      </w:r>
      <w:r w:rsidR="00F07B38">
        <w:rPr>
          <w:rFonts w:eastAsia="Times New Roman"/>
        </w:rPr>
        <w:t xml:space="preserve"> Over the ten years of their existence, they have raised over $194,000 and given away over 57,000 toys to 18,750 children. The detachment holds a motorcycle parade annually to raise money for Toys</w:t>
      </w:r>
      <w:r>
        <w:rPr>
          <w:rFonts w:eastAsia="Times New Roman"/>
        </w:rPr>
        <w:t xml:space="preserve"> for </w:t>
      </w:r>
      <w:r w:rsidR="00F07B38">
        <w:rPr>
          <w:rFonts w:eastAsia="Times New Roman"/>
        </w:rPr>
        <w:t>Tots;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detachment </w:t>
      </w:r>
      <w:r w:rsidR="001012AB">
        <w:rPr>
          <w:rFonts w:eastAsia="Times New Roman"/>
        </w:rPr>
        <w:t>participates</w:t>
      </w:r>
      <w:r>
        <w:rPr>
          <w:rFonts w:eastAsia="Times New Roman"/>
        </w:rPr>
        <w:t xml:space="preserve"> in many local community service projects, </w:t>
      </w:r>
      <w:r w:rsidR="001012AB">
        <w:rPr>
          <w:rFonts w:eastAsia="Times New Roman"/>
        </w:rPr>
        <w:t xml:space="preserve">has </w:t>
      </w:r>
      <w:r>
        <w:rPr>
          <w:rFonts w:eastAsia="Times New Roman"/>
        </w:rPr>
        <w:t>provided hand</w:t>
      </w:r>
      <w:r w:rsidR="003C17CE">
        <w:rPr>
          <w:rFonts w:eastAsia="Times New Roman"/>
        </w:rPr>
        <w:noBreakHyphen/>
      </w:r>
      <w:r>
        <w:rPr>
          <w:rFonts w:eastAsia="Times New Roman"/>
        </w:rPr>
        <w:t xml:space="preserve">operated tricycles to disabled </w:t>
      </w:r>
      <w:r>
        <w:rPr>
          <w:rFonts w:eastAsia="Times New Roman"/>
        </w:rPr>
        <w:lastRenderedPageBreak/>
        <w:t xml:space="preserve">children in the area, collected and delivered supplies to </w:t>
      </w:r>
      <w:r w:rsidR="001012AB">
        <w:rPr>
          <w:rFonts w:eastAsia="Times New Roman"/>
        </w:rPr>
        <w:t xml:space="preserve">Hurricane Katrina survivors </w:t>
      </w:r>
      <w:r>
        <w:rPr>
          <w:rFonts w:eastAsia="Times New Roman"/>
        </w:rPr>
        <w:t xml:space="preserve">in Mississippi, </w:t>
      </w:r>
      <w:r w:rsidR="001012AB">
        <w:rPr>
          <w:rFonts w:eastAsia="Times New Roman"/>
        </w:rPr>
        <w:t xml:space="preserve">and </w:t>
      </w:r>
      <w:r>
        <w:rPr>
          <w:rFonts w:eastAsia="Times New Roman"/>
        </w:rPr>
        <w:t>sent items to troops in Iraq and Afghanistan; and</w:t>
      </w:r>
    </w:p>
    <w:p w:rsidR="00F07B38"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F56" w:rsidRDefault="00F07B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80426">
        <w:rPr>
          <w:rFonts w:eastAsia="Times New Roman"/>
        </w:rPr>
        <w:t>the detachment, known as “O</w:t>
      </w:r>
      <w:r w:rsidR="003C17CE">
        <w:rPr>
          <w:rFonts w:eastAsia="Times New Roman"/>
        </w:rPr>
        <w:noBreakHyphen/>
      </w:r>
      <w:r w:rsidR="00680426">
        <w:rPr>
          <w:rFonts w:eastAsia="Times New Roman"/>
        </w:rPr>
        <w:t xml:space="preserve">Two Can Do”, </w:t>
      </w:r>
      <w:r>
        <w:rPr>
          <w:rFonts w:eastAsia="Times New Roman"/>
        </w:rPr>
        <w:t xml:space="preserve">has received numerous honors and awards </w:t>
      </w:r>
      <w:r w:rsidR="00680426">
        <w:rPr>
          <w:rFonts w:eastAsia="Times New Roman"/>
        </w:rPr>
        <w:t xml:space="preserve">throughout its existence, </w:t>
      </w:r>
      <w:r>
        <w:rPr>
          <w:rFonts w:eastAsia="Times New Roman"/>
        </w:rPr>
        <w:t xml:space="preserve">including several meritorious unit commendations and </w:t>
      </w:r>
      <w:r w:rsidR="001012AB">
        <w:rPr>
          <w:rFonts w:eastAsia="Times New Roman"/>
        </w:rPr>
        <w:t>the National J</w:t>
      </w:r>
      <w:r>
        <w:rPr>
          <w:rFonts w:eastAsia="Times New Roman"/>
        </w:rPr>
        <w:t xml:space="preserve">r. </w:t>
      </w:r>
      <w:r w:rsidR="001012AB">
        <w:rPr>
          <w:rFonts w:eastAsia="Times New Roman"/>
        </w:rPr>
        <w:t>Vice C</w:t>
      </w:r>
      <w:r>
        <w:rPr>
          <w:rFonts w:eastAsia="Times New Roman"/>
        </w:rPr>
        <w:t>ommandant</w:t>
      </w:r>
      <w:r w:rsidR="003C17CE" w:rsidRPr="003C17CE">
        <w:rPr>
          <w:rFonts w:eastAsia="Times New Roman"/>
        </w:rPr>
        <w:t>’</w:t>
      </w:r>
      <w:r w:rsidR="001012AB">
        <w:rPr>
          <w:rFonts w:eastAsia="Times New Roman"/>
        </w:rPr>
        <w:t>s C</w:t>
      </w:r>
      <w:r>
        <w:rPr>
          <w:rFonts w:eastAsia="Times New Roman"/>
        </w:rPr>
        <w:t>itation; and</w:t>
      </w:r>
    </w:p>
    <w:p w:rsidR="00E72F56" w:rsidRDefault="00E7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12AB" w:rsidRDefault="00E72F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012AB">
        <w:rPr>
          <w:rFonts w:eastAsia="Times New Roman"/>
        </w:rPr>
        <w:t xml:space="preserve">the members </w:t>
      </w:r>
      <w:r w:rsidR="00680426">
        <w:rPr>
          <w:rFonts w:eastAsia="Times New Roman"/>
        </w:rPr>
        <w:t xml:space="preserve">of the Senate are profoundly grateful for the service that the members of Detachment 1202 provide not only to the citizens of Sumter but also to the state and nation, and the members wish them much success and fulfillment in all their future endeavors. </w:t>
      </w:r>
      <w:r w:rsidR="00FB7ECE">
        <w:rPr>
          <w:rFonts w:eastAsia="Times New Roman"/>
        </w:rPr>
        <w:t>Now, therefore,</w:t>
      </w: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012AB">
        <w:rPr>
          <w:rFonts w:eastAsia="Times New Roman"/>
        </w:rPr>
        <w:t>the members of the Senate, by this resolution, recognize the Sumter Marine Corps League Detachment 1202 upon the occasion of its tenth anniversary and honor them for their dedication to upholding the ideals of American freedom and democracy</w:t>
      </w:r>
      <w:r>
        <w:rPr>
          <w:rFonts w:eastAsia="Times New Roman"/>
        </w:rPr>
        <w:t>.</w:t>
      </w:r>
    </w:p>
    <w:p w:rsidR="00FB7ECE"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ECE" w:rsidRPr="00522CE0" w:rsidRDefault="00FB7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1012AB">
        <w:rPr>
          <w:rFonts w:eastAsia="Times New Roman"/>
        </w:rPr>
        <w:t>forwarded to Sumter Marine Corps League Detachment 1202</w:t>
      </w:r>
      <w:r>
        <w:rPr>
          <w:rFonts w:eastAsia="Times New Roman"/>
        </w:rPr>
        <w:t>.</w:t>
      </w:r>
    </w:p>
    <w:p w:rsidR="00CA464B" w:rsidRDefault="003C17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67C7" w:rsidRDefault="002B67C7" w:rsidP="002B67C7">
      <w:pPr>
        <w:suppressAutoHyphens/>
        <w:jc w:val="both"/>
        <w:rPr>
          <w:rFonts w:eastAsia="Times New Roman"/>
        </w:rPr>
      </w:pPr>
    </w:p>
    <w:sectPr w:rsidR="002B67C7" w:rsidSect="002B67C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ECE" w:rsidRDefault="00FB7ECE" w:rsidP="00522CE0">
      <w:r>
        <w:separator/>
      </w:r>
    </w:p>
  </w:endnote>
  <w:endnote w:type="continuationSeparator" w:id="0">
    <w:p w:rsidR="00FB7ECE" w:rsidRDefault="00FB7EC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52142C-C6D5-47B8-95C9-95E6F163A0A6}"/>
    <w:embedBold r:id="rId2" w:fontKey="{87AB820E-D3CF-46BE-AB5D-63401F5BA04F}"/>
  </w:font>
  <w:font w:name="Calibri">
    <w:panose1 w:val="020F0502020204030204"/>
    <w:charset w:val="00"/>
    <w:family w:val="swiss"/>
    <w:pitch w:val="variable"/>
    <w:sig w:usb0="E00002FF" w:usb1="4000ACFF" w:usb2="00000001" w:usb3="00000000" w:csb0="0000019F" w:csb1="00000000"/>
    <w:embedRegular r:id="rId3" w:fontKey="{4EC7439C-ED99-4374-8E88-559114FB3EFB}"/>
    <w:embedBold r:id="rId4" w:fontKey="{BED89181-C44A-4BF0-936D-B559656BCF3D}"/>
  </w:font>
  <w:font w:name="Segoe UI">
    <w:panose1 w:val="020B0502040204020203"/>
    <w:charset w:val="00"/>
    <w:family w:val="swiss"/>
    <w:pitch w:val="variable"/>
    <w:sig w:usb0="E10022FF" w:usb1="C000E47F" w:usb2="00000029" w:usb3="00000000" w:csb0="000001DF" w:csb1="00000000"/>
    <w:embedRegular r:id="rId5" w:fontKey="{FD622341-BDCC-460F-9A26-5C9D7545955D}"/>
  </w:font>
  <w:font w:name="Cambria">
    <w:panose1 w:val="02040503050406030204"/>
    <w:charset w:val="00"/>
    <w:family w:val="roman"/>
    <w:pitch w:val="variable"/>
    <w:sig w:usb0="E00002FF" w:usb1="400004FF" w:usb2="00000000" w:usb3="00000000" w:csb0="0000019F" w:csb1="00000000"/>
    <w:embedRegular r:id="rId6" w:fontKey="{21FF01DD-0E1D-47F1-8D4C-2D4CFDD09A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7C7" w:rsidRPr="00930155" w:rsidRDefault="002B67C7" w:rsidP="00930155">
    <w:pPr>
      <w:pStyle w:val="Footer"/>
      <w:tabs>
        <w:tab w:val="clear" w:pos="4680"/>
        <w:tab w:val="clear" w:pos="9360"/>
        <w:tab w:val="center" w:pos="2995"/>
      </w:tabs>
      <w:spacing w:before="120"/>
    </w:pPr>
    <w:r>
      <w:t>[769]</w:t>
    </w:r>
    <w:r>
      <w:tab/>
    </w:r>
    <w:r>
      <w:fldChar w:fldCharType="begin"/>
    </w:r>
    <w:r>
      <w:instrText xml:space="preserve"> PAGE  \* MERGEFORMAT </w:instrText>
    </w:r>
    <w:r>
      <w:fldChar w:fldCharType="separate"/>
    </w:r>
    <w:r w:rsidR="00D02B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ECE" w:rsidRDefault="00FB7ECE" w:rsidP="00522CE0">
      <w:r>
        <w:separator/>
      </w:r>
    </w:p>
  </w:footnote>
  <w:footnote w:type="continuationSeparator" w:id="0">
    <w:p w:rsidR="00FB7ECE" w:rsidRDefault="00FB7EC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MARI.KMM.JTM"/>
    <w:docVar w:name="CoverAttorneyInitials" w:val="KMM"/>
    <w:docVar w:name="CoverAttorneyLastName" w:val="Moffitt"/>
    <w:docVar w:name="CoverBillType" w:val="r"/>
    <w:docVar w:name="CoverSenator" w:val="JTM"/>
    <w:docVar w:name="dvBillNumber" w:val="769"/>
    <w:docVar w:name="dvBillNumberPrefix" w:val="S. "/>
    <w:docVar w:name="dvOriginalBody" w:val="Senate"/>
    <w:docVar w:name="fulldraftpath" w:val="L:\S-RES\JTM\012MARI.KMM.JTM.DOCX"/>
    <w:docVar w:name="NameofBody" w:val="S"/>
    <w:docVar w:name="vgroup2" w:val="S-RES"/>
  </w:docVars>
  <w:rsids>
    <w:rsidRoot w:val="00FB7ECE"/>
    <w:rsid w:val="00042AC1"/>
    <w:rsid w:val="00046516"/>
    <w:rsid w:val="0007601D"/>
    <w:rsid w:val="00086C7D"/>
    <w:rsid w:val="000B0720"/>
    <w:rsid w:val="000B5EAF"/>
    <w:rsid w:val="001012AB"/>
    <w:rsid w:val="001315B2"/>
    <w:rsid w:val="00170561"/>
    <w:rsid w:val="00186AC9"/>
    <w:rsid w:val="00197DF1"/>
    <w:rsid w:val="001B3DD9"/>
    <w:rsid w:val="001B7E5D"/>
    <w:rsid w:val="001D3BAC"/>
    <w:rsid w:val="001E4C31"/>
    <w:rsid w:val="00216025"/>
    <w:rsid w:val="00245C4E"/>
    <w:rsid w:val="00291CAE"/>
    <w:rsid w:val="002B67C7"/>
    <w:rsid w:val="002C1321"/>
    <w:rsid w:val="002C2031"/>
    <w:rsid w:val="002C5896"/>
    <w:rsid w:val="002D3BED"/>
    <w:rsid w:val="00307C2B"/>
    <w:rsid w:val="00311FD6"/>
    <w:rsid w:val="00383247"/>
    <w:rsid w:val="003C17CE"/>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40E80"/>
    <w:rsid w:val="00651650"/>
    <w:rsid w:val="00680426"/>
    <w:rsid w:val="006A1802"/>
    <w:rsid w:val="006C74EA"/>
    <w:rsid w:val="00720D40"/>
    <w:rsid w:val="007318D4"/>
    <w:rsid w:val="00765784"/>
    <w:rsid w:val="0079707C"/>
    <w:rsid w:val="007A4390"/>
    <w:rsid w:val="007E5CB7"/>
    <w:rsid w:val="008314D2"/>
    <w:rsid w:val="008B2F42"/>
    <w:rsid w:val="008C3697"/>
    <w:rsid w:val="008D5B51"/>
    <w:rsid w:val="008E185F"/>
    <w:rsid w:val="008F023B"/>
    <w:rsid w:val="00904E16"/>
    <w:rsid w:val="009162B3"/>
    <w:rsid w:val="00927C62"/>
    <w:rsid w:val="00930155"/>
    <w:rsid w:val="00983951"/>
    <w:rsid w:val="00984124"/>
    <w:rsid w:val="00984640"/>
    <w:rsid w:val="00995C37"/>
    <w:rsid w:val="009C118A"/>
    <w:rsid w:val="00A02011"/>
    <w:rsid w:val="00A237A7"/>
    <w:rsid w:val="00A4011E"/>
    <w:rsid w:val="00A86015"/>
    <w:rsid w:val="00A9594E"/>
    <w:rsid w:val="00AE59C8"/>
    <w:rsid w:val="00AF74C7"/>
    <w:rsid w:val="00B10098"/>
    <w:rsid w:val="00B5790D"/>
    <w:rsid w:val="00B945C5"/>
    <w:rsid w:val="00BA04AE"/>
    <w:rsid w:val="00BA20EA"/>
    <w:rsid w:val="00BB5AFC"/>
    <w:rsid w:val="00BC0A56"/>
    <w:rsid w:val="00C45366"/>
    <w:rsid w:val="00C57023"/>
    <w:rsid w:val="00C74052"/>
    <w:rsid w:val="00CA464B"/>
    <w:rsid w:val="00CB187A"/>
    <w:rsid w:val="00CB6CAA"/>
    <w:rsid w:val="00CC0EC7"/>
    <w:rsid w:val="00D02B71"/>
    <w:rsid w:val="00D1088B"/>
    <w:rsid w:val="00D14DE6"/>
    <w:rsid w:val="00D156D2"/>
    <w:rsid w:val="00D35486"/>
    <w:rsid w:val="00D53E29"/>
    <w:rsid w:val="00D86943"/>
    <w:rsid w:val="00DA47B9"/>
    <w:rsid w:val="00DE5635"/>
    <w:rsid w:val="00E058D3"/>
    <w:rsid w:val="00E72F56"/>
    <w:rsid w:val="00E76AD9"/>
    <w:rsid w:val="00E91E2F"/>
    <w:rsid w:val="00EA3546"/>
    <w:rsid w:val="00EB47AE"/>
    <w:rsid w:val="00EC34E1"/>
    <w:rsid w:val="00F0234A"/>
    <w:rsid w:val="00F05CF2"/>
    <w:rsid w:val="00F07B38"/>
    <w:rsid w:val="00F51241"/>
    <w:rsid w:val="00F52959"/>
    <w:rsid w:val="00F55884"/>
    <w:rsid w:val="00FB7EC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E0A12D9-0D18-4B6F-AE8F-16ED7E29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804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426"/>
    <w:rPr>
      <w:rFonts w:ascii="Segoe UI" w:hAnsi="Segoe UI" w:cs="Segoe UI"/>
      <w:sz w:val="18"/>
      <w:szCs w:val="18"/>
    </w:rPr>
  </w:style>
  <w:style w:type="character" w:styleId="Hyperlink">
    <w:name w:val="Hyperlink"/>
    <w:basedOn w:val="DefaultParagraphFont"/>
    <w:uiPriority w:val="99"/>
    <w:unhideWhenUsed/>
    <w:rsid w:val="002B67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769_2015051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69&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3-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482</Words>
  <Characters>2750</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769: Sumter Marine Corps League Detachment 1202 - South Carolina Legislature Online</dc:title>
  <dc:subject/>
  <dc:creator>Jill Holt</dc:creator>
  <cp:keywords/>
  <dc:description/>
  <cp:lastModifiedBy>N Cumfer</cp:lastModifiedBy>
  <cp:revision>2</cp:revision>
  <cp:lastPrinted>2015-05-13T18:51:00Z</cp:lastPrinted>
  <dcterms:created xsi:type="dcterms:W3CDTF">2016-12-02T17:14:00Z</dcterms:created>
  <dcterms:modified xsi:type="dcterms:W3CDTF">2016-12-02T17:14:00Z</dcterms:modified>
</cp:coreProperties>
</file>