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AA5" w:rsidRDefault="00FD6AA5" w:rsidP="00FD6AA5">
      <w:pPr>
        <w:widowControl w:val="0"/>
        <w:jc w:val="center"/>
      </w:pPr>
      <w:bookmarkStart w:id="0" w:name="_GoBack"/>
      <w:bookmarkEnd w:id="0"/>
      <w:r w:rsidRPr="00FD6AA5">
        <w:rPr>
          <w:b/>
        </w:rPr>
        <w:t>South Carolina General Assembly</w:t>
      </w:r>
    </w:p>
    <w:p w:rsidR="00FD6AA5" w:rsidRDefault="00FD6AA5" w:rsidP="00FD6AA5">
      <w:pPr>
        <w:widowControl w:val="0"/>
        <w:jc w:val="center"/>
      </w:pPr>
      <w:r>
        <w:t>121st Session, 2015-2016</w:t>
      </w:r>
    </w:p>
    <w:p w:rsidR="00FD6AA5" w:rsidRDefault="00FD6AA5" w:rsidP="00FD6AA5">
      <w:pPr>
        <w:widowControl w:val="0"/>
      </w:pPr>
    </w:p>
    <w:p w:rsidR="00FD6AA5" w:rsidRDefault="00FD6AA5" w:rsidP="00FD6AA5">
      <w:pPr>
        <w:widowControl w:val="0"/>
        <w:rPr>
          <w:b/>
        </w:rPr>
      </w:pPr>
      <w:r w:rsidRPr="00FD6AA5">
        <w:rPr>
          <w:b/>
        </w:rPr>
        <w:t>S.</w:t>
      </w:r>
      <w:r>
        <w:rPr>
          <w:b/>
        </w:rPr>
        <w:t xml:space="preserve"> </w:t>
      </w:r>
      <w:r w:rsidRPr="00FD6AA5">
        <w:rPr>
          <w:b/>
        </w:rPr>
        <w:t>830</w:t>
      </w:r>
    </w:p>
    <w:p w:rsidR="00FD6AA5" w:rsidRDefault="00FD6AA5" w:rsidP="00FD6AA5">
      <w:pPr>
        <w:widowControl w:val="0"/>
        <w:rPr>
          <w:b/>
        </w:rPr>
      </w:pPr>
    </w:p>
    <w:p w:rsidR="00FD6AA5" w:rsidRDefault="00FD6AA5" w:rsidP="00FD6AA5">
      <w:pPr>
        <w:widowControl w:val="0"/>
      </w:pPr>
      <w:r w:rsidRPr="00FD6AA5">
        <w:rPr>
          <w:b/>
        </w:rPr>
        <w:t>STATUS INFORMATION</w:t>
      </w:r>
    </w:p>
    <w:p w:rsidR="00FD6AA5" w:rsidRDefault="00FD6AA5" w:rsidP="00FD6AA5">
      <w:pPr>
        <w:widowControl w:val="0"/>
      </w:pPr>
    </w:p>
    <w:p w:rsidR="00FD6AA5" w:rsidRDefault="00FD6AA5" w:rsidP="00FD6AA5">
      <w:pPr>
        <w:widowControl w:val="0"/>
      </w:pPr>
      <w:r>
        <w:t>Senate Resolution</w:t>
      </w:r>
    </w:p>
    <w:p w:rsidR="00FD6AA5" w:rsidRDefault="00FD6AA5" w:rsidP="00FD6AA5">
      <w:pPr>
        <w:widowControl w:val="0"/>
      </w:pPr>
      <w:r>
        <w:t>Sponsors: Senators Shealy, Setzler, Cromer, Courson and Massey</w:t>
      </w:r>
    </w:p>
    <w:p w:rsidR="00FD6AA5" w:rsidRDefault="00FD6AA5" w:rsidP="00FD6AA5">
      <w:pPr>
        <w:widowControl w:val="0"/>
      </w:pPr>
      <w:r>
        <w:t>Document Path: l:\s-res\ks\031caro.kmm.ks.docx</w:t>
      </w:r>
    </w:p>
    <w:p w:rsidR="00FD6AA5" w:rsidRDefault="00FD6AA5" w:rsidP="00FD6AA5">
      <w:pPr>
        <w:widowControl w:val="0"/>
      </w:pPr>
    </w:p>
    <w:p w:rsidR="00FD6AA5" w:rsidRDefault="00FD6AA5" w:rsidP="00FD6AA5">
      <w:pPr>
        <w:widowControl w:val="0"/>
      </w:pPr>
      <w:r>
        <w:t>Introduced in the Senate on May 27, 2015</w:t>
      </w:r>
    </w:p>
    <w:p w:rsidR="00FD6AA5" w:rsidRDefault="00FD6AA5" w:rsidP="00FD6AA5">
      <w:pPr>
        <w:widowControl w:val="0"/>
      </w:pPr>
      <w:r>
        <w:t>Adopted by the Senate on May 27, 2015</w:t>
      </w:r>
    </w:p>
    <w:p w:rsidR="00FD6AA5" w:rsidRDefault="00FD6AA5" w:rsidP="00FD6AA5">
      <w:pPr>
        <w:widowControl w:val="0"/>
      </w:pPr>
    </w:p>
    <w:p w:rsidR="00FD6AA5" w:rsidRDefault="00FD6AA5" w:rsidP="00FD6AA5">
      <w:pPr>
        <w:widowControl w:val="0"/>
      </w:pPr>
      <w:r>
        <w:t xml:space="preserve">Summary: </w:t>
      </w:r>
      <w:r w:rsidR="00063FE7">
        <w:t>Carolyn H. Hite</w:t>
      </w:r>
    </w:p>
    <w:p w:rsidR="00FD6AA5" w:rsidRDefault="00FD6AA5" w:rsidP="00FD6AA5">
      <w:pPr>
        <w:widowControl w:val="0"/>
      </w:pPr>
    </w:p>
    <w:p w:rsidR="00FD6AA5" w:rsidRDefault="00FD6AA5" w:rsidP="00FD6AA5">
      <w:pPr>
        <w:widowControl w:val="0"/>
      </w:pPr>
    </w:p>
    <w:p w:rsidR="00FD6AA5" w:rsidRDefault="00FD6AA5" w:rsidP="00FD6A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AA5">
        <w:rPr>
          <w:b/>
        </w:rPr>
        <w:t>HISTORY OF LEGISLATIVE ACTIONS</w:t>
      </w:r>
    </w:p>
    <w:p w:rsidR="00FD6AA5" w:rsidRDefault="00FD6AA5" w:rsidP="00FD6A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D6AA5" w:rsidRPr="00FD6AA5" w:rsidRDefault="00FD6AA5" w:rsidP="00FD6A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AA5">
        <w:rPr>
          <w:u w:val="single"/>
        </w:rPr>
        <w:tab/>
        <w:t>Date</w:t>
      </w:r>
      <w:r w:rsidRPr="00FD6AA5">
        <w:rPr>
          <w:u w:val="single"/>
        </w:rPr>
        <w:tab/>
        <w:t>Body</w:t>
      </w:r>
      <w:r w:rsidRPr="00FD6AA5">
        <w:rPr>
          <w:u w:val="single"/>
        </w:rPr>
        <w:tab/>
        <w:t>Action Description with journal page number</w:t>
      </w:r>
      <w:r w:rsidRPr="00FD6AA5">
        <w:rPr>
          <w:u w:val="single"/>
        </w:rPr>
        <w:tab/>
      </w:r>
    </w:p>
    <w:p w:rsidR="00406FEB" w:rsidRDefault="00406FEB" w:rsidP="00406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5/27/2015</w:t>
      </w:r>
      <w:r>
        <w:tab/>
        <w:t>Senate</w:t>
      </w:r>
      <w:r>
        <w:tab/>
      </w:r>
      <w:r w:rsidRPr="008B6D28">
        <w:t>Introduced and adopted (</w:t>
      </w:r>
      <w:hyperlink r:id="rId6" w:history="1">
        <w:r w:rsidRPr="00297262">
          <w:rPr>
            <w:rStyle w:val="Hyperlink"/>
          </w:rPr>
          <w:t>Senate Journal</w:t>
        </w:r>
        <w:r w:rsidRPr="00297262">
          <w:rPr>
            <w:rStyle w:val="Hyperlink"/>
          </w:rPr>
          <w:noBreakHyphen/>
          <w:t>page 24</w:t>
        </w:r>
      </w:hyperlink>
      <w:r w:rsidRPr="008B6D28">
        <w:t>)</w:t>
      </w:r>
    </w:p>
    <w:p w:rsidR="00406FEB" w:rsidRDefault="00406FEB" w:rsidP="00406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AA5" w:rsidRDefault="00FD6AA5" w:rsidP="00FD6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FD6AA5">
          <w:rPr>
            <w:rStyle w:val="Hyperlink"/>
          </w:rPr>
          <w:t>legislative information</w:t>
        </w:r>
      </w:hyperlink>
      <w:r>
        <w:t xml:space="preserve"> at the website</w:t>
      </w:r>
    </w:p>
    <w:p w:rsidR="00FD6AA5" w:rsidRDefault="00FD6AA5" w:rsidP="00FD6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AA5" w:rsidRPr="00FD6AA5" w:rsidRDefault="00FD6AA5" w:rsidP="00FD6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AA5" w:rsidRDefault="00FD6AA5" w:rsidP="00FD6AA5">
      <w:r w:rsidRPr="00FD6AA5">
        <w:rPr>
          <w:b/>
        </w:rPr>
        <w:t>VERSIONS OF THIS BILL</w:t>
      </w:r>
    </w:p>
    <w:p w:rsidR="00FD6AA5" w:rsidRDefault="00FD6AA5" w:rsidP="00FD6AA5"/>
    <w:p w:rsidR="00FD6AA5" w:rsidRDefault="00297262" w:rsidP="00FD6AA5">
      <w:hyperlink r:id="rId8" w:history="1">
        <w:r w:rsidR="00FD6AA5">
          <w:rPr>
            <w:rStyle w:val="Hyperlink"/>
          </w:rPr>
          <w:t>5/27/2015</w:t>
        </w:r>
      </w:hyperlink>
    </w:p>
    <w:p w:rsidR="00FD6AA5" w:rsidRDefault="00FD6AA5" w:rsidP="00FD6AA5"/>
    <w:p w:rsidR="00FD6AA5" w:rsidRDefault="00FD6AA5" w:rsidP="00FD6AA5">
      <w:pPr>
        <w:sectPr w:rsidR="00FD6AA5" w:rsidSect="00FD6A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0814" w:rsidRPr="00522CE0" w:rsidRDefault="002608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08D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7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CAROLYN H. HITE OF WEST COLUMBIA, UPON THE OCCASION OF HER RETIREMENT FROM THE SOUTH CAROLINA STATE LIBRARY AFTER FORTY</w:t>
      </w:r>
      <w:r>
        <w:rPr>
          <w:rFonts w:eastAsia="Times New Roman"/>
        </w:rPr>
        <w:noBreakHyphen/>
        <w:t>TWO YEARS OF OUTSTANDING SERVICE, 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Carolyn H. Hite will retire from state government on June 30, 2015, with forty</w:t>
      </w:r>
      <w:r>
        <w:rPr>
          <w:rFonts w:eastAsia="Times New Roman"/>
        </w:rPr>
        <w:noBreakHyphen/>
        <w:t>two years of service to the South Carolina State Library; 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603A">
        <w:rPr>
          <w:rFonts w:eastAsia="Times New Roman"/>
        </w:rPr>
        <w:t>Ms.</w:t>
      </w:r>
      <w:r>
        <w:rPr>
          <w:rFonts w:eastAsia="Times New Roman"/>
        </w:rPr>
        <w:t xml:space="preserve"> </w:t>
      </w:r>
      <w:r w:rsidRPr="0017603A">
        <w:rPr>
          <w:rFonts w:eastAsia="Times New Roman"/>
        </w:rPr>
        <w:t>Hite</w:t>
      </w:r>
      <w:r>
        <w:rPr>
          <w:rFonts w:eastAsia="Times New Roman"/>
        </w:rPr>
        <w:t xml:space="preserve"> joined the State Library </w:t>
      </w:r>
      <w:r w:rsidRPr="0017603A">
        <w:rPr>
          <w:rFonts w:eastAsia="Times New Roman"/>
        </w:rPr>
        <w:t>staff</w:t>
      </w:r>
      <w:r>
        <w:rPr>
          <w:rFonts w:eastAsia="Times New Roman"/>
        </w:rPr>
        <w:t xml:space="preserve"> as a library technical assistant and continued in her position </w:t>
      </w:r>
      <w:r w:rsidRPr="0017603A">
        <w:rPr>
          <w:rFonts w:eastAsia="Times New Roman"/>
        </w:rPr>
        <w:t>with loyalty and distinction</w:t>
      </w:r>
      <w:r>
        <w:rPr>
          <w:rFonts w:eastAsia="Times New Roman"/>
        </w:rPr>
        <w:t>;</w:t>
      </w:r>
      <w:r w:rsidRPr="0017603A">
        <w:rPr>
          <w:rFonts w:eastAsia="Times New Roman"/>
        </w:rPr>
        <w:t xml:space="preserve"> </w:t>
      </w:r>
      <w:r>
        <w:rPr>
          <w:rFonts w:eastAsia="Times New Roman"/>
        </w:rPr>
        <w:t>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603A">
        <w:rPr>
          <w:rFonts w:eastAsia="Times New Roman"/>
        </w:rPr>
        <w:t>Ms. Hite</w:t>
      </w:r>
      <w:r>
        <w:rPr>
          <w:rFonts w:eastAsia="Times New Roman"/>
        </w:rPr>
        <w:t xml:space="preserve"> is a member of First Baptist Church in West Columbia; 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603A">
        <w:rPr>
          <w:rFonts w:eastAsia="Times New Roman"/>
        </w:rPr>
        <w:t>Ms. Hite</w:t>
      </w:r>
      <w:r>
        <w:rPr>
          <w:rFonts w:eastAsia="Times New Roman"/>
        </w:rPr>
        <w:t xml:space="preserve"> has been a caring family member and has seen to the old age, death, and burial of many of beloved aunts, mother, and husband; 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grateful for the many years of service and devotion that </w:t>
      </w:r>
      <w:r w:rsidRPr="0017603A">
        <w:rPr>
          <w:rFonts w:eastAsia="Times New Roman"/>
        </w:rPr>
        <w:t>Ms</w:t>
      </w:r>
      <w:r>
        <w:rPr>
          <w:rFonts w:eastAsia="Times New Roman"/>
          <w:i/>
        </w:rPr>
        <w:t xml:space="preserve">. </w:t>
      </w:r>
      <w:r>
        <w:rPr>
          <w:rFonts w:eastAsia="Times New Roman"/>
        </w:rPr>
        <w:t>Hite has given to the State Library and the State of South Carolina. Now, therefore,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recognize Carolyn H. Hite of West Columbia, upon the occasion of her retirement after more than forty</w:t>
      </w:r>
      <w:r>
        <w:rPr>
          <w:rFonts w:eastAsia="Times New Roman"/>
        </w:rPr>
        <w:noBreakHyphen/>
        <w:t xml:space="preserve">two years of outstanding service, </w:t>
      </w:r>
      <w:r>
        <w:rPr>
          <w:rFonts w:eastAsia="Times New Roman"/>
        </w:rPr>
        <w:lastRenderedPageBreak/>
        <w:t>and wish her continued success and happiness in all her future endeavors.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08D7" w:rsidRPr="00522CE0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Carolyn H. Hite.</w:t>
      </w:r>
    </w:p>
    <w:p w:rsidR="00FF223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D6AA5" w:rsidRDefault="00FD6AA5" w:rsidP="00FD6AA5">
      <w:pPr>
        <w:suppressAutoHyphens/>
        <w:jc w:val="both"/>
        <w:rPr>
          <w:rFonts w:eastAsia="Times New Roman"/>
        </w:rPr>
      </w:pPr>
    </w:p>
    <w:sectPr w:rsidR="00FD6AA5" w:rsidSect="00FD6A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8D7" w:rsidRDefault="009C08D7" w:rsidP="00522CE0">
      <w:r>
        <w:separator/>
      </w:r>
    </w:p>
  </w:endnote>
  <w:endnote w:type="continuationSeparator" w:id="0">
    <w:p w:rsidR="009C08D7" w:rsidRDefault="009C08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9A2657-FAC4-4D56-B986-C3163BBE2F22}"/>
    <w:embedBold r:id="rId2" w:fontKey="{AC6238DB-1D45-4130-A043-D2D8D12EB884}"/>
    <w:embedItalic r:id="rId3" w:fontKey="{9CD8A3A1-DCB4-47CC-8046-DC9ACAA197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6008AEC-86FC-4A97-B544-74ACA9D283A3}"/>
    <w:embedBold r:id="rId5" w:fontKey="{14F77E99-BF7E-48F9-AB7B-5CB50A2B97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29C5677-028A-4211-987B-2FB4C4C34F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AA5" w:rsidRPr="00260814" w:rsidRDefault="00FD6AA5" w:rsidP="002608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72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8D7" w:rsidRDefault="009C08D7" w:rsidP="00522CE0">
      <w:r>
        <w:separator/>
      </w:r>
    </w:p>
  </w:footnote>
  <w:footnote w:type="continuationSeparator" w:id="0">
    <w:p w:rsidR="009C08D7" w:rsidRDefault="009C08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CARO.KMM.KS"/>
    <w:docVar w:name="CoverAttorneyInitials" w:val="KMM"/>
    <w:docVar w:name="CoverAttorneyLastName" w:val="Moffitt"/>
    <w:docVar w:name="CoverBillType" w:val="r"/>
    <w:docVar w:name="CoverSenator" w:val="KS"/>
    <w:docVar w:name="dvBillNumber" w:val="830"/>
    <w:docVar w:name="dvBillNumberPrefix" w:val="S. "/>
    <w:docVar w:name="dvOriginalBody" w:val="Senate"/>
    <w:docVar w:name="fulldraftpath" w:val="L:\S-RES\KS\031CARO.KMM.KS.DOCX"/>
    <w:docVar w:name="NameofBody" w:val="S"/>
    <w:docVar w:name="vgroup2" w:val="S-RES"/>
  </w:docVars>
  <w:rsids>
    <w:rsidRoot w:val="009C08D7"/>
    <w:rsid w:val="00042AC1"/>
    <w:rsid w:val="00046516"/>
    <w:rsid w:val="00063FE7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0814"/>
    <w:rsid w:val="00297262"/>
    <w:rsid w:val="002C1321"/>
    <w:rsid w:val="002C2031"/>
    <w:rsid w:val="002C5896"/>
    <w:rsid w:val="002D3BED"/>
    <w:rsid w:val="00307C2B"/>
    <w:rsid w:val="00383247"/>
    <w:rsid w:val="003D6E2B"/>
    <w:rsid w:val="003E7597"/>
    <w:rsid w:val="00406FEB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330E"/>
    <w:rsid w:val="005F1745"/>
    <w:rsid w:val="0060357D"/>
    <w:rsid w:val="006A1802"/>
    <w:rsid w:val="006C74EA"/>
    <w:rsid w:val="006E728B"/>
    <w:rsid w:val="00720D40"/>
    <w:rsid w:val="007318D4"/>
    <w:rsid w:val="00765784"/>
    <w:rsid w:val="007A4390"/>
    <w:rsid w:val="007C0A9B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813"/>
    <w:rsid w:val="00995C37"/>
    <w:rsid w:val="009C08D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1E9C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F106F"/>
    <w:rsid w:val="00F0234A"/>
    <w:rsid w:val="00F05CF2"/>
    <w:rsid w:val="00F51241"/>
    <w:rsid w:val="00F52959"/>
    <w:rsid w:val="00F55884"/>
    <w:rsid w:val="00FB7F01"/>
    <w:rsid w:val="00FC0D36"/>
    <w:rsid w:val="00FC794C"/>
    <w:rsid w:val="00FD6AA5"/>
    <w:rsid w:val="00FE6467"/>
    <w:rsid w:val="00FF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113CC5A-D11E-4DEF-8B27-CEBDDB26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6A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30_201505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30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27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322</Words>
  <Characters>1840</Characters>
  <Application>Microsoft Office Word</Application>
  <DocSecurity>6</DocSecurity>
  <Lines>15</Lines>
  <Paragraphs>4</Paragraphs>
  <ScaleCrop>false</ScaleCrop>
  <Company> </Company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830: Carolyn H. Hite - South Carolina Legislature Online</dc:title>
  <dc:subject/>
  <dc:creator>Jill Holt</dc:creator>
  <cp:keywords/>
  <dc:description/>
  <cp:lastModifiedBy>N Cumfer</cp:lastModifiedBy>
  <cp:revision>2</cp:revision>
  <dcterms:created xsi:type="dcterms:W3CDTF">2016-12-02T17:17:00Z</dcterms:created>
  <dcterms:modified xsi:type="dcterms:W3CDTF">2016-12-02T17:17:00Z</dcterms:modified>
</cp:coreProperties>
</file>