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B1C" w:rsidRDefault="001C7B1C" w:rsidP="001C7B1C">
      <w:pPr>
        <w:widowControl w:val="0"/>
        <w:jc w:val="center"/>
      </w:pPr>
      <w:bookmarkStart w:id="0" w:name="_GoBack"/>
      <w:bookmarkEnd w:id="0"/>
      <w:r w:rsidRPr="001C7B1C">
        <w:rPr>
          <w:b/>
        </w:rPr>
        <w:t>South Carolina General Assembly</w:t>
      </w:r>
    </w:p>
    <w:p w:rsidR="001C7B1C" w:rsidRDefault="001C7B1C" w:rsidP="001C7B1C">
      <w:pPr>
        <w:widowControl w:val="0"/>
        <w:jc w:val="center"/>
      </w:pPr>
      <w:r>
        <w:t>121st Session, 2015-2016</w:t>
      </w:r>
    </w:p>
    <w:p w:rsidR="001C7B1C" w:rsidRDefault="001C7B1C" w:rsidP="001C7B1C">
      <w:pPr>
        <w:widowControl w:val="0"/>
      </w:pPr>
    </w:p>
    <w:p w:rsidR="001C7B1C" w:rsidRDefault="001C7B1C" w:rsidP="001C7B1C">
      <w:pPr>
        <w:widowControl w:val="0"/>
        <w:rPr>
          <w:b/>
        </w:rPr>
      </w:pPr>
      <w:r w:rsidRPr="001C7B1C">
        <w:rPr>
          <w:b/>
        </w:rPr>
        <w:t>S.</w:t>
      </w:r>
      <w:r>
        <w:rPr>
          <w:b/>
        </w:rPr>
        <w:t xml:space="preserve"> </w:t>
      </w:r>
      <w:r w:rsidRPr="001C7B1C">
        <w:rPr>
          <w:b/>
        </w:rPr>
        <w:t>844</w:t>
      </w:r>
    </w:p>
    <w:p w:rsidR="001C7B1C" w:rsidRDefault="001C7B1C" w:rsidP="001C7B1C">
      <w:pPr>
        <w:widowControl w:val="0"/>
        <w:rPr>
          <w:b/>
        </w:rPr>
      </w:pPr>
    </w:p>
    <w:p w:rsidR="001C7B1C" w:rsidRDefault="001C7B1C" w:rsidP="001C7B1C">
      <w:pPr>
        <w:widowControl w:val="0"/>
      </w:pPr>
      <w:r w:rsidRPr="001C7B1C">
        <w:rPr>
          <w:b/>
        </w:rPr>
        <w:t>STATUS INFORMATION</w:t>
      </w:r>
    </w:p>
    <w:p w:rsidR="001C7B1C" w:rsidRDefault="001C7B1C" w:rsidP="001C7B1C">
      <w:pPr>
        <w:widowControl w:val="0"/>
      </w:pPr>
    </w:p>
    <w:p w:rsidR="001C7B1C" w:rsidRDefault="001C7B1C" w:rsidP="001C7B1C">
      <w:pPr>
        <w:widowControl w:val="0"/>
      </w:pPr>
      <w:r>
        <w:t>Senate Resolution</w:t>
      </w:r>
    </w:p>
    <w:p w:rsidR="001C7B1C" w:rsidRDefault="001C7B1C" w:rsidP="001C7B1C">
      <w:pPr>
        <w:widowControl w:val="0"/>
      </w:pPr>
      <w:r>
        <w:t>Sponsors: Senators Young,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Scott, Setzler, Shealy, Sheheen, Thurmond, Turner, Verdin and Williams</w:t>
      </w:r>
    </w:p>
    <w:p w:rsidR="001C7B1C" w:rsidRDefault="001C7B1C" w:rsidP="001C7B1C">
      <w:pPr>
        <w:widowControl w:val="0"/>
      </w:pPr>
      <w:r>
        <w:t>Document Path: l:\s-res\try\012mayo.kmm.try.docx</w:t>
      </w:r>
    </w:p>
    <w:p w:rsidR="001C7B1C" w:rsidRDefault="001C7B1C" w:rsidP="001C7B1C">
      <w:pPr>
        <w:widowControl w:val="0"/>
      </w:pPr>
    </w:p>
    <w:p w:rsidR="001C7B1C" w:rsidRDefault="001C7B1C" w:rsidP="001C7B1C">
      <w:pPr>
        <w:widowControl w:val="0"/>
      </w:pPr>
      <w:r>
        <w:t>Introduced in the Senate on June 2, 2015</w:t>
      </w:r>
    </w:p>
    <w:p w:rsidR="001C7B1C" w:rsidRDefault="001C7B1C" w:rsidP="001C7B1C">
      <w:pPr>
        <w:widowControl w:val="0"/>
      </w:pPr>
      <w:r>
        <w:t>Adopted by the Senate on June 2, 2015</w:t>
      </w:r>
    </w:p>
    <w:p w:rsidR="001C7B1C" w:rsidRDefault="001C7B1C" w:rsidP="001C7B1C">
      <w:pPr>
        <w:widowControl w:val="0"/>
      </w:pPr>
    </w:p>
    <w:p w:rsidR="001C7B1C" w:rsidRDefault="001C7B1C" w:rsidP="001C7B1C">
      <w:pPr>
        <w:widowControl w:val="0"/>
      </w:pPr>
      <w:r>
        <w:t xml:space="preserve">Summary: </w:t>
      </w:r>
      <w:r w:rsidR="002F7498">
        <w:t>Mayor Fred B. Cavanaugh, Jr.</w:t>
      </w:r>
    </w:p>
    <w:p w:rsidR="001C7B1C" w:rsidRDefault="001C7B1C" w:rsidP="001C7B1C">
      <w:pPr>
        <w:widowControl w:val="0"/>
      </w:pPr>
    </w:p>
    <w:p w:rsidR="001C7B1C" w:rsidRDefault="001C7B1C" w:rsidP="001C7B1C">
      <w:pPr>
        <w:widowControl w:val="0"/>
      </w:pPr>
    </w:p>
    <w:p w:rsidR="001C7B1C" w:rsidRDefault="001C7B1C" w:rsidP="001C7B1C">
      <w:pPr>
        <w:widowControl w:val="0"/>
        <w:tabs>
          <w:tab w:val="center" w:pos="590"/>
          <w:tab w:val="center" w:pos="1440"/>
          <w:tab w:val="left" w:pos="1872"/>
          <w:tab w:val="left" w:pos="9187"/>
        </w:tabs>
      </w:pPr>
      <w:r w:rsidRPr="001C7B1C">
        <w:rPr>
          <w:b/>
        </w:rPr>
        <w:t>HISTORY OF LEGISLATIVE ACTIONS</w:t>
      </w:r>
    </w:p>
    <w:p w:rsidR="001C7B1C" w:rsidRDefault="001C7B1C" w:rsidP="001C7B1C">
      <w:pPr>
        <w:widowControl w:val="0"/>
        <w:tabs>
          <w:tab w:val="center" w:pos="590"/>
          <w:tab w:val="center" w:pos="1440"/>
          <w:tab w:val="left" w:pos="1872"/>
          <w:tab w:val="left" w:pos="9187"/>
        </w:tabs>
      </w:pPr>
    </w:p>
    <w:p w:rsidR="001C7B1C" w:rsidRPr="001C7B1C" w:rsidRDefault="001C7B1C" w:rsidP="001C7B1C">
      <w:pPr>
        <w:widowControl w:val="0"/>
        <w:tabs>
          <w:tab w:val="center" w:pos="590"/>
          <w:tab w:val="center" w:pos="1440"/>
          <w:tab w:val="left" w:pos="1872"/>
          <w:tab w:val="left" w:pos="9187"/>
        </w:tabs>
      </w:pPr>
      <w:r w:rsidRPr="001C7B1C">
        <w:rPr>
          <w:u w:val="single"/>
        </w:rPr>
        <w:tab/>
        <w:t>Date</w:t>
      </w:r>
      <w:r w:rsidRPr="001C7B1C">
        <w:rPr>
          <w:u w:val="single"/>
        </w:rPr>
        <w:tab/>
        <w:t>Body</w:t>
      </w:r>
      <w:r w:rsidRPr="001C7B1C">
        <w:rPr>
          <w:u w:val="single"/>
        </w:rPr>
        <w:tab/>
        <w:t>Action Description with journal page number</w:t>
      </w:r>
      <w:r w:rsidRPr="001C7B1C">
        <w:rPr>
          <w:u w:val="single"/>
        </w:rPr>
        <w:tab/>
      </w:r>
    </w:p>
    <w:p w:rsidR="00126AB5" w:rsidRDefault="00126AB5" w:rsidP="00126AB5">
      <w:pPr>
        <w:widowControl w:val="0"/>
        <w:tabs>
          <w:tab w:val="right" w:pos="1008"/>
          <w:tab w:val="left" w:pos="1152"/>
          <w:tab w:val="left" w:pos="1872"/>
          <w:tab w:val="left" w:pos="9187"/>
        </w:tabs>
        <w:ind w:left="2088" w:hanging="2088"/>
      </w:pPr>
      <w:r>
        <w:tab/>
        <w:t>6/2/2015</w:t>
      </w:r>
      <w:r>
        <w:tab/>
        <w:t>Senate</w:t>
      </w:r>
      <w:r>
        <w:tab/>
      </w:r>
      <w:r w:rsidRPr="00176FBF">
        <w:t>Introduced and adopted (</w:t>
      </w:r>
      <w:hyperlink r:id="rId6" w:history="1">
        <w:r w:rsidRPr="00E668FC">
          <w:rPr>
            <w:rStyle w:val="Hyperlink"/>
          </w:rPr>
          <w:t>Senate Journal</w:t>
        </w:r>
        <w:r w:rsidRPr="00E668FC">
          <w:rPr>
            <w:rStyle w:val="Hyperlink"/>
          </w:rPr>
          <w:noBreakHyphen/>
          <w:t>page 9</w:t>
        </w:r>
      </w:hyperlink>
      <w:r w:rsidRPr="00176FBF">
        <w:t>)</w:t>
      </w:r>
    </w:p>
    <w:p w:rsidR="00126AB5" w:rsidRDefault="00126AB5" w:rsidP="00126AB5">
      <w:pPr>
        <w:widowControl w:val="0"/>
        <w:tabs>
          <w:tab w:val="right" w:pos="1008"/>
          <w:tab w:val="left" w:pos="1152"/>
          <w:tab w:val="left" w:pos="1872"/>
          <w:tab w:val="left" w:pos="9187"/>
        </w:tabs>
        <w:ind w:left="2088" w:hanging="2088"/>
      </w:pPr>
    </w:p>
    <w:p w:rsidR="001C7B1C" w:rsidRDefault="001C7B1C" w:rsidP="001C7B1C">
      <w:pPr>
        <w:widowControl w:val="0"/>
        <w:tabs>
          <w:tab w:val="right" w:pos="1008"/>
          <w:tab w:val="left" w:pos="1152"/>
          <w:tab w:val="left" w:pos="1872"/>
          <w:tab w:val="left" w:pos="9187"/>
        </w:tabs>
        <w:ind w:left="2088" w:hanging="2088"/>
      </w:pPr>
      <w:r>
        <w:t xml:space="preserve">View the latest </w:t>
      </w:r>
      <w:hyperlink r:id="rId7" w:history="1">
        <w:r w:rsidRPr="001C7B1C">
          <w:rPr>
            <w:rStyle w:val="Hyperlink"/>
          </w:rPr>
          <w:t>legislative information</w:t>
        </w:r>
      </w:hyperlink>
      <w:r>
        <w:t xml:space="preserve"> at the website</w:t>
      </w:r>
    </w:p>
    <w:p w:rsidR="001C7B1C" w:rsidRDefault="001C7B1C" w:rsidP="001C7B1C">
      <w:pPr>
        <w:widowControl w:val="0"/>
        <w:tabs>
          <w:tab w:val="right" w:pos="1008"/>
          <w:tab w:val="left" w:pos="1152"/>
          <w:tab w:val="left" w:pos="1872"/>
          <w:tab w:val="left" w:pos="9187"/>
        </w:tabs>
        <w:ind w:left="2088" w:hanging="2088"/>
      </w:pPr>
    </w:p>
    <w:p w:rsidR="001C7B1C" w:rsidRPr="001C7B1C" w:rsidRDefault="001C7B1C" w:rsidP="001C7B1C">
      <w:pPr>
        <w:widowControl w:val="0"/>
        <w:tabs>
          <w:tab w:val="right" w:pos="1008"/>
          <w:tab w:val="left" w:pos="1152"/>
          <w:tab w:val="left" w:pos="1872"/>
          <w:tab w:val="left" w:pos="9187"/>
        </w:tabs>
        <w:ind w:left="2088" w:hanging="2088"/>
      </w:pPr>
    </w:p>
    <w:p w:rsidR="001C7B1C" w:rsidRDefault="001C7B1C" w:rsidP="001C7B1C">
      <w:r w:rsidRPr="001C7B1C">
        <w:rPr>
          <w:b/>
        </w:rPr>
        <w:t>VERSIONS OF THIS BILL</w:t>
      </w:r>
    </w:p>
    <w:p w:rsidR="001C7B1C" w:rsidRDefault="001C7B1C" w:rsidP="001C7B1C"/>
    <w:p w:rsidR="001C7B1C" w:rsidRDefault="00E668FC" w:rsidP="001C7B1C">
      <w:hyperlink r:id="rId8" w:history="1">
        <w:r w:rsidR="001C7B1C">
          <w:rPr>
            <w:rStyle w:val="Hyperlink"/>
          </w:rPr>
          <w:t>6/2/2015</w:t>
        </w:r>
      </w:hyperlink>
    </w:p>
    <w:p w:rsidR="001C7B1C" w:rsidRDefault="001C7B1C" w:rsidP="001C7B1C"/>
    <w:p w:rsidR="001C7B1C" w:rsidRDefault="001C7B1C" w:rsidP="001C7B1C">
      <w:pPr>
        <w:sectPr w:rsidR="001C7B1C" w:rsidSect="001C7B1C">
          <w:pgSz w:w="12240" w:h="15840" w:code="1"/>
          <w:pgMar w:top="1080" w:right="1440" w:bottom="1080" w:left="1440" w:header="720" w:footer="720" w:gutter="0"/>
          <w:cols w:space="720"/>
          <w:noEndnote/>
          <w:docGrid w:linePitch="360"/>
        </w:sectPr>
      </w:pPr>
    </w:p>
    <w:p w:rsidR="00CC5454" w:rsidRPr="00522CE0" w:rsidRDefault="00CC5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5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2C2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47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MAYOR FRED B. CAVANAUGH, JR. OF AIKEN UPON THE OCCASION OF HIS RETIREMENT AND TO WISH HIM CONTINUED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Mayor Fred B. Cavanaugh, Jr. of Aiken will enter a well</w:t>
      </w:r>
      <w:r>
        <w:rPr>
          <w:rFonts w:eastAsia="Times New Roman"/>
        </w:rPr>
        <w:noBreakHyphen/>
        <w:t>deserved retirement after thirty years of service to the City of Aiken;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Richmond, Virginia, Mr. Cavanaugh moved to Aiken in 1953, graduating from Aiken High School and then the Virginia Military Institute with a bachelor of science degree in electrical engineering;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Cavanaugh served with distinction in the United States Air Force for three years;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Cavanaugh worked for DuPont Company for over thirty years and Westinghouse Savannah River Company for six years;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Cavanaugh was first elected to the Aiken City Council in November 1985 and was appointed mayor pro tempore two years later in 1987. With the retirement of Mayor Odell Weeks, Mr. Cavanaugh was elected mayor in 1991 and has served continuously since;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while serving as mayor, Mr. Cavanaugh was the chair of Aiken’s Community of Character Initiative, which was the first of its kind in South Carolina. In 1997, Aiken was recognized as one of only ten “All American Cities in the United States.” In 2000, Aiken earned the Municipal Association of South Carolina’s highest award </w:t>
      </w:r>
      <w:r>
        <w:rPr>
          <w:rFonts w:eastAsia="Times New Roman"/>
        </w:rPr>
        <w:lastRenderedPageBreak/>
        <w:t>for the Character Initiative. Mr. Cavanaugh was the Aiken Chamber of Commerce Man of the Year in 2004 and served as president of the Municipal Association of South Carolina from 2007</w:t>
      </w:r>
      <w:r>
        <w:rPr>
          <w:rFonts w:eastAsia="Times New Roman"/>
        </w:rPr>
        <w:noBreakHyphen/>
        <w:t>2008;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he was mayor, the City of Aiken increased its involvement with local schools and mounted substantial efforts to preserve historic buildings and natural amenities, developing a vibrant downtown through revitalization and fostering one of the state’s best recreation programs;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of Mayor Cavanaugh’s fondest memories as mayor is the many letters children have written him, which he treasures and keeps;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Cavanaugh has been married to Lee Cavanaugh for forty years, and the couple has been blessed with two sons. The Cavanaugh family attends Grace Church of Aiken, where Mr. Cavanaugh has served as an elder and Sunday School teacher for many years. He is a member of the Salvation Army Advisory Board, the American Legion, and the Aiken Rotary Club. He is also an honorary member of the Marine Corps League, and a charter member of the SRS Retiree Association;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grateful for the years of dedication that Mayor Cavanaugh has devoted to serving the citizens of the City of Aiken and wish him many years of enjoyment in his well</w:t>
      </w:r>
      <w:r>
        <w:rPr>
          <w:rFonts w:eastAsia="Times New Roman"/>
        </w:rPr>
        <w:noBreakHyphen/>
        <w:t>earned retirement. Now, therefore,</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Mayor Fred B. Cavanaugh, Jr. of Aiken upon the occasion of his retirement and wish him continued success, health, and happiness in all of his future endeavors.</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2C2C" w:rsidRPr="00522CE0"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Mayor Fred B. Cavanaugh, Jr.</w:t>
      </w:r>
    </w:p>
    <w:p w:rsidR="00427274" w:rsidRDefault="00EB31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7B1C" w:rsidRDefault="001C7B1C" w:rsidP="001C7B1C">
      <w:pPr>
        <w:suppressAutoHyphens/>
        <w:jc w:val="both"/>
        <w:rPr>
          <w:rFonts w:eastAsia="Times New Roman"/>
        </w:rPr>
      </w:pPr>
    </w:p>
    <w:sectPr w:rsidR="001C7B1C" w:rsidSect="001C7B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C2C" w:rsidRDefault="00AA2C2C" w:rsidP="00522CE0">
      <w:r>
        <w:separator/>
      </w:r>
    </w:p>
  </w:endnote>
  <w:endnote w:type="continuationSeparator" w:id="0">
    <w:p w:rsidR="00AA2C2C" w:rsidRDefault="00AA2C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B1B93B-6BBB-4DD1-8146-0B153AE1D001}"/>
    <w:embedBold r:id="rId2" w:fontKey="{2833D55F-149A-4F44-AC0E-F2CB6093F039}"/>
  </w:font>
  <w:font w:name="Calibri">
    <w:panose1 w:val="020F0502020204030204"/>
    <w:charset w:val="00"/>
    <w:family w:val="swiss"/>
    <w:pitch w:val="variable"/>
    <w:sig w:usb0="E00002FF" w:usb1="4000ACFF" w:usb2="00000001" w:usb3="00000000" w:csb0="0000019F" w:csb1="00000000"/>
    <w:embedRegular r:id="rId3" w:fontKey="{969951C8-34E8-4BC4-BDDE-35E4B61DE8B0}"/>
    <w:embedBold r:id="rId4" w:fontKey="{EEC7D453-2E2A-44B3-BA51-57AC3DFC99B0}"/>
  </w:font>
  <w:font w:name="Segoe UI">
    <w:panose1 w:val="020B0502040204020203"/>
    <w:charset w:val="00"/>
    <w:family w:val="swiss"/>
    <w:pitch w:val="variable"/>
    <w:sig w:usb0="E10022FF" w:usb1="C000E47F" w:usb2="00000029" w:usb3="00000000" w:csb0="000001DF" w:csb1="00000000"/>
    <w:embedRegular r:id="rId5" w:fontKey="{1A4F2D9A-4974-44E8-9447-C5229AF79C5B}"/>
  </w:font>
  <w:font w:name="Cambria">
    <w:panose1 w:val="02040503050406030204"/>
    <w:charset w:val="00"/>
    <w:family w:val="roman"/>
    <w:pitch w:val="variable"/>
    <w:sig w:usb0="E00002FF" w:usb1="400004FF" w:usb2="00000000" w:usb3="00000000" w:csb0="0000019F" w:csb1="00000000"/>
    <w:embedRegular r:id="rId6" w:fontKey="{DFC3D3F3-2FD8-4FE3-A7DC-B8579CF052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1C" w:rsidRPr="00CC5454" w:rsidRDefault="001C7B1C" w:rsidP="00CC5454">
    <w:pPr>
      <w:pStyle w:val="Footer"/>
      <w:tabs>
        <w:tab w:val="clear" w:pos="4680"/>
        <w:tab w:val="clear" w:pos="9360"/>
        <w:tab w:val="center" w:pos="2995"/>
      </w:tabs>
      <w:spacing w:before="120"/>
    </w:pPr>
    <w:r>
      <w:t>[844]</w:t>
    </w:r>
    <w:r>
      <w:tab/>
    </w:r>
    <w:r>
      <w:fldChar w:fldCharType="begin"/>
    </w:r>
    <w:r>
      <w:instrText xml:space="preserve"> PAGE  \* MERGEFORMAT </w:instrText>
    </w:r>
    <w:r>
      <w:fldChar w:fldCharType="separate"/>
    </w:r>
    <w:r w:rsidR="00E668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C2C" w:rsidRDefault="00AA2C2C" w:rsidP="00522CE0">
      <w:r>
        <w:separator/>
      </w:r>
    </w:p>
  </w:footnote>
  <w:footnote w:type="continuationSeparator" w:id="0">
    <w:p w:rsidR="00AA2C2C" w:rsidRDefault="00AA2C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MAYO.KMM.TRY"/>
    <w:docVar w:name="CoverAttorneyInitials" w:val="KMM"/>
    <w:docVar w:name="CoverAttorneyLastName" w:val="Moffitt"/>
    <w:docVar w:name="CoverBillType" w:val="r"/>
    <w:docVar w:name="CoverSenator" w:val="TRY"/>
    <w:docVar w:name="dvBillNumber" w:val="844"/>
    <w:docVar w:name="dvBillNumberPrefix" w:val="S. "/>
    <w:docVar w:name="dvOriginalBody" w:val="Senate"/>
    <w:docVar w:name="fulldraftpath" w:val="L:\S-RES\TRY\012MAYO.KMM.TRY.DOCX"/>
    <w:docVar w:name="NameofBody" w:val="S"/>
    <w:docVar w:name="vgroup2" w:val="S-RES"/>
  </w:docVars>
  <w:rsids>
    <w:rsidRoot w:val="00AA2C2C"/>
    <w:rsid w:val="00042AC1"/>
    <w:rsid w:val="00043657"/>
    <w:rsid w:val="00046516"/>
    <w:rsid w:val="0007601D"/>
    <w:rsid w:val="000B0720"/>
    <w:rsid w:val="000B5EAF"/>
    <w:rsid w:val="00126AB5"/>
    <w:rsid w:val="001315B2"/>
    <w:rsid w:val="00170561"/>
    <w:rsid w:val="00186AC9"/>
    <w:rsid w:val="00197DF1"/>
    <w:rsid w:val="001B3DD9"/>
    <w:rsid w:val="001B7E5D"/>
    <w:rsid w:val="001C7B1C"/>
    <w:rsid w:val="001D3BAC"/>
    <w:rsid w:val="001F7266"/>
    <w:rsid w:val="00216025"/>
    <w:rsid w:val="00245C4E"/>
    <w:rsid w:val="002C1321"/>
    <w:rsid w:val="002C2031"/>
    <w:rsid w:val="002C5896"/>
    <w:rsid w:val="002D3BED"/>
    <w:rsid w:val="002F7498"/>
    <w:rsid w:val="0030448D"/>
    <w:rsid w:val="00307C2B"/>
    <w:rsid w:val="00383247"/>
    <w:rsid w:val="003D6E2B"/>
    <w:rsid w:val="003E7597"/>
    <w:rsid w:val="00427274"/>
    <w:rsid w:val="0044020F"/>
    <w:rsid w:val="00450668"/>
    <w:rsid w:val="004745A4"/>
    <w:rsid w:val="004813A2"/>
    <w:rsid w:val="004952FA"/>
    <w:rsid w:val="004B1FB3"/>
    <w:rsid w:val="004B6A22"/>
    <w:rsid w:val="004D7F37"/>
    <w:rsid w:val="00522CE0"/>
    <w:rsid w:val="00565148"/>
    <w:rsid w:val="00570403"/>
    <w:rsid w:val="00593361"/>
    <w:rsid w:val="005A413B"/>
    <w:rsid w:val="005A5017"/>
    <w:rsid w:val="005A648C"/>
    <w:rsid w:val="005A65F7"/>
    <w:rsid w:val="005F1745"/>
    <w:rsid w:val="00686303"/>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C2C"/>
    <w:rsid w:val="00AD4712"/>
    <w:rsid w:val="00AE59C8"/>
    <w:rsid w:val="00B10098"/>
    <w:rsid w:val="00B5790D"/>
    <w:rsid w:val="00B945C5"/>
    <w:rsid w:val="00BA20EA"/>
    <w:rsid w:val="00BB5AFC"/>
    <w:rsid w:val="00BC0A56"/>
    <w:rsid w:val="00C11595"/>
    <w:rsid w:val="00C45366"/>
    <w:rsid w:val="00C57023"/>
    <w:rsid w:val="00C74052"/>
    <w:rsid w:val="00CA2082"/>
    <w:rsid w:val="00CB187A"/>
    <w:rsid w:val="00CC0E40"/>
    <w:rsid w:val="00CC0EC7"/>
    <w:rsid w:val="00CC5454"/>
    <w:rsid w:val="00D1088B"/>
    <w:rsid w:val="00D14DE6"/>
    <w:rsid w:val="00D156D2"/>
    <w:rsid w:val="00D33A9C"/>
    <w:rsid w:val="00D35486"/>
    <w:rsid w:val="00D53E29"/>
    <w:rsid w:val="00D86943"/>
    <w:rsid w:val="00DA47B9"/>
    <w:rsid w:val="00DB558A"/>
    <w:rsid w:val="00DE5635"/>
    <w:rsid w:val="00E058D3"/>
    <w:rsid w:val="00E668FC"/>
    <w:rsid w:val="00E76AD9"/>
    <w:rsid w:val="00E91E2F"/>
    <w:rsid w:val="00EA3546"/>
    <w:rsid w:val="00EB3122"/>
    <w:rsid w:val="00EB327D"/>
    <w:rsid w:val="00EB47AE"/>
    <w:rsid w:val="00EC34E1"/>
    <w:rsid w:val="00F0234A"/>
    <w:rsid w:val="00F05CF2"/>
    <w:rsid w:val="00F51241"/>
    <w:rsid w:val="00F52959"/>
    <w:rsid w:val="00F55884"/>
    <w:rsid w:val="00F60D6D"/>
    <w:rsid w:val="00F8471C"/>
    <w:rsid w:val="00FB7F01"/>
    <w:rsid w:val="00FC0D36"/>
    <w:rsid w:val="00FD590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8B7622B-9A66-4CFE-9ACB-8653A03D1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84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71C"/>
    <w:rPr>
      <w:rFonts w:ascii="Segoe UI" w:hAnsi="Segoe UI" w:cs="Segoe UI"/>
      <w:sz w:val="18"/>
      <w:szCs w:val="18"/>
    </w:rPr>
  </w:style>
  <w:style w:type="character" w:styleId="Hyperlink">
    <w:name w:val="Hyperlink"/>
    <w:basedOn w:val="DefaultParagraphFont"/>
    <w:uiPriority w:val="99"/>
    <w:unhideWhenUsed/>
    <w:rsid w:val="001C7B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51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44_201506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44&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2-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648</Words>
  <Characters>3697</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844: Mayor Fred B. Cavanaugh, Jr. - South Carolina Legislature Online</dc:title>
  <dc:subject/>
  <dc:creator>Jill Holt</dc:creator>
  <cp:keywords/>
  <dc:description/>
  <cp:lastModifiedBy>N Cumfer</cp:lastModifiedBy>
  <cp:revision>2</cp:revision>
  <cp:lastPrinted>2015-06-01T21:20:00Z</cp:lastPrinted>
  <dcterms:created xsi:type="dcterms:W3CDTF">2016-12-02T17:17:00Z</dcterms:created>
  <dcterms:modified xsi:type="dcterms:W3CDTF">2016-12-02T17:17:00Z</dcterms:modified>
</cp:coreProperties>
</file>