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0FF" w:rsidRDefault="00E760FF">
      <w:pPr>
        <w:pStyle w:val="Heading6"/>
        <w:jc w:val="center"/>
        <w:rPr>
          <w:sz w:val="22"/>
        </w:rPr>
      </w:pPr>
      <w:bookmarkStart w:id="0" w:name="_GoBack"/>
      <w:bookmarkEnd w:id="0"/>
      <w:r>
        <w:rPr>
          <w:sz w:val="22"/>
        </w:rPr>
        <w:t>HOUSE TO MEET AT 10:00 A.M.</w:t>
      </w:r>
    </w:p>
    <w:p w:rsidR="00E760FF" w:rsidRDefault="00E760FF">
      <w:pPr>
        <w:tabs>
          <w:tab w:val="right" w:pos="6336"/>
        </w:tabs>
        <w:ind w:left="0" w:firstLine="0"/>
        <w:jc w:val="center"/>
      </w:pPr>
    </w:p>
    <w:p w:rsidR="00E760FF" w:rsidRDefault="00E760FF">
      <w:pPr>
        <w:tabs>
          <w:tab w:val="right" w:pos="6336"/>
        </w:tabs>
        <w:ind w:left="0" w:firstLine="0"/>
        <w:jc w:val="right"/>
        <w:rPr>
          <w:b/>
        </w:rPr>
      </w:pPr>
      <w:r>
        <w:rPr>
          <w:b/>
        </w:rPr>
        <w:t>NO. 46</w:t>
      </w:r>
    </w:p>
    <w:p w:rsidR="00E760FF" w:rsidRDefault="00E760FF">
      <w:pPr>
        <w:tabs>
          <w:tab w:val="center" w:pos="3168"/>
        </w:tabs>
        <w:ind w:left="0" w:firstLine="0"/>
        <w:jc w:val="center"/>
      </w:pPr>
      <w:r>
        <w:rPr>
          <w:b/>
        </w:rPr>
        <w:t>CALENDAR</w:t>
      </w:r>
    </w:p>
    <w:p w:rsidR="00E760FF" w:rsidRDefault="00E760FF">
      <w:pPr>
        <w:ind w:left="0" w:firstLine="0"/>
        <w:jc w:val="center"/>
      </w:pPr>
    </w:p>
    <w:p w:rsidR="00E760FF" w:rsidRDefault="00E760FF">
      <w:pPr>
        <w:tabs>
          <w:tab w:val="center" w:pos="3168"/>
        </w:tabs>
        <w:ind w:left="0" w:firstLine="0"/>
        <w:jc w:val="center"/>
        <w:rPr>
          <w:b/>
        </w:rPr>
      </w:pPr>
      <w:r>
        <w:rPr>
          <w:b/>
        </w:rPr>
        <w:t>OF THE</w:t>
      </w:r>
    </w:p>
    <w:p w:rsidR="00E760FF" w:rsidRDefault="00E760FF">
      <w:pPr>
        <w:ind w:left="0" w:firstLine="0"/>
        <w:jc w:val="center"/>
      </w:pPr>
    </w:p>
    <w:p w:rsidR="00E760FF" w:rsidRDefault="00E760FF">
      <w:pPr>
        <w:tabs>
          <w:tab w:val="center" w:pos="3168"/>
        </w:tabs>
        <w:ind w:left="0" w:firstLine="0"/>
        <w:jc w:val="center"/>
      </w:pPr>
      <w:r>
        <w:rPr>
          <w:b/>
        </w:rPr>
        <w:t>HOUSE OF REPRESENTATIVES</w:t>
      </w:r>
    </w:p>
    <w:p w:rsidR="00E760FF" w:rsidRDefault="00E760FF">
      <w:pPr>
        <w:ind w:left="0" w:firstLine="0"/>
        <w:jc w:val="center"/>
      </w:pPr>
    </w:p>
    <w:p w:rsidR="00E760FF" w:rsidRDefault="00E760FF">
      <w:pPr>
        <w:pStyle w:val="Heading4"/>
        <w:jc w:val="center"/>
        <w:rPr>
          <w:snapToGrid/>
        </w:rPr>
      </w:pPr>
      <w:r>
        <w:rPr>
          <w:snapToGrid/>
        </w:rPr>
        <w:t>OF THE</w:t>
      </w:r>
    </w:p>
    <w:p w:rsidR="00E760FF" w:rsidRDefault="00E760FF">
      <w:pPr>
        <w:ind w:left="0" w:firstLine="0"/>
        <w:jc w:val="center"/>
      </w:pPr>
    </w:p>
    <w:p w:rsidR="00E760FF" w:rsidRDefault="00E760FF">
      <w:pPr>
        <w:tabs>
          <w:tab w:val="center" w:pos="3168"/>
        </w:tabs>
        <w:ind w:left="0" w:firstLine="0"/>
        <w:jc w:val="center"/>
        <w:rPr>
          <w:b/>
        </w:rPr>
      </w:pPr>
      <w:r>
        <w:rPr>
          <w:b/>
        </w:rPr>
        <w:t>STATE OF SOUTH CAROLINA</w:t>
      </w:r>
    </w:p>
    <w:p w:rsidR="00E760FF" w:rsidRDefault="00E760FF">
      <w:pPr>
        <w:ind w:left="0" w:firstLine="0"/>
        <w:jc w:val="center"/>
        <w:rPr>
          <w:b/>
        </w:rPr>
      </w:pPr>
    </w:p>
    <w:p w:rsidR="00E760FF" w:rsidRDefault="00E760FF">
      <w:pPr>
        <w:ind w:left="0" w:firstLine="0"/>
        <w:jc w:val="center"/>
        <w:rPr>
          <w:b/>
        </w:rPr>
      </w:pPr>
    </w:p>
    <w:p w:rsidR="00E760FF" w:rsidRDefault="00E760FF">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760FF" w:rsidRDefault="00E760FF">
      <w:pPr>
        <w:ind w:left="0" w:firstLine="0"/>
        <w:jc w:val="center"/>
        <w:rPr>
          <w:b/>
        </w:rPr>
      </w:pPr>
    </w:p>
    <w:p w:rsidR="00E760FF" w:rsidRDefault="00E760FF">
      <w:pPr>
        <w:pStyle w:val="Heading3"/>
        <w:jc w:val="center"/>
      </w:pPr>
      <w:r>
        <w:t>REGULAR SESSION BEGINNING TUESDAY, JANUARY 13, 2015</w:t>
      </w:r>
    </w:p>
    <w:p w:rsidR="00E760FF" w:rsidRDefault="00E760FF">
      <w:pPr>
        <w:ind w:left="0" w:firstLine="0"/>
        <w:jc w:val="center"/>
        <w:rPr>
          <w:b/>
        </w:rPr>
      </w:pPr>
    </w:p>
    <w:p w:rsidR="00E760FF" w:rsidRDefault="00E760FF">
      <w:pPr>
        <w:ind w:left="0" w:firstLine="0"/>
        <w:jc w:val="center"/>
        <w:rPr>
          <w:b/>
        </w:rPr>
      </w:pPr>
    </w:p>
    <w:p w:rsidR="00E760FF" w:rsidRPr="00C2002F" w:rsidRDefault="00E760FF">
      <w:pPr>
        <w:ind w:left="0" w:firstLine="0"/>
        <w:jc w:val="center"/>
        <w:rPr>
          <w:b/>
        </w:rPr>
      </w:pPr>
      <w:r w:rsidRPr="00C2002F">
        <w:rPr>
          <w:b/>
        </w:rPr>
        <w:t>FRIDAY, APRIL 17, 2015</w:t>
      </w:r>
    </w:p>
    <w:p w:rsidR="00E760FF" w:rsidRDefault="00E760FF">
      <w:pPr>
        <w:ind w:left="0" w:firstLine="0"/>
        <w:jc w:val="center"/>
        <w:rPr>
          <w:b/>
        </w:rPr>
      </w:pPr>
    </w:p>
    <w:p w:rsidR="00E760FF" w:rsidRDefault="00E760FF">
      <w:pPr>
        <w:pStyle w:val="ActionText"/>
        <w:sectPr w:rsidR="00E760F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E760FF" w:rsidRDefault="00E760FF">
      <w:pPr>
        <w:pStyle w:val="ActionText"/>
        <w:sectPr w:rsidR="00E760FF">
          <w:pgSz w:w="12240" w:h="15840" w:code="1"/>
          <w:pgMar w:top="1008" w:right="4694" w:bottom="3499" w:left="1224" w:header="1008" w:footer="3499" w:gutter="0"/>
          <w:cols w:space="720"/>
          <w:titlePg/>
        </w:sectPr>
      </w:pPr>
    </w:p>
    <w:p w:rsidR="00E760FF" w:rsidRPr="00E760FF" w:rsidRDefault="00E760FF" w:rsidP="00E760FF">
      <w:pPr>
        <w:pStyle w:val="ActionText"/>
        <w:jc w:val="center"/>
        <w:rPr>
          <w:b/>
        </w:rPr>
      </w:pPr>
      <w:r w:rsidRPr="00E760FF">
        <w:rPr>
          <w:b/>
        </w:rPr>
        <w:lastRenderedPageBreak/>
        <w:t>INVITATIONS</w:t>
      </w:r>
    </w:p>
    <w:p w:rsidR="00E760FF" w:rsidRDefault="00E760FF" w:rsidP="00E760FF">
      <w:pPr>
        <w:pStyle w:val="ActionText"/>
        <w:jc w:val="center"/>
        <w:rPr>
          <w:b/>
        </w:rPr>
      </w:pPr>
    </w:p>
    <w:p w:rsidR="00E760FF" w:rsidRDefault="00E760FF" w:rsidP="00E760FF">
      <w:pPr>
        <w:pStyle w:val="ActionText"/>
        <w:jc w:val="center"/>
        <w:rPr>
          <w:b/>
        </w:rPr>
      </w:pPr>
      <w:r>
        <w:rPr>
          <w:b/>
        </w:rPr>
        <w:t>Tuesday, April 21, 2015, 5:00-6:00 p.m.</w:t>
      </w:r>
    </w:p>
    <w:p w:rsidR="00E760FF" w:rsidRDefault="00E760FF" w:rsidP="00E760FF">
      <w:pPr>
        <w:pStyle w:val="ActionText"/>
        <w:ind w:left="0" w:firstLine="0"/>
      </w:pPr>
      <w:r>
        <w:t>Members of the House, reception, Capital City Club, by SCBIO.</w:t>
      </w:r>
    </w:p>
    <w:p w:rsidR="00E760FF" w:rsidRDefault="00E760FF" w:rsidP="00E760FF">
      <w:pPr>
        <w:pStyle w:val="ActionText"/>
        <w:keepNext w:val="0"/>
        <w:ind w:left="0" w:firstLine="0"/>
        <w:jc w:val="center"/>
      </w:pPr>
      <w:r>
        <w:t>(Accepted--March 24, 2015)</w:t>
      </w:r>
    </w:p>
    <w:p w:rsidR="00E760FF" w:rsidRDefault="00E760FF" w:rsidP="00E760FF">
      <w:pPr>
        <w:pStyle w:val="ActionText"/>
        <w:keepNext w:val="0"/>
        <w:ind w:left="0" w:firstLine="0"/>
        <w:jc w:val="center"/>
      </w:pPr>
    </w:p>
    <w:p w:rsidR="00E760FF" w:rsidRDefault="00E760FF" w:rsidP="00E760FF">
      <w:pPr>
        <w:pStyle w:val="ActionText"/>
        <w:ind w:left="0" w:firstLine="0"/>
        <w:jc w:val="center"/>
        <w:rPr>
          <w:b/>
        </w:rPr>
      </w:pPr>
      <w:r>
        <w:rPr>
          <w:b/>
        </w:rPr>
        <w:t>Tuesday, April 21, 2015, 6:30-10:00 p.m.</w:t>
      </w:r>
    </w:p>
    <w:p w:rsidR="00E760FF" w:rsidRDefault="00E760FF" w:rsidP="00E760FF">
      <w:pPr>
        <w:pStyle w:val="ActionText"/>
        <w:ind w:left="0" w:firstLine="0"/>
      </w:pPr>
      <w:r>
        <w:t>Members of the House, reception, Cantey Building, State Fair Grounds, by The Citadel Alumni Association.</w:t>
      </w:r>
    </w:p>
    <w:p w:rsidR="00E760FF" w:rsidRDefault="00E760FF" w:rsidP="00E760FF">
      <w:pPr>
        <w:pStyle w:val="ActionText"/>
        <w:keepNext w:val="0"/>
        <w:ind w:left="0" w:firstLine="0"/>
        <w:jc w:val="center"/>
      </w:pPr>
      <w:r>
        <w:t>(Accepted--March 24, 2015)</w:t>
      </w:r>
    </w:p>
    <w:p w:rsidR="00E760FF" w:rsidRDefault="00E760FF" w:rsidP="00E760FF">
      <w:pPr>
        <w:pStyle w:val="ActionText"/>
        <w:keepNext w:val="0"/>
        <w:ind w:left="0" w:firstLine="0"/>
        <w:jc w:val="center"/>
      </w:pPr>
    </w:p>
    <w:p w:rsidR="00E760FF" w:rsidRDefault="00E760FF" w:rsidP="00E760FF">
      <w:pPr>
        <w:pStyle w:val="ActionText"/>
        <w:ind w:left="0" w:firstLine="0"/>
        <w:jc w:val="center"/>
        <w:rPr>
          <w:b/>
        </w:rPr>
      </w:pPr>
      <w:r>
        <w:rPr>
          <w:b/>
        </w:rPr>
        <w:t>Wednesday, April 22, 2015, 8:00-10:00 a.m.</w:t>
      </w:r>
    </w:p>
    <w:p w:rsidR="00E760FF" w:rsidRDefault="00E760FF" w:rsidP="00E760FF">
      <w:pPr>
        <w:pStyle w:val="ActionText"/>
        <w:ind w:left="0" w:firstLine="0"/>
      </w:pPr>
      <w:r>
        <w:t>Members of the House and staff, breakfast, Room 112, Blatt Bldg., by Piedmont Natural Gas.</w:t>
      </w:r>
    </w:p>
    <w:p w:rsidR="00E760FF" w:rsidRDefault="00E760FF" w:rsidP="00E760FF">
      <w:pPr>
        <w:pStyle w:val="ActionText"/>
        <w:keepNext w:val="0"/>
        <w:ind w:left="0" w:firstLine="0"/>
        <w:jc w:val="center"/>
      </w:pPr>
      <w:r>
        <w:t>(Accepted--March 24, 2015)</w:t>
      </w:r>
    </w:p>
    <w:p w:rsidR="00E760FF" w:rsidRDefault="00E760FF" w:rsidP="00E760FF">
      <w:pPr>
        <w:pStyle w:val="ActionText"/>
        <w:keepNext w:val="0"/>
        <w:ind w:left="0" w:firstLine="0"/>
        <w:jc w:val="center"/>
      </w:pPr>
    </w:p>
    <w:p w:rsidR="00E760FF" w:rsidRDefault="00E760FF" w:rsidP="00E760FF">
      <w:pPr>
        <w:pStyle w:val="ActionText"/>
        <w:ind w:left="0" w:firstLine="0"/>
        <w:jc w:val="center"/>
        <w:rPr>
          <w:b/>
        </w:rPr>
      </w:pPr>
      <w:r>
        <w:rPr>
          <w:b/>
        </w:rPr>
        <w:t>Wednesday, April 22, 2015, 12:00-2:00 p.m.</w:t>
      </w:r>
    </w:p>
    <w:p w:rsidR="00E760FF" w:rsidRDefault="00E760FF" w:rsidP="00E760FF">
      <w:pPr>
        <w:pStyle w:val="ActionText"/>
        <w:ind w:left="0" w:firstLine="0"/>
      </w:pPr>
      <w:r>
        <w:t>Members of the House and staff, luncheon, State House Grounds, by Jasper County.</w:t>
      </w:r>
    </w:p>
    <w:p w:rsidR="00E760FF" w:rsidRDefault="00E760FF" w:rsidP="00E760FF">
      <w:pPr>
        <w:pStyle w:val="ActionText"/>
        <w:keepNext w:val="0"/>
        <w:ind w:left="0" w:firstLine="0"/>
        <w:jc w:val="center"/>
      </w:pPr>
      <w:r>
        <w:t>(Accepted--March 24, 2015)</w:t>
      </w:r>
    </w:p>
    <w:p w:rsidR="00E760FF" w:rsidRDefault="00E760FF" w:rsidP="00E760FF">
      <w:pPr>
        <w:pStyle w:val="ActionText"/>
        <w:keepNext w:val="0"/>
        <w:ind w:left="0" w:firstLine="0"/>
        <w:jc w:val="center"/>
      </w:pPr>
    </w:p>
    <w:p w:rsidR="00E760FF" w:rsidRDefault="00E760FF" w:rsidP="00E760FF">
      <w:pPr>
        <w:pStyle w:val="ActionText"/>
        <w:ind w:left="0" w:firstLine="0"/>
        <w:jc w:val="center"/>
        <w:rPr>
          <w:b/>
        </w:rPr>
      </w:pPr>
      <w:r>
        <w:rPr>
          <w:b/>
        </w:rPr>
        <w:t>Wednesday, April 22, 2015, 6:00-8:00 p.m.</w:t>
      </w:r>
    </w:p>
    <w:p w:rsidR="00E760FF" w:rsidRDefault="00E760FF" w:rsidP="00E760FF">
      <w:pPr>
        <w:pStyle w:val="ActionText"/>
        <w:ind w:left="0" w:firstLine="0"/>
      </w:pPr>
      <w:r>
        <w:t>Members of the House and staff, reception, Palmetto Club, by the South Carolina Hospital Association.</w:t>
      </w:r>
    </w:p>
    <w:p w:rsidR="00E760FF" w:rsidRDefault="00E760FF" w:rsidP="00E760FF">
      <w:pPr>
        <w:pStyle w:val="ActionText"/>
        <w:keepNext w:val="0"/>
        <w:ind w:left="0" w:firstLine="0"/>
        <w:jc w:val="center"/>
      </w:pPr>
      <w:r>
        <w:t>(Accepted--March 24, 2015)</w:t>
      </w:r>
    </w:p>
    <w:p w:rsidR="00E760FF" w:rsidRDefault="00E760FF" w:rsidP="00E760FF">
      <w:pPr>
        <w:pStyle w:val="ActionText"/>
        <w:keepNext w:val="0"/>
        <w:ind w:left="0" w:firstLine="0"/>
        <w:jc w:val="center"/>
      </w:pPr>
    </w:p>
    <w:p w:rsidR="00E760FF" w:rsidRDefault="00E760FF" w:rsidP="00E760FF">
      <w:pPr>
        <w:pStyle w:val="ActionText"/>
        <w:ind w:left="0" w:firstLine="0"/>
        <w:jc w:val="center"/>
        <w:rPr>
          <w:b/>
        </w:rPr>
      </w:pPr>
      <w:r>
        <w:rPr>
          <w:b/>
        </w:rPr>
        <w:t>Thursday, April 23, 2015, 8:00-10:00 a.m.</w:t>
      </w:r>
    </w:p>
    <w:p w:rsidR="00E760FF" w:rsidRDefault="00E760FF" w:rsidP="00E760FF">
      <w:pPr>
        <w:pStyle w:val="ActionText"/>
        <w:ind w:left="0" w:firstLine="0"/>
      </w:pPr>
      <w:r>
        <w:t>Members of the House and staff, breakfast, Room 112, Blatt Bldg., by the South Carolina Association of Convenience Stores.</w:t>
      </w:r>
    </w:p>
    <w:p w:rsidR="00E760FF" w:rsidRDefault="00E760FF" w:rsidP="00E760FF">
      <w:pPr>
        <w:pStyle w:val="ActionText"/>
        <w:keepNext w:val="0"/>
        <w:ind w:left="0" w:firstLine="0"/>
        <w:jc w:val="center"/>
      </w:pPr>
      <w:r>
        <w:t>(Accepted--March 24, 2015)</w:t>
      </w:r>
    </w:p>
    <w:p w:rsidR="00E760FF" w:rsidRDefault="00E760FF" w:rsidP="00E760FF">
      <w:pPr>
        <w:pStyle w:val="ActionText"/>
        <w:keepNext w:val="0"/>
        <w:ind w:left="0" w:firstLine="0"/>
        <w:jc w:val="center"/>
      </w:pPr>
    </w:p>
    <w:p w:rsidR="00E760FF" w:rsidRDefault="00E760FF" w:rsidP="00E760FF">
      <w:pPr>
        <w:pStyle w:val="ActionText"/>
        <w:ind w:left="0" w:firstLine="0"/>
        <w:jc w:val="center"/>
        <w:rPr>
          <w:b/>
        </w:rPr>
      </w:pPr>
      <w:r>
        <w:rPr>
          <w:b/>
        </w:rPr>
        <w:t>Tuesday, April 28, 2015, 6:00-8:00 p.m.</w:t>
      </w:r>
    </w:p>
    <w:p w:rsidR="00E760FF" w:rsidRDefault="00E760FF" w:rsidP="00E760FF">
      <w:pPr>
        <w:pStyle w:val="ActionText"/>
        <w:ind w:left="0" w:firstLine="0"/>
      </w:pPr>
      <w:r>
        <w:t>Members of the House and staff, reception, USC Campus, by the University of South Carolina.</w:t>
      </w:r>
    </w:p>
    <w:p w:rsidR="00E760FF" w:rsidRDefault="00E760FF" w:rsidP="00E760FF">
      <w:pPr>
        <w:pStyle w:val="ActionText"/>
        <w:keepNext w:val="0"/>
        <w:ind w:left="0" w:firstLine="0"/>
        <w:jc w:val="center"/>
      </w:pPr>
      <w:r>
        <w:t>(Accepted--March 24, 2015)</w:t>
      </w:r>
    </w:p>
    <w:p w:rsidR="00E760FF" w:rsidRDefault="00E760FF" w:rsidP="00E760FF">
      <w:pPr>
        <w:pStyle w:val="ActionText"/>
        <w:keepNext w:val="0"/>
        <w:ind w:left="0" w:firstLine="0"/>
        <w:jc w:val="center"/>
      </w:pPr>
    </w:p>
    <w:p w:rsidR="00E760FF" w:rsidRDefault="00E760FF" w:rsidP="00E760FF">
      <w:pPr>
        <w:pStyle w:val="ActionText"/>
        <w:ind w:left="0" w:firstLine="0"/>
        <w:jc w:val="center"/>
        <w:rPr>
          <w:b/>
        </w:rPr>
      </w:pPr>
      <w:r>
        <w:rPr>
          <w:b/>
        </w:rPr>
        <w:t>Wednesday, April 29, 2015, 8:00-10:00 a.m.</w:t>
      </w:r>
    </w:p>
    <w:p w:rsidR="00E760FF" w:rsidRDefault="00E760FF" w:rsidP="00E760FF">
      <w:pPr>
        <w:pStyle w:val="ActionText"/>
        <w:ind w:left="0" w:firstLine="0"/>
      </w:pPr>
      <w:r>
        <w:t>Members of the House and staff, breakfast, Room 112, Blatt Bldg., by the South Carolina Association of Heating and Air Conditioning Contractors.</w:t>
      </w:r>
    </w:p>
    <w:p w:rsidR="00E760FF" w:rsidRDefault="00E760FF" w:rsidP="00E760FF">
      <w:pPr>
        <w:pStyle w:val="ActionText"/>
        <w:keepNext w:val="0"/>
        <w:ind w:left="0" w:firstLine="0"/>
        <w:jc w:val="center"/>
      </w:pPr>
      <w:r>
        <w:t>(Accepted--March 24, 2015)</w:t>
      </w:r>
    </w:p>
    <w:p w:rsidR="00E760FF" w:rsidRDefault="00E760FF" w:rsidP="00E760FF">
      <w:pPr>
        <w:pStyle w:val="ActionText"/>
        <w:keepNext w:val="0"/>
        <w:ind w:left="0" w:firstLine="0"/>
        <w:jc w:val="center"/>
      </w:pPr>
    </w:p>
    <w:p w:rsidR="00E760FF" w:rsidRDefault="00E760FF" w:rsidP="00E760FF">
      <w:pPr>
        <w:pStyle w:val="ActionText"/>
        <w:ind w:left="0" w:firstLine="0"/>
        <w:jc w:val="center"/>
        <w:rPr>
          <w:b/>
        </w:rPr>
      </w:pPr>
      <w:r>
        <w:rPr>
          <w:b/>
        </w:rPr>
        <w:t>Wednesday, April 29, 2015, 11:30-2:00 p.m.</w:t>
      </w:r>
    </w:p>
    <w:p w:rsidR="00E760FF" w:rsidRDefault="00E760FF" w:rsidP="00E760FF">
      <w:pPr>
        <w:pStyle w:val="ActionText"/>
        <w:ind w:left="0" w:firstLine="0"/>
      </w:pPr>
      <w:r>
        <w:t>Members of the House and staff, Taste of South Carolina, State House Grounds, by the South Carolina Restaurant and Lodging Association.</w:t>
      </w:r>
    </w:p>
    <w:p w:rsidR="00E760FF" w:rsidRDefault="00E760FF" w:rsidP="00E760FF">
      <w:pPr>
        <w:pStyle w:val="ActionText"/>
        <w:keepNext w:val="0"/>
        <w:ind w:left="0" w:firstLine="0"/>
        <w:jc w:val="center"/>
      </w:pPr>
      <w:r>
        <w:t>(Accepted--March 24, 2015)</w:t>
      </w:r>
    </w:p>
    <w:p w:rsidR="00E760FF" w:rsidRDefault="00E760FF" w:rsidP="00E760FF">
      <w:pPr>
        <w:pStyle w:val="ActionText"/>
        <w:keepNext w:val="0"/>
        <w:ind w:left="0" w:firstLine="0"/>
        <w:jc w:val="center"/>
      </w:pPr>
    </w:p>
    <w:p w:rsidR="00E760FF" w:rsidRDefault="00E760FF" w:rsidP="00E760FF">
      <w:pPr>
        <w:pStyle w:val="ActionText"/>
        <w:ind w:left="0" w:firstLine="0"/>
        <w:jc w:val="center"/>
        <w:rPr>
          <w:b/>
        </w:rPr>
      </w:pPr>
      <w:r>
        <w:rPr>
          <w:b/>
        </w:rPr>
        <w:t>Wednesday, April 29, 2015, 6:00-8:00 p.m.</w:t>
      </w:r>
    </w:p>
    <w:p w:rsidR="00E760FF" w:rsidRDefault="00E760FF" w:rsidP="00E760FF">
      <w:pPr>
        <w:pStyle w:val="ActionText"/>
        <w:ind w:left="0" w:firstLine="0"/>
      </w:pPr>
      <w:r>
        <w:t>Members of the House and staff, reception, 701 Whaley, by the City of Columbia.</w:t>
      </w:r>
    </w:p>
    <w:p w:rsidR="00E760FF" w:rsidRDefault="00E760FF" w:rsidP="00E760FF">
      <w:pPr>
        <w:pStyle w:val="ActionText"/>
        <w:keepNext w:val="0"/>
        <w:ind w:left="0" w:firstLine="0"/>
        <w:jc w:val="center"/>
      </w:pPr>
      <w:r>
        <w:t>(Accepted--March 24, 2015)</w:t>
      </w:r>
    </w:p>
    <w:p w:rsidR="00E760FF" w:rsidRDefault="00E760FF" w:rsidP="00E760FF">
      <w:pPr>
        <w:pStyle w:val="ActionText"/>
        <w:keepNext w:val="0"/>
        <w:ind w:left="0" w:firstLine="0"/>
        <w:jc w:val="center"/>
      </w:pPr>
    </w:p>
    <w:p w:rsidR="00E760FF" w:rsidRDefault="00E760FF" w:rsidP="00E760FF">
      <w:pPr>
        <w:pStyle w:val="ActionText"/>
        <w:ind w:left="0" w:firstLine="0"/>
        <w:jc w:val="center"/>
        <w:rPr>
          <w:b/>
        </w:rPr>
      </w:pPr>
      <w:r>
        <w:rPr>
          <w:b/>
        </w:rPr>
        <w:t>Wednesday, April 29, 2015, 7:00-9:00 p.m.</w:t>
      </w:r>
    </w:p>
    <w:p w:rsidR="00E760FF" w:rsidRDefault="00E760FF" w:rsidP="00E760FF">
      <w:pPr>
        <w:pStyle w:val="ActionText"/>
        <w:ind w:left="0" w:firstLine="0"/>
      </w:pPr>
      <w:r>
        <w:t>Members of the House and staff, reception, Palmetto Club, by the College of Charleston</w:t>
      </w:r>
    </w:p>
    <w:p w:rsidR="00E760FF" w:rsidRDefault="00E760FF" w:rsidP="00E760FF">
      <w:pPr>
        <w:pStyle w:val="ActionText"/>
        <w:keepNext w:val="0"/>
        <w:ind w:left="0" w:firstLine="0"/>
        <w:jc w:val="center"/>
      </w:pPr>
      <w:r>
        <w:t>(Accepted--March 24, 2015)</w:t>
      </w:r>
    </w:p>
    <w:p w:rsidR="00E760FF" w:rsidRDefault="00E760FF" w:rsidP="00E760FF">
      <w:pPr>
        <w:pStyle w:val="ActionText"/>
        <w:keepNext w:val="0"/>
        <w:ind w:left="0" w:firstLine="0"/>
        <w:jc w:val="center"/>
      </w:pPr>
    </w:p>
    <w:p w:rsidR="00E760FF" w:rsidRDefault="00E760FF" w:rsidP="00E760FF">
      <w:pPr>
        <w:pStyle w:val="ActionText"/>
        <w:ind w:left="0" w:firstLine="0"/>
        <w:jc w:val="center"/>
        <w:rPr>
          <w:b/>
        </w:rPr>
      </w:pPr>
      <w:r>
        <w:rPr>
          <w:b/>
        </w:rPr>
        <w:t>Thursday, April 30, 2015, 8:00-10:00 a.m.</w:t>
      </w:r>
    </w:p>
    <w:p w:rsidR="00E760FF" w:rsidRDefault="00E760FF" w:rsidP="00E760FF">
      <w:pPr>
        <w:pStyle w:val="ActionText"/>
        <w:ind w:left="0" w:firstLine="0"/>
      </w:pPr>
      <w:r>
        <w:t>Members of the House and staff, breakfast, Room 112, Blatt Bldg., by the South Carolina Birth Coalition.</w:t>
      </w:r>
    </w:p>
    <w:p w:rsidR="00E760FF" w:rsidRDefault="00E760FF" w:rsidP="00E760FF">
      <w:pPr>
        <w:pStyle w:val="ActionText"/>
        <w:keepNext w:val="0"/>
        <w:ind w:left="0" w:firstLine="0"/>
        <w:jc w:val="center"/>
      </w:pPr>
      <w:r>
        <w:t>(Accepted--March 24, 2015)</w:t>
      </w:r>
    </w:p>
    <w:p w:rsidR="00E760FF" w:rsidRDefault="00E760FF" w:rsidP="00E760FF">
      <w:pPr>
        <w:pStyle w:val="ActionText"/>
        <w:keepNext w:val="0"/>
        <w:ind w:left="0" w:firstLine="0"/>
        <w:jc w:val="center"/>
      </w:pPr>
    </w:p>
    <w:p w:rsidR="00E760FF" w:rsidRDefault="00E760FF" w:rsidP="00E760FF">
      <w:pPr>
        <w:pStyle w:val="ActionText"/>
        <w:ind w:left="0" w:firstLine="0"/>
        <w:jc w:val="center"/>
        <w:rPr>
          <w:b/>
        </w:rPr>
      </w:pPr>
      <w:r>
        <w:rPr>
          <w:b/>
        </w:rPr>
        <w:t>HOUSE ASSEMBLIES</w:t>
      </w:r>
    </w:p>
    <w:p w:rsidR="00E760FF" w:rsidRDefault="00E760FF" w:rsidP="00E760FF">
      <w:pPr>
        <w:pStyle w:val="ActionText"/>
        <w:ind w:left="0" w:firstLine="0"/>
        <w:jc w:val="center"/>
        <w:rPr>
          <w:b/>
        </w:rPr>
      </w:pPr>
    </w:p>
    <w:p w:rsidR="00E760FF" w:rsidRDefault="00E760FF" w:rsidP="00E760FF">
      <w:pPr>
        <w:pStyle w:val="ActionText"/>
        <w:ind w:left="0" w:firstLine="0"/>
        <w:jc w:val="center"/>
        <w:rPr>
          <w:b/>
        </w:rPr>
      </w:pPr>
      <w:r>
        <w:rPr>
          <w:b/>
        </w:rPr>
        <w:t>Wednesday, April 22, 2015</w:t>
      </w:r>
    </w:p>
    <w:p w:rsidR="00E760FF" w:rsidRDefault="00E760FF" w:rsidP="00E760FF">
      <w:pPr>
        <w:pStyle w:val="ActionText"/>
        <w:ind w:left="0" w:firstLine="0"/>
      </w:pPr>
      <w:r>
        <w:t>To recognize the James F. Byrnes High School Softball Team, coaches, and other school officials.</w:t>
      </w:r>
    </w:p>
    <w:p w:rsidR="00E760FF" w:rsidRDefault="00E760FF" w:rsidP="00E760FF">
      <w:pPr>
        <w:pStyle w:val="ActionText"/>
        <w:keepNext w:val="0"/>
        <w:ind w:left="0" w:firstLine="0"/>
        <w:jc w:val="center"/>
      </w:pPr>
      <w:r>
        <w:t>(Under H.3298--Adopted--January 13, 2015)</w:t>
      </w:r>
    </w:p>
    <w:p w:rsidR="00E760FF" w:rsidRDefault="00E760FF" w:rsidP="00E760FF">
      <w:pPr>
        <w:pStyle w:val="ActionText"/>
        <w:keepNext w:val="0"/>
        <w:ind w:left="0" w:firstLine="0"/>
        <w:jc w:val="center"/>
      </w:pPr>
    </w:p>
    <w:p w:rsidR="00E760FF" w:rsidRDefault="00E760FF" w:rsidP="00E760FF">
      <w:pPr>
        <w:pStyle w:val="ActionText"/>
        <w:ind w:left="0" w:firstLine="0"/>
        <w:jc w:val="center"/>
        <w:rPr>
          <w:b/>
        </w:rPr>
      </w:pPr>
      <w:r>
        <w:rPr>
          <w:b/>
        </w:rPr>
        <w:t>Wednesday, April 22, 2015</w:t>
      </w:r>
    </w:p>
    <w:p w:rsidR="00E760FF" w:rsidRDefault="00E760FF" w:rsidP="00E760FF">
      <w:pPr>
        <w:pStyle w:val="ActionText"/>
        <w:ind w:left="0" w:firstLine="0"/>
      </w:pPr>
      <w:r>
        <w:t>To recognize the South Pointe High School Football Team, coaches, and other school officials.</w:t>
      </w:r>
    </w:p>
    <w:p w:rsidR="00E760FF" w:rsidRDefault="00E760FF" w:rsidP="00E760FF">
      <w:pPr>
        <w:pStyle w:val="ActionText"/>
        <w:keepNext w:val="0"/>
        <w:ind w:left="0" w:firstLine="0"/>
        <w:jc w:val="center"/>
      </w:pPr>
      <w:r>
        <w:t>(Under H.3532--Adopted--February 5, 2015)</w:t>
      </w:r>
    </w:p>
    <w:p w:rsidR="00E760FF" w:rsidRDefault="00E760FF" w:rsidP="00E760FF">
      <w:pPr>
        <w:pStyle w:val="ActionText"/>
        <w:keepNext w:val="0"/>
        <w:ind w:left="0" w:firstLine="0"/>
        <w:jc w:val="center"/>
      </w:pPr>
    </w:p>
    <w:p w:rsidR="00E760FF" w:rsidRDefault="00E760FF" w:rsidP="00E760FF">
      <w:pPr>
        <w:pStyle w:val="ActionText"/>
        <w:ind w:left="0" w:firstLine="0"/>
        <w:jc w:val="center"/>
        <w:rPr>
          <w:b/>
        </w:rPr>
      </w:pPr>
      <w:r>
        <w:rPr>
          <w:b/>
        </w:rPr>
        <w:t>Wednesday, April 22, 2015</w:t>
      </w:r>
    </w:p>
    <w:p w:rsidR="00E760FF" w:rsidRDefault="00E760FF" w:rsidP="00E760FF">
      <w:pPr>
        <w:pStyle w:val="ActionText"/>
        <w:ind w:left="0" w:firstLine="0"/>
      </w:pPr>
      <w:r>
        <w:t>To recognize the University of South Carolina Women's Basketball Team, coaches, and other school officials.</w:t>
      </w:r>
    </w:p>
    <w:p w:rsidR="00E760FF" w:rsidRDefault="00E760FF" w:rsidP="00E760FF">
      <w:pPr>
        <w:pStyle w:val="ActionText"/>
        <w:keepNext w:val="0"/>
        <w:ind w:left="0" w:firstLine="0"/>
        <w:jc w:val="center"/>
      </w:pPr>
      <w:r>
        <w:t>(Under H.3985--Adopted--April 16, 2015)</w:t>
      </w:r>
    </w:p>
    <w:p w:rsidR="00E760FF" w:rsidRDefault="00E760FF" w:rsidP="00E760FF">
      <w:pPr>
        <w:pStyle w:val="ActionText"/>
        <w:keepNext w:val="0"/>
        <w:ind w:left="0" w:firstLine="0"/>
        <w:jc w:val="center"/>
      </w:pPr>
    </w:p>
    <w:p w:rsidR="00E760FF" w:rsidRDefault="00E760FF" w:rsidP="00E760FF">
      <w:pPr>
        <w:pStyle w:val="ActionText"/>
        <w:ind w:left="0" w:firstLine="0"/>
        <w:jc w:val="center"/>
        <w:rPr>
          <w:b/>
        </w:rPr>
      </w:pPr>
      <w:r>
        <w:rPr>
          <w:b/>
        </w:rPr>
        <w:t>Thursday, April 23, 2015</w:t>
      </w:r>
    </w:p>
    <w:p w:rsidR="00E760FF" w:rsidRDefault="00E760FF" w:rsidP="00E760FF">
      <w:pPr>
        <w:pStyle w:val="ActionText"/>
        <w:ind w:left="0" w:firstLine="0"/>
      </w:pPr>
      <w:r>
        <w:t>To recognize the South Carolina District Teachers of the Year.</w:t>
      </w:r>
    </w:p>
    <w:p w:rsidR="00E760FF" w:rsidRDefault="00E760FF" w:rsidP="00E760FF">
      <w:pPr>
        <w:pStyle w:val="ActionText"/>
        <w:keepNext w:val="0"/>
        <w:ind w:left="0" w:firstLine="0"/>
        <w:jc w:val="center"/>
      </w:pPr>
      <w:r>
        <w:t>(Under H.3665--Adopted--February 17, 2015)</w:t>
      </w:r>
    </w:p>
    <w:p w:rsidR="00E760FF" w:rsidRDefault="00E760FF" w:rsidP="00E760FF">
      <w:pPr>
        <w:pStyle w:val="ActionText"/>
        <w:keepNext w:val="0"/>
        <w:ind w:left="0" w:firstLine="0"/>
        <w:jc w:val="center"/>
      </w:pPr>
    </w:p>
    <w:p w:rsidR="00E760FF" w:rsidRDefault="00E760FF" w:rsidP="00E760FF">
      <w:pPr>
        <w:pStyle w:val="ActionText"/>
        <w:ind w:left="0" w:firstLine="0"/>
        <w:jc w:val="center"/>
        <w:rPr>
          <w:b/>
        </w:rPr>
      </w:pPr>
      <w:r>
        <w:rPr>
          <w:b/>
        </w:rPr>
        <w:t>Thursday, April 23, 2015</w:t>
      </w:r>
    </w:p>
    <w:p w:rsidR="00E760FF" w:rsidRDefault="00E760FF" w:rsidP="00E760FF">
      <w:pPr>
        <w:pStyle w:val="ActionText"/>
        <w:ind w:left="0" w:firstLine="0"/>
      </w:pPr>
      <w:r>
        <w:t>To recognize the Spartanburg Christian Academy Boys and Girls Cross Country Teams, coach, and other school officials.</w:t>
      </w:r>
    </w:p>
    <w:p w:rsidR="00E760FF" w:rsidRDefault="00E760FF" w:rsidP="00E760FF">
      <w:pPr>
        <w:pStyle w:val="ActionText"/>
        <w:keepNext w:val="0"/>
        <w:ind w:left="0" w:firstLine="0"/>
        <w:jc w:val="center"/>
      </w:pPr>
      <w:r>
        <w:t>(Under H.3740--Adopted--March 3, 2015)</w:t>
      </w:r>
    </w:p>
    <w:p w:rsidR="00E760FF" w:rsidRDefault="00E760FF" w:rsidP="00E760FF">
      <w:pPr>
        <w:pStyle w:val="ActionText"/>
        <w:keepNext w:val="0"/>
        <w:ind w:left="0" w:firstLine="0"/>
        <w:jc w:val="center"/>
      </w:pPr>
    </w:p>
    <w:p w:rsidR="00E760FF" w:rsidRDefault="00E760FF" w:rsidP="00E760FF">
      <w:pPr>
        <w:pStyle w:val="ActionText"/>
        <w:ind w:left="0" w:firstLine="0"/>
        <w:jc w:val="center"/>
        <w:rPr>
          <w:b/>
        </w:rPr>
      </w:pPr>
      <w:r>
        <w:rPr>
          <w:b/>
        </w:rPr>
        <w:t>Thursday, April 23, 2015</w:t>
      </w:r>
    </w:p>
    <w:p w:rsidR="00E760FF" w:rsidRDefault="00E760FF" w:rsidP="00E760FF">
      <w:pPr>
        <w:pStyle w:val="ActionText"/>
        <w:ind w:left="0" w:firstLine="0"/>
      </w:pPr>
      <w:r>
        <w:t>To recognize the Spartanburg Christian Academy Varsity Volleyball Team, coaches, and other school officials.</w:t>
      </w:r>
    </w:p>
    <w:p w:rsidR="00E760FF" w:rsidRDefault="00E760FF" w:rsidP="00E760FF">
      <w:pPr>
        <w:pStyle w:val="ActionText"/>
        <w:keepNext w:val="0"/>
        <w:ind w:left="0" w:firstLine="0"/>
        <w:jc w:val="center"/>
      </w:pPr>
      <w:r>
        <w:t>(Under H.3737--Adopted--March 3, 2015)</w:t>
      </w:r>
    </w:p>
    <w:p w:rsidR="00E760FF" w:rsidRDefault="00E760FF" w:rsidP="00E760FF">
      <w:pPr>
        <w:pStyle w:val="ActionText"/>
        <w:keepNext w:val="0"/>
        <w:ind w:left="0" w:firstLine="0"/>
        <w:jc w:val="center"/>
      </w:pPr>
    </w:p>
    <w:p w:rsidR="00E760FF" w:rsidRDefault="00E760FF" w:rsidP="00E760FF">
      <w:pPr>
        <w:pStyle w:val="ActionText"/>
        <w:ind w:left="0" w:firstLine="0"/>
        <w:jc w:val="center"/>
        <w:rPr>
          <w:b/>
        </w:rPr>
      </w:pPr>
      <w:r>
        <w:rPr>
          <w:b/>
        </w:rPr>
        <w:t>Wednesday, April 29, 2015</w:t>
      </w:r>
    </w:p>
    <w:p w:rsidR="00E760FF" w:rsidRDefault="00E760FF" w:rsidP="00E760FF">
      <w:pPr>
        <w:pStyle w:val="ActionText"/>
        <w:ind w:left="0" w:firstLine="0"/>
      </w:pPr>
      <w:r>
        <w:t>To recognize the Battery Creek High School Wrestling Team, coaches, and other school officials.</w:t>
      </w:r>
    </w:p>
    <w:p w:rsidR="00E760FF" w:rsidRDefault="00E760FF" w:rsidP="00E760FF">
      <w:pPr>
        <w:pStyle w:val="ActionText"/>
        <w:keepNext w:val="0"/>
        <w:ind w:left="0" w:firstLine="0"/>
        <w:jc w:val="center"/>
      </w:pPr>
      <w:r>
        <w:t>(Under H.3805--Adopted--March 17, 2015)</w:t>
      </w:r>
    </w:p>
    <w:p w:rsidR="00E760FF" w:rsidRDefault="00E760FF" w:rsidP="00E760FF">
      <w:pPr>
        <w:pStyle w:val="ActionText"/>
        <w:keepNext w:val="0"/>
        <w:ind w:left="0" w:firstLine="0"/>
        <w:jc w:val="center"/>
      </w:pPr>
    </w:p>
    <w:p w:rsidR="00E760FF" w:rsidRDefault="00E760FF" w:rsidP="00E760FF">
      <w:pPr>
        <w:pStyle w:val="ActionText"/>
        <w:ind w:left="0" w:firstLine="0"/>
        <w:jc w:val="center"/>
        <w:rPr>
          <w:b/>
        </w:rPr>
      </w:pPr>
      <w:r>
        <w:rPr>
          <w:b/>
        </w:rPr>
        <w:t>Wednesday, April 29, 2015</w:t>
      </w:r>
    </w:p>
    <w:p w:rsidR="00E760FF" w:rsidRDefault="00E760FF" w:rsidP="00E760FF">
      <w:pPr>
        <w:pStyle w:val="ActionText"/>
        <w:ind w:left="0" w:firstLine="0"/>
      </w:pPr>
      <w:r>
        <w:t>To recognize the Rock Hill High School Wrestling Team, coaches, and other school officials.</w:t>
      </w:r>
    </w:p>
    <w:p w:rsidR="00E760FF" w:rsidRDefault="00E760FF" w:rsidP="00E760FF">
      <w:pPr>
        <w:pStyle w:val="ActionText"/>
        <w:keepNext w:val="0"/>
        <w:ind w:left="0" w:firstLine="0"/>
        <w:jc w:val="center"/>
      </w:pPr>
      <w:r>
        <w:t>(Under H.3801--Adopted--March 5, 2015)</w:t>
      </w:r>
    </w:p>
    <w:p w:rsidR="00E760FF" w:rsidRDefault="00E760FF" w:rsidP="00E760FF">
      <w:pPr>
        <w:pStyle w:val="ActionText"/>
        <w:keepNext w:val="0"/>
        <w:ind w:left="0" w:firstLine="0"/>
        <w:jc w:val="center"/>
      </w:pPr>
    </w:p>
    <w:p w:rsidR="00E760FF" w:rsidRDefault="00E760FF" w:rsidP="00E760FF">
      <w:pPr>
        <w:pStyle w:val="ActionText"/>
        <w:ind w:left="0" w:firstLine="0"/>
        <w:jc w:val="center"/>
        <w:rPr>
          <w:b/>
        </w:rPr>
      </w:pPr>
      <w:r>
        <w:rPr>
          <w:b/>
        </w:rPr>
        <w:t>Thursday, April 30, 2015</w:t>
      </w:r>
    </w:p>
    <w:p w:rsidR="00E760FF" w:rsidRDefault="00E760FF" w:rsidP="00E760FF">
      <w:pPr>
        <w:pStyle w:val="ActionText"/>
        <w:ind w:left="0" w:firstLine="0"/>
      </w:pPr>
      <w:r>
        <w:t>To recognize the Richard Winn Academy Eight-Man Football Team, coaches, and other school officials.</w:t>
      </w:r>
    </w:p>
    <w:p w:rsidR="00E760FF" w:rsidRDefault="00E760FF" w:rsidP="00E760FF">
      <w:pPr>
        <w:pStyle w:val="ActionText"/>
        <w:keepNext w:val="0"/>
        <w:ind w:left="0" w:firstLine="0"/>
        <w:jc w:val="center"/>
      </w:pPr>
      <w:r>
        <w:t>(Under H.3492--Adopted--February 3, 2015)</w:t>
      </w:r>
    </w:p>
    <w:p w:rsidR="00E760FF" w:rsidRDefault="00E760FF" w:rsidP="00E760FF">
      <w:pPr>
        <w:pStyle w:val="ActionText"/>
        <w:keepNext w:val="0"/>
        <w:ind w:left="0" w:firstLine="0"/>
        <w:jc w:val="center"/>
      </w:pPr>
    </w:p>
    <w:p w:rsidR="00E760FF" w:rsidRDefault="00E760FF" w:rsidP="00E760FF">
      <w:pPr>
        <w:pStyle w:val="ActionText"/>
        <w:ind w:left="0" w:firstLine="0"/>
        <w:jc w:val="center"/>
        <w:rPr>
          <w:b/>
        </w:rPr>
      </w:pPr>
      <w:r>
        <w:rPr>
          <w:b/>
        </w:rPr>
        <w:t>Thursday, April 30, 2015</w:t>
      </w:r>
    </w:p>
    <w:p w:rsidR="00E760FF" w:rsidRDefault="00E760FF" w:rsidP="00E760FF">
      <w:pPr>
        <w:pStyle w:val="ActionText"/>
        <w:ind w:left="0" w:firstLine="0"/>
      </w:pPr>
      <w:r>
        <w:t>To recognize the Richard Winn Academy Girls Basketball Team, coaches, and other school officials.</w:t>
      </w:r>
    </w:p>
    <w:p w:rsidR="00E760FF" w:rsidRDefault="00E760FF" w:rsidP="00E760FF">
      <w:pPr>
        <w:pStyle w:val="ActionText"/>
        <w:keepNext w:val="0"/>
        <w:ind w:left="0" w:firstLine="0"/>
        <w:jc w:val="center"/>
      </w:pPr>
      <w:r>
        <w:t>(Under H.3808--Adopted--March 17, 2015)</w:t>
      </w:r>
    </w:p>
    <w:p w:rsidR="00E760FF" w:rsidRDefault="00E760FF" w:rsidP="00E760FF">
      <w:pPr>
        <w:pStyle w:val="ActionText"/>
        <w:keepNext w:val="0"/>
        <w:ind w:left="0" w:firstLine="0"/>
        <w:jc w:val="center"/>
      </w:pPr>
    </w:p>
    <w:p w:rsidR="00E760FF" w:rsidRDefault="00E760FF" w:rsidP="00E760FF">
      <w:pPr>
        <w:pStyle w:val="ActionText"/>
        <w:ind w:left="0" w:firstLine="0"/>
        <w:jc w:val="center"/>
        <w:rPr>
          <w:b/>
        </w:rPr>
      </w:pPr>
      <w:r>
        <w:rPr>
          <w:b/>
        </w:rPr>
        <w:t>Thursday, April 30, 2015</w:t>
      </w:r>
    </w:p>
    <w:p w:rsidR="00E760FF" w:rsidRDefault="00E760FF" w:rsidP="00E760FF">
      <w:pPr>
        <w:pStyle w:val="ActionText"/>
        <w:ind w:left="0" w:firstLine="0"/>
      </w:pPr>
      <w:r>
        <w:t>To recognize the Keenan High School Boys Varsity Basketball Team, coaches, and other school officials.</w:t>
      </w:r>
    </w:p>
    <w:p w:rsidR="00E760FF" w:rsidRDefault="00E760FF" w:rsidP="00E760FF">
      <w:pPr>
        <w:pStyle w:val="ActionText"/>
        <w:keepNext w:val="0"/>
        <w:ind w:left="0" w:firstLine="0"/>
        <w:jc w:val="center"/>
      </w:pPr>
      <w:r>
        <w:t>(Under H.3833--Adopted--March 17, 2015)</w:t>
      </w:r>
    </w:p>
    <w:p w:rsidR="00E760FF" w:rsidRDefault="00E760FF" w:rsidP="00E760FF">
      <w:pPr>
        <w:pStyle w:val="ActionText"/>
        <w:keepNext w:val="0"/>
        <w:ind w:left="0" w:firstLine="0"/>
        <w:jc w:val="center"/>
      </w:pPr>
    </w:p>
    <w:p w:rsidR="00E760FF" w:rsidRDefault="00E760FF" w:rsidP="00E760FF">
      <w:pPr>
        <w:pStyle w:val="ActionText"/>
        <w:ind w:left="0" w:firstLine="0"/>
        <w:jc w:val="center"/>
        <w:rPr>
          <w:b/>
        </w:rPr>
      </w:pPr>
      <w:r>
        <w:rPr>
          <w:b/>
        </w:rPr>
        <w:t>SECOND READING LOCAL UNCONTESTED BILL</w:t>
      </w:r>
    </w:p>
    <w:p w:rsidR="00E760FF" w:rsidRDefault="00E760FF" w:rsidP="00E760FF">
      <w:pPr>
        <w:pStyle w:val="ActionText"/>
        <w:ind w:left="0" w:firstLine="0"/>
        <w:jc w:val="center"/>
        <w:rPr>
          <w:b/>
        </w:rPr>
      </w:pPr>
    </w:p>
    <w:p w:rsidR="00E760FF" w:rsidRPr="00E760FF" w:rsidRDefault="00E760FF" w:rsidP="00E760FF">
      <w:pPr>
        <w:pStyle w:val="ActionText"/>
      </w:pPr>
      <w:r w:rsidRPr="00E760FF">
        <w:rPr>
          <w:b/>
        </w:rPr>
        <w:t>H. 3900--</w:t>
      </w:r>
      <w:r w:rsidRPr="00E760FF">
        <w:t xml:space="preserve">Reps. Allison, Brannon, Cole, Forrester, Hicks and Tallon: </w:t>
      </w:r>
      <w:r w:rsidRPr="00E760FF">
        <w:rPr>
          <w:b/>
        </w:rPr>
        <w:t>A BILL TO REAPPORTION THE SPECIFIC ELECTION DISTRICTS FROM WHICH MEMBERS OF THE SPARTANBURG COUNTY SCHOOL DISTRICT 5 BOARD OF TRUSTEES MUST BE ELECTED BEGINNING WITH THE 2015 SCHOOL DISTRICT ELECTIONS, TO DESIGNATE A MAP NUMBER ON WHICH THESE ELECTION DISTRICTS ARE DELINEATED, TO PROVIDE DEMOGRAPHIC INFORMATION PERTAINING TO THE REAPPORTIONED ELECTION DISTRICTS, AND TO PROVIDE FOR THE TRUSTEES' TERMS AND MANNER OF ELECTION.</w:t>
      </w:r>
    </w:p>
    <w:p w:rsidR="00E760FF" w:rsidRDefault="00E760FF" w:rsidP="00E760FF">
      <w:pPr>
        <w:pStyle w:val="ActionText"/>
        <w:ind w:left="648" w:firstLine="0"/>
      </w:pPr>
      <w:r>
        <w:t>(Spartanburg Delegation Com.--March 24, 2015)</w:t>
      </w:r>
    </w:p>
    <w:p w:rsidR="00E760FF" w:rsidRDefault="00E760FF" w:rsidP="00E760FF">
      <w:pPr>
        <w:pStyle w:val="ActionText"/>
        <w:keepNext w:val="0"/>
        <w:ind w:left="648" w:firstLine="0"/>
      </w:pPr>
      <w:r w:rsidRPr="00E760FF">
        <w:t>(Recalled--April 16, 2015)</w:t>
      </w:r>
    </w:p>
    <w:p w:rsidR="00E760FF" w:rsidRDefault="00E760FF" w:rsidP="00E760FF">
      <w:pPr>
        <w:pStyle w:val="ActionText"/>
        <w:keepNext w:val="0"/>
        <w:ind w:left="648" w:firstLine="0"/>
      </w:pPr>
    </w:p>
    <w:p w:rsidR="00E760FF" w:rsidRDefault="00E760FF" w:rsidP="00E760FF">
      <w:pPr>
        <w:pStyle w:val="ActionText"/>
        <w:keepNext w:val="0"/>
        <w:ind w:left="-90" w:firstLine="0"/>
        <w:jc w:val="center"/>
        <w:rPr>
          <w:b/>
        </w:rPr>
      </w:pPr>
      <w:r>
        <w:rPr>
          <w:b/>
        </w:rPr>
        <w:t>SECOND READING STATEWIDE UNCONTESTED BILLS</w:t>
      </w:r>
    </w:p>
    <w:p w:rsidR="00E760FF" w:rsidRDefault="00E760FF" w:rsidP="00E760FF">
      <w:pPr>
        <w:pStyle w:val="ActionText"/>
        <w:keepNext w:val="0"/>
        <w:ind w:left="-90" w:firstLine="0"/>
        <w:jc w:val="center"/>
        <w:rPr>
          <w:b/>
        </w:rPr>
      </w:pPr>
    </w:p>
    <w:p w:rsidR="00E760FF" w:rsidRPr="00E760FF" w:rsidRDefault="00E760FF" w:rsidP="00E760FF">
      <w:pPr>
        <w:pStyle w:val="ActionText"/>
        <w:keepNext w:val="0"/>
        <w:ind w:left="180" w:hanging="180"/>
      </w:pPr>
      <w:r w:rsidRPr="00E760FF">
        <w:rPr>
          <w:b/>
        </w:rPr>
        <w:t>H. 3348--</w:t>
      </w:r>
      <w:r>
        <w:t>(Debate adjourned until Tue</w:t>
      </w:r>
      <w:r w:rsidRPr="00E760FF">
        <w:t>., Apr. 21, 2015--April 16, 2015)</w:t>
      </w:r>
    </w:p>
    <w:p w:rsidR="00E760FF" w:rsidRDefault="00E760FF" w:rsidP="00E760FF">
      <w:pPr>
        <w:pStyle w:val="ActionText"/>
        <w:keepNext w:val="0"/>
        <w:ind w:left="0" w:firstLine="0"/>
      </w:pPr>
    </w:p>
    <w:p w:rsidR="00E760FF" w:rsidRPr="00E760FF" w:rsidRDefault="00E760FF" w:rsidP="00E760FF">
      <w:pPr>
        <w:pStyle w:val="ActionText"/>
        <w:keepNext w:val="0"/>
      </w:pPr>
      <w:r w:rsidRPr="00E760FF">
        <w:rPr>
          <w:b/>
        </w:rPr>
        <w:t>H. 3878--</w:t>
      </w:r>
      <w:r w:rsidRPr="00E760FF">
        <w:t>(Debate adjourned until Tue., Apr. 21, 2015--April 16, 2015)</w:t>
      </w:r>
    </w:p>
    <w:p w:rsidR="00E760FF" w:rsidRDefault="00E760FF" w:rsidP="00E760FF">
      <w:pPr>
        <w:pStyle w:val="ActionText"/>
        <w:keepNext w:val="0"/>
        <w:ind w:left="0"/>
      </w:pPr>
    </w:p>
    <w:p w:rsidR="00E760FF" w:rsidRPr="00E760FF" w:rsidRDefault="00E760FF" w:rsidP="00E760FF">
      <w:pPr>
        <w:pStyle w:val="ActionText"/>
      </w:pPr>
      <w:r w:rsidRPr="00E760FF">
        <w:rPr>
          <w:b/>
        </w:rPr>
        <w:t>H. 3304--</w:t>
      </w:r>
      <w:r w:rsidRPr="00E760FF">
        <w:t xml:space="preserve">Reps. Brannon, Allison, Cole, Hicks, Tallon, Nanney, Henderson, Loftis, Hamilton, Stringer, Bannister and Putnam: </w:t>
      </w:r>
      <w:r w:rsidRPr="00E760FF">
        <w:rPr>
          <w:b/>
        </w:rPr>
        <w:t>A BILL TO CREATE THE LANDRUM FIRE AND RESCUE DISTRICT IN GREENVILLE AND SPARTANBURG COUNTIES, TO ESTABLISH A GOVERNING COMMISSION, AND TO PRESCRIBE THE FUNCTIONS AND POWERS OF THE COMMISSION.</w:t>
      </w:r>
    </w:p>
    <w:p w:rsidR="00E760FF" w:rsidRDefault="00E760FF" w:rsidP="00E760FF">
      <w:pPr>
        <w:pStyle w:val="ActionText"/>
        <w:ind w:left="648" w:firstLine="0"/>
      </w:pPr>
      <w:r>
        <w:t>(Educ. &amp; Pub. Wks. Com.--January 13, 2015)</w:t>
      </w:r>
    </w:p>
    <w:p w:rsidR="00E760FF" w:rsidRPr="00E760FF" w:rsidRDefault="00E760FF" w:rsidP="00E760FF">
      <w:pPr>
        <w:pStyle w:val="ActionText"/>
        <w:keepNext w:val="0"/>
        <w:ind w:left="648" w:firstLine="0"/>
      </w:pPr>
      <w:r w:rsidRPr="00E760FF">
        <w:t>(Fav. With Amdt.--April 16, 2015)</w:t>
      </w:r>
    </w:p>
    <w:p w:rsidR="00E760FF" w:rsidRDefault="00E760FF" w:rsidP="00E760FF">
      <w:pPr>
        <w:pStyle w:val="ActionText"/>
        <w:keepNext w:val="0"/>
        <w:ind w:left="0" w:firstLine="0"/>
      </w:pPr>
    </w:p>
    <w:p w:rsidR="00E760FF" w:rsidRPr="00E760FF" w:rsidRDefault="00E760FF" w:rsidP="00E760FF">
      <w:pPr>
        <w:pStyle w:val="ActionText"/>
      </w:pPr>
      <w:r w:rsidRPr="00E760FF">
        <w:rPr>
          <w:b/>
        </w:rPr>
        <w:t>H. 3203--</w:t>
      </w:r>
      <w:r w:rsidRPr="00E760FF">
        <w:t xml:space="preserve">Rep. Bernstein: </w:t>
      </w:r>
      <w:r w:rsidRPr="00E760FF">
        <w:rPr>
          <w:b/>
        </w:rPr>
        <w:t>A BILL TO AMEND THE CODE OF LAWS OF SOUTH CAROLINA, 1976, BY ADDING SECTION 56-5-245 SO AS TO DEFINE THE TERM "UTILITY TRAILER" AND TO PROVIDE FOR THE EQUIPMENT THAT MUST BE USED TO ATTACH A TOWING VEHICLE TO A UTILITY TRAILER.</w:t>
      </w:r>
    </w:p>
    <w:p w:rsidR="00E760FF" w:rsidRDefault="00E760FF" w:rsidP="00E760FF">
      <w:pPr>
        <w:pStyle w:val="ActionText"/>
        <w:ind w:left="648" w:firstLine="0"/>
      </w:pPr>
      <w:r>
        <w:t>(Prefiled--Thursday, December 18, 2014)</w:t>
      </w:r>
    </w:p>
    <w:p w:rsidR="00E760FF" w:rsidRDefault="00E760FF" w:rsidP="00E760FF">
      <w:pPr>
        <w:pStyle w:val="ActionText"/>
        <w:ind w:left="648" w:firstLine="0"/>
      </w:pPr>
      <w:r>
        <w:t>(Educ. &amp; Pub. Wks. Com.--January 13, 2015)</w:t>
      </w:r>
    </w:p>
    <w:p w:rsidR="00E760FF" w:rsidRPr="00E760FF" w:rsidRDefault="00E760FF" w:rsidP="00E760FF">
      <w:pPr>
        <w:pStyle w:val="ActionText"/>
        <w:keepNext w:val="0"/>
        <w:ind w:left="648" w:firstLine="0"/>
      </w:pPr>
      <w:r w:rsidRPr="00E760FF">
        <w:t>(Fav. With Amdt.--April 16, 2015)</w:t>
      </w:r>
    </w:p>
    <w:p w:rsidR="00E760FF" w:rsidRDefault="00E760FF" w:rsidP="00E760FF">
      <w:pPr>
        <w:pStyle w:val="ActionText"/>
        <w:keepNext w:val="0"/>
        <w:ind w:left="0" w:firstLine="0"/>
      </w:pPr>
    </w:p>
    <w:p w:rsidR="00E760FF" w:rsidRPr="00E760FF" w:rsidRDefault="00E760FF" w:rsidP="00E760FF">
      <w:pPr>
        <w:pStyle w:val="ActionText"/>
      </w:pPr>
      <w:r w:rsidRPr="00E760FF">
        <w:rPr>
          <w:b/>
        </w:rPr>
        <w:t>H. 3840--</w:t>
      </w:r>
      <w:r w:rsidRPr="00E760FF">
        <w:t xml:space="preserve">Reps. Clemmons, H. A. Crawford, Johnson, George, Hardwick, Hayes and Ryhal: </w:t>
      </w:r>
      <w:r w:rsidRPr="00E760FF">
        <w:rPr>
          <w:b/>
        </w:rPr>
        <w:t>A BILL TO AMEND SECTION 7-7-320, AS AMENDED, CODE OF LAWS OF SOUTH CAROLINA, 1976, RELATING TO THE DESIGNATION OF VOTING PRECINCTS IN HORRY COUNTY, SO AS TO REDESIGNATE THE VARIOUS PRECINCTS, AND TO REDESIGNATE THE MAP NUMBER ON WHICH THE NAMES OF THESE PRECINCTS MAY BE FOUND AND MAINTAINED BY THE REVENUE AND FISCAL AFFAIRS OFFICE.</w:t>
      </w:r>
    </w:p>
    <w:p w:rsidR="00E760FF" w:rsidRDefault="00E760FF" w:rsidP="00E760FF">
      <w:pPr>
        <w:pStyle w:val="ActionText"/>
        <w:ind w:left="648" w:firstLine="0"/>
      </w:pPr>
      <w:r>
        <w:t>(Horry Delegation Com.--March 17, 2015)</w:t>
      </w:r>
    </w:p>
    <w:p w:rsidR="00E760FF" w:rsidRPr="00E760FF" w:rsidRDefault="00E760FF" w:rsidP="00E760FF">
      <w:pPr>
        <w:pStyle w:val="ActionText"/>
        <w:keepNext w:val="0"/>
        <w:ind w:left="648" w:firstLine="0"/>
      </w:pPr>
      <w:r w:rsidRPr="00E760FF">
        <w:t>(Favorable--April 16, 2015)</w:t>
      </w:r>
    </w:p>
    <w:p w:rsidR="00E760FF" w:rsidRDefault="00E760FF" w:rsidP="00E760FF">
      <w:pPr>
        <w:pStyle w:val="ActionText"/>
        <w:keepNext w:val="0"/>
        <w:ind w:left="0" w:firstLine="0"/>
      </w:pPr>
    </w:p>
    <w:p w:rsidR="00E760FF" w:rsidRPr="00E760FF" w:rsidRDefault="00E760FF" w:rsidP="00E760FF">
      <w:pPr>
        <w:pStyle w:val="ActionText"/>
      </w:pPr>
      <w:r w:rsidRPr="00E760FF">
        <w:rPr>
          <w:b/>
        </w:rPr>
        <w:t>H. 4005--</w:t>
      </w:r>
      <w:r w:rsidRPr="00E760FF">
        <w:t xml:space="preserve">Reps. Southard, Merrill, Daning, Jefferson and Rivers: </w:t>
      </w:r>
      <w:r w:rsidRPr="00E760FF">
        <w:rPr>
          <w:b/>
        </w:rPr>
        <w:t>A BILL TO AMEND SECTION 7-7-120, AS AMENDED, CODE OF LAWS OF SOUTH CAROLINA, 1976, RELATING TO THE DESIGNATION OF VOTING PRECINCTS IN BERKELEY COUNTY, SO AS TO REDESIGNATE THE PRECINCTS AND THE MAP NUMBER ON WHICH THE NAMES OF THESE PRECINCTS MAY BE FOUND AND MAINTAINED BY THE REVENUE AND FISCAL AFFAIRS OFFICE.</w:t>
      </w:r>
    </w:p>
    <w:p w:rsidR="00E760FF" w:rsidRPr="00E760FF" w:rsidRDefault="00E760FF" w:rsidP="00E760FF">
      <w:pPr>
        <w:pStyle w:val="ActionText"/>
        <w:keepNext w:val="0"/>
        <w:ind w:left="648" w:firstLine="0"/>
      </w:pPr>
      <w:r w:rsidRPr="00E760FF">
        <w:t>(Without reference--April 16, 2015)</w:t>
      </w:r>
    </w:p>
    <w:p w:rsidR="00E760FF" w:rsidRDefault="00E760FF" w:rsidP="00E760FF">
      <w:pPr>
        <w:pStyle w:val="ActionText"/>
        <w:keepNext w:val="0"/>
        <w:ind w:left="0" w:firstLine="0"/>
      </w:pPr>
    </w:p>
    <w:p w:rsidR="00E760FF" w:rsidRPr="00E760FF" w:rsidRDefault="00E760FF" w:rsidP="00E760FF">
      <w:pPr>
        <w:pStyle w:val="ActionText"/>
      </w:pPr>
      <w:r w:rsidRPr="00E760FF">
        <w:rPr>
          <w:b/>
        </w:rPr>
        <w:t>H. 4006--</w:t>
      </w:r>
      <w:r w:rsidRPr="00E760FF">
        <w:t xml:space="preserve">Reps. Clemmons and Loftis: </w:t>
      </w:r>
      <w:r w:rsidRPr="00E760FF">
        <w:rPr>
          <w:b/>
        </w:rPr>
        <w:t>A BILL TO AMEND SECTION 1-1-10, AS AMENDED, CODE OF LAWS OF SOUTH CAROLINA, 1976, RELATING TO THE JURISDICTION AND BOUNDARIES OF THE STATE, SO AS TO CLARIFY THE BOUNDARY BETWEEN NORTH CAROLINA AND SOUTH CAROLINA ALONG HORRY, DILLON, MARLBORO, CHESTERFIELD, LANCASTER, YORK, CHEROKEE AND SPARTANBURG COUNTIES AND TO PROVIDE ADDITIONAL INFORMATION ABOUT THE PLATS DESCRIBING THE LOCATION OF THE BOUNDARY BETWEEN NORTH CAROLINA AND SOUTH CAROLINA ALONG GREENVILLE, PICKENS, AND OCONEE COUNTIES; BY ADDING SECTION 12-2-110 SO AS TO PROVIDE THAT "NEW JOBS" ARE NOT CREATED IN SOUTH CAROLINA BY EMPLOYEES WHOSE WORK LOCATION IS CHANGED FROM NORTH CAROLINA TO SOUTH CAROLINA AS A RESULT OF THE BOUNDARY CLARIFICATION, NOR IS THERE ANY NEW INVESTMENT IN SOUTH CAROLINA AS A RESULT OF PROPERTY THAT CHANGES LOCATION FROM NORTH CAROLINA TO SOUTH CAROLINA AS A RESULT OF THE BOUNDARY CLARIFICATION; BY ADDING SECTION 12-2-120 SO AS TO PROVIDE FOR THE MANNER AND APPLICATION OF TAX ASSESSMENTS AND REFUNDS FOR THE PERIOD PRIOR TO THE BOUNDARY CLARIFICATION; BY ADDING SECTION 12-2-130 SO AS TO PROVIDE THAT IN THE YEAR CONTAINING THE DATE OF THE BOUNDARY CLARIFICATION, THE DEPARTMENT OF REVENUE HAS THE AUTHORITY TO COMPROMISE TAXES THAT RESULT IN TAXATION IN BOTH SOUTH CAROLINA AND NORTH CAROLINA SOLELY BECAUSE OF THE BOUNDARY CLARIFICATION; BY ADDING SECTION 12-6-5600 SO AS TO PROVIDE FOR THE INCOME TAX TREATMENT OF INDIVIDUALS AND BUSINESSES WHOSE STATE OF RESIDENCE OR PROPERTY LOCATION CHANGES AS A RESULT OF THE BOUNDARY CLARIFICATION; BY ADDING SECTION 12-21-820 SO AS TO PROVIDE FOR THE MANNER OF CIGARETTE AND TOBACCO PRODUCTS TAXATION AS A RESULT OF THE BOUNDARY CLARIFICATION; BY ADDING SECTION 12-24-160 SO AS TO PROVIDE THAT IF, AS A RESULT OF THE BOUNDARY CLARIFICATION, PROPERTY IS DEEMED TO HAVE CHANGED LOCATIONS FROM NORTH CAROLINA TO SOUTH CAROLINA AND IF SOLELY AS A RESULT OF THIS CHANGE, A DEED IS FILED IN SOUTH CAROLINA, NO DEED RECORDING FEES ARE DUE ON THIS FILING AND NO COUNTY FILING FEES MAY BE CHARGED; BY ADDING SECTION 12-28-350 SO AS TO PROVIDE THAT A RETAILER THAT SELLS MOTOR FUEL WHOSE BUSINESS LOCATION CHANGES FROM SOUTH CAROLINA TO NORTH CAROLINA AS A RESULT OF THE BOUNDARY CLARIFICATION IS ALLOWED A REFUND OF SOUTH CAROLINA MOTOR FUEL TAXES OR USER FEES IF NORTH CAROLINA REQUIRES THAT RETAILER TO PAY THE NORTH CAROLINA MOTOR FUEL TAXES OR USER FEES ON THAT SAME FUEL; BY ADDING SECTION 12-36-2695 SO AS TO PROVIDE FOR THE MANNER IN WHICH SALES AND USE TAXES AND ADMISSIONS TAXES MUST BE COLLECTED AND PAID AS A RESULT OF THE BOUNDARY CLARIFICATION; BY ADDING SECTION 12-37-140 SO AS TO PROVIDE FOR HOW CERTAIN REAL AND PERSONAL PROPERTY IS SUBJECT TO PROPERTY TAXATION, AND FOR PROCEDURAL MATTERS RELATING TO THIS TAXATION, INCLUDING APPLICATION LIEN DATES; BY ADDING SECTION 12-37-145 SO AS TO FURTHER PROVIDE FOR MOTOR VEHICLE LICENSE REGISTRATION AND MOTOR VEHICLE PERSONAL PROPERTY TAXES AS A RESULT OF THE BOUNDARY CLARIFICATION; BY ADDING SECTION 12-37-150 SO AS TO PROVIDE THAT IF AS A RESULT OF THE BOUNDARY CLARIFICATION AN INDIVIDUAL IS REQUIRED TO REGISTER HIS PERSONAL MOTOR VEHICLE IN SOUTH CAROLINA AND IF THE PROPERTY TAXES ON THAT MOTOR VEHICLE WOULD HAVE BEEN LESS IN NORTH CAROLINA, THE INDIVIDUAL MAY RECEIVE A TAX REBATE FROM THE SOUTH CAROLINA COUNTY FOR THE DIFFERENCE BETWEEN THE TAX THE INDIVIDUAL WAS REQUIRED TO PAY IN SOUTH CAROLINA AND THE INDIVIDUAL WAS REQUIRED TO PAY IN NORTH CAROLINA ON THAT SAME VEHICLE; BY ADDING SECTION 12-37-155 SO AS TO PROVIDE THAT FOR 2016 ONLY, THE LIEN DATE FOR NONBUSINESS PERSONAL PROPERTY, OTHER THAN MOTOR VEHICLES, IS JANUARY 1, 2016, FOR INDIVIDUALS WHOSE STATE OF RESIDENCY CHANGES FROM NORTH CAROLINA TO SOUTH CAROLINA SOLELY AS A RESULT OF THE BOUNDARY CLARIFICATION; BY ADDING SECTION 29-3-800 SO AS TO PROVIDE SPECIFIED PROCEDURES IN REGARD TO THE FORECLOSURE OF MORTGAGES AND OTHER LIENS ENCUMBERING AFFECTED LANDS; BY ADDING SECTION 30-5-270 SO AS TO PROVIDE FOR SPECIAL RECORDING REQUIREMENTS FOR DEEDS, PLATS, MORTGAGES, AND OTHER INSTRUMENTS REGARDING REAL PROPERTY IN THE AFFECTED JURISDICTIONS, AND TO REQUIRE A NOTICE OF THE STATE BOUNDARY CLARIFICATION TO BE PROVIDED BY THE REGISTER OF DEEDS OR CLERKS OF COURT IN CERTAIN CIRCUMSTANCES; BY ADDING SECTION 44-1-310 SO AS TO PROVIDE A COMPLIANCE SCHEDULE FOR ENVIRONMENTAL PERMITTEES IMPACTED BY THE BOUNDARY CLARIFICATION; BY ADDING SECTION 44-6-110 SO AS TO PROVIDE THAT A MEDICAID PROVIDER OUTSIDE OF THE GEOGRAPHICAL BOUNDARY OF SOUTH CAROLINA BUT WITHIN THE SOUTH CAROLINA MEDICAID SERVICE AREA SHALL NOT LOSE STATUS AS A MEDICAID PROVIDER AS A RESULT OF THE CLARIFICATION OF THE SOUTH CAROLINA - NORTH CAROLINA BORDER; BY ADDING CHAPTER 2 TO TITLE 58 SO AS TO PROVIDE FOR THE MANNER IN WHICH UTILITY SERVICES MUST BE PROVIDED IN AREAS AFFECTED BY THE BOUNDARY CLARIFICATION; BY ADDING SECTION 59-63-550 SO AS TO FURTHER PROVIDE FOR SCHOOL ATTENDANCE PROCEDURES AND REQUIREMENTS FOR CHILDREN RESIDING IN SCHOOL DISTRICTS AFFECTED BY THE BOUNDARY CLARIFICATION; AND BY ADDING SECTION 59-112-150 SO AS TO FURTHER PROVIDE FOR IN-STATE TUITION RATES AND THE AWARDING OF OTHER STATE-SUPPORTED SCHOLARSHIPS AND GRANTS TO INDEPENDENT PERSONS AND THEIR DEPENDENTS AFFECTED BY THE BOUNDARY CLARIFICATION.</w:t>
      </w:r>
    </w:p>
    <w:p w:rsidR="00E760FF" w:rsidRPr="00E760FF" w:rsidRDefault="00E760FF" w:rsidP="00E760FF">
      <w:pPr>
        <w:pStyle w:val="ActionText"/>
        <w:keepNext w:val="0"/>
        <w:ind w:left="648" w:firstLine="0"/>
      </w:pPr>
      <w:r w:rsidRPr="00E760FF">
        <w:t>(Without reference--April 16, 2015)</w:t>
      </w:r>
    </w:p>
    <w:p w:rsidR="00E760FF" w:rsidRDefault="00E760FF" w:rsidP="00E760FF">
      <w:pPr>
        <w:pStyle w:val="ActionText"/>
        <w:keepNext w:val="0"/>
        <w:ind w:left="0" w:firstLine="0"/>
      </w:pPr>
    </w:p>
    <w:p w:rsidR="00E760FF" w:rsidRPr="00E760FF" w:rsidRDefault="00E760FF" w:rsidP="00E760FF">
      <w:pPr>
        <w:pStyle w:val="ActionText"/>
      </w:pPr>
      <w:r w:rsidRPr="00E760FF">
        <w:rPr>
          <w:b/>
        </w:rPr>
        <w:t>S. 237--</w:t>
      </w:r>
      <w:r w:rsidRPr="00E760FF">
        <w:t xml:space="preserve">Senators Allen, Corbin and Thurmond: </w:t>
      </w:r>
      <w:r w:rsidRPr="00E760FF">
        <w:rPr>
          <w:b/>
        </w:rPr>
        <w:t>A JOINT RESOLUTION TO CONTINUE THE "STUDY COMMITTEE ON EXPUNGEMENT OF CRIMINAL OFFENSES" UNTIL DECEMBER 31, 2015.</w:t>
      </w:r>
    </w:p>
    <w:p w:rsidR="00E760FF" w:rsidRDefault="00E760FF" w:rsidP="00E760FF">
      <w:pPr>
        <w:pStyle w:val="ActionText"/>
        <w:ind w:left="648" w:firstLine="0"/>
      </w:pPr>
      <w:r>
        <w:t>(Judiciary Com.--April 14, 2015)</w:t>
      </w:r>
    </w:p>
    <w:p w:rsidR="00E760FF" w:rsidRPr="00E760FF" w:rsidRDefault="00E760FF" w:rsidP="00E760FF">
      <w:pPr>
        <w:pStyle w:val="ActionText"/>
        <w:keepNext w:val="0"/>
        <w:ind w:left="648" w:firstLine="0"/>
      </w:pPr>
      <w:r w:rsidRPr="00E760FF">
        <w:t>(Recalled--April 16, 2015)</w:t>
      </w:r>
    </w:p>
    <w:p w:rsidR="00E760FF" w:rsidRDefault="00E760FF" w:rsidP="00E760FF">
      <w:pPr>
        <w:pStyle w:val="ActionText"/>
        <w:keepNext w:val="0"/>
        <w:ind w:left="0" w:firstLine="0"/>
      </w:pPr>
    </w:p>
    <w:p w:rsidR="00E760FF" w:rsidRDefault="00E760FF" w:rsidP="00E760FF">
      <w:pPr>
        <w:pStyle w:val="ActionText"/>
        <w:ind w:left="0" w:firstLine="0"/>
        <w:jc w:val="center"/>
        <w:rPr>
          <w:b/>
        </w:rPr>
      </w:pPr>
      <w:r>
        <w:rPr>
          <w:b/>
        </w:rPr>
        <w:t>WITHDRAWAL OF OBJECTIONS/REQUEST FOR DEBATE</w:t>
      </w:r>
    </w:p>
    <w:p w:rsidR="00E760FF" w:rsidRDefault="00E760FF" w:rsidP="00E760FF">
      <w:pPr>
        <w:pStyle w:val="ActionText"/>
        <w:ind w:left="0" w:firstLine="0"/>
        <w:jc w:val="center"/>
        <w:rPr>
          <w:b/>
        </w:rPr>
      </w:pPr>
    </w:p>
    <w:p w:rsidR="00E760FF" w:rsidRDefault="00E760FF" w:rsidP="00E760FF">
      <w:pPr>
        <w:pStyle w:val="ActionText"/>
        <w:ind w:left="0" w:firstLine="0"/>
        <w:jc w:val="center"/>
        <w:rPr>
          <w:b/>
        </w:rPr>
      </w:pPr>
      <w:r>
        <w:rPr>
          <w:b/>
        </w:rPr>
        <w:t>UNANIMOUS CONSENT REQUESTS</w:t>
      </w:r>
    </w:p>
    <w:p w:rsidR="00E760FF" w:rsidRDefault="00E760FF" w:rsidP="00E760FF">
      <w:pPr>
        <w:pStyle w:val="ActionText"/>
        <w:ind w:left="0" w:firstLine="0"/>
        <w:jc w:val="center"/>
        <w:rPr>
          <w:b/>
        </w:rPr>
      </w:pPr>
    </w:p>
    <w:p w:rsidR="00E760FF" w:rsidRDefault="00E760FF" w:rsidP="00E760FF">
      <w:pPr>
        <w:pStyle w:val="ActionText"/>
        <w:ind w:left="0" w:firstLine="0"/>
        <w:jc w:val="center"/>
        <w:rPr>
          <w:b/>
        </w:rPr>
      </w:pPr>
      <w:r>
        <w:rPr>
          <w:b/>
        </w:rPr>
        <w:t>SENATE AMENDMENTS ON</w:t>
      </w:r>
    </w:p>
    <w:p w:rsidR="00E760FF" w:rsidRDefault="00E760FF" w:rsidP="00E760FF">
      <w:pPr>
        <w:pStyle w:val="ActionText"/>
        <w:ind w:left="0" w:firstLine="0"/>
        <w:jc w:val="center"/>
        <w:rPr>
          <w:b/>
        </w:rPr>
      </w:pPr>
    </w:p>
    <w:p w:rsidR="00E760FF" w:rsidRPr="00E760FF" w:rsidRDefault="00E760FF" w:rsidP="00E760FF">
      <w:pPr>
        <w:pStyle w:val="ActionText"/>
      </w:pPr>
      <w:r w:rsidRPr="00E760FF">
        <w:rPr>
          <w:b/>
        </w:rPr>
        <w:t>H. 3877--</w:t>
      </w:r>
      <w:r w:rsidRPr="00E760FF">
        <w:t>(Debate adjourned until Tue., Apr. 21, 2015--April 16, 2015)</w:t>
      </w:r>
    </w:p>
    <w:p w:rsidR="00E760FF" w:rsidRDefault="00E760FF" w:rsidP="00E760FF">
      <w:pPr>
        <w:pStyle w:val="ActionText"/>
        <w:keepNext w:val="0"/>
        <w:ind w:left="0"/>
      </w:pPr>
    </w:p>
    <w:p w:rsidR="00E760FF" w:rsidRDefault="00E760FF" w:rsidP="00E760FF">
      <w:pPr>
        <w:pStyle w:val="ActionText"/>
        <w:ind w:left="0"/>
        <w:jc w:val="center"/>
        <w:rPr>
          <w:b/>
        </w:rPr>
      </w:pPr>
      <w:r>
        <w:rPr>
          <w:b/>
        </w:rPr>
        <w:t>HOUSE RESOLUTION</w:t>
      </w:r>
    </w:p>
    <w:p w:rsidR="00E760FF" w:rsidRDefault="00E760FF" w:rsidP="00E760FF">
      <w:pPr>
        <w:pStyle w:val="ActionText"/>
        <w:ind w:left="0"/>
        <w:jc w:val="center"/>
        <w:rPr>
          <w:b/>
        </w:rPr>
      </w:pPr>
    </w:p>
    <w:p w:rsidR="00E760FF" w:rsidRPr="00E760FF" w:rsidRDefault="00E760FF" w:rsidP="00E760FF">
      <w:pPr>
        <w:pStyle w:val="ActionText"/>
      </w:pPr>
      <w:r w:rsidRPr="00E760FF">
        <w:rPr>
          <w:b/>
        </w:rPr>
        <w:t>H. 3961--</w:t>
      </w:r>
      <w:r w:rsidRPr="00E760FF">
        <w:t xml:space="preserve">Reps. Chumley, Burns, Forrester, Allison, Tallon, Brannon, Hicks and Cole: </w:t>
      </w:r>
      <w:r w:rsidRPr="00E760FF">
        <w:rPr>
          <w:b/>
        </w:rPr>
        <w:t>A HOUSE RESOLUTION MEMORIALIZING THE UNITED STATES DEPARTMENT OF HEALTH AND HUMAN SERVICES TO PROVIDE INFORMATION REGARDING THE RESETTLEMENT OF REFUGEES IN SPARTANBURG, SOUTH CAROLINA TO ENSURE ACCOUNTABILITY AND TRANSPARENCY OF THE EXPENDITURE OF PUBLIC FUNDS AND OTHER COSTS OF PROVIDING GOVERNMENT SERVICES.</w:t>
      </w:r>
    </w:p>
    <w:p w:rsidR="00E760FF" w:rsidRDefault="00E760FF" w:rsidP="00E760FF">
      <w:pPr>
        <w:pStyle w:val="ActionText"/>
        <w:ind w:left="648" w:firstLine="0"/>
      </w:pPr>
      <w:r>
        <w:t>(Invitations and Memorial Resolutions Com.--April 14, 2015)</w:t>
      </w:r>
    </w:p>
    <w:p w:rsidR="00E760FF" w:rsidRPr="00E760FF" w:rsidRDefault="00E760FF" w:rsidP="00E760FF">
      <w:pPr>
        <w:pStyle w:val="ActionText"/>
        <w:keepNext w:val="0"/>
        <w:ind w:left="648" w:firstLine="0"/>
      </w:pPr>
      <w:r w:rsidRPr="00E760FF">
        <w:t>(Favorable--April 16, 2015)</w:t>
      </w:r>
    </w:p>
    <w:p w:rsidR="00E760FF" w:rsidRDefault="00E760FF" w:rsidP="00E760FF">
      <w:pPr>
        <w:pStyle w:val="ActionText"/>
        <w:keepNext w:val="0"/>
        <w:ind w:left="0" w:firstLine="0"/>
      </w:pPr>
    </w:p>
    <w:p w:rsidR="00E760FF" w:rsidRDefault="00E760FF" w:rsidP="00E760FF">
      <w:pPr>
        <w:pStyle w:val="ActionText"/>
        <w:ind w:left="0" w:firstLine="0"/>
        <w:jc w:val="center"/>
        <w:rPr>
          <w:b/>
        </w:rPr>
      </w:pPr>
      <w:r>
        <w:rPr>
          <w:b/>
        </w:rPr>
        <w:t>CONCURRENT RESOLUTIONS</w:t>
      </w:r>
    </w:p>
    <w:p w:rsidR="00E760FF" w:rsidRDefault="00E760FF" w:rsidP="00E760FF">
      <w:pPr>
        <w:pStyle w:val="ActionText"/>
        <w:ind w:left="0" w:firstLine="0"/>
        <w:jc w:val="center"/>
        <w:rPr>
          <w:b/>
        </w:rPr>
      </w:pPr>
    </w:p>
    <w:p w:rsidR="00E760FF" w:rsidRPr="00E760FF" w:rsidRDefault="00E760FF" w:rsidP="00E760FF">
      <w:pPr>
        <w:pStyle w:val="ActionText"/>
      </w:pPr>
      <w:r w:rsidRPr="00E760FF">
        <w:rPr>
          <w:b/>
        </w:rPr>
        <w:t>H. 3929--</w:t>
      </w:r>
      <w:r w:rsidRPr="00E760FF">
        <w:t xml:space="preserve">Rep. W. J. McLeod: </w:t>
      </w:r>
      <w:r w:rsidRPr="00E760FF">
        <w:rPr>
          <w:b/>
        </w:rPr>
        <w:t>A CONCURRENT RESOLUTION TO REQUEST THAT THE DEPARTMENT OF TRANSPORTATION NAME THE BRIDGE CARRYING BOUNDARY STREET OVER THE CSX AND NORFOLK SOUTHERN RAILROAD TRACKS IN THE CITY OF NEWBERRY AS THE "COUNTY COUNCILMAN JOHN E. CALDWELL BRIDGE" IN HONOR OF FORMER NEWBERRY COUNTY COUNCILMAN JOHN E. CALDWELL AND TO REQUEST THAT THE DEPARTMENT OF TRANSPORTATION ERECT APPROPRIATE SIGNS AND MARKERS REFLECTING THIS DESIGNATION.</w:t>
      </w:r>
    </w:p>
    <w:p w:rsidR="00E760FF" w:rsidRDefault="00E760FF" w:rsidP="00E760FF">
      <w:pPr>
        <w:pStyle w:val="ActionText"/>
        <w:ind w:left="648" w:firstLine="0"/>
      </w:pPr>
      <w:r>
        <w:t>(Invitations and Memorial Resolutions--March 26, 2015)</w:t>
      </w:r>
    </w:p>
    <w:p w:rsidR="00E760FF" w:rsidRPr="00E760FF" w:rsidRDefault="00E760FF" w:rsidP="00E760FF">
      <w:pPr>
        <w:pStyle w:val="ActionText"/>
        <w:keepNext w:val="0"/>
        <w:ind w:left="648" w:firstLine="0"/>
      </w:pPr>
      <w:r w:rsidRPr="00E760FF">
        <w:t>(Favorable--April 16, 2015)</w:t>
      </w:r>
    </w:p>
    <w:p w:rsidR="00E760FF" w:rsidRDefault="00E760FF" w:rsidP="00E760FF">
      <w:pPr>
        <w:pStyle w:val="ActionText"/>
        <w:keepNext w:val="0"/>
        <w:ind w:left="0" w:firstLine="0"/>
      </w:pPr>
    </w:p>
    <w:p w:rsidR="00E760FF" w:rsidRPr="00E760FF" w:rsidRDefault="00E760FF" w:rsidP="00E760FF">
      <w:pPr>
        <w:pStyle w:val="ActionText"/>
      </w:pPr>
      <w:r w:rsidRPr="00E760FF">
        <w:rPr>
          <w:b/>
        </w:rPr>
        <w:t>H. 3924--</w:t>
      </w:r>
      <w:r w:rsidRPr="00E760FF">
        <w:t xml:space="preserve">Reps. Hayes and George: </w:t>
      </w:r>
      <w:r w:rsidRPr="00E760FF">
        <w:rPr>
          <w:b/>
        </w:rPr>
        <w:t>A CONCURRENT RESOLUTION TO REQUEST THAT THE DEPARTMENT OF TRANSPORTATION NAME THE PORTION OF E. REAVES AVENUE FROM ITS INTERSECTION WITH FOREST DRIVE TO ITS INTERSECTION WITH JOAN DRIVE, THE PORTION OF JOAN DRIVE FROM ITS INTERSECTION WITH E. REAVES AVENUE TO ITS INTERSECTION WITH STAFFORD COURT, AND THE PORTION OF STAFFORD COURT FROM ITS INTERSECTION WITH JOAN DRIVE TO ITS INTERSECTION WITH UNITED STATES HIGHWAY 301 "SUPERINTENDENT D. RAY ROGERS II WAY" AND ERECT APPROPRIATE MARKERS OR SIGNS AT THE INTERSECTION OF FOREST DRIVE AND E. REAVES AVENUE AND AT THE INTERSECTION OF UNITED STATES HIGHWAY 301 AND STAFFORD COURT THAT CONTAIN THIS DESIGNATION.</w:t>
      </w:r>
      <w:r w:rsidRPr="00E760FF">
        <w:rPr>
          <w:b/>
        </w:rPr>
        <w:tab/>
      </w:r>
    </w:p>
    <w:p w:rsidR="00E760FF" w:rsidRDefault="00E760FF" w:rsidP="00E760FF">
      <w:pPr>
        <w:pStyle w:val="ActionText"/>
        <w:ind w:left="648" w:firstLine="0"/>
      </w:pPr>
      <w:r>
        <w:t>(Invitations and Memorial Resolutions--March 26, 2015)</w:t>
      </w:r>
    </w:p>
    <w:p w:rsidR="00E760FF" w:rsidRPr="00E760FF" w:rsidRDefault="00E760FF" w:rsidP="00E760FF">
      <w:pPr>
        <w:pStyle w:val="ActionText"/>
        <w:keepNext w:val="0"/>
        <w:ind w:left="648" w:firstLine="0"/>
      </w:pPr>
      <w:r w:rsidRPr="00E760FF">
        <w:t>(Favorable--April 16, 2015)</w:t>
      </w:r>
    </w:p>
    <w:p w:rsidR="00E760FF" w:rsidRDefault="00E760FF" w:rsidP="00E760FF">
      <w:pPr>
        <w:pStyle w:val="ActionText"/>
        <w:keepNext w:val="0"/>
        <w:ind w:left="0" w:firstLine="0"/>
      </w:pPr>
    </w:p>
    <w:p w:rsidR="00E760FF" w:rsidRDefault="00E760FF" w:rsidP="00E760FF">
      <w:pPr>
        <w:pStyle w:val="ActionText"/>
        <w:ind w:left="0" w:firstLine="0"/>
        <w:jc w:val="center"/>
        <w:rPr>
          <w:b/>
        </w:rPr>
      </w:pPr>
      <w:r>
        <w:rPr>
          <w:b/>
        </w:rPr>
        <w:t>MOTION PERIOD</w:t>
      </w:r>
    </w:p>
    <w:p w:rsidR="00E760FF" w:rsidRDefault="00E760FF" w:rsidP="00E760FF">
      <w:pPr>
        <w:pStyle w:val="ActionText"/>
        <w:ind w:left="0" w:firstLine="0"/>
        <w:jc w:val="center"/>
        <w:rPr>
          <w:b/>
        </w:rPr>
      </w:pPr>
    </w:p>
    <w:p w:rsidR="00E760FF" w:rsidRDefault="00E760FF" w:rsidP="00E760FF">
      <w:pPr>
        <w:pStyle w:val="ActionText"/>
        <w:ind w:left="0" w:firstLine="0"/>
        <w:jc w:val="center"/>
        <w:rPr>
          <w:b/>
        </w:rPr>
      </w:pPr>
      <w:r>
        <w:rPr>
          <w:b/>
        </w:rPr>
        <w:t>SECOND READING STATEWIDE CONTESTED BILL</w:t>
      </w:r>
    </w:p>
    <w:p w:rsidR="00E760FF" w:rsidRDefault="00E760FF" w:rsidP="00E760FF">
      <w:pPr>
        <w:pStyle w:val="ActionText"/>
        <w:ind w:left="0" w:firstLine="0"/>
        <w:jc w:val="center"/>
        <w:rPr>
          <w:b/>
        </w:rPr>
      </w:pPr>
    </w:p>
    <w:p w:rsidR="00E760FF" w:rsidRDefault="00E760FF" w:rsidP="00E760FF">
      <w:pPr>
        <w:pStyle w:val="ActionText"/>
        <w:keepNext w:val="0"/>
      </w:pPr>
      <w:r w:rsidRPr="00E760FF">
        <w:rPr>
          <w:b/>
        </w:rPr>
        <w:t>H. 3025--</w:t>
      </w:r>
      <w:r w:rsidRPr="00E760FF">
        <w:t>(Debate adjourned until Wed., Apr. 22, 2015--April 16, 2015)</w:t>
      </w:r>
    </w:p>
    <w:p w:rsidR="00E760FF" w:rsidRDefault="00E760FF" w:rsidP="00E760FF">
      <w:pPr>
        <w:pStyle w:val="ActionText"/>
        <w:keepNext w:val="0"/>
      </w:pPr>
    </w:p>
    <w:p w:rsidR="00E760FF" w:rsidRDefault="00E760FF" w:rsidP="00E760FF">
      <w:pPr>
        <w:pStyle w:val="ActionText"/>
        <w:keepNext w:val="0"/>
        <w:ind w:left="0"/>
      </w:pPr>
    </w:p>
    <w:p w:rsidR="00FE4903" w:rsidRDefault="00FE4903" w:rsidP="00E760FF">
      <w:pPr>
        <w:pStyle w:val="ActionText"/>
        <w:keepNext w:val="0"/>
        <w:ind w:left="0"/>
      </w:pPr>
    </w:p>
    <w:p w:rsidR="00FE4903" w:rsidRDefault="00FE4903" w:rsidP="00E760FF">
      <w:pPr>
        <w:pStyle w:val="ActionText"/>
        <w:keepNext w:val="0"/>
        <w:ind w:left="0"/>
        <w:sectPr w:rsidR="00FE4903" w:rsidSect="00E760FF">
          <w:headerReference w:type="default" r:id="rId14"/>
          <w:pgSz w:w="12240" w:h="15840" w:code="1"/>
          <w:pgMar w:top="1008" w:right="4694" w:bottom="3499" w:left="1224" w:header="1008" w:footer="3499" w:gutter="0"/>
          <w:pgNumType w:start="1"/>
          <w:cols w:space="720"/>
        </w:sectPr>
      </w:pPr>
    </w:p>
    <w:p w:rsidR="00FE4903" w:rsidRDefault="00FE4903" w:rsidP="00FE4903">
      <w:pPr>
        <w:pStyle w:val="ActionText"/>
        <w:keepNext w:val="0"/>
        <w:ind w:left="0"/>
        <w:jc w:val="center"/>
        <w:rPr>
          <w:b/>
        </w:rPr>
      </w:pPr>
      <w:r w:rsidRPr="00FE4903">
        <w:rPr>
          <w:b/>
        </w:rPr>
        <w:t>HOUSE CALENDAR INDEX</w:t>
      </w:r>
    </w:p>
    <w:p w:rsidR="00FE4903" w:rsidRDefault="00FE4903" w:rsidP="00FE4903">
      <w:pPr>
        <w:pStyle w:val="ActionText"/>
        <w:keepNext w:val="0"/>
        <w:ind w:left="0"/>
        <w:rPr>
          <w:b/>
        </w:rPr>
      </w:pPr>
    </w:p>
    <w:p w:rsidR="00FE4903" w:rsidRDefault="00FE4903" w:rsidP="00FE4903">
      <w:pPr>
        <w:pStyle w:val="ActionText"/>
        <w:keepNext w:val="0"/>
        <w:ind w:left="0"/>
        <w:rPr>
          <w:b/>
        </w:rPr>
        <w:sectPr w:rsidR="00FE4903" w:rsidSect="00FE4903">
          <w:pgSz w:w="12240" w:h="15840" w:code="1"/>
          <w:pgMar w:top="1008" w:right="4694" w:bottom="3499" w:left="1224" w:header="1008" w:footer="3499" w:gutter="0"/>
          <w:cols w:space="720"/>
        </w:sectPr>
      </w:pPr>
    </w:p>
    <w:p w:rsidR="00FE4903" w:rsidRPr="00FE4903" w:rsidRDefault="00FE4903" w:rsidP="00FE4903">
      <w:pPr>
        <w:pStyle w:val="ActionText"/>
        <w:keepNext w:val="0"/>
        <w:tabs>
          <w:tab w:val="right" w:leader="dot" w:pos="2520"/>
        </w:tabs>
        <w:ind w:left="0"/>
      </w:pPr>
      <w:bookmarkStart w:id="1" w:name="index_start"/>
      <w:bookmarkEnd w:id="1"/>
      <w:r w:rsidRPr="00FE4903">
        <w:t>H. 3025</w:t>
      </w:r>
      <w:r w:rsidRPr="00FE4903">
        <w:tab/>
        <w:t>9</w:t>
      </w:r>
    </w:p>
    <w:p w:rsidR="00FE4903" w:rsidRPr="00FE4903" w:rsidRDefault="00FE4903" w:rsidP="00FE4903">
      <w:pPr>
        <w:pStyle w:val="ActionText"/>
        <w:keepNext w:val="0"/>
        <w:tabs>
          <w:tab w:val="right" w:leader="dot" w:pos="2520"/>
        </w:tabs>
        <w:ind w:left="0"/>
      </w:pPr>
      <w:r w:rsidRPr="00FE4903">
        <w:t>H. 3203</w:t>
      </w:r>
      <w:r w:rsidRPr="00FE4903">
        <w:tab/>
        <w:t>4</w:t>
      </w:r>
    </w:p>
    <w:p w:rsidR="00FE4903" w:rsidRPr="00FE4903" w:rsidRDefault="00FE4903" w:rsidP="00FE4903">
      <w:pPr>
        <w:pStyle w:val="ActionText"/>
        <w:keepNext w:val="0"/>
        <w:tabs>
          <w:tab w:val="right" w:leader="dot" w:pos="2520"/>
        </w:tabs>
        <w:ind w:left="0"/>
      </w:pPr>
      <w:r w:rsidRPr="00FE4903">
        <w:t>H. 3304</w:t>
      </w:r>
      <w:r w:rsidRPr="00FE4903">
        <w:tab/>
        <w:t>4</w:t>
      </w:r>
    </w:p>
    <w:p w:rsidR="00FE4903" w:rsidRPr="00FE4903" w:rsidRDefault="00FE4903" w:rsidP="00FE4903">
      <w:pPr>
        <w:pStyle w:val="ActionText"/>
        <w:keepNext w:val="0"/>
        <w:tabs>
          <w:tab w:val="right" w:leader="dot" w:pos="2520"/>
        </w:tabs>
        <w:ind w:left="0"/>
      </w:pPr>
      <w:r w:rsidRPr="00FE4903">
        <w:t>H. 3348</w:t>
      </w:r>
      <w:r w:rsidRPr="00FE4903">
        <w:tab/>
        <w:t>4</w:t>
      </w:r>
    </w:p>
    <w:p w:rsidR="00FE4903" w:rsidRPr="00FE4903" w:rsidRDefault="00FE4903" w:rsidP="00FE4903">
      <w:pPr>
        <w:pStyle w:val="ActionText"/>
        <w:keepNext w:val="0"/>
        <w:tabs>
          <w:tab w:val="right" w:leader="dot" w:pos="2520"/>
        </w:tabs>
        <w:ind w:left="0"/>
      </w:pPr>
      <w:r w:rsidRPr="00FE4903">
        <w:t>H. 3840</w:t>
      </w:r>
      <w:r w:rsidRPr="00FE4903">
        <w:tab/>
        <w:t>4</w:t>
      </w:r>
    </w:p>
    <w:p w:rsidR="00FE4903" w:rsidRPr="00FE4903" w:rsidRDefault="00FE4903" w:rsidP="00FE4903">
      <w:pPr>
        <w:pStyle w:val="ActionText"/>
        <w:keepNext w:val="0"/>
        <w:tabs>
          <w:tab w:val="right" w:leader="dot" w:pos="2520"/>
        </w:tabs>
        <w:ind w:left="0"/>
      </w:pPr>
      <w:r w:rsidRPr="00FE4903">
        <w:t>H. 3877</w:t>
      </w:r>
      <w:r w:rsidRPr="00FE4903">
        <w:tab/>
        <w:t>8</w:t>
      </w:r>
    </w:p>
    <w:p w:rsidR="00FE4903" w:rsidRPr="00FE4903" w:rsidRDefault="00FE4903" w:rsidP="00FE4903">
      <w:pPr>
        <w:pStyle w:val="ActionText"/>
        <w:keepNext w:val="0"/>
        <w:tabs>
          <w:tab w:val="right" w:leader="dot" w:pos="2520"/>
        </w:tabs>
        <w:ind w:left="0"/>
      </w:pPr>
      <w:r w:rsidRPr="00FE4903">
        <w:t>H. 3878</w:t>
      </w:r>
      <w:r w:rsidRPr="00FE4903">
        <w:tab/>
        <w:t>4</w:t>
      </w:r>
    </w:p>
    <w:p w:rsidR="00FE4903" w:rsidRPr="00FE4903" w:rsidRDefault="00FE4903" w:rsidP="00FE4903">
      <w:pPr>
        <w:pStyle w:val="ActionText"/>
        <w:keepNext w:val="0"/>
        <w:tabs>
          <w:tab w:val="right" w:leader="dot" w:pos="2520"/>
        </w:tabs>
        <w:ind w:left="0"/>
      </w:pPr>
      <w:r w:rsidRPr="00FE4903">
        <w:t>H. 3900</w:t>
      </w:r>
      <w:r w:rsidRPr="00FE4903">
        <w:tab/>
        <w:t>3</w:t>
      </w:r>
    </w:p>
    <w:p w:rsidR="00FE4903" w:rsidRPr="00FE4903" w:rsidRDefault="00FE4903" w:rsidP="00FE4903">
      <w:pPr>
        <w:pStyle w:val="ActionText"/>
        <w:keepNext w:val="0"/>
        <w:tabs>
          <w:tab w:val="right" w:leader="dot" w:pos="2520"/>
        </w:tabs>
        <w:ind w:left="0"/>
      </w:pPr>
      <w:r>
        <w:br w:type="column"/>
      </w:r>
      <w:r w:rsidRPr="00FE4903">
        <w:t>H. 3924</w:t>
      </w:r>
      <w:r w:rsidRPr="00FE4903">
        <w:tab/>
        <w:t>9</w:t>
      </w:r>
    </w:p>
    <w:p w:rsidR="00FE4903" w:rsidRPr="00FE4903" w:rsidRDefault="00FE4903" w:rsidP="00FE4903">
      <w:pPr>
        <w:pStyle w:val="ActionText"/>
        <w:keepNext w:val="0"/>
        <w:tabs>
          <w:tab w:val="right" w:leader="dot" w:pos="2520"/>
        </w:tabs>
        <w:ind w:left="0"/>
      </w:pPr>
      <w:r w:rsidRPr="00FE4903">
        <w:t>H. 3929</w:t>
      </w:r>
      <w:r w:rsidRPr="00FE4903">
        <w:tab/>
        <w:t>9</w:t>
      </w:r>
    </w:p>
    <w:p w:rsidR="00FE4903" w:rsidRPr="00FE4903" w:rsidRDefault="00FE4903" w:rsidP="00FE4903">
      <w:pPr>
        <w:pStyle w:val="ActionText"/>
        <w:keepNext w:val="0"/>
        <w:tabs>
          <w:tab w:val="right" w:leader="dot" w:pos="2520"/>
        </w:tabs>
        <w:ind w:left="0"/>
      </w:pPr>
      <w:r w:rsidRPr="00FE4903">
        <w:t>H. 3961</w:t>
      </w:r>
      <w:r w:rsidRPr="00FE4903">
        <w:tab/>
        <w:t>8</w:t>
      </w:r>
    </w:p>
    <w:p w:rsidR="00FE4903" w:rsidRPr="00FE4903" w:rsidRDefault="00FE4903" w:rsidP="00FE4903">
      <w:pPr>
        <w:pStyle w:val="ActionText"/>
        <w:keepNext w:val="0"/>
        <w:tabs>
          <w:tab w:val="right" w:leader="dot" w:pos="2520"/>
        </w:tabs>
        <w:ind w:left="0"/>
      </w:pPr>
      <w:r w:rsidRPr="00FE4903">
        <w:t>H. 4005</w:t>
      </w:r>
      <w:r w:rsidRPr="00FE4903">
        <w:tab/>
        <w:t>5</w:t>
      </w:r>
    </w:p>
    <w:p w:rsidR="00FE4903" w:rsidRPr="00FE4903" w:rsidRDefault="00FE4903" w:rsidP="00FE4903">
      <w:pPr>
        <w:pStyle w:val="ActionText"/>
        <w:keepNext w:val="0"/>
        <w:tabs>
          <w:tab w:val="right" w:leader="dot" w:pos="2520"/>
        </w:tabs>
        <w:ind w:left="0"/>
      </w:pPr>
      <w:r w:rsidRPr="00FE4903">
        <w:t>H. 4006</w:t>
      </w:r>
      <w:r w:rsidRPr="00FE4903">
        <w:tab/>
        <w:t>5</w:t>
      </w:r>
    </w:p>
    <w:p w:rsidR="00FE4903" w:rsidRPr="00FE4903" w:rsidRDefault="00FE4903" w:rsidP="00FE4903">
      <w:pPr>
        <w:pStyle w:val="ActionText"/>
        <w:keepNext w:val="0"/>
        <w:tabs>
          <w:tab w:val="right" w:leader="dot" w:pos="2520"/>
        </w:tabs>
        <w:ind w:left="0"/>
      </w:pPr>
    </w:p>
    <w:p w:rsidR="00FE4903" w:rsidRDefault="00FE4903" w:rsidP="00FE4903">
      <w:pPr>
        <w:pStyle w:val="ActionText"/>
        <w:keepNext w:val="0"/>
        <w:tabs>
          <w:tab w:val="right" w:leader="dot" w:pos="2520"/>
        </w:tabs>
        <w:ind w:left="0"/>
      </w:pPr>
      <w:r w:rsidRPr="00FE4903">
        <w:t>S. 237</w:t>
      </w:r>
      <w:r w:rsidRPr="00FE4903">
        <w:tab/>
        <w:t>8</w:t>
      </w:r>
    </w:p>
    <w:p w:rsidR="00FE4903" w:rsidRDefault="00FE4903" w:rsidP="00FE4903">
      <w:pPr>
        <w:pStyle w:val="ActionText"/>
        <w:keepNext w:val="0"/>
        <w:tabs>
          <w:tab w:val="right" w:leader="dot" w:pos="2520"/>
        </w:tabs>
        <w:ind w:left="0"/>
        <w:sectPr w:rsidR="00FE4903" w:rsidSect="00FE4903">
          <w:type w:val="continuous"/>
          <w:pgSz w:w="12240" w:h="15840" w:code="1"/>
          <w:pgMar w:top="1008" w:right="4694" w:bottom="3499" w:left="1224" w:header="1008" w:footer="3499" w:gutter="0"/>
          <w:cols w:num="2" w:space="720"/>
        </w:sectPr>
      </w:pPr>
    </w:p>
    <w:p w:rsidR="00FE4903" w:rsidRPr="00FE4903" w:rsidRDefault="00FE4903" w:rsidP="00FE4903">
      <w:pPr>
        <w:pStyle w:val="ActionText"/>
        <w:keepNext w:val="0"/>
        <w:tabs>
          <w:tab w:val="right" w:leader="dot" w:pos="2520"/>
        </w:tabs>
        <w:ind w:left="0"/>
      </w:pPr>
    </w:p>
    <w:sectPr w:rsidR="00FE4903" w:rsidRPr="00FE4903" w:rsidSect="00FE490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0FF" w:rsidRDefault="00E760FF">
      <w:r>
        <w:separator/>
      </w:r>
    </w:p>
  </w:endnote>
  <w:endnote w:type="continuationSeparator" w:id="0">
    <w:p w:rsidR="00E760FF" w:rsidRDefault="00E7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DC" w:rsidRDefault="00E760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73FDC" w:rsidRDefault="00873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DC" w:rsidRDefault="00E760FF">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E4903">
      <w:rPr>
        <w:rStyle w:val="PageNumber"/>
        <w:noProof/>
      </w:rPr>
      <w:t>11</w:t>
    </w:r>
    <w:r>
      <w:rPr>
        <w:rStyle w:val="PageNumber"/>
      </w:rPr>
      <w:fldChar w:fldCharType="end"/>
    </w:r>
  </w:p>
  <w:p w:rsidR="00873FDC" w:rsidRDefault="00E760FF">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DC" w:rsidRDefault="00873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0FF" w:rsidRDefault="00E760FF">
      <w:r>
        <w:separator/>
      </w:r>
    </w:p>
  </w:footnote>
  <w:footnote w:type="continuationSeparator" w:id="0">
    <w:p w:rsidR="00E760FF" w:rsidRDefault="00E76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DC" w:rsidRDefault="00873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DC" w:rsidRDefault="00873F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DC" w:rsidRDefault="00873F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FF" w:rsidRDefault="00E760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FF"/>
    <w:rsid w:val="002A63B1"/>
    <w:rsid w:val="00873FDC"/>
    <w:rsid w:val="00E760FF"/>
    <w:rsid w:val="00FE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42DFCC-625E-455D-8617-40794727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E760FF"/>
    <w:pPr>
      <w:keepNext/>
      <w:ind w:left="0" w:firstLine="0"/>
      <w:outlineLvl w:val="2"/>
    </w:pPr>
    <w:rPr>
      <w:b/>
      <w:sz w:val="20"/>
    </w:rPr>
  </w:style>
  <w:style w:type="paragraph" w:styleId="Heading4">
    <w:name w:val="heading 4"/>
    <w:basedOn w:val="Normal"/>
    <w:next w:val="Normal"/>
    <w:link w:val="Heading4Char"/>
    <w:qFormat/>
    <w:rsid w:val="00E760FF"/>
    <w:pPr>
      <w:keepNext/>
      <w:tabs>
        <w:tab w:val="center" w:pos="3168"/>
      </w:tabs>
      <w:ind w:left="0" w:firstLine="0"/>
      <w:outlineLvl w:val="3"/>
    </w:pPr>
    <w:rPr>
      <w:b/>
      <w:snapToGrid w:val="0"/>
    </w:rPr>
  </w:style>
  <w:style w:type="paragraph" w:styleId="Heading6">
    <w:name w:val="heading 6"/>
    <w:basedOn w:val="Normal"/>
    <w:next w:val="Normal"/>
    <w:link w:val="Heading6Char"/>
    <w:qFormat/>
    <w:rsid w:val="00E760F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760FF"/>
    <w:rPr>
      <w:b/>
    </w:rPr>
  </w:style>
  <w:style w:type="character" w:customStyle="1" w:styleId="Heading4Char">
    <w:name w:val="Heading 4 Char"/>
    <w:basedOn w:val="DefaultParagraphFont"/>
    <w:link w:val="Heading4"/>
    <w:rsid w:val="00E760FF"/>
    <w:rPr>
      <w:b/>
      <w:snapToGrid w:val="0"/>
      <w:sz w:val="22"/>
    </w:rPr>
  </w:style>
  <w:style w:type="character" w:customStyle="1" w:styleId="Heading6Char">
    <w:name w:val="Heading 6 Char"/>
    <w:basedOn w:val="DefaultParagraphFont"/>
    <w:link w:val="Heading6"/>
    <w:rsid w:val="00E760FF"/>
    <w:rPr>
      <w:b/>
      <w:snapToGrid w:val="0"/>
      <w:sz w:val="26"/>
    </w:rPr>
  </w:style>
  <w:style w:type="paragraph" w:styleId="BalloonText">
    <w:name w:val="Balloon Text"/>
    <w:basedOn w:val="Normal"/>
    <w:link w:val="BalloonTextChar"/>
    <w:uiPriority w:val="99"/>
    <w:semiHidden/>
    <w:unhideWhenUsed/>
    <w:rsid w:val="00FE4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DF4548</Template>
  <TotalTime>1</TotalTime>
  <Pages>3</Pages>
  <Words>2260</Words>
  <Characters>12146</Characters>
  <Application>Microsoft Office Word</Application>
  <DocSecurity>0</DocSecurity>
  <Lines>429</Lines>
  <Paragraphs>137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4/17/2015 - South Carolina Legislature Online</dc:title>
  <dc:subject/>
  <dc:creator>%USERNAME%</dc:creator>
  <cp:keywords/>
  <cp:lastModifiedBy>Karen Laroche</cp:lastModifiedBy>
  <cp:revision>3</cp:revision>
  <cp:lastPrinted>2015-04-16T16:13:00Z</cp:lastPrinted>
  <dcterms:created xsi:type="dcterms:W3CDTF">2015-04-16T16:14:00Z</dcterms:created>
  <dcterms:modified xsi:type="dcterms:W3CDTF">2015-04-16T16:16:00Z</dcterms:modified>
</cp:coreProperties>
</file>