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D1" w:rsidRPr="009370D1" w:rsidRDefault="009370D1" w:rsidP="009370D1">
      <w:pPr>
        <w:jc w:val="right"/>
        <w:rPr>
          <w:b/>
        </w:rPr>
      </w:pPr>
      <w:bookmarkStart w:id="0" w:name="_GoBack"/>
      <w:bookmarkEnd w:id="0"/>
      <w:r w:rsidRPr="009370D1">
        <w:rPr>
          <w:b/>
        </w:rPr>
        <w:t>Printed Page 1211 . . . . . Wednesday, February 24, 2016</w:t>
      </w:r>
    </w:p>
    <w:p w:rsidR="00F53ECF" w:rsidRDefault="00F53ECF" w:rsidP="00F53ECF">
      <w:pPr>
        <w:ind w:firstLine="0"/>
        <w:rPr>
          <w:strike/>
        </w:rPr>
      </w:pPr>
      <w:r>
        <w:rPr>
          <w:strike/>
        </w:rPr>
        <w:t>Indicates Matter Stricken</w:t>
      </w:r>
    </w:p>
    <w:p w:rsidR="00F53ECF" w:rsidRDefault="00F53ECF" w:rsidP="00F53ECF">
      <w:pPr>
        <w:ind w:firstLine="0"/>
        <w:rPr>
          <w:u w:val="single"/>
        </w:rPr>
      </w:pPr>
      <w:r>
        <w:rPr>
          <w:u w:val="single"/>
        </w:rPr>
        <w:t>Indicates New Matter</w:t>
      </w:r>
    </w:p>
    <w:p w:rsidR="00F53ECF" w:rsidRDefault="00F53ECF"/>
    <w:p w:rsidR="00F53ECF" w:rsidRDefault="00F53ECF">
      <w:r>
        <w:t>The House assembled at 10:00 a.m.</w:t>
      </w:r>
    </w:p>
    <w:p w:rsidR="00F53ECF" w:rsidRDefault="00F53ECF">
      <w:r>
        <w:t>Deliberations were opened with prayer by Rev. Charles E. Seastrunk, Jr., as follows:</w:t>
      </w:r>
    </w:p>
    <w:p w:rsidR="00F53ECF" w:rsidRDefault="00F53ECF"/>
    <w:p w:rsidR="00F53ECF" w:rsidRPr="00F076B2" w:rsidRDefault="00F53ECF" w:rsidP="00F53ECF">
      <w:pPr>
        <w:tabs>
          <w:tab w:val="left" w:pos="270"/>
        </w:tabs>
        <w:ind w:firstLine="0"/>
      </w:pPr>
      <w:bookmarkStart w:id="1" w:name="file_start2"/>
      <w:bookmarkEnd w:id="1"/>
      <w:r w:rsidRPr="00F076B2">
        <w:tab/>
        <w:t>Our thought for today is from Psalm 147:5: “Great is our Lord, and abundant in power.”</w:t>
      </w:r>
    </w:p>
    <w:p w:rsidR="00F53ECF" w:rsidRDefault="00F53ECF" w:rsidP="00F53ECF">
      <w:pPr>
        <w:tabs>
          <w:tab w:val="left" w:pos="270"/>
        </w:tabs>
        <w:ind w:firstLine="0"/>
      </w:pPr>
      <w:r w:rsidRPr="00F076B2">
        <w:tab/>
        <w:t xml:space="preserve">Let us pray. Holy God, Creator, Redeemer, and Comforter, uphold those who serve in this Assembly. Give them courage, wisdom, and integrity as they struggle to pass legislation that will be good for the people they serve. For those in positions of authority who lead and direct us in our way of life, give them Your blessings, especially our President, Governor, </w:t>
      </w:r>
      <w:r w:rsidR="008F4B57">
        <w:t>j</w:t>
      </w:r>
      <w:r w:rsidRPr="00F076B2">
        <w:t xml:space="preserve">udges, </w:t>
      </w:r>
      <w:r w:rsidR="008F4B57">
        <w:t>l</w:t>
      </w:r>
      <w:r w:rsidRPr="00F076B2">
        <w:t xml:space="preserve">aw </w:t>
      </w:r>
      <w:r w:rsidR="008F4B57">
        <w:t>e</w:t>
      </w:r>
      <w:r w:rsidRPr="00F076B2">
        <w:t>nforcement officers, Speaker and the defenders of freedom who keep us safe. Heal the wounds, those seen and those hidden, of our brave warriors who suffer and sacrifice for our freedom. Lord, in Your mercy, hear our prayer. Amen.</w:t>
      </w:r>
    </w:p>
    <w:p w:rsidR="00F53ECF" w:rsidRDefault="00F53ECF" w:rsidP="00F53ECF">
      <w:pPr>
        <w:tabs>
          <w:tab w:val="left" w:pos="270"/>
        </w:tabs>
        <w:ind w:firstLine="0"/>
      </w:pPr>
    </w:p>
    <w:p w:rsidR="00F53ECF" w:rsidRDefault="00F53ECF" w:rsidP="00F53ECF">
      <w:r>
        <w:t>Pursuant to Rule 6.3, the House of Representatives was led in the Pledge of Allegiance to the Flag of the United States of America by the SPEAKER.</w:t>
      </w:r>
    </w:p>
    <w:p w:rsidR="00F53ECF" w:rsidRDefault="00F53ECF" w:rsidP="00F53ECF"/>
    <w:p w:rsidR="00F53ECF" w:rsidRDefault="00F53ECF" w:rsidP="00F53ECF">
      <w:r>
        <w:t>After corrections to the Journal of the proceedings of yesterday, the SPEAKER ordered it confirmed.</w:t>
      </w:r>
    </w:p>
    <w:p w:rsidR="00F53ECF" w:rsidRDefault="00F53ECF" w:rsidP="00F53ECF"/>
    <w:p w:rsidR="00F53ECF" w:rsidRDefault="00F53ECF" w:rsidP="00F53ECF">
      <w:pPr>
        <w:keepNext/>
        <w:jc w:val="center"/>
        <w:rPr>
          <w:b/>
        </w:rPr>
      </w:pPr>
      <w:r w:rsidRPr="00F53ECF">
        <w:rPr>
          <w:b/>
        </w:rPr>
        <w:t>MOTION ADOPTED</w:t>
      </w:r>
    </w:p>
    <w:p w:rsidR="00F53ECF" w:rsidRDefault="00F53ECF" w:rsidP="00F53ECF">
      <w:r>
        <w:t>Rep. DILLARD moved that when the House adjourns, it adjourn in memory of Tomie Gaines, Sr.</w:t>
      </w:r>
      <w:r w:rsidR="00E61979">
        <w:t>,</w:t>
      </w:r>
      <w:r>
        <w:t xml:space="preserve"> of Greenville, which was agreed to.</w:t>
      </w:r>
    </w:p>
    <w:p w:rsidR="00F53ECF" w:rsidRDefault="00F53ECF" w:rsidP="00F53ECF"/>
    <w:p w:rsidR="00F53ECF" w:rsidRDefault="00F53ECF" w:rsidP="00F53ECF">
      <w:pPr>
        <w:keepNext/>
        <w:jc w:val="center"/>
        <w:rPr>
          <w:b/>
        </w:rPr>
      </w:pPr>
      <w:r w:rsidRPr="00F53ECF">
        <w:rPr>
          <w:b/>
        </w:rPr>
        <w:t>REPORT OF STANDING COMMITTEE</w:t>
      </w:r>
    </w:p>
    <w:p w:rsidR="00F53ECF" w:rsidRDefault="00F53ECF" w:rsidP="00F53ECF">
      <w:pPr>
        <w:keepNext/>
      </w:pPr>
      <w:r>
        <w:t>Rep. CLYBURN, from the Aiken Delegation, submitted a favorable report on:</w:t>
      </w:r>
    </w:p>
    <w:p w:rsidR="00F53ECF" w:rsidRDefault="00F53ECF" w:rsidP="00F53ECF">
      <w:pPr>
        <w:keepNext/>
      </w:pPr>
      <w:bookmarkStart w:id="2" w:name="include_clip_start_8"/>
      <w:bookmarkEnd w:id="2"/>
    </w:p>
    <w:p w:rsidR="009370D1" w:rsidRDefault="00F53ECF" w:rsidP="00F53ECF">
      <w:pPr>
        <w:keepNext/>
      </w:pPr>
      <w:r>
        <w:t xml:space="preserve">S. 937 -- Senator Young: A BILL TO AMEND SECTION 7-7-40, AS AMENDED, CODE OF LAWS OF SOUTH CAROLINA, 1976, RELATING TO THE DESIGNATION OF VOTING PRECINCTS IN AIKEN COUNTY, SO AS TO REDESIGNATE THE MAP NUMBER ON WHICH THE NAMES OF THE AIKEN COUNTY VOTING </w:t>
      </w:r>
    </w:p>
    <w:p w:rsidR="009370D1" w:rsidRDefault="009370D1">
      <w:pPr>
        <w:ind w:firstLine="0"/>
        <w:jc w:val="left"/>
      </w:pPr>
    </w:p>
    <w:p w:rsidR="009370D1" w:rsidRDefault="009370D1">
      <w:pPr>
        <w:ind w:firstLine="0"/>
        <w:jc w:val="left"/>
      </w:pPr>
    </w:p>
    <w:p w:rsidR="009370D1" w:rsidRDefault="009370D1">
      <w:pPr>
        <w:ind w:firstLine="0"/>
        <w:jc w:val="left"/>
      </w:pPr>
    </w:p>
    <w:p w:rsidR="009370D1" w:rsidRDefault="009370D1" w:rsidP="00F53ECF">
      <w:pPr>
        <w:keepNext/>
      </w:pPr>
    </w:p>
    <w:p w:rsidR="009370D1" w:rsidRPr="009370D1" w:rsidRDefault="009370D1" w:rsidP="009370D1">
      <w:pPr>
        <w:jc w:val="right"/>
        <w:rPr>
          <w:b/>
        </w:rPr>
      </w:pPr>
      <w:r w:rsidRPr="009370D1">
        <w:rPr>
          <w:b/>
        </w:rPr>
        <w:t>Printed Page 1212 . . . . . Wednesday, February 24, 2016</w:t>
      </w:r>
    </w:p>
    <w:p w:rsidR="009370D1" w:rsidRDefault="009370D1">
      <w:pPr>
        <w:ind w:firstLine="0"/>
        <w:jc w:val="left"/>
      </w:pPr>
    </w:p>
    <w:p w:rsidR="00F53ECF" w:rsidRDefault="00F53ECF" w:rsidP="00F53ECF">
      <w:pPr>
        <w:keepNext/>
      </w:pPr>
      <w:r>
        <w:t>PRECINCTS MAY BE FOUND AND MAINTAINED BY THE REVENUE AND FISCAL AFFAIRS OFFICE.</w:t>
      </w:r>
    </w:p>
    <w:p w:rsidR="00F53ECF" w:rsidRDefault="00F53ECF" w:rsidP="00F53ECF">
      <w:bookmarkStart w:id="3" w:name="include_clip_end_8"/>
      <w:bookmarkEnd w:id="3"/>
      <w:r>
        <w:t>Ordered for consideration tomorrow.</w:t>
      </w:r>
    </w:p>
    <w:p w:rsidR="00F53ECF" w:rsidRDefault="00F53ECF" w:rsidP="00F53ECF"/>
    <w:p w:rsidR="00F53ECF" w:rsidRDefault="00F53ECF" w:rsidP="00F53ECF">
      <w:pPr>
        <w:keepNext/>
        <w:jc w:val="center"/>
        <w:rPr>
          <w:b/>
        </w:rPr>
      </w:pPr>
      <w:r w:rsidRPr="00F53ECF">
        <w:rPr>
          <w:b/>
        </w:rPr>
        <w:t>HOUSE RESOLUTION</w:t>
      </w:r>
    </w:p>
    <w:p w:rsidR="00F53ECF" w:rsidRDefault="00F53ECF" w:rsidP="00F53ECF">
      <w:pPr>
        <w:keepNext/>
      </w:pPr>
      <w:r>
        <w:t>The following was introduced:</w:t>
      </w:r>
    </w:p>
    <w:p w:rsidR="00F53ECF" w:rsidRDefault="00F53ECF" w:rsidP="00F53ECF">
      <w:pPr>
        <w:keepNext/>
      </w:pPr>
      <w:bookmarkStart w:id="4" w:name="include_clip_start_11"/>
      <w:bookmarkEnd w:id="4"/>
    </w:p>
    <w:p w:rsidR="00F53ECF" w:rsidRDefault="00F53ECF" w:rsidP="00F53ECF">
      <w:r>
        <w:t>H. 4973 -- Rep. Ott: A HOUSE RESOLUTION TO CELEBRATE THE DECLARATION OF INDEPENDENCE AND THE UNITED STATES CONSTITUTION, WHICH TOGETHER ENUMERATE OUR UNALIENABLE RIGHTS AND LIBERTIES, AND TO PROCLAIM WEDNESDAY, MARCH 16, 2016, AS "LIBERTY DAY" IN SOUTH CAROLINA.</w:t>
      </w:r>
    </w:p>
    <w:p w:rsidR="00F53ECF" w:rsidRDefault="00F53ECF" w:rsidP="00F53ECF">
      <w:bookmarkStart w:id="5" w:name="include_clip_end_11"/>
      <w:bookmarkEnd w:id="5"/>
    </w:p>
    <w:p w:rsidR="00F53ECF" w:rsidRDefault="00F53ECF" w:rsidP="00F53ECF">
      <w:r>
        <w:t>The Resolution was adopted.</w:t>
      </w:r>
    </w:p>
    <w:p w:rsidR="00F53ECF" w:rsidRDefault="00F53ECF" w:rsidP="00F53ECF"/>
    <w:p w:rsidR="00F53ECF" w:rsidRDefault="00F53ECF" w:rsidP="00F53ECF">
      <w:pPr>
        <w:keepNext/>
        <w:jc w:val="center"/>
        <w:rPr>
          <w:b/>
        </w:rPr>
      </w:pPr>
      <w:r w:rsidRPr="00F53ECF">
        <w:rPr>
          <w:b/>
        </w:rPr>
        <w:t>HOUSE RESOLUTION</w:t>
      </w:r>
    </w:p>
    <w:p w:rsidR="00F53ECF" w:rsidRDefault="00F53ECF" w:rsidP="00F53ECF">
      <w:pPr>
        <w:keepNext/>
      </w:pPr>
      <w:r>
        <w:t>The following was introduced:</w:t>
      </w:r>
    </w:p>
    <w:p w:rsidR="00F53ECF" w:rsidRDefault="00F53ECF" w:rsidP="00F53ECF">
      <w:pPr>
        <w:keepNext/>
      </w:pPr>
      <w:bookmarkStart w:id="6" w:name="include_clip_start_14"/>
      <w:bookmarkEnd w:id="6"/>
    </w:p>
    <w:p w:rsidR="00F53ECF" w:rsidRDefault="00F53ECF" w:rsidP="00F53ECF">
      <w:r>
        <w:t>H. 4975 -- Reps. Felder, D. C. Moss, Pope, King, Long, Norman, Delleney and Simrill: A HOUSE RESOLUTION TO RECOGNIZE AND HONOR LIEUTENANT RAYMOND DIXON OF THE FORT MILL POLICE DEPARTMENT, UPON THE OCCASION OF HIS RETIREMENT AFTER TWENTY YEARS OF EXEMPLARY SERVICE IN LAW ENFORCEMENT, AND TO WISH HIM CONTINUED SUCCESS AND HAPPINESS IN ALL HIS FUTURE ENDEAVORS.</w:t>
      </w:r>
    </w:p>
    <w:p w:rsidR="00F53ECF" w:rsidRDefault="00F53ECF" w:rsidP="00F53ECF">
      <w:bookmarkStart w:id="7" w:name="include_clip_end_14"/>
      <w:bookmarkEnd w:id="7"/>
    </w:p>
    <w:p w:rsidR="00F53ECF" w:rsidRDefault="00F53ECF" w:rsidP="00F53ECF">
      <w:r>
        <w:t>The Resolution was adopted.</w:t>
      </w:r>
    </w:p>
    <w:p w:rsidR="00F53ECF" w:rsidRDefault="00F53ECF" w:rsidP="00F53ECF"/>
    <w:p w:rsidR="00F53ECF" w:rsidRDefault="00F53ECF" w:rsidP="00F53ECF">
      <w:pPr>
        <w:keepNext/>
        <w:jc w:val="center"/>
        <w:rPr>
          <w:b/>
        </w:rPr>
      </w:pPr>
      <w:r w:rsidRPr="00F53ECF">
        <w:rPr>
          <w:b/>
        </w:rPr>
        <w:t>HOUSE RESOLUTION</w:t>
      </w:r>
    </w:p>
    <w:p w:rsidR="00F53ECF" w:rsidRDefault="00F53ECF" w:rsidP="00F53ECF">
      <w:pPr>
        <w:keepNext/>
      </w:pPr>
      <w:r>
        <w:t>The following was introduced:</w:t>
      </w:r>
    </w:p>
    <w:p w:rsidR="00F53ECF" w:rsidRDefault="00F53ECF" w:rsidP="00F53ECF">
      <w:pPr>
        <w:keepNext/>
      </w:pPr>
      <w:bookmarkStart w:id="8" w:name="include_clip_start_17"/>
      <w:bookmarkEnd w:id="8"/>
    </w:p>
    <w:p w:rsidR="009370D1" w:rsidRDefault="00F53ECF" w:rsidP="00F53ECF">
      <w:r>
        <w:t xml:space="preserve">H. 4976 -- Reps. Clary, Alexander, Allison, Anderson, Anthony, Atwater, Bales, Ballentine, Bamberg, Bannister, Bedingfield, Bernstein, Bingham, Bowers, Bradley, Brannon, G. A. Brown, R. L. Brown, </w:t>
      </w:r>
      <w:r>
        <w:lastRenderedPageBreak/>
        <w:t xml:space="preserve">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w:t>
      </w:r>
    </w:p>
    <w:p w:rsidR="009370D1" w:rsidRDefault="009370D1">
      <w:pPr>
        <w:ind w:firstLine="0"/>
        <w:jc w:val="left"/>
      </w:pPr>
    </w:p>
    <w:p w:rsidR="009370D1" w:rsidRDefault="009370D1" w:rsidP="00F53ECF"/>
    <w:p w:rsidR="009370D1" w:rsidRDefault="009370D1" w:rsidP="00F53ECF"/>
    <w:p w:rsidR="009370D1" w:rsidRPr="009370D1" w:rsidRDefault="009370D1" w:rsidP="009370D1">
      <w:pPr>
        <w:jc w:val="right"/>
        <w:rPr>
          <w:b/>
        </w:rPr>
      </w:pPr>
      <w:r w:rsidRPr="009370D1">
        <w:rPr>
          <w:b/>
        </w:rPr>
        <w:t>Printed Page 1213 . . . . . Wednesday, February 24, 2016</w:t>
      </w:r>
    </w:p>
    <w:p w:rsidR="009370D1" w:rsidRDefault="009370D1">
      <w:pPr>
        <w:ind w:firstLine="0"/>
        <w:jc w:val="left"/>
      </w:pPr>
    </w:p>
    <w:p w:rsidR="00F53ECF" w:rsidRDefault="00F53ECF" w:rsidP="00F53ECF">
      <w:r>
        <w:t>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CLEMSON UNIVERSITY ON ITS OUTSTANDING ACHIEVEMENTS, TO HONOR THE INSTITUTION'S COMMITMENT TO QUALITY EDUCATION, TO WISH CONTINUED SUCCESS IN ALL OF THE SCHOOL'S FUTURE ENDEAVORS, AND TO DECLARE TUESDAY, MARCH 1, 2016, AS "CLEMSON DAY" IN SOUTH CAROLINA.</w:t>
      </w:r>
    </w:p>
    <w:p w:rsidR="00F53ECF" w:rsidRDefault="00F53ECF" w:rsidP="00F53ECF">
      <w:bookmarkStart w:id="9" w:name="include_clip_end_17"/>
      <w:bookmarkEnd w:id="9"/>
    </w:p>
    <w:p w:rsidR="00F53ECF" w:rsidRDefault="00F53ECF" w:rsidP="00F53ECF">
      <w:r>
        <w:t>The Resolution was adopted.</w:t>
      </w:r>
    </w:p>
    <w:p w:rsidR="00F53ECF" w:rsidRDefault="00F53ECF" w:rsidP="00F53ECF"/>
    <w:p w:rsidR="00F53ECF" w:rsidRDefault="00F53ECF" w:rsidP="00F53ECF">
      <w:pPr>
        <w:keepNext/>
        <w:jc w:val="center"/>
        <w:rPr>
          <w:b/>
        </w:rPr>
      </w:pPr>
      <w:r w:rsidRPr="00F53ECF">
        <w:rPr>
          <w:b/>
        </w:rPr>
        <w:t>CONCURRENT RESOLUTION</w:t>
      </w:r>
    </w:p>
    <w:p w:rsidR="00F53ECF" w:rsidRDefault="00F53ECF" w:rsidP="00F53ECF">
      <w:pPr>
        <w:keepNext/>
      </w:pPr>
      <w:r>
        <w:t>The following was introduced:</w:t>
      </w:r>
    </w:p>
    <w:p w:rsidR="00F53ECF" w:rsidRDefault="00F53ECF" w:rsidP="00F53ECF">
      <w:pPr>
        <w:keepNext/>
      </w:pPr>
      <w:bookmarkStart w:id="10" w:name="include_clip_start_20"/>
      <w:bookmarkEnd w:id="10"/>
    </w:p>
    <w:p w:rsidR="00F53ECF" w:rsidRDefault="00F53ECF" w:rsidP="00F53ECF">
      <w:r>
        <w:t>H. 4974 -- Rep. Pope: A CONCURRENT RESOLUTION TO DECLARE SATURDAY, MAY 21, 2016, AS "SOUTH CAROLINA DAY OF SERVICE" AND ENCOURAGE ALL SOUTH CAROLINIANS TO ROLL UP THEIR SLEEVES AND LEND A HAND TO MAKE A POSITIVE DIFFERENCE IN OUR GREAT STATE.</w:t>
      </w:r>
    </w:p>
    <w:p w:rsidR="00F53ECF" w:rsidRDefault="00F53ECF" w:rsidP="00F53ECF">
      <w:bookmarkStart w:id="11" w:name="include_clip_end_20"/>
      <w:bookmarkEnd w:id="11"/>
    </w:p>
    <w:p w:rsidR="00F53ECF" w:rsidRDefault="00F53ECF" w:rsidP="00F53ECF">
      <w:r>
        <w:t>The Concurrent Resolution was agreed to and ordered sent to the Senate.</w:t>
      </w:r>
    </w:p>
    <w:p w:rsidR="00F53ECF" w:rsidRDefault="00F53ECF" w:rsidP="00F53ECF"/>
    <w:p w:rsidR="00F53ECF" w:rsidRDefault="00F53ECF" w:rsidP="00F53ECF">
      <w:pPr>
        <w:keepNext/>
        <w:jc w:val="center"/>
        <w:rPr>
          <w:b/>
        </w:rPr>
      </w:pPr>
      <w:r w:rsidRPr="00F53ECF">
        <w:rPr>
          <w:b/>
        </w:rPr>
        <w:t>CONCURRENT RESOLUTION</w:t>
      </w:r>
    </w:p>
    <w:p w:rsidR="00F53ECF" w:rsidRDefault="00F53ECF" w:rsidP="00F53ECF">
      <w:r>
        <w:t>The Senate sent to the House the following:</w:t>
      </w:r>
    </w:p>
    <w:p w:rsidR="00F53ECF" w:rsidRDefault="00F53ECF" w:rsidP="00F53ECF">
      <w:bookmarkStart w:id="12" w:name="include_clip_start_23"/>
      <w:bookmarkEnd w:id="12"/>
    </w:p>
    <w:p w:rsidR="009370D1" w:rsidRDefault="00F53ECF" w:rsidP="00F53ECF">
      <w:r>
        <w:t xml:space="preserve">S. 927 -- Senator Bryant: A CONCURRENT RESOLUTION TO INVITE THE NATIONAL COMMANDER OF THE AMERICAN LEGION, THE HONORABLE DALE BARNETT, TO ADDRESS THE GENERAL ASSEMBLY IN JOINT SESSION IN THE CHAMBER OF THE SOUTH CAROLINA HOUSE OF </w:t>
      </w:r>
    </w:p>
    <w:p w:rsidR="009370D1" w:rsidRDefault="009370D1">
      <w:pPr>
        <w:ind w:firstLine="0"/>
        <w:jc w:val="left"/>
      </w:pPr>
    </w:p>
    <w:p w:rsidR="009370D1" w:rsidRDefault="009370D1">
      <w:pPr>
        <w:ind w:firstLine="0"/>
        <w:jc w:val="left"/>
      </w:pPr>
    </w:p>
    <w:p w:rsidR="009370D1" w:rsidRDefault="009370D1">
      <w:pPr>
        <w:ind w:firstLine="0"/>
        <w:jc w:val="left"/>
      </w:pPr>
    </w:p>
    <w:p w:rsidR="009370D1" w:rsidRDefault="009370D1" w:rsidP="00F53ECF"/>
    <w:p w:rsidR="009370D1" w:rsidRPr="009370D1" w:rsidRDefault="009370D1" w:rsidP="009370D1">
      <w:pPr>
        <w:jc w:val="right"/>
        <w:rPr>
          <w:b/>
        </w:rPr>
      </w:pPr>
      <w:r w:rsidRPr="009370D1">
        <w:rPr>
          <w:b/>
        </w:rPr>
        <w:t>Printed Page 1214 . . . . . Wednesday, February 24, 2016</w:t>
      </w:r>
    </w:p>
    <w:p w:rsidR="009370D1" w:rsidRDefault="009370D1">
      <w:pPr>
        <w:ind w:firstLine="0"/>
        <w:jc w:val="left"/>
      </w:pPr>
    </w:p>
    <w:p w:rsidR="00F53ECF" w:rsidRDefault="00F53ECF" w:rsidP="00F53ECF">
      <w:r>
        <w:t>REPRESENTATIVES AT 12:00 P.M. ON WEDNESDAY, MARCH 2, 2016.</w:t>
      </w:r>
    </w:p>
    <w:p w:rsidR="00F53ECF" w:rsidRDefault="00F53ECF" w:rsidP="00F53ECF"/>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Commander Barnett is a retired military officer. Commissioned in the U.S. Army in 1974 after his graduation from the United States Military Academy at West Point, he has over twenty</w:t>
      </w:r>
      <w:r>
        <w:noBreakHyphen/>
        <w:t>two years of commissioned service both stateside and overseas; and</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Commander Barnett served in the First Gulf War as a battalion executive officer in a mechanized infantry unit, earning a Bronze Star. His military decorations also include a Legion of Merit, combat infantryman, and three meritorious service medals. Commander Barnett retired in August 1996 as a Lieutenant Colonel and became a high school teacher and coach; and</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Commander Barnett is a National Board Certified Social Studies Teacher. He was selected as Creekside High School</w:t>
      </w:r>
      <w:r w:rsidRPr="00E8753F">
        <w:t>’</w:t>
      </w:r>
      <w:r>
        <w:t>s Teacher of the Year for the 2005</w:t>
      </w:r>
      <w:r>
        <w:noBreakHyphen/>
        <w:t>2006 school year. He also coached varsity baseball, junior varsity basketball, and varsity boys and girls cross country during his teacher career. He led his cross country teams to win a region championship in 2010. Commander Barnett retired from teaching at the end of the 2011 school year; and</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Commander Barnett is an active American Legion member, and has served in many leadership positions. He was the Georgia State Commander in 2007</w:t>
      </w:r>
      <w:r>
        <w:noBreakHyphen/>
        <w:t xml:space="preserve">2008 and has served as National Chairman for both </w:t>
      </w:r>
      <w:r>
        <w:lastRenderedPageBreak/>
        <w:t>the Membership and Post Activities Commission and as the National Economic Commission Chairman. He is active in a variety of youth development programs; and</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more than 32,000 members in South Carolina, and 2.4 million members nationally, the American Legion is one of the most influential and prestigious organizations in the United States; and</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speaking before a joint session of the General Assembly is an honor reserved for leaders of national prominence. Now, therefore, </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70D1"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invite the commander of the American Legion, the Honorable </w:t>
      </w:r>
    </w:p>
    <w:p w:rsidR="009370D1" w:rsidRDefault="009370D1">
      <w:pPr>
        <w:ind w:firstLine="0"/>
        <w:jc w:val="left"/>
      </w:pPr>
    </w:p>
    <w:p w:rsidR="009370D1" w:rsidRDefault="009370D1"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70D1" w:rsidRDefault="009370D1"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70D1" w:rsidRPr="009370D1" w:rsidRDefault="009370D1" w:rsidP="009370D1">
      <w:pPr>
        <w:jc w:val="right"/>
        <w:rPr>
          <w:b/>
        </w:rPr>
      </w:pPr>
      <w:r w:rsidRPr="009370D1">
        <w:rPr>
          <w:b/>
        </w:rPr>
        <w:t>Printed Page 1215 . . . . . Wednesday, February 24, 2016</w:t>
      </w:r>
    </w:p>
    <w:p w:rsidR="009370D1" w:rsidRDefault="009370D1">
      <w:pPr>
        <w:ind w:firstLine="0"/>
        <w:jc w:val="left"/>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Dale Barnett, to address the General Assembly in joint session in the chamber of the South Carolina House of Representatives at 12:00 p.m. on Wednesday, March 2, 2016.</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Honorable Dale Barnett.</w:t>
      </w: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3ECF" w:rsidRDefault="00F53ECF" w:rsidP="00F53ECF">
      <w:r>
        <w:t>The Concurrent Resolution was agreed to and ordered returned to the Senate with concurrence.</w:t>
      </w:r>
    </w:p>
    <w:p w:rsidR="00F53ECF" w:rsidRDefault="00F53ECF" w:rsidP="00F53ECF"/>
    <w:p w:rsidR="00F53ECF" w:rsidRDefault="00F53ECF" w:rsidP="00F53ECF">
      <w:pPr>
        <w:keepNext/>
        <w:jc w:val="center"/>
        <w:rPr>
          <w:b/>
        </w:rPr>
      </w:pPr>
      <w:r w:rsidRPr="00F53ECF">
        <w:rPr>
          <w:b/>
        </w:rPr>
        <w:t>CONCURRENT RESOLUTION</w:t>
      </w:r>
    </w:p>
    <w:p w:rsidR="00F53ECF" w:rsidRDefault="00F53ECF" w:rsidP="00F53ECF">
      <w:r>
        <w:t>The Senate sent to the House the following:</w:t>
      </w:r>
    </w:p>
    <w:p w:rsidR="00F53ECF" w:rsidRDefault="00F53ECF" w:rsidP="00F53ECF">
      <w:bookmarkStart w:id="13" w:name="include_clip_start_26"/>
      <w:bookmarkEnd w:id="13"/>
    </w:p>
    <w:p w:rsidR="00F53ECF" w:rsidRDefault="00F53ECF" w:rsidP="00F53ECF">
      <w:r>
        <w:t>S. 1079 -- Senators Shealy and Alexander: A CONCURRENT RESOLUTION TO HONOR OUR SENIOR NUTRITION PROGRAMS, THE SENIORS THEY SERVE, AND THE VOLUNTEERS WHO CARE FOR THEM AND TO DECLARE MARCH 2016 AS "MARCH FOR MEALS MONTH" IN SOUTH CAROLINA.</w:t>
      </w:r>
    </w:p>
    <w:p w:rsidR="00F53ECF" w:rsidRDefault="00F53ECF" w:rsidP="00F53ECF"/>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lastRenderedPageBreak/>
        <w:t xml:space="preserve">Whereas, </w:t>
      </w:r>
      <w:r w:rsidRPr="00F53ECF">
        <w:rPr>
          <w:color w:val="000000"/>
          <w:u w:color="000000"/>
        </w:rPr>
        <w:t>President Richard Nixon in March 1972 signed into law a national nutrition program for seniors sixty years and older. Appropriately, in March 2002, the Meals on Wheels Association of America established the National March for Meals Campaign to celebrate the importance of Older Americans Act senior nutrition programs and to raise awareness about senior hunger in America; and</w:t>
      </w: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Whereas, joining the 2016 observance of the March for Meals Campaign offers an especially suitable occasion for supporting senior nutrition programs that deliver vital and critical services through donation, volunteer work, and the raising of awareness about senior hunger; and</w:t>
      </w: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70D1"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Whereas, in the more than four decades that senior nutrition programs have benefitted South Carolina communities, volunteer drivers for Meals on Wheels programs throughout this great State have been the backbone of the program. These dedicated friends deliver not just nutritious meals to homebound seniors and individuals with disabilities but also caring, concern, and attention to their welfare; and</w:t>
      </w:r>
    </w:p>
    <w:p w:rsidR="009370D1" w:rsidRDefault="009370D1"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70D1" w:rsidRDefault="009370D1">
      <w:pPr>
        <w:ind w:firstLine="0"/>
        <w:jc w:val="left"/>
        <w:rPr>
          <w:color w:val="000000"/>
          <w:u w:color="000000"/>
        </w:rPr>
      </w:pPr>
    </w:p>
    <w:p w:rsidR="009370D1" w:rsidRDefault="009370D1">
      <w:pPr>
        <w:ind w:firstLine="0"/>
        <w:jc w:val="left"/>
        <w:rPr>
          <w:color w:val="000000"/>
          <w:u w:color="000000"/>
        </w:rPr>
      </w:pPr>
    </w:p>
    <w:p w:rsidR="009370D1" w:rsidRDefault="009370D1">
      <w:pPr>
        <w:ind w:firstLine="0"/>
        <w:jc w:val="left"/>
        <w:rPr>
          <w:color w:val="000000"/>
          <w:u w:color="000000"/>
        </w:rPr>
      </w:pPr>
    </w:p>
    <w:p w:rsidR="009370D1" w:rsidRDefault="009370D1"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70D1" w:rsidRPr="009370D1" w:rsidRDefault="009370D1" w:rsidP="009370D1">
      <w:pPr>
        <w:jc w:val="right"/>
        <w:rPr>
          <w:b/>
        </w:rPr>
      </w:pPr>
      <w:r w:rsidRPr="009370D1">
        <w:rPr>
          <w:b/>
        </w:rPr>
        <w:t>Printed Page 1216 . . . . . Wednesday, February 24, 2016</w:t>
      </w:r>
    </w:p>
    <w:p w:rsidR="009370D1" w:rsidRDefault="009370D1">
      <w:pPr>
        <w:ind w:firstLine="0"/>
        <w:jc w:val="left"/>
        <w:rPr>
          <w:color w:val="000000"/>
          <w:u w:color="000000"/>
        </w:rPr>
      </w:pP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Whereas, these volunteer services help seniors avoid premature or unnecessary institutionalization and provide powerful socialization opportunities for millions of seniors as they combat loneliness and isolation; and</w:t>
      </w: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Whereas, exemplifying the fine work of the Palmetto State’s senior nutrition programs, the Lexington County Recreation and Aging Commission Meals on Wheels Program has served its seniors admirably for over forty years, offering services, including delivery of more than 144,000 meals annually in Lexington County, to over twelve hundred older individuals. The General Assembly is grateful for the excellent work of this and all such committed volunteer programs that seek to improve the nutrition of South Carolina’s seniors. Now, therefore,</w:t>
      </w: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Be it resolved by the Senate, the House of Representatives concurring:</w:t>
      </w: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That the members of the South Carolina General Assembly, by this resolution, honor our senior nutrition programs, the seniors they serve, and the volunteers who care for them and declare March 2016 as “March for Meals Month” in South Carolina.</w:t>
      </w:r>
    </w:p>
    <w:p w:rsidR="00F53ECF" w:rsidRP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53ECF" w:rsidRDefault="00F53ECF" w:rsidP="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53ECF">
        <w:rPr>
          <w:color w:val="000000"/>
          <w:u w:color="000000"/>
        </w:rPr>
        <w:t>Be it further resolved that a copy of this resolution be provided to the Lexington County Recreation and Aging Commission Meals on Wheels Program.</w:t>
      </w:r>
    </w:p>
    <w:p w:rsidR="00F53ECF" w:rsidRDefault="00F53ECF" w:rsidP="00F53ECF">
      <w:r>
        <w:t>The Concurrent Resolution was ordered referred to the Committee on Invitations and Memorial Resolutions.</w:t>
      </w:r>
    </w:p>
    <w:p w:rsidR="00F53ECF" w:rsidRDefault="00F53ECF" w:rsidP="00F53ECF"/>
    <w:p w:rsidR="00F53ECF" w:rsidRDefault="00F53ECF" w:rsidP="00F53ECF">
      <w:pPr>
        <w:keepNext/>
        <w:jc w:val="center"/>
        <w:rPr>
          <w:b/>
        </w:rPr>
      </w:pPr>
      <w:r w:rsidRPr="00F53ECF">
        <w:rPr>
          <w:b/>
        </w:rPr>
        <w:t>CONCURRENT RESOLUTION</w:t>
      </w:r>
    </w:p>
    <w:p w:rsidR="00F53ECF" w:rsidRDefault="00F53ECF" w:rsidP="00F53ECF">
      <w:r>
        <w:t>The Senate sent to the House the following:</w:t>
      </w:r>
    </w:p>
    <w:p w:rsidR="00F53ECF" w:rsidRDefault="00F53ECF" w:rsidP="00F53ECF">
      <w:bookmarkStart w:id="14" w:name="include_clip_start_29"/>
      <w:bookmarkEnd w:id="14"/>
    </w:p>
    <w:p w:rsidR="009370D1" w:rsidRDefault="00F53ECF" w:rsidP="00F53ECF">
      <w:r>
        <w:t xml:space="preserve">S. 1108 -- Senators Setzler,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Scott, Shealy, Sheheen, Thurmond, Turner, Verdin, Williams and Young: A CONCURRENT RESOLUTION TO HONOR MR. DAN EARL JONES, VICE PRESIDENT OF GOVERNMENT RELATIONS FOR TIME WARNER CABLE OF SOUTH CAROLINA, ON THE OCCASION OF HIS RETIREMENT, TO EXTEND DEEP APPRECIATION FOR HIS FIFTY YEARS OF </w:t>
      </w:r>
    </w:p>
    <w:p w:rsidR="009370D1" w:rsidRDefault="009370D1">
      <w:pPr>
        <w:ind w:firstLine="0"/>
        <w:jc w:val="left"/>
      </w:pPr>
    </w:p>
    <w:p w:rsidR="009370D1" w:rsidRDefault="009370D1" w:rsidP="00F53ECF"/>
    <w:p w:rsidR="009370D1" w:rsidRDefault="009370D1" w:rsidP="00F53ECF"/>
    <w:p w:rsidR="009370D1" w:rsidRPr="009370D1" w:rsidRDefault="009370D1" w:rsidP="009370D1">
      <w:pPr>
        <w:jc w:val="right"/>
        <w:rPr>
          <w:b/>
        </w:rPr>
      </w:pPr>
      <w:r w:rsidRPr="009370D1">
        <w:rPr>
          <w:b/>
        </w:rPr>
        <w:t>Printed Page 1217 . . . . . Wednesday, February 24, 2016</w:t>
      </w:r>
    </w:p>
    <w:p w:rsidR="009370D1" w:rsidRDefault="009370D1">
      <w:pPr>
        <w:ind w:firstLine="0"/>
        <w:jc w:val="left"/>
      </w:pPr>
    </w:p>
    <w:p w:rsidR="00F53ECF" w:rsidRDefault="00F53ECF" w:rsidP="00F53ECF">
      <w:r>
        <w:t>DISTINGUISHED SERVICE, AND TO OFFER BEST WISHES FOR A SATISFYING AND REWARDING RETIREMENT.</w:t>
      </w:r>
    </w:p>
    <w:p w:rsidR="00F53ECF" w:rsidRDefault="00F53ECF" w:rsidP="00F53ECF">
      <w:bookmarkStart w:id="15" w:name="include_clip_end_29"/>
      <w:bookmarkEnd w:id="15"/>
    </w:p>
    <w:p w:rsidR="00F53ECF" w:rsidRDefault="00F53ECF" w:rsidP="00F53ECF">
      <w:r>
        <w:t>The Concurrent Resolution was agreed to and ordered returned to the Senate with concurrence.</w:t>
      </w:r>
    </w:p>
    <w:p w:rsidR="00F53ECF" w:rsidRDefault="00F53ECF" w:rsidP="00F53ECF"/>
    <w:p w:rsidR="00F53ECF" w:rsidRDefault="00F53ECF" w:rsidP="00F53ECF">
      <w:pPr>
        <w:keepNext/>
        <w:jc w:val="center"/>
        <w:rPr>
          <w:b/>
        </w:rPr>
      </w:pPr>
      <w:r w:rsidRPr="00F53ECF">
        <w:rPr>
          <w:b/>
        </w:rPr>
        <w:t xml:space="preserve">INTRODUCTION OF BILLS  </w:t>
      </w:r>
    </w:p>
    <w:p w:rsidR="00F53ECF" w:rsidRDefault="00F53ECF" w:rsidP="00F53ECF">
      <w:r>
        <w:t>The following Bills were introduced, read the first time, and referred to appropriate committees:</w:t>
      </w:r>
    </w:p>
    <w:p w:rsidR="00F53ECF" w:rsidRDefault="00F53ECF" w:rsidP="00F53ECF"/>
    <w:p w:rsidR="00F53ECF" w:rsidRDefault="00F53ECF" w:rsidP="00F53ECF">
      <w:pPr>
        <w:keepNext/>
      </w:pPr>
      <w:bookmarkStart w:id="16" w:name="include_clip_start_33"/>
      <w:bookmarkEnd w:id="16"/>
      <w:r>
        <w:lastRenderedPageBreak/>
        <w:t>H. 4977 -- Reps. Mitchell, Cobb-Hunter, Mack and Howard: A BILL TO AMEND SECTION 40-15-80, CODE OF LAWS OF SOUTH CAROLINA, 1976, RELATING TO THE PRACTICE OF DENTAL HYGIENE, SO AS TO REVISE THE TREATMENTS THAT HYGIENISTS MAY PROVIDE IN VARIOUS SETTINGS AND THE DEGREE OF SUPERVISION, IF ANY, REQUIRED FOR THEIR PERFORMANCE OF THESE TREATMENTS, AND TO PROVIDE DENTAL HYGIENISTS ARE ELIGIBLE FOR DIRECT REIMBURSEMENT FOR TREATMENTS PROVIDED IN SETTINGS OUTSIDE A PRIVATE PRACTICE DENTAL OFFICE; AND TO REPEAL SECTION 40-15-102 RELATING TO SUPERVISION RESTRICTIONS ON DENTAL TREATMENT PROVIDED BY DENTAL HYGIENISTS IN SCHOOLS OR NURSING HOMES.</w:t>
      </w:r>
    </w:p>
    <w:p w:rsidR="00F53ECF" w:rsidRDefault="00F53ECF" w:rsidP="00F53ECF">
      <w:bookmarkStart w:id="17" w:name="include_clip_end_33"/>
      <w:bookmarkEnd w:id="17"/>
      <w:r>
        <w:t>Referred to Committee on Medical, Military, Public and Municipal Affairs</w:t>
      </w:r>
    </w:p>
    <w:p w:rsidR="00F53ECF" w:rsidRDefault="00F53ECF" w:rsidP="00F53ECF"/>
    <w:p w:rsidR="00F53ECF" w:rsidRDefault="00F53ECF" w:rsidP="00F53ECF">
      <w:pPr>
        <w:keepNext/>
      </w:pPr>
      <w:bookmarkStart w:id="18" w:name="include_clip_start_35"/>
      <w:bookmarkEnd w:id="18"/>
      <w:r>
        <w:t>S. 1076 -- Senator Hembree: A BILL TO PERMIT MAINTENANCE DREDGING BY INDIVIDUALS OF CERTAIN EXISTING NAVIGATIONAL CANAL COMMUNITY DEVELOPMENTS AUTHORIZED BY A PERMIT FROM THE UNITED STATES ARMY CORPS OF ENGINEERS PURSUANT TO THE FEDERAL CLEAN WATER ACT, AS AMENDED, OR THE RIVERS AND HARBORS ACT.</w:t>
      </w:r>
    </w:p>
    <w:p w:rsidR="009370D1" w:rsidRDefault="00F53ECF" w:rsidP="00F53ECF">
      <w:bookmarkStart w:id="19" w:name="include_clip_end_35"/>
      <w:bookmarkEnd w:id="19"/>
      <w:r>
        <w:t>Referred to Committee on Agriculture, Natural Resources and Environmental Affairs</w:t>
      </w:r>
    </w:p>
    <w:p w:rsidR="009370D1" w:rsidRDefault="009370D1" w:rsidP="00F53ECF"/>
    <w:p w:rsidR="00E61979" w:rsidRDefault="00E61979">
      <w:pPr>
        <w:ind w:firstLine="0"/>
        <w:jc w:val="left"/>
        <w:rPr>
          <w:b/>
        </w:rPr>
      </w:pPr>
    </w:p>
    <w:p w:rsidR="009370D1" w:rsidRDefault="009370D1">
      <w:pPr>
        <w:ind w:firstLine="0"/>
        <w:jc w:val="left"/>
        <w:rPr>
          <w:b/>
        </w:rPr>
      </w:pPr>
    </w:p>
    <w:p w:rsidR="009370D1" w:rsidRDefault="009370D1">
      <w:pPr>
        <w:ind w:firstLine="0"/>
        <w:jc w:val="left"/>
        <w:rPr>
          <w:b/>
        </w:rPr>
      </w:pPr>
    </w:p>
    <w:p w:rsidR="009370D1" w:rsidRDefault="009370D1">
      <w:pPr>
        <w:ind w:firstLine="0"/>
        <w:jc w:val="left"/>
        <w:rPr>
          <w:b/>
        </w:rPr>
      </w:pPr>
    </w:p>
    <w:p w:rsidR="009370D1" w:rsidRDefault="009370D1" w:rsidP="00F53ECF">
      <w:pPr>
        <w:keepNext/>
        <w:jc w:val="center"/>
        <w:rPr>
          <w:b/>
        </w:rPr>
      </w:pPr>
    </w:p>
    <w:p w:rsidR="009370D1" w:rsidRPr="009370D1" w:rsidRDefault="009370D1" w:rsidP="009370D1">
      <w:pPr>
        <w:jc w:val="right"/>
        <w:rPr>
          <w:b/>
        </w:rPr>
      </w:pPr>
      <w:r w:rsidRPr="009370D1">
        <w:rPr>
          <w:b/>
        </w:rPr>
        <w:t>Printed Page 1218 . . . . . Wednesday, February 24, 2016</w:t>
      </w:r>
    </w:p>
    <w:p w:rsidR="009370D1" w:rsidRDefault="009370D1">
      <w:pPr>
        <w:ind w:firstLine="0"/>
        <w:jc w:val="left"/>
        <w:rPr>
          <w:b/>
        </w:rPr>
      </w:pPr>
    </w:p>
    <w:p w:rsidR="00F53ECF" w:rsidRDefault="00F53ECF" w:rsidP="00F53ECF">
      <w:pPr>
        <w:keepNext/>
        <w:jc w:val="center"/>
        <w:rPr>
          <w:b/>
        </w:rPr>
      </w:pPr>
      <w:r w:rsidRPr="00F53ECF">
        <w:rPr>
          <w:b/>
        </w:rPr>
        <w:t>ROLL CALL</w:t>
      </w:r>
    </w:p>
    <w:p w:rsidR="00F53ECF" w:rsidRDefault="00F53ECF" w:rsidP="00F53EC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53ECF" w:rsidRPr="00F53ECF" w:rsidTr="00F53ECF">
        <w:tc>
          <w:tcPr>
            <w:tcW w:w="2179" w:type="dxa"/>
            <w:shd w:val="clear" w:color="auto" w:fill="auto"/>
          </w:tcPr>
          <w:p w:rsidR="00F53ECF" w:rsidRPr="00F53ECF" w:rsidRDefault="00F53ECF" w:rsidP="00F53ECF">
            <w:pPr>
              <w:keepNext/>
              <w:ind w:firstLine="0"/>
            </w:pPr>
            <w:bookmarkStart w:id="20" w:name="vote_start38"/>
            <w:bookmarkEnd w:id="20"/>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Anthony</w:t>
            </w:r>
          </w:p>
        </w:tc>
      </w:tr>
      <w:tr w:rsidR="00F53ECF" w:rsidRPr="00F53ECF" w:rsidTr="00F53ECF">
        <w:tc>
          <w:tcPr>
            <w:tcW w:w="2179" w:type="dxa"/>
            <w:shd w:val="clear" w:color="auto" w:fill="auto"/>
          </w:tcPr>
          <w:p w:rsidR="00F53ECF" w:rsidRPr="00F53ECF" w:rsidRDefault="00F53ECF" w:rsidP="00F53ECF">
            <w:pPr>
              <w:ind w:firstLine="0"/>
            </w:pPr>
            <w:r>
              <w:t>Atwater</w:t>
            </w:r>
          </w:p>
        </w:tc>
        <w:tc>
          <w:tcPr>
            <w:tcW w:w="2179" w:type="dxa"/>
            <w:shd w:val="clear" w:color="auto" w:fill="auto"/>
          </w:tcPr>
          <w:p w:rsidR="00F53ECF" w:rsidRPr="00F53ECF" w:rsidRDefault="00F53ECF" w:rsidP="00F53ECF">
            <w:pPr>
              <w:ind w:firstLine="0"/>
            </w:pPr>
            <w:r>
              <w:t>Bales</w:t>
            </w:r>
          </w:p>
        </w:tc>
        <w:tc>
          <w:tcPr>
            <w:tcW w:w="2180" w:type="dxa"/>
            <w:shd w:val="clear" w:color="auto" w:fill="auto"/>
          </w:tcPr>
          <w:p w:rsidR="00F53ECF" w:rsidRPr="00F53ECF" w:rsidRDefault="00F53ECF" w:rsidP="00F53ECF">
            <w:pPr>
              <w:ind w:firstLine="0"/>
            </w:pPr>
            <w:r>
              <w:t>Ballentine</w:t>
            </w:r>
          </w:p>
        </w:tc>
      </w:tr>
      <w:tr w:rsidR="00F53ECF" w:rsidRPr="00F53ECF" w:rsidTr="00F53ECF">
        <w:tc>
          <w:tcPr>
            <w:tcW w:w="2179" w:type="dxa"/>
            <w:shd w:val="clear" w:color="auto" w:fill="auto"/>
          </w:tcPr>
          <w:p w:rsidR="00F53ECF" w:rsidRPr="00F53ECF" w:rsidRDefault="00F53ECF" w:rsidP="00F53ECF">
            <w:pPr>
              <w:ind w:firstLine="0"/>
            </w:pPr>
            <w:r>
              <w:t>Bamberg</w:t>
            </w:r>
          </w:p>
        </w:tc>
        <w:tc>
          <w:tcPr>
            <w:tcW w:w="2179" w:type="dxa"/>
            <w:shd w:val="clear" w:color="auto" w:fill="auto"/>
          </w:tcPr>
          <w:p w:rsidR="00F53ECF" w:rsidRPr="00F53ECF" w:rsidRDefault="00F53ECF" w:rsidP="00F53ECF">
            <w:pPr>
              <w:ind w:firstLine="0"/>
            </w:pPr>
            <w:r>
              <w:t>Bernstein</w:t>
            </w:r>
          </w:p>
        </w:tc>
        <w:tc>
          <w:tcPr>
            <w:tcW w:w="2180" w:type="dxa"/>
            <w:shd w:val="clear" w:color="auto" w:fill="auto"/>
          </w:tcPr>
          <w:p w:rsidR="00F53ECF" w:rsidRPr="00F53ECF" w:rsidRDefault="00F53ECF" w:rsidP="00F53ECF">
            <w:pPr>
              <w:ind w:firstLine="0"/>
            </w:pPr>
            <w:r>
              <w:t>Bingham</w:t>
            </w:r>
          </w:p>
        </w:tc>
      </w:tr>
      <w:tr w:rsidR="00F53ECF" w:rsidRPr="00F53ECF" w:rsidTr="00F53ECF">
        <w:tc>
          <w:tcPr>
            <w:tcW w:w="2179" w:type="dxa"/>
            <w:shd w:val="clear" w:color="auto" w:fill="auto"/>
          </w:tcPr>
          <w:p w:rsidR="00F53ECF" w:rsidRPr="00F53ECF" w:rsidRDefault="00F53ECF" w:rsidP="00F53ECF">
            <w:pPr>
              <w:ind w:firstLine="0"/>
            </w:pPr>
            <w:r>
              <w:t>Brannon</w:t>
            </w:r>
          </w:p>
        </w:tc>
        <w:tc>
          <w:tcPr>
            <w:tcW w:w="2179" w:type="dxa"/>
            <w:shd w:val="clear" w:color="auto" w:fill="auto"/>
          </w:tcPr>
          <w:p w:rsidR="00F53ECF" w:rsidRPr="00F53ECF" w:rsidRDefault="00F53ECF" w:rsidP="00F53ECF">
            <w:pPr>
              <w:ind w:firstLine="0"/>
            </w:pPr>
            <w:r>
              <w:t>G. A. Brown</w:t>
            </w:r>
          </w:p>
        </w:tc>
        <w:tc>
          <w:tcPr>
            <w:tcW w:w="2180" w:type="dxa"/>
            <w:shd w:val="clear" w:color="auto" w:fill="auto"/>
          </w:tcPr>
          <w:p w:rsidR="00F53ECF" w:rsidRPr="00F53ECF" w:rsidRDefault="00F53ECF" w:rsidP="00F53ECF">
            <w:pPr>
              <w:ind w:firstLine="0"/>
            </w:pPr>
            <w:r>
              <w:t>R. L. Brown</w:t>
            </w:r>
          </w:p>
        </w:tc>
      </w:tr>
      <w:tr w:rsidR="00F53ECF" w:rsidRPr="00F53ECF" w:rsidTr="00F53ECF">
        <w:tc>
          <w:tcPr>
            <w:tcW w:w="2179" w:type="dxa"/>
            <w:shd w:val="clear" w:color="auto" w:fill="auto"/>
          </w:tcPr>
          <w:p w:rsidR="00F53ECF" w:rsidRPr="00F53ECF" w:rsidRDefault="00F53ECF" w:rsidP="00F53ECF">
            <w:pPr>
              <w:ind w:firstLine="0"/>
            </w:pPr>
            <w:r>
              <w:lastRenderedPageBreak/>
              <w:t>Burns</w:t>
            </w:r>
          </w:p>
        </w:tc>
        <w:tc>
          <w:tcPr>
            <w:tcW w:w="2179" w:type="dxa"/>
            <w:shd w:val="clear" w:color="auto" w:fill="auto"/>
          </w:tcPr>
          <w:p w:rsidR="00F53ECF" w:rsidRPr="00F53ECF" w:rsidRDefault="00F53ECF" w:rsidP="00F53ECF">
            <w:pPr>
              <w:ind w:firstLine="0"/>
            </w:pPr>
            <w:r>
              <w:t>Chumley</w:t>
            </w:r>
          </w:p>
        </w:tc>
        <w:tc>
          <w:tcPr>
            <w:tcW w:w="2180" w:type="dxa"/>
            <w:shd w:val="clear" w:color="auto" w:fill="auto"/>
          </w:tcPr>
          <w:p w:rsidR="00F53ECF" w:rsidRPr="00F53ECF" w:rsidRDefault="00F53ECF" w:rsidP="00F53ECF">
            <w:pPr>
              <w:ind w:firstLine="0"/>
            </w:pPr>
            <w:r>
              <w:t>Clary</w:t>
            </w:r>
          </w:p>
        </w:tc>
      </w:tr>
      <w:tr w:rsidR="00F53ECF" w:rsidRPr="00F53ECF" w:rsidTr="00F53ECF">
        <w:tc>
          <w:tcPr>
            <w:tcW w:w="2179" w:type="dxa"/>
            <w:shd w:val="clear" w:color="auto" w:fill="auto"/>
          </w:tcPr>
          <w:p w:rsidR="00F53ECF" w:rsidRPr="00F53ECF" w:rsidRDefault="00F53ECF" w:rsidP="00F53ECF">
            <w:pPr>
              <w:ind w:firstLine="0"/>
            </w:pPr>
            <w:r>
              <w:t>Clyburn</w:t>
            </w:r>
          </w:p>
        </w:tc>
        <w:tc>
          <w:tcPr>
            <w:tcW w:w="2179" w:type="dxa"/>
            <w:shd w:val="clear" w:color="auto" w:fill="auto"/>
          </w:tcPr>
          <w:p w:rsidR="00F53ECF" w:rsidRPr="00F53ECF" w:rsidRDefault="00F53ECF" w:rsidP="00F53ECF">
            <w:pPr>
              <w:ind w:firstLine="0"/>
            </w:pPr>
            <w:r>
              <w:t>Cobb-Hunter</w:t>
            </w:r>
          </w:p>
        </w:tc>
        <w:tc>
          <w:tcPr>
            <w:tcW w:w="2180" w:type="dxa"/>
            <w:shd w:val="clear" w:color="auto" w:fill="auto"/>
          </w:tcPr>
          <w:p w:rsidR="00F53ECF" w:rsidRPr="00F53ECF" w:rsidRDefault="00F53ECF" w:rsidP="00F53ECF">
            <w:pPr>
              <w:ind w:firstLine="0"/>
            </w:pPr>
            <w:r>
              <w:t>Cole</w:t>
            </w:r>
          </w:p>
        </w:tc>
      </w:tr>
      <w:tr w:rsidR="00F53ECF" w:rsidRPr="00F53ECF" w:rsidTr="00F53ECF">
        <w:tc>
          <w:tcPr>
            <w:tcW w:w="2179" w:type="dxa"/>
            <w:shd w:val="clear" w:color="auto" w:fill="auto"/>
          </w:tcPr>
          <w:p w:rsidR="00F53ECF" w:rsidRPr="00F53ECF" w:rsidRDefault="00F53ECF" w:rsidP="00F53ECF">
            <w:pPr>
              <w:ind w:firstLine="0"/>
            </w:pPr>
            <w:r>
              <w:t>Collins</w:t>
            </w:r>
          </w:p>
        </w:tc>
        <w:tc>
          <w:tcPr>
            <w:tcW w:w="2179" w:type="dxa"/>
            <w:shd w:val="clear" w:color="auto" w:fill="auto"/>
          </w:tcPr>
          <w:p w:rsidR="00F53ECF" w:rsidRPr="00F53ECF" w:rsidRDefault="00F53ECF" w:rsidP="00F53ECF">
            <w:pPr>
              <w:ind w:firstLine="0"/>
            </w:pPr>
            <w:r>
              <w:t>Corley</w:t>
            </w:r>
          </w:p>
        </w:tc>
        <w:tc>
          <w:tcPr>
            <w:tcW w:w="2180" w:type="dxa"/>
            <w:shd w:val="clear" w:color="auto" w:fill="auto"/>
          </w:tcPr>
          <w:p w:rsidR="00F53ECF" w:rsidRPr="00F53ECF" w:rsidRDefault="00F53ECF" w:rsidP="00F53ECF">
            <w:pPr>
              <w:ind w:firstLine="0"/>
            </w:pPr>
            <w:r>
              <w:t>Crosby</w:t>
            </w:r>
          </w:p>
        </w:tc>
      </w:tr>
      <w:tr w:rsidR="00F53ECF" w:rsidRPr="00F53ECF" w:rsidTr="00F53ECF">
        <w:tc>
          <w:tcPr>
            <w:tcW w:w="2179" w:type="dxa"/>
            <w:shd w:val="clear" w:color="auto" w:fill="auto"/>
          </w:tcPr>
          <w:p w:rsidR="00F53ECF" w:rsidRPr="00F53ECF" w:rsidRDefault="00F53ECF" w:rsidP="00F53ECF">
            <w:pPr>
              <w:ind w:firstLine="0"/>
            </w:pPr>
            <w:r>
              <w:t>Daning</w:t>
            </w:r>
          </w:p>
        </w:tc>
        <w:tc>
          <w:tcPr>
            <w:tcW w:w="2179" w:type="dxa"/>
            <w:shd w:val="clear" w:color="auto" w:fill="auto"/>
          </w:tcPr>
          <w:p w:rsidR="00F53ECF" w:rsidRPr="00F53ECF" w:rsidRDefault="00F53ECF" w:rsidP="00F53ECF">
            <w:pPr>
              <w:ind w:firstLine="0"/>
            </w:pPr>
            <w:r>
              <w:t>Delleney</w:t>
            </w:r>
          </w:p>
        </w:tc>
        <w:tc>
          <w:tcPr>
            <w:tcW w:w="2180" w:type="dxa"/>
            <w:shd w:val="clear" w:color="auto" w:fill="auto"/>
          </w:tcPr>
          <w:p w:rsidR="00F53ECF" w:rsidRPr="00F53ECF" w:rsidRDefault="00F53ECF" w:rsidP="00F53ECF">
            <w:pPr>
              <w:ind w:firstLine="0"/>
            </w:pPr>
            <w:r>
              <w:t>Dillard</w:t>
            </w:r>
          </w:p>
        </w:tc>
      </w:tr>
      <w:tr w:rsidR="00F53ECF" w:rsidRPr="00F53ECF" w:rsidTr="00F53ECF">
        <w:tc>
          <w:tcPr>
            <w:tcW w:w="2179" w:type="dxa"/>
            <w:shd w:val="clear" w:color="auto" w:fill="auto"/>
          </w:tcPr>
          <w:p w:rsidR="00F53ECF" w:rsidRPr="00F53ECF" w:rsidRDefault="00F53ECF" w:rsidP="00F53ECF">
            <w:pPr>
              <w:ind w:firstLine="0"/>
            </w:pPr>
            <w:r>
              <w:t>Douglas</w:t>
            </w:r>
          </w:p>
        </w:tc>
        <w:tc>
          <w:tcPr>
            <w:tcW w:w="2179" w:type="dxa"/>
            <w:shd w:val="clear" w:color="auto" w:fill="auto"/>
          </w:tcPr>
          <w:p w:rsidR="00F53ECF" w:rsidRPr="00F53ECF" w:rsidRDefault="00F53ECF" w:rsidP="00F53ECF">
            <w:pPr>
              <w:ind w:firstLine="0"/>
            </w:pPr>
            <w:r>
              <w:t>Duckworth</w:t>
            </w:r>
          </w:p>
        </w:tc>
        <w:tc>
          <w:tcPr>
            <w:tcW w:w="2180" w:type="dxa"/>
            <w:shd w:val="clear" w:color="auto" w:fill="auto"/>
          </w:tcPr>
          <w:p w:rsidR="00F53ECF" w:rsidRPr="00F53ECF" w:rsidRDefault="00F53ECF" w:rsidP="00F53ECF">
            <w:pPr>
              <w:ind w:firstLine="0"/>
            </w:pPr>
            <w:r>
              <w:t>Erickson</w:t>
            </w:r>
          </w:p>
        </w:tc>
      </w:tr>
      <w:tr w:rsidR="00F53ECF" w:rsidRPr="00F53ECF" w:rsidTr="00F53ECF">
        <w:tc>
          <w:tcPr>
            <w:tcW w:w="2179" w:type="dxa"/>
            <w:shd w:val="clear" w:color="auto" w:fill="auto"/>
          </w:tcPr>
          <w:p w:rsidR="00F53ECF" w:rsidRPr="00F53ECF" w:rsidRDefault="00F53ECF" w:rsidP="00F53ECF">
            <w:pPr>
              <w:ind w:firstLine="0"/>
            </w:pPr>
            <w:r>
              <w:t>Felder</w:t>
            </w:r>
          </w:p>
        </w:tc>
        <w:tc>
          <w:tcPr>
            <w:tcW w:w="2179" w:type="dxa"/>
            <w:shd w:val="clear" w:color="auto" w:fill="auto"/>
          </w:tcPr>
          <w:p w:rsidR="00F53ECF" w:rsidRPr="00F53ECF" w:rsidRDefault="00F53ECF" w:rsidP="00F53ECF">
            <w:pPr>
              <w:ind w:firstLine="0"/>
            </w:pPr>
            <w:r>
              <w:t>Finlay</w:t>
            </w:r>
          </w:p>
        </w:tc>
        <w:tc>
          <w:tcPr>
            <w:tcW w:w="2180" w:type="dxa"/>
            <w:shd w:val="clear" w:color="auto" w:fill="auto"/>
          </w:tcPr>
          <w:p w:rsidR="00F53ECF" w:rsidRPr="00F53ECF" w:rsidRDefault="00F53ECF" w:rsidP="00F53ECF">
            <w:pPr>
              <w:ind w:firstLine="0"/>
            </w:pPr>
            <w:r>
              <w:t>Forrester</w:t>
            </w:r>
          </w:p>
        </w:tc>
      </w:tr>
      <w:tr w:rsidR="00F53ECF" w:rsidRPr="00F53ECF" w:rsidTr="00F53ECF">
        <w:tc>
          <w:tcPr>
            <w:tcW w:w="2179" w:type="dxa"/>
            <w:shd w:val="clear" w:color="auto" w:fill="auto"/>
          </w:tcPr>
          <w:p w:rsidR="00F53ECF" w:rsidRPr="00F53ECF" w:rsidRDefault="00F53ECF" w:rsidP="00F53ECF">
            <w:pPr>
              <w:ind w:firstLine="0"/>
            </w:pPr>
            <w:r>
              <w:t>Fry</w:t>
            </w:r>
          </w:p>
        </w:tc>
        <w:tc>
          <w:tcPr>
            <w:tcW w:w="2179" w:type="dxa"/>
            <w:shd w:val="clear" w:color="auto" w:fill="auto"/>
          </w:tcPr>
          <w:p w:rsidR="00F53ECF" w:rsidRPr="00F53ECF" w:rsidRDefault="00F53ECF" w:rsidP="00F53ECF">
            <w:pPr>
              <w:ind w:firstLine="0"/>
            </w:pPr>
            <w:r>
              <w:t>Funderburk</w:t>
            </w:r>
          </w:p>
        </w:tc>
        <w:tc>
          <w:tcPr>
            <w:tcW w:w="2180" w:type="dxa"/>
            <w:shd w:val="clear" w:color="auto" w:fill="auto"/>
          </w:tcPr>
          <w:p w:rsidR="00F53ECF" w:rsidRPr="00F53ECF" w:rsidRDefault="00F53ECF" w:rsidP="00F53ECF">
            <w:pPr>
              <w:ind w:firstLine="0"/>
            </w:pPr>
            <w:r>
              <w:t>Gagnon</w:t>
            </w:r>
          </w:p>
        </w:tc>
      </w:tr>
      <w:tr w:rsidR="00F53ECF" w:rsidRPr="00F53ECF" w:rsidTr="00F53ECF">
        <w:tc>
          <w:tcPr>
            <w:tcW w:w="2179" w:type="dxa"/>
            <w:shd w:val="clear" w:color="auto" w:fill="auto"/>
          </w:tcPr>
          <w:p w:rsidR="00F53ECF" w:rsidRPr="00F53ECF" w:rsidRDefault="00F53ECF" w:rsidP="00F53ECF">
            <w:pPr>
              <w:ind w:firstLine="0"/>
            </w:pPr>
            <w:r>
              <w:t>George</w:t>
            </w:r>
          </w:p>
        </w:tc>
        <w:tc>
          <w:tcPr>
            <w:tcW w:w="2179" w:type="dxa"/>
            <w:shd w:val="clear" w:color="auto" w:fill="auto"/>
          </w:tcPr>
          <w:p w:rsidR="00F53ECF" w:rsidRPr="00F53ECF" w:rsidRDefault="00F53ECF" w:rsidP="00F53ECF">
            <w:pPr>
              <w:ind w:firstLine="0"/>
            </w:pPr>
            <w:r>
              <w:t>Gilliard</w:t>
            </w:r>
          </w:p>
        </w:tc>
        <w:tc>
          <w:tcPr>
            <w:tcW w:w="2180" w:type="dxa"/>
            <w:shd w:val="clear" w:color="auto" w:fill="auto"/>
          </w:tcPr>
          <w:p w:rsidR="00F53ECF" w:rsidRPr="00F53ECF" w:rsidRDefault="00F53ECF" w:rsidP="00F53ECF">
            <w:pPr>
              <w:ind w:firstLine="0"/>
            </w:pPr>
            <w:r>
              <w:t>Goldfinch</w:t>
            </w:r>
          </w:p>
        </w:tc>
      </w:tr>
      <w:tr w:rsidR="00F53ECF" w:rsidRPr="00F53ECF" w:rsidTr="00F53ECF">
        <w:tc>
          <w:tcPr>
            <w:tcW w:w="2179" w:type="dxa"/>
            <w:shd w:val="clear" w:color="auto" w:fill="auto"/>
          </w:tcPr>
          <w:p w:rsidR="00F53ECF" w:rsidRPr="00F53ECF" w:rsidRDefault="00F53ECF" w:rsidP="00F53ECF">
            <w:pPr>
              <w:ind w:firstLine="0"/>
            </w:pPr>
            <w:r>
              <w:t>Govan</w:t>
            </w:r>
          </w:p>
        </w:tc>
        <w:tc>
          <w:tcPr>
            <w:tcW w:w="2179" w:type="dxa"/>
            <w:shd w:val="clear" w:color="auto" w:fill="auto"/>
          </w:tcPr>
          <w:p w:rsidR="00F53ECF" w:rsidRPr="00F53ECF" w:rsidRDefault="00F53ECF" w:rsidP="00F53ECF">
            <w:pPr>
              <w:ind w:firstLine="0"/>
            </w:pPr>
            <w:r>
              <w:t>Hardee</w:t>
            </w:r>
          </w:p>
        </w:tc>
        <w:tc>
          <w:tcPr>
            <w:tcW w:w="2180" w:type="dxa"/>
            <w:shd w:val="clear" w:color="auto" w:fill="auto"/>
          </w:tcPr>
          <w:p w:rsidR="00F53ECF" w:rsidRPr="00F53ECF" w:rsidRDefault="00F53ECF" w:rsidP="00F53ECF">
            <w:pPr>
              <w:ind w:firstLine="0"/>
            </w:pPr>
            <w:r>
              <w:t>Hayes</w:t>
            </w:r>
          </w:p>
        </w:tc>
      </w:tr>
      <w:tr w:rsidR="00F53ECF" w:rsidRPr="00F53ECF" w:rsidTr="00F53ECF">
        <w:tc>
          <w:tcPr>
            <w:tcW w:w="2179" w:type="dxa"/>
            <w:shd w:val="clear" w:color="auto" w:fill="auto"/>
          </w:tcPr>
          <w:p w:rsidR="00F53ECF" w:rsidRPr="00F53ECF" w:rsidRDefault="00F53ECF" w:rsidP="00F53ECF">
            <w:pPr>
              <w:ind w:firstLine="0"/>
            </w:pPr>
            <w:r>
              <w:t>Henderson</w:t>
            </w:r>
          </w:p>
        </w:tc>
        <w:tc>
          <w:tcPr>
            <w:tcW w:w="2179" w:type="dxa"/>
            <w:shd w:val="clear" w:color="auto" w:fill="auto"/>
          </w:tcPr>
          <w:p w:rsidR="00F53ECF" w:rsidRPr="00F53ECF" w:rsidRDefault="00F53ECF" w:rsidP="00F53ECF">
            <w:pPr>
              <w:ind w:firstLine="0"/>
            </w:pPr>
            <w:r>
              <w:t>Henegan</w:t>
            </w:r>
          </w:p>
        </w:tc>
        <w:tc>
          <w:tcPr>
            <w:tcW w:w="2180" w:type="dxa"/>
            <w:shd w:val="clear" w:color="auto" w:fill="auto"/>
          </w:tcPr>
          <w:p w:rsidR="00F53ECF" w:rsidRPr="00F53ECF" w:rsidRDefault="00F53ECF" w:rsidP="00F53ECF">
            <w:pPr>
              <w:ind w:firstLine="0"/>
            </w:pPr>
            <w:r>
              <w:t>Hicks</w:t>
            </w:r>
          </w:p>
        </w:tc>
      </w:tr>
      <w:tr w:rsidR="00F53ECF" w:rsidRPr="00F53ECF" w:rsidTr="00F53ECF">
        <w:tc>
          <w:tcPr>
            <w:tcW w:w="2179" w:type="dxa"/>
            <w:shd w:val="clear" w:color="auto" w:fill="auto"/>
          </w:tcPr>
          <w:p w:rsidR="00F53ECF" w:rsidRPr="00F53ECF" w:rsidRDefault="00F53ECF" w:rsidP="00F53ECF">
            <w:pPr>
              <w:ind w:firstLine="0"/>
            </w:pPr>
            <w:r>
              <w:t>Hill</w:t>
            </w:r>
          </w:p>
        </w:tc>
        <w:tc>
          <w:tcPr>
            <w:tcW w:w="2179" w:type="dxa"/>
            <w:shd w:val="clear" w:color="auto" w:fill="auto"/>
          </w:tcPr>
          <w:p w:rsidR="00F53ECF" w:rsidRPr="00F53ECF" w:rsidRDefault="00F53ECF" w:rsidP="00F53ECF">
            <w:pPr>
              <w:ind w:firstLine="0"/>
            </w:pPr>
            <w:r>
              <w:t>Hiott</w:t>
            </w:r>
          </w:p>
        </w:tc>
        <w:tc>
          <w:tcPr>
            <w:tcW w:w="2180" w:type="dxa"/>
            <w:shd w:val="clear" w:color="auto" w:fill="auto"/>
          </w:tcPr>
          <w:p w:rsidR="00F53ECF" w:rsidRPr="00F53ECF" w:rsidRDefault="00F53ECF" w:rsidP="00F53ECF">
            <w:pPr>
              <w:ind w:firstLine="0"/>
            </w:pPr>
            <w:r>
              <w:t>Hixon</w:t>
            </w:r>
          </w:p>
        </w:tc>
      </w:tr>
      <w:tr w:rsidR="00F53ECF" w:rsidRPr="00F53ECF" w:rsidTr="00F53ECF">
        <w:tc>
          <w:tcPr>
            <w:tcW w:w="2179" w:type="dxa"/>
            <w:shd w:val="clear" w:color="auto" w:fill="auto"/>
          </w:tcPr>
          <w:p w:rsidR="00F53ECF" w:rsidRPr="00F53ECF" w:rsidRDefault="00F53ECF" w:rsidP="00F53ECF">
            <w:pPr>
              <w:ind w:firstLine="0"/>
            </w:pPr>
            <w:r>
              <w:t>Hodges</w:t>
            </w:r>
          </w:p>
        </w:tc>
        <w:tc>
          <w:tcPr>
            <w:tcW w:w="2179" w:type="dxa"/>
            <w:shd w:val="clear" w:color="auto" w:fill="auto"/>
          </w:tcPr>
          <w:p w:rsidR="00F53ECF" w:rsidRPr="00F53ECF" w:rsidRDefault="00F53ECF" w:rsidP="00F53ECF">
            <w:pPr>
              <w:ind w:firstLine="0"/>
            </w:pPr>
            <w:r>
              <w:t>Horne</w:t>
            </w:r>
          </w:p>
        </w:tc>
        <w:tc>
          <w:tcPr>
            <w:tcW w:w="2180" w:type="dxa"/>
            <w:shd w:val="clear" w:color="auto" w:fill="auto"/>
          </w:tcPr>
          <w:p w:rsidR="00F53ECF" w:rsidRPr="00F53ECF" w:rsidRDefault="00F53ECF" w:rsidP="00F53ECF">
            <w:pPr>
              <w:ind w:firstLine="0"/>
            </w:pPr>
            <w:r>
              <w:t>Hosey</w:t>
            </w:r>
          </w:p>
        </w:tc>
      </w:tr>
      <w:tr w:rsidR="00F53ECF" w:rsidRPr="00F53ECF" w:rsidTr="00F53ECF">
        <w:tc>
          <w:tcPr>
            <w:tcW w:w="2179" w:type="dxa"/>
            <w:shd w:val="clear" w:color="auto" w:fill="auto"/>
          </w:tcPr>
          <w:p w:rsidR="00F53ECF" w:rsidRPr="00F53ECF" w:rsidRDefault="00F53ECF" w:rsidP="00F53ECF">
            <w:pPr>
              <w:ind w:firstLine="0"/>
            </w:pPr>
            <w:r>
              <w:t>Howard</w:t>
            </w:r>
          </w:p>
        </w:tc>
        <w:tc>
          <w:tcPr>
            <w:tcW w:w="2179" w:type="dxa"/>
            <w:shd w:val="clear" w:color="auto" w:fill="auto"/>
          </w:tcPr>
          <w:p w:rsidR="00F53ECF" w:rsidRPr="00F53ECF" w:rsidRDefault="00F53ECF" w:rsidP="00F53ECF">
            <w:pPr>
              <w:ind w:firstLine="0"/>
            </w:pPr>
            <w:r>
              <w:t>Huggins</w:t>
            </w:r>
          </w:p>
        </w:tc>
        <w:tc>
          <w:tcPr>
            <w:tcW w:w="2180" w:type="dxa"/>
            <w:shd w:val="clear" w:color="auto" w:fill="auto"/>
          </w:tcPr>
          <w:p w:rsidR="00F53ECF" w:rsidRPr="00F53ECF" w:rsidRDefault="00F53ECF" w:rsidP="00F53ECF">
            <w:pPr>
              <w:ind w:firstLine="0"/>
            </w:pPr>
            <w:r>
              <w:t>Jefferson</w:t>
            </w:r>
          </w:p>
        </w:tc>
      </w:tr>
      <w:tr w:rsidR="00F53ECF" w:rsidRPr="00F53ECF" w:rsidTr="00F53ECF">
        <w:tc>
          <w:tcPr>
            <w:tcW w:w="2179" w:type="dxa"/>
            <w:shd w:val="clear" w:color="auto" w:fill="auto"/>
          </w:tcPr>
          <w:p w:rsidR="00F53ECF" w:rsidRPr="00F53ECF" w:rsidRDefault="00F53ECF" w:rsidP="00F53ECF">
            <w:pPr>
              <w:ind w:firstLine="0"/>
            </w:pPr>
            <w:r>
              <w:t>Johnson</w:t>
            </w:r>
          </w:p>
        </w:tc>
        <w:tc>
          <w:tcPr>
            <w:tcW w:w="2179" w:type="dxa"/>
            <w:shd w:val="clear" w:color="auto" w:fill="auto"/>
          </w:tcPr>
          <w:p w:rsidR="00F53ECF" w:rsidRPr="00F53ECF" w:rsidRDefault="00F53ECF" w:rsidP="00F53ECF">
            <w:pPr>
              <w:ind w:firstLine="0"/>
            </w:pPr>
            <w:r>
              <w:t>Jordan</w:t>
            </w:r>
          </w:p>
        </w:tc>
        <w:tc>
          <w:tcPr>
            <w:tcW w:w="2180" w:type="dxa"/>
            <w:shd w:val="clear" w:color="auto" w:fill="auto"/>
          </w:tcPr>
          <w:p w:rsidR="00F53ECF" w:rsidRPr="00F53ECF" w:rsidRDefault="00F53ECF" w:rsidP="00F53ECF">
            <w:pPr>
              <w:ind w:firstLine="0"/>
            </w:pPr>
            <w:r>
              <w:t>Kennedy</w:t>
            </w:r>
          </w:p>
        </w:tc>
      </w:tr>
      <w:tr w:rsidR="00F53ECF" w:rsidRPr="00F53ECF" w:rsidTr="00F53ECF">
        <w:tc>
          <w:tcPr>
            <w:tcW w:w="2179" w:type="dxa"/>
            <w:shd w:val="clear" w:color="auto" w:fill="auto"/>
          </w:tcPr>
          <w:p w:rsidR="00F53ECF" w:rsidRPr="00F53ECF" w:rsidRDefault="00F53ECF" w:rsidP="00F53ECF">
            <w:pPr>
              <w:ind w:firstLine="0"/>
            </w:pPr>
            <w:r>
              <w:t>King</w:t>
            </w:r>
          </w:p>
        </w:tc>
        <w:tc>
          <w:tcPr>
            <w:tcW w:w="2179" w:type="dxa"/>
            <w:shd w:val="clear" w:color="auto" w:fill="auto"/>
          </w:tcPr>
          <w:p w:rsidR="00F53ECF" w:rsidRPr="00F53ECF" w:rsidRDefault="00F53ECF" w:rsidP="00F53ECF">
            <w:pPr>
              <w:ind w:firstLine="0"/>
            </w:pPr>
            <w:r>
              <w:t>Kirby</w:t>
            </w:r>
          </w:p>
        </w:tc>
        <w:tc>
          <w:tcPr>
            <w:tcW w:w="2180" w:type="dxa"/>
            <w:shd w:val="clear" w:color="auto" w:fill="auto"/>
          </w:tcPr>
          <w:p w:rsidR="00F53ECF" w:rsidRPr="00F53ECF" w:rsidRDefault="00F53ECF" w:rsidP="00F53ECF">
            <w:pPr>
              <w:ind w:firstLine="0"/>
            </w:pPr>
            <w:r>
              <w:t>Knight</w:t>
            </w:r>
          </w:p>
        </w:tc>
      </w:tr>
      <w:tr w:rsidR="00F53ECF" w:rsidRPr="00F53ECF" w:rsidTr="00F53ECF">
        <w:tc>
          <w:tcPr>
            <w:tcW w:w="2179" w:type="dxa"/>
            <w:shd w:val="clear" w:color="auto" w:fill="auto"/>
          </w:tcPr>
          <w:p w:rsidR="00F53ECF" w:rsidRPr="00F53ECF" w:rsidRDefault="00F53ECF" w:rsidP="00F53ECF">
            <w:pPr>
              <w:ind w:firstLine="0"/>
            </w:pPr>
            <w:r>
              <w:t>Limehouse</w:t>
            </w:r>
          </w:p>
        </w:tc>
        <w:tc>
          <w:tcPr>
            <w:tcW w:w="2179" w:type="dxa"/>
            <w:shd w:val="clear" w:color="auto" w:fill="auto"/>
          </w:tcPr>
          <w:p w:rsidR="00F53ECF" w:rsidRPr="00F53ECF" w:rsidRDefault="00F53ECF" w:rsidP="00F53ECF">
            <w:pPr>
              <w:ind w:firstLine="0"/>
            </w:pPr>
            <w:r>
              <w:t>Loftis</w:t>
            </w:r>
          </w:p>
        </w:tc>
        <w:tc>
          <w:tcPr>
            <w:tcW w:w="2180" w:type="dxa"/>
            <w:shd w:val="clear" w:color="auto" w:fill="auto"/>
          </w:tcPr>
          <w:p w:rsidR="00F53ECF" w:rsidRPr="00F53ECF" w:rsidRDefault="00F53ECF" w:rsidP="00F53ECF">
            <w:pPr>
              <w:ind w:firstLine="0"/>
            </w:pPr>
            <w:r>
              <w:t>Long</w:t>
            </w:r>
          </w:p>
        </w:tc>
      </w:tr>
      <w:tr w:rsidR="00F53ECF" w:rsidRPr="00F53ECF" w:rsidTr="00F53ECF">
        <w:tc>
          <w:tcPr>
            <w:tcW w:w="2179" w:type="dxa"/>
            <w:shd w:val="clear" w:color="auto" w:fill="auto"/>
          </w:tcPr>
          <w:p w:rsidR="00F53ECF" w:rsidRPr="00F53ECF" w:rsidRDefault="00F53ECF" w:rsidP="00F53ECF">
            <w:pPr>
              <w:ind w:firstLine="0"/>
            </w:pPr>
            <w:r>
              <w:t>Lowe</w:t>
            </w:r>
          </w:p>
        </w:tc>
        <w:tc>
          <w:tcPr>
            <w:tcW w:w="2179" w:type="dxa"/>
            <w:shd w:val="clear" w:color="auto" w:fill="auto"/>
          </w:tcPr>
          <w:p w:rsidR="00F53ECF" w:rsidRPr="00F53ECF" w:rsidRDefault="00F53ECF" w:rsidP="00F53ECF">
            <w:pPr>
              <w:ind w:firstLine="0"/>
            </w:pPr>
            <w:r>
              <w:t>Lucas</w:t>
            </w:r>
          </w:p>
        </w:tc>
        <w:tc>
          <w:tcPr>
            <w:tcW w:w="2180" w:type="dxa"/>
            <w:shd w:val="clear" w:color="auto" w:fill="auto"/>
          </w:tcPr>
          <w:p w:rsidR="00F53ECF" w:rsidRPr="00F53ECF" w:rsidRDefault="00F53ECF" w:rsidP="00F53ECF">
            <w:pPr>
              <w:ind w:firstLine="0"/>
            </w:pPr>
            <w:r>
              <w:t>Mack</w:t>
            </w:r>
          </w:p>
        </w:tc>
      </w:tr>
      <w:tr w:rsidR="00F53ECF" w:rsidRPr="00F53ECF" w:rsidTr="00F53ECF">
        <w:tc>
          <w:tcPr>
            <w:tcW w:w="2179" w:type="dxa"/>
            <w:shd w:val="clear" w:color="auto" w:fill="auto"/>
          </w:tcPr>
          <w:p w:rsidR="00F53ECF" w:rsidRPr="00F53ECF" w:rsidRDefault="00F53ECF" w:rsidP="00F53ECF">
            <w:pPr>
              <w:ind w:firstLine="0"/>
            </w:pPr>
            <w:r>
              <w:t>McCoy</w:t>
            </w:r>
          </w:p>
        </w:tc>
        <w:tc>
          <w:tcPr>
            <w:tcW w:w="2179" w:type="dxa"/>
            <w:shd w:val="clear" w:color="auto" w:fill="auto"/>
          </w:tcPr>
          <w:p w:rsidR="00F53ECF" w:rsidRPr="00F53ECF" w:rsidRDefault="00F53ECF" w:rsidP="00F53ECF">
            <w:pPr>
              <w:ind w:firstLine="0"/>
            </w:pPr>
            <w:r>
              <w:t>McEachern</w:t>
            </w:r>
          </w:p>
        </w:tc>
        <w:tc>
          <w:tcPr>
            <w:tcW w:w="2180" w:type="dxa"/>
            <w:shd w:val="clear" w:color="auto" w:fill="auto"/>
          </w:tcPr>
          <w:p w:rsidR="00F53ECF" w:rsidRPr="00F53ECF" w:rsidRDefault="00F53ECF" w:rsidP="00F53ECF">
            <w:pPr>
              <w:ind w:firstLine="0"/>
            </w:pPr>
            <w:r>
              <w:t>McKnight</w:t>
            </w:r>
          </w:p>
        </w:tc>
      </w:tr>
      <w:tr w:rsidR="00F53ECF" w:rsidRPr="00F53ECF" w:rsidTr="00F53ECF">
        <w:tc>
          <w:tcPr>
            <w:tcW w:w="2179" w:type="dxa"/>
            <w:shd w:val="clear" w:color="auto" w:fill="auto"/>
          </w:tcPr>
          <w:p w:rsidR="00F53ECF" w:rsidRPr="00F53ECF" w:rsidRDefault="00F53ECF" w:rsidP="00F53ECF">
            <w:pPr>
              <w:ind w:firstLine="0"/>
            </w:pPr>
            <w:r>
              <w:t>W. J. McLeod</w:t>
            </w:r>
          </w:p>
        </w:tc>
        <w:tc>
          <w:tcPr>
            <w:tcW w:w="2179" w:type="dxa"/>
            <w:shd w:val="clear" w:color="auto" w:fill="auto"/>
          </w:tcPr>
          <w:p w:rsidR="00F53ECF" w:rsidRPr="00F53ECF" w:rsidRDefault="00F53ECF" w:rsidP="00F53ECF">
            <w:pPr>
              <w:ind w:firstLine="0"/>
            </w:pPr>
            <w:r>
              <w:t>Mitchell</w:t>
            </w:r>
          </w:p>
        </w:tc>
        <w:tc>
          <w:tcPr>
            <w:tcW w:w="2180" w:type="dxa"/>
            <w:shd w:val="clear" w:color="auto" w:fill="auto"/>
          </w:tcPr>
          <w:p w:rsidR="00F53ECF" w:rsidRPr="00F53ECF" w:rsidRDefault="00F53ECF" w:rsidP="00F53ECF">
            <w:pPr>
              <w:ind w:firstLine="0"/>
            </w:pPr>
            <w:r>
              <w:t>D. C. Moss</w:t>
            </w:r>
          </w:p>
        </w:tc>
      </w:tr>
      <w:tr w:rsidR="00F53ECF" w:rsidRPr="00F53ECF" w:rsidTr="00F53ECF">
        <w:tc>
          <w:tcPr>
            <w:tcW w:w="2179" w:type="dxa"/>
            <w:shd w:val="clear" w:color="auto" w:fill="auto"/>
          </w:tcPr>
          <w:p w:rsidR="00F53ECF" w:rsidRPr="00F53ECF" w:rsidRDefault="00F53ECF" w:rsidP="00F53ECF">
            <w:pPr>
              <w:ind w:firstLine="0"/>
            </w:pPr>
            <w:r>
              <w:t>V. S. Moss</w:t>
            </w:r>
          </w:p>
        </w:tc>
        <w:tc>
          <w:tcPr>
            <w:tcW w:w="2179" w:type="dxa"/>
            <w:shd w:val="clear" w:color="auto" w:fill="auto"/>
          </w:tcPr>
          <w:p w:rsidR="00F53ECF" w:rsidRPr="00F53ECF" w:rsidRDefault="00F53ECF" w:rsidP="00F53ECF">
            <w:pPr>
              <w:ind w:firstLine="0"/>
            </w:pPr>
            <w:r>
              <w:t>Nanney</w:t>
            </w:r>
          </w:p>
        </w:tc>
        <w:tc>
          <w:tcPr>
            <w:tcW w:w="2180" w:type="dxa"/>
            <w:shd w:val="clear" w:color="auto" w:fill="auto"/>
          </w:tcPr>
          <w:p w:rsidR="00F53ECF" w:rsidRPr="00F53ECF" w:rsidRDefault="00F53ECF" w:rsidP="00F53ECF">
            <w:pPr>
              <w:ind w:firstLine="0"/>
            </w:pPr>
            <w:r>
              <w:t>Neal</w:t>
            </w:r>
          </w:p>
        </w:tc>
      </w:tr>
      <w:tr w:rsidR="00F53ECF" w:rsidRPr="00F53ECF" w:rsidTr="00F53ECF">
        <w:tc>
          <w:tcPr>
            <w:tcW w:w="2179" w:type="dxa"/>
            <w:shd w:val="clear" w:color="auto" w:fill="auto"/>
          </w:tcPr>
          <w:p w:rsidR="00F53ECF" w:rsidRPr="00F53ECF" w:rsidRDefault="00F53ECF" w:rsidP="00F53ECF">
            <w:pPr>
              <w:ind w:firstLine="0"/>
            </w:pPr>
            <w:r>
              <w:t>Norman</w:t>
            </w:r>
          </w:p>
        </w:tc>
        <w:tc>
          <w:tcPr>
            <w:tcW w:w="2179" w:type="dxa"/>
            <w:shd w:val="clear" w:color="auto" w:fill="auto"/>
          </w:tcPr>
          <w:p w:rsidR="00F53ECF" w:rsidRPr="00F53ECF" w:rsidRDefault="00F53ECF" w:rsidP="00F53ECF">
            <w:pPr>
              <w:ind w:firstLine="0"/>
            </w:pPr>
            <w:r>
              <w:t>Ott</w:t>
            </w:r>
          </w:p>
        </w:tc>
        <w:tc>
          <w:tcPr>
            <w:tcW w:w="2180" w:type="dxa"/>
            <w:shd w:val="clear" w:color="auto" w:fill="auto"/>
          </w:tcPr>
          <w:p w:rsidR="00F53ECF" w:rsidRPr="00F53ECF" w:rsidRDefault="00F53ECF" w:rsidP="00F53ECF">
            <w:pPr>
              <w:ind w:firstLine="0"/>
            </w:pPr>
            <w:r>
              <w:t>Parks</w:t>
            </w:r>
          </w:p>
        </w:tc>
      </w:tr>
      <w:tr w:rsidR="00F53ECF" w:rsidRPr="00F53ECF" w:rsidTr="00F53ECF">
        <w:tc>
          <w:tcPr>
            <w:tcW w:w="2179" w:type="dxa"/>
            <w:shd w:val="clear" w:color="auto" w:fill="auto"/>
          </w:tcPr>
          <w:p w:rsidR="00F53ECF" w:rsidRPr="00F53ECF" w:rsidRDefault="00F53ECF" w:rsidP="00F53ECF">
            <w:pPr>
              <w:ind w:firstLine="0"/>
            </w:pPr>
            <w:r>
              <w:t>Pitts</w:t>
            </w:r>
          </w:p>
        </w:tc>
        <w:tc>
          <w:tcPr>
            <w:tcW w:w="2179" w:type="dxa"/>
            <w:shd w:val="clear" w:color="auto" w:fill="auto"/>
          </w:tcPr>
          <w:p w:rsidR="00F53ECF" w:rsidRPr="00F53ECF" w:rsidRDefault="00F53ECF" w:rsidP="00F53ECF">
            <w:pPr>
              <w:ind w:firstLine="0"/>
            </w:pPr>
            <w:r>
              <w:t>Pope</w:t>
            </w:r>
          </w:p>
        </w:tc>
        <w:tc>
          <w:tcPr>
            <w:tcW w:w="2180" w:type="dxa"/>
            <w:shd w:val="clear" w:color="auto" w:fill="auto"/>
          </w:tcPr>
          <w:p w:rsidR="00F53ECF" w:rsidRPr="00F53ECF" w:rsidRDefault="00F53ECF" w:rsidP="00F53ECF">
            <w:pPr>
              <w:ind w:firstLine="0"/>
            </w:pPr>
            <w:r>
              <w:t>Putnam</w:t>
            </w:r>
          </w:p>
        </w:tc>
      </w:tr>
      <w:tr w:rsidR="00F53ECF" w:rsidRPr="00F53ECF" w:rsidTr="00F53ECF">
        <w:tc>
          <w:tcPr>
            <w:tcW w:w="2179" w:type="dxa"/>
            <w:shd w:val="clear" w:color="auto" w:fill="auto"/>
          </w:tcPr>
          <w:p w:rsidR="00F53ECF" w:rsidRPr="00F53ECF" w:rsidRDefault="00F53ECF" w:rsidP="00F53ECF">
            <w:pPr>
              <w:ind w:firstLine="0"/>
            </w:pPr>
            <w:r>
              <w:t>Quinn</w:t>
            </w:r>
          </w:p>
        </w:tc>
        <w:tc>
          <w:tcPr>
            <w:tcW w:w="2179" w:type="dxa"/>
            <w:shd w:val="clear" w:color="auto" w:fill="auto"/>
          </w:tcPr>
          <w:p w:rsidR="00F53ECF" w:rsidRPr="00F53ECF" w:rsidRDefault="00F53ECF" w:rsidP="00F53ECF">
            <w:pPr>
              <w:ind w:firstLine="0"/>
            </w:pPr>
            <w:r>
              <w:t>Ridgeway</w:t>
            </w:r>
          </w:p>
        </w:tc>
        <w:tc>
          <w:tcPr>
            <w:tcW w:w="2180" w:type="dxa"/>
            <w:shd w:val="clear" w:color="auto" w:fill="auto"/>
          </w:tcPr>
          <w:p w:rsidR="00F53ECF" w:rsidRPr="00F53ECF" w:rsidRDefault="00F53ECF" w:rsidP="00F53ECF">
            <w:pPr>
              <w:ind w:firstLine="0"/>
            </w:pPr>
            <w:r>
              <w:t>Riley</w:t>
            </w:r>
          </w:p>
        </w:tc>
      </w:tr>
      <w:tr w:rsidR="00F53ECF" w:rsidRPr="00F53ECF" w:rsidTr="00F53ECF">
        <w:tc>
          <w:tcPr>
            <w:tcW w:w="2179" w:type="dxa"/>
            <w:shd w:val="clear" w:color="auto" w:fill="auto"/>
          </w:tcPr>
          <w:p w:rsidR="00F53ECF" w:rsidRPr="00F53ECF" w:rsidRDefault="00F53ECF" w:rsidP="00F53ECF">
            <w:pPr>
              <w:ind w:firstLine="0"/>
            </w:pPr>
            <w:r>
              <w:t>Robinson-Simpson</w:t>
            </w:r>
          </w:p>
        </w:tc>
        <w:tc>
          <w:tcPr>
            <w:tcW w:w="2179" w:type="dxa"/>
            <w:shd w:val="clear" w:color="auto" w:fill="auto"/>
          </w:tcPr>
          <w:p w:rsidR="00F53ECF" w:rsidRPr="00F53ECF" w:rsidRDefault="00F53ECF" w:rsidP="00F53ECF">
            <w:pPr>
              <w:ind w:firstLine="0"/>
            </w:pPr>
            <w:r>
              <w:t>Ryhal</w:t>
            </w:r>
          </w:p>
        </w:tc>
        <w:tc>
          <w:tcPr>
            <w:tcW w:w="2180" w:type="dxa"/>
            <w:shd w:val="clear" w:color="auto" w:fill="auto"/>
          </w:tcPr>
          <w:p w:rsidR="00F53ECF" w:rsidRPr="00F53ECF" w:rsidRDefault="00F53ECF" w:rsidP="00F53ECF">
            <w:pPr>
              <w:ind w:firstLine="0"/>
            </w:pPr>
            <w:r>
              <w:t>Sandifer</w:t>
            </w:r>
          </w:p>
        </w:tc>
      </w:tr>
      <w:tr w:rsidR="00F53ECF" w:rsidRPr="00F53ECF" w:rsidTr="00F53ECF">
        <w:tc>
          <w:tcPr>
            <w:tcW w:w="2179" w:type="dxa"/>
            <w:shd w:val="clear" w:color="auto" w:fill="auto"/>
          </w:tcPr>
          <w:p w:rsidR="00F53ECF" w:rsidRPr="00F53ECF" w:rsidRDefault="00F53ECF" w:rsidP="00F53ECF">
            <w:pPr>
              <w:ind w:firstLine="0"/>
            </w:pPr>
            <w:r>
              <w:t>G. M. Smith</w:t>
            </w:r>
          </w:p>
        </w:tc>
        <w:tc>
          <w:tcPr>
            <w:tcW w:w="2179" w:type="dxa"/>
            <w:shd w:val="clear" w:color="auto" w:fill="auto"/>
          </w:tcPr>
          <w:p w:rsidR="00F53ECF" w:rsidRPr="00F53ECF" w:rsidRDefault="00F53ECF" w:rsidP="00F53ECF">
            <w:pPr>
              <w:ind w:firstLine="0"/>
            </w:pPr>
            <w:r>
              <w:t>G. R. Smith</w:t>
            </w:r>
          </w:p>
        </w:tc>
        <w:tc>
          <w:tcPr>
            <w:tcW w:w="2180" w:type="dxa"/>
            <w:shd w:val="clear" w:color="auto" w:fill="auto"/>
          </w:tcPr>
          <w:p w:rsidR="00F53ECF" w:rsidRPr="00F53ECF" w:rsidRDefault="00F53ECF" w:rsidP="00F53ECF">
            <w:pPr>
              <w:ind w:firstLine="0"/>
            </w:pPr>
            <w:r>
              <w:t>J. E. Smith</w:t>
            </w:r>
          </w:p>
        </w:tc>
      </w:tr>
      <w:tr w:rsidR="00F53ECF" w:rsidRPr="00F53ECF" w:rsidTr="00F53ECF">
        <w:tc>
          <w:tcPr>
            <w:tcW w:w="2179" w:type="dxa"/>
            <w:shd w:val="clear" w:color="auto" w:fill="auto"/>
          </w:tcPr>
          <w:p w:rsidR="00F53ECF" w:rsidRPr="00F53ECF" w:rsidRDefault="00F53ECF" w:rsidP="00F53ECF">
            <w:pPr>
              <w:ind w:firstLine="0"/>
            </w:pPr>
            <w:r>
              <w:t>Sottile</w:t>
            </w:r>
          </w:p>
        </w:tc>
        <w:tc>
          <w:tcPr>
            <w:tcW w:w="2179" w:type="dxa"/>
            <w:shd w:val="clear" w:color="auto" w:fill="auto"/>
          </w:tcPr>
          <w:p w:rsidR="00F53ECF" w:rsidRPr="00F53ECF" w:rsidRDefault="00F53ECF" w:rsidP="00F53ECF">
            <w:pPr>
              <w:ind w:firstLine="0"/>
            </w:pPr>
            <w:r>
              <w:t>Southard</w:t>
            </w:r>
          </w:p>
        </w:tc>
        <w:tc>
          <w:tcPr>
            <w:tcW w:w="2180" w:type="dxa"/>
            <w:shd w:val="clear" w:color="auto" w:fill="auto"/>
          </w:tcPr>
          <w:p w:rsidR="00F53ECF" w:rsidRPr="00F53ECF" w:rsidRDefault="00F53ECF" w:rsidP="00F53ECF">
            <w:pPr>
              <w:ind w:firstLine="0"/>
            </w:pPr>
            <w:r>
              <w:t>Spires</w:t>
            </w:r>
          </w:p>
        </w:tc>
      </w:tr>
      <w:tr w:rsidR="00F53ECF" w:rsidRPr="00F53ECF" w:rsidTr="00F53ECF">
        <w:tc>
          <w:tcPr>
            <w:tcW w:w="2179" w:type="dxa"/>
            <w:shd w:val="clear" w:color="auto" w:fill="auto"/>
          </w:tcPr>
          <w:p w:rsidR="00F53ECF" w:rsidRPr="00F53ECF" w:rsidRDefault="00F53ECF" w:rsidP="00F53ECF">
            <w:pPr>
              <w:ind w:firstLine="0"/>
            </w:pPr>
            <w:r>
              <w:t>Stavrinakis</w:t>
            </w:r>
          </w:p>
        </w:tc>
        <w:tc>
          <w:tcPr>
            <w:tcW w:w="2179" w:type="dxa"/>
            <w:shd w:val="clear" w:color="auto" w:fill="auto"/>
          </w:tcPr>
          <w:p w:rsidR="00F53ECF" w:rsidRPr="00F53ECF" w:rsidRDefault="00F53ECF" w:rsidP="00F53ECF">
            <w:pPr>
              <w:ind w:firstLine="0"/>
            </w:pPr>
            <w:r>
              <w:t>Stringer</w:t>
            </w:r>
          </w:p>
        </w:tc>
        <w:tc>
          <w:tcPr>
            <w:tcW w:w="2180" w:type="dxa"/>
            <w:shd w:val="clear" w:color="auto" w:fill="auto"/>
          </w:tcPr>
          <w:p w:rsidR="00F53ECF" w:rsidRPr="00F53ECF" w:rsidRDefault="00F53ECF" w:rsidP="00F53ECF">
            <w:pPr>
              <w:ind w:firstLine="0"/>
            </w:pPr>
            <w:r>
              <w:t>Tallon</w:t>
            </w:r>
          </w:p>
        </w:tc>
      </w:tr>
      <w:tr w:rsidR="00F53ECF" w:rsidRPr="00F53ECF" w:rsidTr="00F53ECF">
        <w:tc>
          <w:tcPr>
            <w:tcW w:w="2179" w:type="dxa"/>
            <w:shd w:val="clear" w:color="auto" w:fill="auto"/>
          </w:tcPr>
          <w:p w:rsidR="00F53ECF" w:rsidRPr="00F53ECF" w:rsidRDefault="00F53ECF" w:rsidP="00F53ECF">
            <w:pPr>
              <w:ind w:firstLine="0"/>
            </w:pPr>
            <w:r>
              <w:t>Taylor</w:t>
            </w:r>
          </w:p>
        </w:tc>
        <w:tc>
          <w:tcPr>
            <w:tcW w:w="2179" w:type="dxa"/>
            <w:shd w:val="clear" w:color="auto" w:fill="auto"/>
          </w:tcPr>
          <w:p w:rsidR="00F53ECF" w:rsidRPr="00F53ECF" w:rsidRDefault="00F53ECF" w:rsidP="00F53ECF">
            <w:pPr>
              <w:ind w:firstLine="0"/>
            </w:pPr>
            <w:r>
              <w:t>Thayer</w:t>
            </w:r>
          </w:p>
        </w:tc>
        <w:tc>
          <w:tcPr>
            <w:tcW w:w="2180" w:type="dxa"/>
            <w:shd w:val="clear" w:color="auto" w:fill="auto"/>
          </w:tcPr>
          <w:p w:rsidR="00F53ECF" w:rsidRPr="00F53ECF" w:rsidRDefault="00F53ECF" w:rsidP="00F53ECF">
            <w:pPr>
              <w:ind w:firstLine="0"/>
            </w:pPr>
            <w:r>
              <w:t>Tinkler</w:t>
            </w:r>
          </w:p>
        </w:tc>
      </w:tr>
      <w:tr w:rsidR="00F53ECF" w:rsidRPr="00F53ECF" w:rsidTr="00F53ECF">
        <w:tc>
          <w:tcPr>
            <w:tcW w:w="2179" w:type="dxa"/>
            <w:shd w:val="clear" w:color="auto" w:fill="auto"/>
          </w:tcPr>
          <w:p w:rsidR="00F53ECF" w:rsidRPr="00F53ECF" w:rsidRDefault="00F53ECF" w:rsidP="00F53ECF">
            <w:pPr>
              <w:keepNext/>
              <w:ind w:firstLine="0"/>
            </w:pPr>
            <w:r>
              <w:t>Weeks</w:t>
            </w:r>
          </w:p>
        </w:tc>
        <w:tc>
          <w:tcPr>
            <w:tcW w:w="2179" w:type="dxa"/>
            <w:shd w:val="clear" w:color="auto" w:fill="auto"/>
          </w:tcPr>
          <w:p w:rsidR="00F53ECF" w:rsidRPr="00F53ECF" w:rsidRDefault="00F53ECF" w:rsidP="00F53ECF">
            <w:pPr>
              <w:keepNext/>
              <w:ind w:firstLine="0"/>
            </w:pPr>
            <w:r>
              <w:t>Wells</w:t>
            </w:r>
          </w:p>
        </w:tc>
        <w:tc>
          <w:tcPr>
            <w:tcW w:w="2180" w:type="dxa"/>
            <w:shd w:val="clear" w:color="auto" w:fill="auto"/>
          </w:tcPr>
          <w:p w:rsidR="00F53ECF" w:rsidRPr="00F53ECF" w:rsidRDefault="00F53ECF" w:rsidP="00F53ECF">
            <w:pPr>
              <w:keepNext/>
              <w:ind w:firstLine="0"/>
            </w:pPr>
            <w:r>
              <w:t>Whipper</w:t>
            </w:r>
          </w:p>
        </w:tc>
      </w:tr>
      <w:tr w:rsidR="00F53ECF" w:rsidRPr="00F53ECF" w:rsidTr="00F53ECF">
        <w:tc>
          <w:tcPr>
            <w:tcW w:w="2179" w:type="dxa"/>
            <w:shd w:val="clear" w:color="auto" w:fill="auto"/>
          </w:tcPr>
          <w:p w:rsidR="00F53ECF" w:rsidRPr="00F53ECF" w:rsidRDefault="00F53ECF" w:rsidP="00F53ECF">
            <w:pPr>
              <w:keepNext/>
              <w:ind w:firstLine="0"/>
            </w:pPr>
            <w:r>
              <w:t>Williams</w:t>
            </w:r>
          </w:p>
        </w:tc>
        <w:tc>
          <w:tcPr>
            <w:tcW w:w="2179" w:type="dxa"/>
            <w:shd w:val="clear" w:color="auto" w:fill="auto"/>
          </w:tcPr>
          <w:p w:rsidR="00F53ECF" w:rsidRPr="00F53ECF" w:rsidRDefault="00F53ECF" w:rsidP="00F53ECF">
            <w:pPr>
              <w:keepNext/>
              <w:ind w:firstLine="0"/>
            </w:pPr>
            <w:r>
              <w:t>Yow</w:t>
            </w:r>
          </w:p>
        </w:tc>
        <w:tc>
          <w:tcPr>
            <w:tcW w:w="2180" w:type="dxa"/>
            <w:shd w:val="clear" w:color="auto" w:fill="auto"/>
          </w:tcPr>
          <w:p w:rsidR="00F53ECF" w:rsidRPr="00F53ECF" w:rsidRDefault="00F53ECF" w:rsidP="00F53ECF">
            <w:pPr>
              <w:keepNext/>
              <w:ind w:firstLine="0"/>
            </w:pPr>
          </w:p>
        </w:tc>
      </w:tr>
    </w:tbl>
    <w:p w:rsidR="00F53ECF" w:rsidRDefault="00F53ECF" w:rsidP="00F53ECF"/>
    <w:p w:rsidR="009370D1" w:rsidRDefault="009370D1">
      <w:pPr>
        <w:ind w:firstLine="0"/>
        <w:jc w:val="left"/>
        <w:rPr>
          <w:b/>
        </w:rPr>
      </w:pPr>
    </w:p>
    <w:p w:rsidR="009370D1" w:rsidRDefault="009370D1" w:rsidP="00F53ECF">
      <w:pPr>
        <w:keepNext/>
        <w:jc w:val="center"/>
        <w:rPr>
          <w:b/>
        </w:rPr>
      </w:pPr>
    </w:p>
    <w:p w:rsidR="009370D1" w:rsidRDefault="009370D1" w:rsidP="00F53ECF">
      <w:pPr>
        <w:keepNext/>
        <w:jc w:val="center"/>
        <w:rPr>
          <w:b/>
        </w:rPr>
      </w:pPr>
    </w:p>
    <w:p w:rsidR="009370D1" w:rsidRPr="009370D1" w:rsidRDefault="009370D1" w:rsidP="009370D1">
      <w:pPr>
        <w:jc w:val="right"/>
        <w:rPr>
          <w:b/>
        </w:rPr>
      </w:pPr>
      <w:r w:rsidRPr="009370D1">
        <w:rPr>
          <w:b/>
        </w:rPr>
        <w:t>Printed Page 1219 . . . . . Wednesday, February 24, 2016</w:t>
      </w:r>
    </w:p>
    <w:p w:rsidR="009370D1" w:rsidRDefault="009370D1">
      <w:pPr>
        <w:ind w:firstLine="0"/>
        <w:jc w:val="left"/>
        <w:rPr>
          <w:b/>
        </w:rPr>
      </w:pPr>
    </w:p>
    <w:p w:rsidR="00F53ECF" w:rsidRDefault="00F53ECF" w:rsidP="00F53ECF">
      <w:pPr>
        <w:keepNext/>
        <w:jc w:val="center"/>
        <w:rPr>
          <w:b/>
        </w:rPr>
      </w:pPr>
      <w:r w:rsidRPr="00F53ECF">
        <w:rPr>
          <w:b/>
        </w:rPr>
        <w:t>STATEMENT OF ATTENDANCE</w:t>
      </w:r>
    </w:p>
    <w:p w:rsidR="00F53ECF" w:rsidRDefault="00F53ECF" w:rsidP="00F53ECF">
      <w:pPr>
        <w:keepNext/>
      </w:pPr>
      <w:r>
        <w:t>I came in after the roll call and was present for the Session on Wednesday, February 24.</w:t>
      </w:r>
    </w:p>
    <w:tbl>
      <w:tblPr>
        <w:tblW w:w="0" w:type="auto"/>
        <w:jc w:val="right"/>
        <w:tblLayout w:type="fixed"/>
        <w:tblLook w:val="0000" w:firstRow="0" w:lastRow="0" w:firstColumn="0" w:lastColumn="0" w:noHBand="0" w:noVBand="0"/>
      </w:tblPr>
      <w:tblGrid>
        <w:gridCol w:w="2800"/>
        <w:gridCol w:w="2800"/>
      </w:tblGrid>
      <w:tr w:rsidR="00F53ECF" w:rsidRPr="00F53ECF" w:rsidTr="00F53ECF">
        <w:trPr>
          <w:jc w:val="right"/>
        </w:trPr>
        <w:tc>
          <w:tcPr>
            <w:tcW w:w="2800" w:type="dxa"/>
            <w:shd w:val="clear" w:color="auto" w:fill="auto"/>
          </w:tcPr>
          <w:p w:rsidR="00F53ECF" w:rsidRPr="00F53ECF" w:rsidRDefault="00F53ECF" w:rsidP="00F53ECF">
            <w:pPr>
              <w:keepNext/>
              <w:ind w:firstLine="0"/>
            </w:pPr>
            <w:bookmarkStart w:id="21" w:name="statement_start40"/>
            <w:bookmarkEnd w:id="21"/>
            <w:r>
              <w:t>Terry Alexander</w:t>
            </w:r>
          </w:p>
        </w:tc>
        <w:tc>
          <w:tcPr>
            <w:tcW w:w="2800" w:type="dxa"/>
            <w:shd w:val="clear" w:color="auto" w:fill="auto"/>
          </w:tcPr>
          <w:p w:rsidR="00F53ECF" w:rsidRPr="00F53ECF" w:rsidRDefault="00F53ECF" w:rsidP="00F53ECF">
            <w:pPr>
              <w:keepNext/>
              <w:ind w:firstLine="0"/>
            </w:pPr>
            <w:r>
              <w:t>William Bowers</w:t>
            </w:r>
          </w:p>
        </w:tc>
      </w:tr>
      <w:tr w:rsidR="00F53ECF" w:rsidRPr="00F53ECF" w:rsidTr="00F53ECF">
        <w:trPr>
          <w:jc w:val="right"/>
        </w:trPr>
        <w:tc>
          <w:tcPr>
            <w:tcW w:w="2800" w:type="dxa"/>
            <w:shd w:val="clear" w:color="auto" w:fill="auto"/>
          </w:tcPr>
          <w:p w:rsidR="00F53ECF" w:rsidRPr="00F53ECF" w:rsidRDefault="00E61979" w:rsidP="00E61979">
            <w:pPr>
              <w:ind w:firstLine="0"/>
            </w:pPr>
            <w:r>
              <w:t xml:space="preserve">Jeffrey </w:t>
            </w:r>
            <w:r w:rsidR="00F53ECF">
              <w:t>A. Bradley</w:t>
            </w:r>
          </w:p>
        </w:tc>
        <w:tc>
          <w:tcPr>
            <w:tcW w:w="2800" w:type="dxa"/>
            <w:shd w:val="clear" w:color="auto" w:fill="auto"/>
          </w:tcPr>
          <w:p w:rsidR="00F53ECF" w:rsidRPr="00F53ECF" w:rsidRDefault="00F53ECF" w:rsidP="00F53ECF">
            <w:pPr>
              <w:ind w:firstLine="0"/>
            </w:pPr>
            <w:r>
              <w:t>Alan D. Clemmons</w:t>
            </w:r>
          </w:p>
        </w:tc>
      </w:tr>
      <w:tr w:rsidR="00F53ECF" w:rsidRPr="00F53ECF" w:rsidTr="00F53ECF">
        <w:trPr>
          <w:jc w:val="right"/>
        </w:trPr>
        <w:tc>
          <w:tcPr>
            <w:tcW w:w="2800" w:type="dxa"/>
            <w:shd w:val="clear" w:color="auto" w:fill="auto"/>
          </w:tcPr>
          <w:p w:rsidR="00F53ECF" w:rsidRPr="00F53ECF" w:rsidRDefault="00F53ECF" w:rsidP="00F53ECF">
            <w:pPr>
              <w:ind w:firstLine="0"/>
            </w:pPr>
            <w:r>
              <w:lastRenderedPageBreak/>
              <w:t>Mike Gambrell</w:t>
            </w:r>
          </w:p>
        </w:tc>
        <w:tc>
          <w:tcPr>
            <w:tcW w:w="2800" w:type="dxa"/>
            <w:shd w:val="clear" w:color="auto" w:fill="auto"/>
          </w:tcPr>
          <w:p w:rsidR="00F53ECF" w:rsidRPr="00F53ECF" w:rsidRDefault="00F53ECF" w:rsidP="00F53ECF">
            <w:pPr>
              <w:ind w:firstLine="0"/>
            </w:pPr>
            <w:r>
              <w:t>Dan Hamilton</w:t>
            </w:r>
          </w:p>
        </w:tc>
      </w:tr>
      <w:tr w:rsidR="00F53ECF" w:rsidRPr="00F53ECF" w:rsidTr="00F53ECF">
        <w:trPr>
          <w:jc w:val="right"/>
        </w:trPr>
        <w:tc>
          <w:tcPr>
            <w:tcW w:w="2800" w:type="dxa"/>
            <w:shd w:val="clear" w:color="auto" w:fill="auto"/>
          </w:tcPr>
          <w:p w:rsidR="00F53ECF" w:rsidRPr="00F53ECF" w:rsidRDefault="00F53ECF" w:rsidP="00F53ECF">
            <w:pPr>
              <w:ind w:firstLine="0"/>
            </w:pPr>
            <w:r>
              <w:t>William G. Herbkersman</w:t>
            </w:r>
          </w:p>
        </w:tc>
        <w:tc>
          <w:tcPr>
            <w:tcW w:w="2800" w:type="dxa"/>
            <w:shd w:val="clear" w:color="auto" w:fill="auto"/>
          </w:tcPr>
          <w:p w:rsidR="00F53ECF" w:rsidRPr="00F53ECF" w:rsidRDefault="00F53ECF" w:rsidP="00E61979">
            <w:pPr>
              <w:ind w:firstLine="0"/>
            </w:pPr>
            <w:r>
              <w:t>M</w:t>
            </w:r>
            <w:r w:rsidR="00E61979">
              <w:t xml:space="preserve">ia </w:t>
            </w:r>
            <w:r>
              <w:t>S. McLeod</w:t>
            </w:r>
          </w:p>
        </w:tc>
      </w:tr>
      <w:tr w:rsidR="00F53ECF" w:rsidRPr="00F53ECF" w:rsidTr="00F53ECF">
        <w:trPr>
          <w:jc w:val="right"/>
        </w:trPr>
        <w:tc>
          <w:tcPr>
            <w:tcW w:w="2800" w:type="dxa"/>
            <w:shd w:val="clear" w:color="auto" w:fill="auto"/>
          </w:tcPr>
          <w:p w:rsidR="00F53ECF" w:rsidRPr="00F53ECF" w:rsidRDefault="00F53ECF" w:rsidP="00F53ECF">
            <w:pPr>
              <w:ind w:firstLine="0"/>
            </w:pPr>
            <w:r>
              <w:t>James Merrill</w:t>
            </w:r>
          </w:p>
        </w:tc>
        <w:tc>
          <w:tcPr>
            <w:tcW w:w="2800" w:type="dxa"/>
            <w:shd w:val="clear" w:color="auto" w:fill="auto"/>
          </w:tcPr>
          <w:p w:rsidR="00F53ECF" w:rsidRPr="00F53ECF" w:rsidRDefault="00F53ECF" w:rsidP="00F53ECF">
            <w:pPr>
              <w:ind w:firstLine="0"/>
            </w:pPr>
            <w:r>
              <w:t>Chis Murphy</w:t>
            </w:r>
          </w:p>
        </w:tc>
      </w:tr>
      <w:tr w:rsidR="00F53ECF" w:rsidRPr="00F53ECF" w:rsidTr="00F53ECF">
        <w:trPr>
          <w:jc w:val="right"/>
        </w:trPr>
        <w:tc>
          <w:tcPr>
            <w:tcW w:w="2800" w:type="dxa"/>
            <w:shd w:val="clear" w:color="auto" w:fill="auto"/>
          </w:tcPr>
          <w:p w:rsidR="00F53ECF" w:rsidRPr="00F53ECF" w:rsidRDefault="00F53ECF" w:rsidP="00F53ECF">
            <w:pPr>
              <w:ind w:firstLine="0"/>
            </w:pPr>
            <w:r>
              <w:t>Weston Newton</w:t>
            </w:r>
          </w:p>
        </w:tc>
        <w:tc>
          <w:tcPr>
            <w:tcW w:w="2800" w:type="dxa"/>
            <w:shd w:val="clear" w:color="auto" w:fill="auto"/>
          </w:tcPr>
          <w:p w:rsidR="00F53ECF" w:rsidRPr="00F53ECF" w:rsidRDefault="00F53ECF" w:rsidP="00F53ECF">
            <w:pPr>
              <w:ind w:firstLine="0"/>
            </w:pPr>
            <w:r>
              <w:t>Todd Rutherford</w:t>
            </w:r>
          </w:p>
        </w:tc>
      </w:tr>
      <w:tr w:rsidR="00F53ECF" w:rsidRPr="00F53ECF" w:rsidTr="00F53ECF">
        <w:trPr>
          <w:jc w:val="right"/>
        </w:trPr>
        <w:tc>
          <w:tcPr>
            <w:tcW w:w="2800" w:type="dxa"/>
            <w:shd w:val="clear" w:color="auto" w:fill="auto"/>
          </w:tcPr>
          <w:p w:rsidR="00F53ECF" w:rsidRPr="00F53ECF" w:rsidRDefault="00F53ECF" w:rsidP="00F53ECF">
            <w:pPr>
              <w:keepNext/>
              <w:ind w:firstLine="0"/>
            </w:pPr>
            <w:r>
              <w:t>Gary Simrill</w:t>
            </w:r>
          </w:p>
        </w:tc>
        <w:tc>
          <w:tcPr>
            <w:tcW w:w="2800" w:type="dxa"/>
            <w:shd w:val="clear" w:color="auto" w:fill="auto"/>
          </w:tcPr>
          <w:p w:rsidR="00F53ECF" w:rsidRPr="00F53ECF" w:rsidRDefault="00F53ECF" w:rsidP="00F53ECF">
            <w:pPr>
              <w:keepNext/>
              <w:ind w:firstLine="0"/>
            </w:pPr>
            <w:r>
              <w:t>McLain R. "Mac" Toole</w:t>
            </w:r>
          </w:p>
        </w:tc>
      </w:tr>
      <w:tr w:rsidR="00F53ECF" w:rsidRPr="00F53ECF" w:rsidTr="00F53ECF">
        <w:trPr>
          <w:jc w:val="right"/>
        </w:trPr>
        <w:tc>
          <w:tcPr>
            <w:tcW w:w="2800" w:type="dxa"/>
            <w:shd w:val="clear" w:color="auto" w:fill="auto"/>
          </w:tcPr>
          <w:p w:rsidR="00F53ECF" w:rsidRPr="00F53ECF" w:rsidRDefault="00F53ECF" w:rsidP="00F53ECF">
            <w:pPr>
              <w:keepNext/>
              <w:ind w:firstLine="0"/>
            </w:pPr>
            <w:r>
              <w:t>William R. "Bill" Whitmire</w:t>
            </w:r>
          </w:p>
        </w:tc>
        <w:tc>
          <w:tcPr>
            <w:tcW w:w="2800" w:type="dxa"/>
            <w:shd w:val="clear" w:color="auto" w:fill="auto"/>
          </w:tcPr>
          <w:p w:rsidR="00F53ECF" w:rsidRPr="00F53ECF" w:rsidRDefault="00F53ECF" w:rsidP="00F53ECF">
            <w:pPr>
              <w:keepNext/>
              <w:ind w:firstLine="0"/>
            </w:pPr>
            <w:r>
              <w:t>Mark Willis</w:t>
            </w:r>
          </w:p>
        </w:tc>
      </w:tr>
    </w:tbl>
    <w:p w:rsidR="00F53ECF" w:rsidRDefault="00F53ECF" w:rsidP="00F53ECF"/>
    <w:p w:rsidR="00F53ECF" w:rsidRDefault="00F53ECF" w:rsidP="00F53ECF">
      <w:pPr>
        <w:jc w:val="center"/>
        <w:rPr>
          <w:b/>
        </w:rPr>
      </w:pPr>
      <w:r w:rsidRPr="00F53ECF">
        <w:rPr>
          <w:b/>
        </w:rPr>
        <w:t>Total Present--117</w:t>
      </w:r>
      <w:bookmarkStart w:id="22" w:name="statement_end40"/>
      <w:bookmarkStart w:id="23" w:name="vote_end40"/>
      <w:bookmarkEnd w:id="22"/>
      <w:bookmarkEnd w:id="23"/>
    </w:p>
    <w:p w:rsidR="00F53ECF" w:rsidRDefault="00F53ECF" w:rsidP="00F53ECF"/>
    <w:p w:rsidR="00F53ECF" w:rsidRDefault="00F53ECF" w:rsidP="00F53ECF">
      <w:pPr>
        <w:keepNext/>
        <w:jc w:val="center"/>
        <w:rPr>
          <w:b/>
        </w:rPr>
      </w:pPr>
      <w:r w:rsidRPr="00F53ECF">
        <w:rPr>
          <w:b/>
        </w:rPr>
        <w:t>STATEMENT OF ATTENDANCE</w:t>
      </w:r>
    </w:p>
    <w:p w:rsidR="00F53ECF" w:rsidRDefault="00F53ECF" w:rsidP="00F53ECF">
      <w:r>
        <w:t>Rep. MITCHELL signed a statement with the Clerk that he came in after the roll call of the House and was present for the Session on Tuesday, February 23.</w:t>
      </w:r>
    </w:p>
    <w:p w:rsidR="00F53ECF" w:rsidRDefault="00F53ECF" w:rsidP="00F53ECF"/>
    <w:p w:rsidR="00F53ECF" w:rsidRDefault="00F53ECF" w:rsidP="00F53ECF">
      <w:pPr>
        <w:keepNext/>
        <w:jc w:val="center"/>
        <w:rPr>
          <w:b/>
        </w:rPr>
      </w:pPr>
      <w:r w:rsidRPr="00F53ECF">
        <w:rPr>
          <w:b/>
        </w:rPr>
        <w:t>LEAVE OF ABSENCE</w:t>
      </w:r>
    </w:p>
    <w:p w:rsidR="00F53ECF" w:rsidRDefault="00F53ECF" w:rsidP="00F53ECF">
      <w:r>
        <w:t>The SPEAKER granted Rep. BEDINGFIELD a leave of absence for the day due to family medical leave.</w:t>
      </w:r>
    </w:p>
    <w:p w:rsidR="00F53ECF" w:rsidRDefault="00F53ECF" w:rsidP="00F53ECF"/>
    <w:p w:rsidR="00F53ECF" w:rsidRDefault="00F53ECF" w:rsidP="00F53ECF">
      <w:pPr>
        <w:keepNext/>
        <w:jc w:val="center"/>
        <w:rPr>
          <w:b/>
        </w:rPr>
      </w:pPr>
      <w:r w:rsidRPr="00F53ECF">
        <w:rPr>
          <w:b/>
        </w:rPr>
        <w:t>LEAVE OF ABSENCE</w:t>
      </w:r>
    </w:p>
    <w:p w:rsidR="00F53ECF" w:rsidRDefault="00F53ECF" w:rsidP="00F53ECF">
      <w:r>
        <w:t>The SPEAKER granted Rep. H. A. CRAWFORD a leave of absence for the day due to medical reasons.</w:t>
      </w:r>
    </w:p>
    <w:p w:rsidR="00F53ECF" w:rsidRDefault="00F53ECF" w:rsidP="00F53ECF"/>
    <w:p w:rsidR="00F53ECF" w:rsidRDefault="00F53ECF" w:rsidP="00F53ECF">
      <w:pPr>
        <w:keepNext/>
        <w:jc w:val="center"/>
        <w:rPr>
          <w:b/>
        </w:rPr>
      </w:pPr>
      <w:r w:rsidRPr="00F53ECF">
        <w:rPr>
          <w:b/>
        </w:rPr>
        <w:t>LEAVE OF ABSENCE</w:t>
      </w:r>
    </w:p>
    <w:p w:rsidR="00F53ECF" w:rsidRDefault="00F53ECF" w:rsidP="00F53ECF">
      <w:r>
        <w:t>The SPEAKER granted Rep. RIVERS a leave of absence for the day.</w:t>
      </w:r>
    </w:p>
    <w:p w:rsidR="00F53ECF" w:rsidRDefault="00F53ECF" w:rsidP="00F53ECF"/>
    <w:p w:rsidR="00F53ECF" w:rsidRDefault="00F53ECF" w:rsidP="00F53ECF">
      <w:pPr>
        <w:keepNext/>
        <w:jc w:val="center"/>
        <w:rPr>
          <w:b/>
        </w:rPr>
      </w:pPr>
      <w:r w:rsidRPr="00F53ECF">
        <w:rPr>
          <w:b/>
        </w:rPr>
        <w:t>LEAVE OF ABSENCE</w:t>
      </w:r>
    </w:p>
    <w:p w:rsidR="00F53ECF" w:rsidRDefault="00F53ECF" w:rsidP="00F53ECF">
      <w:r>
        <w:t>The SPEAKER granted Rep. NORRELL a temporary leave of absence.</w:t>
      </w:r>
    </w:p>
    <w:p w:rsidR="00F53ECF" w:rsidRDefault="00F53ECF" w:rsidP="00F53ECF"/>
    <w:p w:rsidR="00F53ECF" w:rsidRDefault="00F53ECF" w:rsidP="00F53ECF">
      <w:pPr>
        <w:keepNext/>
        <w:jc w:val="center"/>
        <w:rPr>
          <w:b/>
        </w:rPr>
      </w:pPr>
      <w:r w:rsidRPr="00F53ECF">
        <w:rPr>
          <w:b/>
        </w:rPr>
        <w:t xml:space="preserve">SPEAKER </w:t>
      </w:r>
      <w:r w:rsidRPr="00F53ECF">
        <w:rPr>
          <w:b/>
          <w:i/>
        </w:rPr>
        <w:t>PRO TEMPORE</w:t>
      </w:r>
      <w:r w:rsidRPr="00F53ECF">
        <w:rPr>
          <w:b/>
        </w:rPr>
        <w:t xml:space="preserve"> IN CHAIR</w:t>
      </w:r>
    </w:p>
    <w:p w:rsidR="00F53ECF" w:rsidRDefault="00F53ECF" w:rsidP="00F53ECF"/>
    <w:p w:rsidR="00F53ECF" w:rsidRDefault="00F53ECF" w:rsidP="00F53ECF">
      <w:pPr>
        <w:keepNext/>
        <w:jc w:val="center"/>
        <w:rPr>
          <w:b/>
        </w:rPr>
      </w:pPr>
      <w:r w:rsidRPr="00F53ECF">
        <w:rPr>
          <w:b/>
        </w:rPr>
        <w:t>DOCTOR OF THE DAY</w:t>
      </w:r>
    </w:p>
    <w:p w:rsidR="009370D1" w:rsidRDefault="00F53ECF" w:rsidP="00F53ECF">
      <w:r>
        <w:t>Announcement was made that Dr. Steven W. Samoya of Greenville was the Doctor of the Day for the General Assembly.</w:t>
      </w:r>
    </w:p>
    <w:p w:rsidR="009370D1" w:rsidRDefault="009370D1" w:rsidP="00F53ECF"/>
    <w:p w:rsidR="009370D1" w:rsidRDefault="009370D1">
      <w:pPr>
        <w:ind w:firstLine="0"/>
        <w:jc w:val="left"/>
        <w:rPr>
          <w:b/>
        </w:rPr>
      </w:pPr>
    </w:p>
    <w:p w:rsidR="009370D1" w:rsidRDefault="009370D1">
      <w:pPr>
        <w:ind w:firstLine="0"/>
        <w:jc w:val="left"/>
        <w:rPr>
          <w:b/>
        </w:rPr>
      </w:pPr>
    </w:p>
    <w:p w:rsidR="009370D1" w:rsidRDefault="009370D1">
      <w:pPr>
        <w:ind w:firstLine="0"/>
        <w:jc w:val="left"/>
        <w:rPr>
          <w:b/>
        </w:rPr>
      </w:pPr>
    </w:p>
    <w:p w:rsidR="009370D1" w:rsidRDefault="009370D1" w:rsidP="00F53ECF">
      <w:pPr>
        <w:keepNext/>
        <w:jc w:val="center"/>
        <w:rPr>
          <w:b/>
        </w:rPr>
      </w:pPr>
    </w:p>
    <w:p w:rsidR="009370D1" w:rsidRPr="009370D1" w:rsidRDefault="009370D1" w:rsidP="009370D1">
      <w:pPr>
        <w:jc w:val="right"/>
        <w:rPr>
          <w:b/>
        </w:rPr>
      </w:pPr>
      <w:r w:rsidRPr="009370D1">
        <w:rPr>
          <w:b/>
        </w:rPr>
        <w:t>Printed Page 1220 . . . . . Wednesday, February 24, 2016</w:t>
      </w:r>
    </w:p>
    <w:p w:rsidR="009370D1" w:rsidRDefault="009370D1">
      <w:pPr>
        <w:ind w:firstLine="0"/>
        <w:jc w:val="left"/>
        <w:rPr>
          <w:b/>
        </w:rPr>
      </w:pPr>
    </w:p>
    <w:p w:rsidR="00F53ECF" w:rsidRDefault="00F53ECF" w:rsidP="00F53ECF">
      <w:pPr>
        <w:keepNext/>
        <w:jc w:val="center"/>
        <w:rPr>
          <w:b/>
        </w:rPr>
      </w:pPr>
      <w:r w:rsidRPr="00F53ECF">
        <w:rPr>
          <w:b/>
        </w:rPr>
        <w:lastRenderedPageBreak/>
        <w:t>ACTING SPEAKER MACK</w:t>
      </w:r>
      <w:r w:rsidR="00E61979">
        <w:rPr>
          <w:b/>
        </w:rPr>
        <w:t xml:space="preserve"> </w:t>
      </w:r>
      <w:r w:rsidRPr="00F53ECF">
        <w:rPr>
          <w:b/>
        </w:rPr>
        <w:t>IN CHAIR</w:t>
      </w:r>
    </w:p>
    <w:p w:rsidR="00F53ECF" w:rsidRDefault="00F53ECF" w:rsidP="00F53ECF"/>
    <w:p w:rsidR="00F53ECF" w:rsidRDefault="00F53ECF" w:rsidP="00F53ECF">
      <w:pPr>
        <w:keepNext/>
        <w:jc w:val="center"/>
        <w:rPr>
          <w:b/>
        </w:rPr>
      </w:pPr>
      <w:r w:rsidRPr="00F53ECF">
        <w:rPr>
          <w:b/>
        </w:rPr>
        <w:t>CO-SPONSORS ADDED AND REMOVED</w:t>
      </w:r>
    </w:p>
    <w:p w:rsidR="00F53ECF" w:rsidRDefault="00F53ECF" w:rsidP="00F53ECF">
      <w:r>
        <w:t>In accordance with House Rule 5.2 below:</w:t>
      </w:r>
    </w:p>
    <w:p w:rsidR="00E61979" w:rsidRDefault="00E61979" w:rsidP="00F53ECF">
      <w:bookmarkStart w:id="24" w:name="file_start56"/>
      <w:bookmarkEnd w:id="24"/>
    </w:p>
    <w:p w:rsidR="00F53ECF" w:rsidRDefault="00F53ECF" w:rsidP="00F53EC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53ECF" w:rsidRDefault="00F53ECF" w:rsidP="00F53ECF"/>
    <w:p w:rsidR="00F53ECF" w:rsidRDefault="00F53ECF" w:rsidP="00F53ECF">
      <w:pPr>
        <w:keepNext/>
        <w:jc w:val="center"/>
        <w:rPr>
          <w:b/>
        </w:rPr>
      </w:pPr>
      <w:r w:rsidRPr="00F53ECF">
        <w:rPr>
          <w:b/>
        </w:rPr>
        <w:t>CO-SPONSOR ADDED</w:t>
      </w:r>
    </w:p>
    <w:tbl>
      <w:tblPr>
        <w:tblW w:w="0" w:type="auto"/>
        <w:tblLayout w:type="fixed"/>
        <w:tblLook w:val="0000" w:firstRow="0" w:lastRow="0" w:firstColumn="0" w:lastColumn="0" w:noHBand="0" w:noVBand="0"/>
      </w:tblPr>
      <w:tblGrid>
        <w:gridCol w:w="1500"/>
        <w:gridCol w:w="1644"/>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644" w:type="dxa"/>
            <w:shd w:val="clear" w:color="auto" w:fill="auto"/>
          </w:tcPr>
          <w:p w:rsidR="00F53ECF" w:rsidRPr="00F53ECF" w:rsidRDefault="00F53ECF" w:rsidP="00F53ECF">
            <w:pPr>
              <w:keepNext/>
              <w:ind w:firstLine="0"/>
            </w:pPr>
            <w:r w:rsidRPr="00F53ECF">
              <w:t>H. 3133</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644" w:type="dxa"/>
            <w:shd w:val="clear" w:color="auto" w:fill="auto"/>
          </w:tcPr>
          <w:p w:rsidR="00F53ECF" w:rsidRPr="00F53ECF" w:rsidRDefault="00F53ECF" w:rsidP="00F53ECF">
            <w:pPr>
              <w:keepNext/>
              <w:ind w:firstLine="0"/>
            </w:pPr>
            <w:r w:rsidRPr="00F53ECF">
              <w:t>ADD:</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644" w:type="dxa"/>
            <w:shd w:val="clear" w:color="auto" w:fill="auto"/>
          </w:tcPr>
          <w:p w:rsidR="00F53ECF" w:rsidRPr="00F53ECF" w:rsidRDefault="00F53ECF" w:rsidP="00F53ECF">
            <w:pPr>
              <w:keepNext/>
              <w:ind w:firstLine="0"/>
            </w:pPr>
            <w:r w:rsidRPr="00F53ECF">
              <w:t>ALEXANDER</w:t>
            </w:r>
          </w:p>
        </w:tc>
      </w:tr>
    </w:tbl>
    <w:p w:rsidR="00F53ECF" w:rsidRDefault="00F53ECF" w:rsidP="00F53ECF"/>
    <w:p w:rsidR="00F53ECF" w:rsidRDefault="00F53ECF" w:rsidP="00F53ECF">
      <w:pPr>
        <w:keepNext/>
        <w:jc w:val="center"/>
        <w:rPr>
          <w:b/>
        </w:rPr>
      </w:pPr>
      <w:r w:rsidRPr="00F53ECF">
        <w:rPr>
          <w:b/>
        </w:rPr>
        <w:t>CO-SPONSOR ADDED</w:t>
      </w:r>
    </w:p>
    <w:tbl>
      <w:tblPr>
        <w:tblW w:w="0" w:type="auto"/>
        <w:tblLayout w:type="fixed"/>
        <w:tblLook w:val="0000" w:firstRow="0" w:lastRow="0" w:firstColumn="0" w:lastColumn="0" w:noHBand="0" w:noVBand="0"/>
      </w:tblPr>
      <w:tblGrid>
        <w:gridCol w:w="1500"/>
        <w:gridCol w:w="1236"/>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236" w:type="dxa"/>
            <w:shd w:val="clear" w:color="auto" w:fill="auto"/>
          </w:tcPr>
          <w:p w:rsidR="00F53ECF" w:rsidRPr="00F53ECF" w:rsidRDefault="00F53ECF" w:rsidP="00F53ECF">
            <w:pPr>
              <w:keepNext/>
              <w:ind w:firstLine="0"/>
            </w:pPr>
            <w:r w:rsidRPr="00F53ECF">
              <w:t>H. 3928</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236" w:type="dxa"/>
            <w:shd w:val="clear" w:color="auto" w:fill="auto"/>
          </w:tcPr>
          <w:p w:rsidR="00F53ECF" w:rsidRPr="00F53ECF" w:rsidRDefault="00F53ECF" w:rsidP="00F53ECF">
            <w:pPr>
              <w:keepNext/>
              <w:ind w:firstLine="0"/>
            </w:pPr>
            <w:r w:rsidRPr="00F53ECF">
              <w:t>ADD:</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236" w:type="dxa"/>
            <w:shd w:val="clear" w:color="auto" w:fill="auto"/>
          </w:tcPr>
          <w:p w:rsidR="00F53ECF" w:rsidRPr="00F53ECF" w:rsidRDefault="00F53ECF" w:rsidP="00F53ECF">
            <w:pPr>
              <w:keepNext/>
              <w:ind w:firstLine="0"/>
            </w:pPr>
            <w:r w:rsidRPr="00F53ECF">
              <w:t>PUTNAM</w:t>
            </w:r>
          </w:p>
        </w:tc>
      </w:tr>
    </w:tbl>
    <w:p w:rsidR="00F53ECF" w:rsidRDefault="00F53ECF" w:rsidP="00F53ECF"/>
    <w:p w:rsidR="00F53ECF" w:rsidRDefault="00F53ECF" w:rsidP="00F53ECF">
      <w:pPr>
        <w:keepNext/>
        <w:jc w:val="center"/>
        <w:rPr>
          <w:b/>
        </w:rPr>
      </w:pPr>
      <w:r w:rsidRPr="00F53ECF">
        <w:rPr>
          <w:b/>
        </w:rPr>
        <w:t>CO-SPONSOR ADDED</w:t>
      </w:r>
    </w:p>
    <w:tbl>
      <w:tblPr>
        <w:tblW w:w="0" w:type="auto"/>
        <w:tblLayout w:type="fixed"/>
        <w:tblLook w:val="0000" w:firstRow="0" w:lastRow="0" w:firstColumn="0" w:lastColumn="0" w:noHBand="0" w:noVBand="0"/>
      </w:tblPr>
      <w:tblGrid>
        <w:gridCol w:w="1500"/>
        <w:gridCol w:w="1032"/>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032" w:type="dxa"/>
            <w:shd w:val="clear" w:color="auto" w:fill="auto"/>
          </w:tcPr>
          <w:p w:rsidR="00F53ECF" w:rsidRPr="00F53ECF" w:rsidRDefault="00F53ECF" w:rsidP="00F53ECF">
            <w:pPr>
              <w:keepNext/>
              <w:ind w:firstLine="0"/>
            </w:pPr>
            <w:r w:rsidRPr="00F53ECF">
              <w:t>H. 3706</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032" w:type="dxa"/>
            <w:shd w:val="clear" w:color="auto" w:fill="auto"/>
          </w:tcPr>
          <w:p w:rsidR="00F53ECF" w:rsidRPr="00F53ECF" w:rsidRDefault="00F53ECF" w:rsidP="00F53ECF">
            <w:pPr>
              <w:keepNext/>
              <w:ind w:firstLine="0"/>
            </w:pPr>
            <w:r w:rsidRPr="00F53ECF">
              <w:t>ADD:</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032" w:type="dxa"/>
            <w:shd w:val="clear" w:color="auto" w:fill="auto"/>
          </w:tcPr>
          <w:p w:rsidR="00F53ECF" w:rsidRPr="00F53ECF" w:rsidRDefault="00F53ECF" w:rsidP="00F53ECF">
            <w:pPr>
              <w:keepNext/>
              <w:ind w:firstLine="0"/>
            </w:pPr>
            <w:r w:rsidRPr="00F53ECF">
              <w:t>FRY</w:t>
            </w:r>
          </w:p>
        </w:tc>
      </w:tr>
    </w:tbl>
    <w:p w:rsidR="00F53ECF" w:rsidRDefault="00F53ECF" w:rsidP="00F53ECF"/>
    <w:p w:rsidR="00F53ECF" w:rsidRDefault="00F53ECF" w:rsidP="00F53ECF">
      <w:pPr>
        <w:keepNext/>
        <w:jc w:val="center"/>
        <w:rPr>
          <w:b/>
        </w:rPr>
      </w:pPr>
      <w:r w:rsidRPr="00F53ECF">
        <w:rPr>
          <w:b/>
        </w:rPr>
        <w:t>CO-SPONSOR ADDED</w:t>
      </w:r>
    </w:p>
    <w:tbl>
      <w:tblPr>
        <w:tblW w:w="0" w:type="auto"/>
        <w:tblLayout w:type="fixed"/>
        <w:tblLook w:val="0000" w:firstRow="0" w:lastRow="0" w:firstColumn="0" w:lastColumn="0" w:noHBand="0" w:noVBand="0"/>
      </w:tblPr>
      <w:tblGrid>
        <w:gridCol w:w="1500"/>
        <w:gridCol w:w="1416"/>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416" w:type="dxa"/>
            <w:shd w:val="clear" w:color="auto" w:fill="auto"/>
          </w:tcPr>
          <w:p w:rsidR="00F53ECF" w:rsidRPr="00F53ECF" w:rsidRDefault="00F53ECF" w:rsidP="00F53ECF">
            <w:pPr>
              <w:keepNext/>
              <w:ind w:firstLine="0"/>
            </w:pPr>
            <w:r w:rsidRPr="00F53ECF">
              <w:t>H. 3993</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416" w:type="dxa"/>
            <w:shd w:val="clear" w:color="auto" w:fill="auto"/>
          </w:tcPr>
          <w:p w:rsidR="00F53ECF" w:rsidRPr="00F53ECF" w:rsidRDefault="00F53ECF" w:rsidP="00F53ECF">
            <w:pPr>
              <w:keepNext/>
              <w:ind w:firstLine="0"/>
            </w:pPr>
            <w:r w:rsidRPr="00F53ECF">
              <w:t>ADD:</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416" w:type="dxa"/>
            <w:shd w:val="clear" w:color="auto" w:fill="auto"/>
          </w:tcPr>
          <w:p w:rsidR="00F53ECF" w:rsidRPr="00F53ECF" w:rsidRDefault="00F53ECF" w:rsidP="00F53ECF">
            <w:pPr>
              <w:keepNext/>
              <w:ind w:firstLine="0"/>
            </w:pPr>
            <w:r w:rsidRPr="00F53ECF">
              <w:t>MITCHELL</w:t>
            </w:r>
          </w:p>
        </w:tc>
      </w:tr>
    </w:tbl>
    <w:p w:rsidR="00F53ECF" w:rsidRDefault="00F53ECF" w:rsidP="00F53ECF"/>
    <w:p w:rsidR="009370D1" w:rsidRDefault="009370D1">
      <w:pPr>
        <w:ind w:firstLine="0"/>
        <w:jc w:val="left"/>
        <w:rPr>
          <w:b/>
        </w:rPr>
      </w:pPr>
    </w:p>
    <w:p w:rsidR="009370D1" w:rsidRDefault="009370D1" w:rsidP="00F53ECF">
      <w:pPr>
        <w:keepNext/>
        <w:jc w:val="center"/>
        <w:rPr>
          <w:b/>
        </w:rPr>
      </w:pPr>
    </w:p>
    <w:p w:rsidR="009370D1" w:rsidRDefault="009370D1" w:rsidP="00F53ECF">
      <w:pPr>
        <w:keepNext/>
        <w:jc w:val="center"/>
        <w:rPr>
          <w:b/>
        </w:rPr>
      </w:pPr>
    </w:p>
    <w:p w:rsidR="009370D1" w:rsidRPr="009370D1" w:rsidRDefault="009370D1" w:rsidP="009370D1">
      <w:pPr>
        <w:jc w:val="right"/>
        <w:rPr>
          <w:b/>
        </w:rPr>
      </w:pPr>
      <w:r w:rsidRPr="009370D1">
        <w:rPr>
          <w:b/>
        </w:rPr>
        <w:t>Printed Page 1221 . . . . . Wednesday, February 24, 2016</w:t>
      </w:r>
    </w:p>
    <w:p w:rsidR="009370D1" w:rsidRDefault="009370D1">
      <w:pPr>
        <w:ind w:firstLine="0"/>
        <w:jc w:val="left"/>
        <w:rPr>
          <w:b/>
        </w:rPr>
      </w:pPr>
    </w:p>
    <w:p w:rsidR="00F53ECF" w:rsidRDefault="00F53ECF" w:rsidP="00F53ECF">
      <w:pPr>
        <w:keepNext/>
        <w:jc w:val="center"/>
        <w:rPr>
          <w:b/>
        </w:rPr>
      </w:pPr>
      <w:r w:rsidRPr="00F53ECF">
        <w:rPr>
          <w:b/>
        </w:rPr>
        <w:t>CO-SPONSOR ADDED</w:t>
      </w:r>
    </w:p>
    <w:tbl>
      <w:tblPr>
        <w:tblW w:w="0" w:type="auto"/>
        <w:tblLayout w:type="fixed"/>
        <w:tblLook w:val="0000" w:firstRow="0" w:lastRow="0" w:firstColumn="0" w:lastColumn="0" w:noHBand="0" w:noVBand="0"/>
      </w:tblPr>
      <w:tblGrid>
        <w:gridCol w:w="1500"/>
        <w:gridCol w:w="1032"/>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032" w:type="dxa"/>
            <w:shd w:val="clear" w:color="auto" w:fill="auto"/>
          </w:tcPr>
          <w:p w:rsidR="00F53ECF" w:rsidRPr="00F53ECF" w:rsidRDefault="00F53ECF" w:rsidP="00F53ECF">
            <w:pPr>
              <w:keepNext/>
              <w:ind w:firstLine="0"/>
            </w:pPr>
            <w:r w:rsidRPr="00F53ECF">
              <w:t>H. 4510</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032" w:type="dxa"/>
            <w:shd w:val="clear" w:color="auto" w:fill="auto"/>
          </w:tcPr>
          <w:p w:rsidR="00F53ECF" w:rsidRPr="00F53ECF" w:rsidRDefault="00F53ECF" w:rsidP="00F53ECF">
            <w:pPr>
              <w:keepNext/>
              <w:ind w:firstLine="0"/>
            </w:pPr>
            <w:r w:rsidRPr="00F53ECF">
              <w:t>ADD:</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032" w:type="dxa"/>
            <w:shd w:val="clear" w:color="auto" w:fill="auto"/>
          </w:tcPr>
          <w:p w:rsidR="00F53ECF" w:rsidRPr="00F53ECF" w:rsidRDefault="00F53ECF" w:rsidP="00F53ECF">
            <w:pPr>
              <w:keepNext/>
              <w:ind w:firstLine="0"/>
            </w:pPr>
            <w:r w:rsidRPr="00F53ECF">
              <w:t>HICKS</w:t>
            </w:r>
          </w:p>
        </w:tc>
      </w:tr>
    </w:tbl>
    <w:p w:rsidR="00F53ECF" w:rsidRDefault="00F53ECF" w:rsidP="00F53ECF"/>
    <w:p w:rsidR="00F53ECF" w:rsidRDefault="00F53ECF" w:rsidP="00F53ECF">
      <w:pPr>
        <w:keepNext/>
        <w:jc w:val="center"/>
        <w:rPr>
          <w:b/>
        </w:rPr>
      </w:pPr>
      <w:r w:rsidRPr="00F53ECF">
        <w:rPr>
          <w:b/>
        </w:rPr>
        <w:t>CO-SPONSOR ADDED</w:t>
      </w:r>
    </w:p>
    <w:tbl>
      <w:tblPr>
        <w:tblW w:w="0" w:type="auto"/>
        <w:tblLayout w:type="fixed"/>
        <w:tblLook w:val="0000" w:firstRow="0" w:lastRow="0" w:firstColumn="0" w:lastColumn="0" w:noHBand="0" w:noVBand="0"/>
      </w:tblPr>
      <w:tblGrid>
        <w:gridCol w:w="1500"/>
        <w:gridCol w:w="1032"/>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032" w:type="dxa"/>
            <w:shd w:val="clear" w:color="auto" w:fill="auto"/>
          </w:tcPr>
          <w:p w:rsidR="00F53ECF" w:rsidRPr="00F53ECF" w:rsidRDefault="00F53ECF" w:rsidP="00F53ECF">
            <w:pPr>
              <w:keepNext/>
              <w:ind w:firstLine="0"/>
            </w:pPr>
            <w:r w:rsidRPr="00F53ECF">
              <w:t>H. 4701</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032" w:type="dxa"/>
            <w:shd w:val="clear" w:color="auto" w:fill="auto"/>
          </w:tcPr>
          <w:p w:rsidR="00F53ECF" w:rsidRPr="00F53ECF" w:rsidRDefault="00F53ECF" w:rsidP="00F53ECF">
            <w:pPr>
              <w:keepNext/>
              <w:ind w:firstLine="0"/>
            </w:pPr>
            <w:r w:rsidRPr="00F53ECF">
              <w:t>ADD:</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032" w:type="dxa"/>
            <w:shd w:val="clear" w:color="auto" w:fill="auto"/>
          </w:tcPr>
          <w:p w:rsidR="00F53ECF" w:rsidRPr="00F53ECF" w:rsidRDefault="00F53ECF" w:rsidP="00F53ECF">
            <w:pPr>
              <w:keepNext/>
              <w:ind w:firstLine="0"/>
            </w:pPr>
            <w:r w:rsidRPr="00F53ECF">
              <w:t>HICKS</w:t>
            </w:r>
          </w:p>
        </w:tc>
      </w:tr>
    </w:tbl>
    <w:p w:rsidR="00F53ECF" w:rsidRDefault="00F53ECF" w:rsidP="00F53ECF"/>
    <w:p w:rsidR="00F53ECF" w:rsidRDefault="00F53ECF" w:rsidP="00F53ECF">
      <w:pPr>
        <w:keepNext/>
        <w:jc w:val="center"/>
        <w:rPr>
          <w:b/>
        </w:rPr>
      </w:pPr>
      <w:r w:rsidRPr="00F53ECF">
        <w:rPr>
          <w:b/>
        </w:rPr>
        <w:t>CO-SPONSOR REMOVED</w:t>
      </w:r>
    </w:p>
    <w:tbl>
      <w:tblPr>
        <w:tblW w:w="0" w:type="auto"/>
        <w:tblLayout w:type="fixed"/>
        <w:tblLook w:val="0000" w:firstRow="0" w:lastRow="0" w:firstColumn="0" w:lastColumn="0" w:noHBand="0" w:noVBand="0"/>
      </w:tblPr>
      <w:tblGrid>
        <w:gridCol w:w="1500"/>
        <w:gridCol w:w="1296"/>
      </w:tblGrid>
      <w:tr w:rsidR="00F53ECF" w:rsidRPr="00F53ECF" w:rsidTr="00F53ECF">
        <w:tc>
          <w:tcPr>
            <w:tcW w:w="1500" w:type="dxa"/>
            <w:shd w:val="clear" w:color="auto" w:fill="auto"/>
          </w:tcPr>
          <w:p w:rsidR="00F53ECF" w:rsidRPr="00F53ECF" w:rsidRDefault="00F53ECF" w:rsidP="00F53ECF">
            <w:pPr>
              <w:keepNext/>
              <w:ind w:firstLine="0"/>
            </w:pPr>
            <w:r w:rsidRPr="00F53ECF">
              <w:t>Bill Number:</w:t>
            </w:r>
          </w:p>
        </w:tc>
        <w:tc>
          <w:tcPr>
            <w:tcW w:w="1296" w:type="dxa"/>
            <w:shd w:val="clear" w:color="auto" w:fill="auto"/>
          </w:tcPr>
          <w:p w:rsidR="00F53ECF" w:rsidRPr="00F53ECF" w:rsidRDefault="00F53ECF" w:rsidP="00F53ECF">
            <w:pPr>
              <w:keepNext/>
              <w:ind w:firstLine="0"/>
            </w:pPr>
            <w:r w:rsidRPr="00F53ECF">
              <w:t>H. 4537</w:t>
            </w:r>
          </w:p>
        </w:tc>
      </w:tr>
      <w:tr w:rsidR="00F53ECF" w:rsidRPr="00F53ECF" w:rsidTr="00F53ECF">
        <w:tc>
          <w:tcPr>
            <w:tcW w:w="1500" w:type="dxa"/>
            <w:shd w:val="clear" w:color="auto" w:fill="auto"/>
          </w:tcPr>
          <w:p w:rsidR="00F53ECF" w:rsidRPr="00F53ECF" w:rsidRDefault="00F53ECF" w:rsidP="00F53ECF">
            <w:pPr>
              <w:keepNext/>
              <w:ind w:firstLine="0"/>
            </w:pPr>
            <w:r w:rsidRPr="00F53ECF">
              <w:t>Date:</w:t>
            </w:r>
          </w:p>
        </w:tc>
        <w:tc>
          <w:tcPr>
            <w:tcW w:w="1296" w:type="dxa"/>
            <w:shd w:val="clear" w:color="auto" w:fill="auto"/>
          </w:tcPr>
          <w:p w:rsidR="00F53ECF" w:rsidRPr="00F53ECF" w:rsidRDefault="00F53ECF" w:rsidP="00F53ECF">
            <w:pPr>
              <w:keepNext/>
              <w:ind w:firstLine="0"/>
            </w:pPr>
            <w:r w:rsidRPr="00F53ECF">
              <w:t>REMOVE:</w:t>
            </w:r>
          </w:p>
        </w:tc>
      </w:tr>
      <w:tr w:rsidR="00F53ECF" w:rsidRPr="00F53ECF" w:rsidTr="00F53ECF">
        <w:tc>
          <w:tcPr>
            <w:tcW w:w="1500" w:type="dxa"/>
            <w:shd w:val="clear" w:color="auto" w:fill="auto"/>
          </w:tcPr>
          <w:p w:rsidR="00F53ECF" w:rsidRPr="00F53ECF" w:rsidRDefault="00F53ECF" w:rsidP="00F53ECF">
            <w:pPr>
              <w:keepNext/>
              <w:ind w:firstLine="0"/>
            </w:pPr>
            <w:r w:rsidRPr="00F53ECF">
              <w:t>02/24/16</w:t>
            </w:r>
          </w:p>
        </w:tc>
        <w:tc>
          <w:tcPr>
            <w:tcW w:w="1296" w:type="dxa"/>
            <w:shd w:val="clear" w:color="auto" w:fill="auto"/>
          </w:tcPr>
          <w:p w:rsidR="00F53ECF" w:rsidRPr="00F53ECF" w:rsidRDefault="00F53ECF" w:rsidP="00F53ECF">
            <w:pPr>
              <w:keepNext/>
              <w:ind w:firstLine="0"/>
            </w:pPr>
            <w:r w:rsidRPr="00F53ECF">
              <w:t>SOTTILE</w:t>
            </w:r>
          </w:p>
        </w:tc>
      </w:tr>
    </w:tbl>
    <w:p w:rsidR="00F53ECF" w:rsidRDefault="00F53ECF" w:rsidP="00F53ECF"/>
    <w:p w:rsidR="00F53ECF" w:rsidRDefault="00F53ECF" w:rsidP="00F53ECF">
      <w:pPr>
        <w:keepNext/>
        <w:jc w:val="center"/>
        <w:rPr>
          <w:b/>
        </w:rPr>
      </w:pPr>
      <w:r w:rsidRPr="00F53ECF">
        <w:rPr>
          <w:b/>
        </w:rPr>
        <w:t>SPEAKER IN CHAIR</w:t>
      </w:r>
    </w:p>
    <w:p w:rsidR="00F53ECF" w:rsidRDefault="00F53ECF" w:rsidP="00F53ECF"/>
    <w:p w:rsidR="00F53ECF" w:rsidRDefault="00F53ECF" w:rsidP="00F53ECF">
      <w:pPr>
        <w:keepNext/>
        <w:jc w:val="center"/>
        <w:rPr>
          <w:b/>
        </w:rPr>
      </w:pPr>
      <w:r w:rsidRPr="00F53ECF">
        <w:rPr>
          <w:b/>
        </w:rPr>
        <w:t>S. 1000--DEBATE ADJOURNED</w:t>
      </w:r>
    </w:p>
    <w:p w:rsidR="00F53ECF" w:rsidRDefault="00F53ECF" w:rsidP="00F53ECF">
      <w:pPr>
        <w:keepNext/>
      </w:pPr>
      <w:r>
        <w:t>The following Bill was taken up:</w:t>
      </w:r>
    </w:p>
    <w:p w:rsidR="00F53ECF" w:rsidRDefault="00F53ECF" w:rsidP="00F53ECF">
      <w:pPr>
        <w:keepNext/>
      </w:pPr>
      <w:bookmarkStart w:id="25" w:name="include_clip_start_73"/>
      <w:bookmarkEnd w:id="25"/>
    </w:p>
    <w:p w:rsidR="00F53ECF" w:rsidRDefault="00F53ECF" w:rsidP="00F53ECF">
      <w:r>
        <w:t>S. 1000 -- Senator Sheheen: A BILL TO PERMIT THE TOWN OF CAMDEN TO ANNEX CERTAIN REAL PROPERTY BY ORDINANCE UPON FINDING THAT THE PROPERTY IS BLIGHTED.</w:t>
      </w:r>
    </w:p>
    <w:p w:rsidR="00F53ECF" w:rsidRDefault="00F53ECF" w:rsidP="00F53ECF">
      <w:bookmarkStart w:id="26" w:name="include_clip_end_73"/>
      <w:bookmarkEnd w:id="26"/>
    </w:p>
    <w:p w:rsidR="00F53ECF" w:rsidRDefault="00F53ECF" w:rsidP="00F53ECF">
      <w:r>
        <w:t>Rep. FUNDERBURK moved to adjourn debate on the Bill, which was adopted.</w:t>
      </w:r>
    </w:p>
    <w:p w:rsidR="00F53ECF" w:rsidRDefault="00F53ECF" w:rsidP="00F53ECF"/>
    <w:p w:rsidR="00F53ECF" w:rsidRDefault="00F53ECF" w:rsidP="00F53ECF">
      <w:pPr>
        <w:keepNext/>
        <w:jc w:val="center"/>
        <w:rPr>
          <w:b/>
        </w:rPr>
      </w:pPr>
      <w:r w:rsidRPr="00F53ECF">
        <w:rPr>
          <w:b/>
        </w:rPr>
        <w:t>LEAVE OF ABSENCE</w:t>
      </w:r>
    </w:p>
    <w:p w:rsidR="00F53ECF" w:rsidRDefault="00F53ECF" w:rsidP="00F53ECF">
      <w:r>
        <w:t xml:space="preserve">The SPEAKER granted Rep. THAYER a leave of absence for the remainder of the day. </w:t>
      </w:r>
    </w:p>
    <w:p w:rsidR="00F53ECF" w:rsidRDefault="00F53ECF" w:rsidP="00F53ECF"/>
    <w:p w:rsidR="00F53ECF" w:rsidRDefault="00F53ECF" w:rsidP="00F53ECF">
      <w:pPr>
        <w:keepNext/>
        <w:jc w:val="center"/>
        <w:rPr>
          <w:b/>
        </w:rPr>
      </w:pPr>
      <w:r w:rsidRPr="00F53ECF">
        <w:rPr>
          <w:b/>
        </w:rPr>
        <w:t>SENT TO THE SENATE</w:t>
      </w:r>
    </w:p>
    <w:p w:rsidR="00F53ECF" w:rsidRDefault="00F53ECF" w:rsidP="00F53ECF">
      <w:r>
        <w:t>The following Bills were taken up, read the third time, and ordered sent to the Senate:</w:t>
      </w:r>
    </w:p>
    <w:p w:rsidR="00F53ECF" w:rsidRDefault="00F53ECF" w:rsidP="00F53ECF">
      <w:bookmarkStart w:id="27" w:name="include_clip_start_79"/>
      <w:bookmarkEnd w:id="27"/>
    </w:p>
    <w:p w:rsidR="009370D1" w:rsidRDefault="00F53ECF" w:rsidP="00F53ECF">
      <w:r>
        <w:lastRenderedPageBreak/>
        <w:t xml:space="preserve">H. 4328 -- Rep. White: A BILL TO AMEND SECTION 12-8-1530, CODE OF LAWS OF SOUTH CAROLINA, 1976, RELATING TO THE QUARTERLY INCOME TAX WITHHOLDINGS, SO AS TO CHANGE THE DUE DATE OF THE FOURTH QUARTER RETURN FROM THE LAST DAY OF FEBRUARY TO THE LAST DAY OF </w:t>
      </w:r>
    </w:p>
    <w:p w:rsidR="009370D1" w:rsidRDefault="009370D1">
      <w:pPr>
        <w:ind w:firstLine="0"/>
        <w:jc w:val="left"/>
      </w:pPr>
    </w:p>
    <w:p w:rsidR="009370D1" w:rsidRDefault="009370D1">
      <w:pPr>
        <w:ind w:firstLine="0"/>
        <w:jc w:val="left"/>
      </w:pPr>
    </w:p>
    <w:p w:rsidR="009370D1" w:rsidRDefault="009370D1">
      <w:pPr>
        <w:ind w:firstLine="0"/>
        <w:jc w:val="left"/>
      </w:pPr>
    </w:p>
    <w:p w:rsidR="009370D1" w:rsidRDefault="009370D1" w:rsidP="00F53ECF"/>
    <w:p w:rsidR="009370D1" w:rsidRPr="009370D1" w:rsidRDefault="009370D1" w:rsidP="009370D1">
      <w:pPr>
        <w:jc w:val="right"/>
        <w:rPr>
          <w:b/>
        </w:rPr>
      </w:pPr>
      <w:r w:rsidRPr="009370D1">
        <w:rPr>
          <w:b/>
        </w:rPr>
        <w:t>Printed Page 1222 . . . . . Wednesday, February 24, 2016</w:t>
      </w:r>
    </w:p>
    <w:p w:rsidR="009370D1" w:rsidRDefault="009370D1">
      <w:pPr>
        <w:ind w:firstLine="0"/>
        <w:jc w:val="left"/>
      </w:pPr>
    </w:p>
    <w:p w:rsidR="00F53ECF" w:rsidRDefault="00F53ECF" w:rsidP="00F53ECF">
      <w:r>
        <w:t>JANUARY; AND TO AMEND SECTION 12-8-1550, RELATING TO THE DUE DATE FOR FILING STATEMENTS REGARDING INCOME TAX WITHHOLDINGS WITH THE DEPARTMENT OF REVENUE, SO AS TO CHANGE THE DUE DATE FROM THE LAST DAY OF FEBRUARY TO THE LAST DAY OF JANUARY.</w:t>
      </w:r>
    </w:p>
    <w:p w:rsidR="00F53ECF" w:rsidRDefault="00F53ECF" w:rsidP="00F53ECF">
      <w:bookmarkStart w:id="28" w:name="include_clip_end_79"/>
      <w:bookmarkStart w:id="29" w:name="include_clip_start_80"/>
      <w:bookmarkEnd w:id="28"/>
      <w:bookmarkEnd w:id="29"/>
    </w:p>
    <w:p w:rsidR="00F53ECF" w:rsidRDefault="00F53ECF" w:rsidP="00F53ECF">
      <w:r>
        <w:t>H. 4577 -- Reps. White, Bales, Merrill, D. C. Moss, G. R. Smith and Cobb-Hunter: A BILL TO AMEND SECTION 12-37-2460, CODE OF LAWS OF SOUTH CAROLINA, 1976, RELATING TO THE CREDITING OF AIRCRAFT PROPERTY TAXES, SO AS TO CREDIT THE PROCEEDS OF THE TAX TO THE STATE AVIATION FUND; AND TO AMEND SECTION 55-5-280, AS AMENDED, RELATING TO THE STATE AVIATION FUND, SO AS TO MAKE A CONFORMING CHANGE.</w:t>
      </w:r>
    </w:p>
    <w:p w:rsidR="00F53ECF" w:rsidRDefault="00F53ECF" w:rsidP="00F53ECF">
      <w:bookmarkStart w:id="30" w:name="include_clip_end_80"/>
      <w:bookmarkStart w:id="31" w:name="include_clip_start_81"/>
      <w:bookmarkEnd w:id="30"/>
      <w:bookmarkEnd w:id="31"/>
    </w:p>
    <w:p w:rsidR="00F53ECF" w:rsidRDefault="00F53ECF" w:rsidP="00F53ECF">
      <w:r>
        <w:t>H. 4092 -- Reps. Loftis, H. A. Crawford, Allison, Burns, Chumley, Hardwick, Long, Kirby, Brannon, Goldfinch, Southard, Erickson, Johnson, Hill, Kennedy, Horne, Murphy, Spires, Limehouse, Anderson, Bedingfield, Clemmons, Delleney, Finlay, Forrester, Hayes, Herbkersman, Hicks, Hosey, Lowe, V. S. Moss, Newton, Norrell, Pope, Putnam, Rivers, Simrill, G. M. Smith, G. R. Smith, Sottile, Taylor, Thayer, Tinkler, Toole, Weeks, Willis, Bowers, Stavrinakis, Knight and Bales: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 OR OCCUPIED.</w:t>
      </w:r>
    </w:p>
    <w:p w:rsidR="00F53ECF" w:rsidRDefault="00F53ECF" w:rsidP="00F53ECF">
      <w:bookmarkStart w:id="32" w:name="include_clip_end_81"/>
      <w:bookmarkEnd w:id="32"/>
    </w:p>
    <w:p w:rsidR="00F53ECF" w:rsidRDefault="00F53ECF" w:rsidP="00F53ECF">
      <w:pPr>
        <w:keepNext/>
        <w:jc w:val="center"/>
        <w:rPr>
          <w:b/>
        </w:rPr>
      </w:pPr>
      <w:r w:rsidRPr="00F53ECF">
        <w:rPr>
          <w:b/>
        </w:rPr>
        <w:t>H. 4712--ORDERED TO THIRD READING</w:t>
      </w:r>
    </w:p>
    <w:p w:rsidR="00F53ECF" w:rsidRDefault="00F53ECF" w:rsidP="00F53ECF">
      <w:pPr>
        <w:keepNext/>
      </w:pPr>
      <w:r>
        <w:t>The following Bill was taken up:</w:t>
      </w:r>
    </w:p>
    <w:p w:rsidR="00F53ECF" w:rsidRDefault="00F53ECF" w:rsidP="00F53ECF">
      <w:pPr>
        <w:keepNext/>
      </w:pPr>
      <w:bookmarkStart w:id="33" w:name="include_clip_start_83"/>
      <w:bookmarkEnd w:id="33"/>
    </w:p>
    <w:p w:rsidR="009370D1" w:rsidRDefault="00F53ECF" w:rsidP="00F53ECF">
      <w:pPr>
        <w:keepNext/>
      </w:pPr>
      <w:r>
        <w:t xml:space="preserve">H. 4712 -- Reps. White, Bannister, Rutherford, G. R. Smith, Lowe, Pitts, Hiott, Erickson, Clemmons, Loftis, G. M. Smith, Hayes, Sandifer, Whitmire, Cole, Simrill, Allison, Cobb-Hunter, Long, Huggins, Delleney, Pope and Bales: A BILL TO AMEND SECTION 12-43-230, CODE OF LAWS OF SOUTH CAROLINA, 1976, RELATING TO THE TREATMENT OF AGRICULTURAL REAL PROPERTY, MOBILE HOME, AND LESSEE IMPROVEMENTS TO REAL </w:t>
      </w:r>
    </w:p>
    <w:p w:rsidR="009370D1" w:rsidRDefault="009370D1">
      <w:pPr>
        <w:ind w:firstLine="0"/>
        <w:jc w:val="left"/>
      </w:pPr>
    </w:p>
    <w:p w:rsidR="009370D1" w:rsidRDefault="009370D1" w:rsidP="00F53ECF">
      <w:pPr>
        <w:keepNext/>
      </w:pPr>
    </w:p>
    <w:p w:rsidR="009370D1" w:rsidRDefault="009370D1" w:rsidP="00F53ECF">
      <w:pPr>
        <w:keepNext/>
      </w:pPr>
    </w:p>
    <w:p w:rsidR="009370D1" w:rsidRPr="009370D1" w:rsidRDefault="009370D1" w:rsidP="009370D1">
      <w:pPr>
        <w:jc w:val="right"/>
        <w:rPr>
          <w:b/>
        </w:rPr>
      </w:pPr>
      <w:r w:rsidRPr="009370D1">
        <w:rPr>
          <w:b/>
        </w:rPr>
        <w:t>Printed Page 1223 . . . . . Wednesday, February 24, 2016</w:t>
      </w:r>
    </w:p>
    <w:p w:rsidR="009370D1" w:rsidRDefault="009370D1">
      <w:pPr>
        <w:ind w:firstLine="0"/>
        <w:jc w:val="left"/>
      </w:pPr>
    </w:p>
    <w:p w:rsidR="00F53ECF" w:rsidRDefault="00F53ECF" w:rsidP="00F53ECF">
      <w:pPr>
        <w:keepNext/>
      </w:pPr>
      <w:r>
        <w:t>PROPERTY, SO AS TO CLASSIFY OFF-PREMISES OUTDOOR ADVERTISING SIGNS AS PERSONAL PROPERTY AND TO PROVIDE THAT UNDER CERTAIN CIRCUMSTANCES AN OFF-PREMISES SIGN SITE MUST BE TAXED AT ITS VALUE WHICH EXISTED BEFORE THE ERECTION OF THE SIGN.</w:t>
      </w:r>
    </w:p>
    <w:p w:rsidR="00E61979" w:rsidRDefault="00E61979" w:rsidP="00F53ECF">
      <w:bookmarkStart w:id="34" w:name="include_clip_end_83"/>
      <w:bookmarkEnd w:id="34"/>
    </w:p>
    <w:p w:rsidR="00F53ECF" w:rsidRDefault="00F53ECF" w:rsidP="00F53ECF">
      <w:r>
        <w:t>Rep. G. R. SMITH spoke in favor of the Bill.</w:t>
      </w:r>
    </w:p>
    <w:p w:rsidR="00F53ECF" w:rsidRDefault="00F53ECF" w:rsidP="00F53ECF"/>
    <w:p w:rsidR="00F53ECF" w:rsidRDefault="00F53ECF" w:rsidP="00F53ECF">
      <w:r>
        <w:t>The question then recurred to the passage of the Bill.</w:t>
      </w:r>
    </w:p>
    <w:p w:rsidR="00F53ECF" w:rsidRDefault="00F53ECF" w:rsidP="00F53ECF"/>
    <w:p w:rsidR="00F53ECF" w:rsidRDefault="00F53ECF" w:rsidP="00F53ECF">
      <w:r>
        <w:t xml:space="preserve">The yeas and nays were taken resulting as follows: </w:t>
      </w:r>
    </w:p>
    <w:p w:rsidR="00F53ECF" w:rsidRDefault="00F53ECF" w:rsidP="00F53ECF">
      <w:pPr>
        <w:jc w:val="center"/>
      </w:pPr>
      <w:r>
        <w:t xml:space="preserve"> </w:t>
      </w:r>
      <w:bookmarkStart w:id="35" w:name="vote_start86"/>
      <w:bookmarkEnd w:id="35"/>
      <w:r>
        <w:t>Yeas 105; Nays 0</w:t>
      </w:r>
    </w:p>
    <w:p w:rsidR="00F53ECF" w:rsidRDefault="00F53ECF" w:rsidP="00F53ECF">
      <w:pPr>
        <w:jc w:val="center"/>
      </w:pPr>
    </w:p>
    <w:p w:rsidR="00F53ECF" w:rsidRDefault="00F53ECF" w:rsidP="00F53EC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Anthony</w:t>
            </w:r>
          </w:p>
        </w:tc>
      </w:tr>
      <w:tr w:rsidR="00F53ECF" w:rsidRPr="00F53ECF" w:rsidTr="009370D1">
        <w:tc>
          <w:tcPr>
            <w:tcW w:w="2179" w:type="dxa"/>
            <w:shd w:val="clear" w:color="auto" w:fill="auto"/>
          </w:tcPr>
          <w:p w:rsidR="00F53ECF" w:rsidRPr="00F53ECF" w:rsidRDefault="00F53ECF" w:rsidP="00F53ECF">
            <w:pPr>
              <w:ind w:firstLine="0"/>
            </w:pPr>
            <w:r>
              <w:t>Atwater</w:t>
            </w:r>
          </w:p>
        </w:tc>
        <w:tc>
          <w:tcPr>
            <w:tcW w:w="2179" w:type="dxa"/>
            <w:shd w:val="clear" w:color="auto" w:fill="auto"/>
          </w:tcPr>
          <w:p w:rsidR="00F53ECF" w:rsidRPr="00F53ECF" w:rsidRDefault="00F53ECF" w:rsidP="00F53ECF">
            <w:pPr>
              <w:ind w:firstLine="0"/>
            </w:pPr>
            <w:r>
              <w:t>Bales</w:t>
            </w:r>
          </w:p>
        </w:tc>
        <w:tc>
          <w:tcPr>
            <w:tcW w:w="2180" w:type="dxa"/>
            <w:shd w:val="clear" w:color="auto" w:fill="auto"/>
          </w:tcPr>
          <w:p w:rsidR="00F53ECF" w:rsidRPr="00F53ECF" w:rsidRDefault="00F53ECF" w:rsidP="00F53ECF">
            <w:pPr>
              <w:ind w:firstLine="0"/>
            </w:pPr>
            <w:r>
              <w:t>Ballentine</w:t>
            </w:r>
          </w:p>
        </w:tc>
      </w:tr>
      <w:tr w:rsidR="00F53ECF" w:rsidRPr="00F53ECF" w:rsidTr="009370D1">
        <w:tc>
          <w:tcPr>
            <w:tcW w:w="2179" w:type="dxa"/>
            <w:shd w:val="clear" w:color="auto" w:fill="auto"/>
          </w:tcPr>
          <w:p w:rsidR="00F53ECF" w:rsidRPr="00F53ECF" w:rsidRDefault="00F53ECF" w:rsidP="00F53ECF">
            <w:pPr>
              <w:ind w:firstLine="0"/>
            </w:pPr>
            <w:r>
              <w:t>Bamberg</w:t>
            </w:r>
          </w:p>
        </w:tc>
        <w:tc>
          <w:tcPr>
            <w:tcW w:w="2179" w:type="dxa"/>
            <w:shd w:val="clear" w:color="auto" w:fill="auto"/>
          </w:tcPr>
          <w:p w:rsidR="00F53ECF" w:rsidRPr="00F53ECF" w:rsidRDefault="00F53ECF" w:rsidP="00F53ECF">
            <w:pPr>
              <w:ind w:firstLine="0"/>
            </w:pPr>
            <w:r>
              <w:t>Bannister</w:t>
            </w:r>
          </w:p>
        </w:tc>
        <w:tc>
          <w:tcPr>
            <w:tcW w:w="2180" w:type="dxa"/>
            <w:shd w:val="clear" w:color="auto" w:fill="auto"/>
          </w:tcPr>
          <w:p w:rsidR="00F53ECF" w:rsidRPr="00F53ECF" w:rsidRDefault="00F53ECF" w:rsidP="00F53ECF">
            <w:pPr>
              <w:ind w:firstLine="0"/>
            </w:pPr>
            <w:r>
              <w:t>Bernstein</w:t>
            </w:r>
          </w:p>
        </w:tc>
      </w:tr>
      <w:tr w:rsidR="00F53ECF" w:rsidRPr="00F53ECF" w:rsidTr="009370D1">
        <w:tc>
          <w:tcPr>
            <w:tcW w:w="2179" w:type="dxa"/>
            <w:shd w:val="clear" w:color="auto" w:fill="auto"/>
          </w:tcPr>
          <w:p w:rsidR="00F53ECF" w:rsidRPr="00F53ECF" w:rsidRDefault="00F53ECF" w:rsidP="00F53ECF">
            <w:pPr>
              <w:ind w:firstLine="0"/>
            </w:pPr>
            <w:r>
              <w:t>Bingham</w:t>
            </w:r>
          </w:p>
        </w:tc>
        <w:tc>
          <w:tcPr>
            <w:tcW w:w="2179" w:type="dxa"/>
            <w:shd w:val="clear" w:color="auto" w:fill="auto"/>
          </w:tcPr>
          <w:p w:rsidR="00F53ECF" w:rsidRPr="00F53ECF" w:rsidRDefault="00F53ECF" w:rsidP="00F53ECF">
            <w:pPr>
              <w:ind w:firstLine="0"/>
            </w:pPr>
            <w:r>
              <w:t>Bradley</w:t>
            </w:r>
          </w:p>
        </w:tc>
        <w:tc>
          <w:tcPr>
            <w:tcW w:w="2180" w:type="dxa"/>
            <w:shd w:val="clear" w:color="auto" w:fill="auto"/>
          </w:tcPr>
          <w:p w:rsidR="00F53ECF" w:rsidRPr="00F53ECF" w:rsidRDefault="00F53ECF" w:rsidP="00F53ECF">
            <w:pPr>
              <w:ind w:firstLine="0"/>
            </w:pPr>
            <w:r>
              <w:t>Brannon</w:t>
            </w:r>
          </w:p>
        </w:tc>
      </w:tr>
      <w:tr w:rsidR="00F53ECF" w:rsidRPr="00F53ECF" w:rsidTr="009370D1">
        <w:tc>
          <w:tcPr>
            <w:tcW w:w="2179" w:type="dxa"/>
            <w:shd w:val="clear" w:color="auto" w:fill="auto"/>
          </w:tcPr>
          <w:p w:rsidR="00F53ECF" w:rsidRPr="00F53ECF" w:rsidRDefault="00F53ECF" w:rsidP="00F53ECF">
            <w:pPr>
              <w:ind w:firstLine="0"/>
            </w:pPr>
            <w:r>
              <w:t>G. A. Brown</w:t>
            </w:r>
          </w:p>
        </w:tc>
        <w:tc>
          <w:tcPr>
            <w:tcW w:w="2179" w:type="dxa"/>
            <w:shd w:val="clear" w:color="auto" w:fill="auto"/>
          </w:tcPr>
          <w:p w:rsidR="00F53ECF" w:rsidRPr="00F53ECF" w:rsidRDefault="00F53ECF" w:rsidP="00F53ECF">
            <w:pPr>
              <w:ind w:firstLine="0"/>
            </w:pPr>
            <w:r>
              <w:t>Burns</w:t>
            </w:r>
          </w:p>
        </w:tc>
        <w:tc>
          <w:tcPr>
            <w:tcW w:w="2180" w:type="dxa"/>
            <w:shd w:val="clear" w:color="auto" w:fill="auto"/>
          </w:tcPr>
          <w:p w:rsidR="00F53ECF" w:rsidRPr="00F53ECF" w:rsidRDefault="00F53ECF" w:rsidP="00F53ECF">
            <w:pPr>
              <w:ind w:firstLine="0"/>
            </w:pPr>
            <w:r>
              <w:t>Clary</w:t>
            </w:r>
          </w:p>
        </w:tc>
      </w:tr>
      <w:tr w:rsidR="00F53ECF" w:rsidRPr="00F53ECF" w:rsidTr="009370D1">
        <w:tc>
          <w:tcPr>
            <w:tcW w:w="2179" w:type="dxa"/>
            <w:shd w:val="clear" w:color="auto" w:fill="auto"/>
          </w:tcPr>
          <w:p w:rsidR="00F53ECF" w:rsidRPr="00F53ECF" w:rsidRDefault="00F53ECF" w:rsidP="00F53ECF">
            <w:pPr>
              <w:ind w:firstLine="0"/>
            </w:pPr>
            <w:r>
              <w:t>Clemmons</w:t>
            </w:r>
          </w:p>
        </w:tc>
        <w:tc>
          <w:tcPr>
            <w:tcW w:w="2179" w:type="dxa"/>
            <w:shd w:val="clear" w:color="auto" w:fill="auto"/>
          </w:tcPr>
          <w:p w:rsidR="00F53ECF" w:rsidRPr="00F53ECF" w:rsidRDefault="00F53ECF" w:rsidP="00F53ECF">
            <w:pPr>
              <w:ind w:firstLine="0"/>
            </w:pPr>
            <w:r>
              <w:t>Clyburn</w:t>
            </w:r>
          </w:p>
        </w:tc>
        <w:tc>
          <w:tcPr>
            <w:tcW w:w="2180" w:type="dxa"/>
            <w:shd w:val="clear" w:color="auto" w:fill="auto"/>
          </w:tcPr>
          <w:p w:rsidR="00F53ECF" w:rsidRPr="00F53ECF" w:rsidRDefault="00F53ECF" w:rsidP="00F53ECF">
            <w:pPr>
              <w:ind w:firstLine="0"/>
            </w:pPr>
            <w:r>
              <w:t>Cobb-Hunter</w:t>
            </w:r>
          </w:p>
        </w:tc>
      </w:tr>
      <w:tr w:rsidR="00F53ECF" w:rsidRPr="00F53ECF" w:rsidTr="009370D1">
        <w:tc>
          <w:tcPr>
            <w:tcW w:w="2179" w:type="dxa"/>
            <w:shd w:val="clear" w:color="auto" w:fill="auto"/>
          </w:tcPr>
          <w:p w:rsidR="00F53ECF" w:rsidRPr="00F53ECF" w:rsidRDefault="00F53ECF" w:rsidP="00F53ECF">
            <w:pPr>
              <w:ind w:firstLine="0"/>
            </w:pPr>
            <w:r>
              <w:t>Cole</w:t>
            </w:r>
          </w:p>
        </w:tc>
        <w:tc>
          <w:tcPr>
            <w:tcW w:w="2179" w:type="dxa"/>
            <w:shd w:val="clear" w:color="auto" w:fill="auto"/>
          </w:tcPr>
          <w:p w:rsidR="00F53ECF" w:rsidRPr="00F53ECF" w:rsidRDefault="00F53ECF" w:rsidP="00F53ECF">
            <w:pPr>
              <w:ind w:firstLine="0"/>
            </w:pPr>
            <w:r>
              <w:t>Collins</w:t>
            </w:r>
          </w:p>
        </w:tc>
        <w:tc>
          <w:tcPr>
            <w:tcW w:w="2180" w:type="dxa"/>
            <w:shd w:val="clear" w:color="auto" w:fill="auto"/>
          </w:tcPr>
          <w:p w:rsidR="00F53ECF" w:rsidRPr="00F53ECF" w:rsidRDefault="00F53ECF" w:rsidP="00F53ECF">
            <w:pPr>
              <w:ind w:firstLine="0"/>
            </w:pPr>
            <w:r>
              <w:t>Corley</w:t>
            </w:r>
          </w:p>
        </w:tc>
      </w:tr>
      <w:tr w:rsidR="00F53ECF" w:rsidRPr="00F53ECF" w:rsidTr="009370D1">
        <w:tc>
          <w:tcPr>
            <w:tcW w:w="2179" w:type="dxa"/>
            <w:shd w:val="clear" w:color="auto" w:fill="auto"/>
          </w:tcPr>
          <w:p w:rsidR="00F53ECF" w:rsidRPr="00F53ECF" w:rsidRDefault="00F53ECF" w:rsidP="00F53ECF">
            <w:pPr>
              <w:ind w:firstLine="0"/>
            </w:pPr>
            <w:r>
              <w:t>Crosby</w:t>
            </w:r>
          </w:p>
        </w:tc>
        <w:tc>
          <w:tcPr>
            <w:tcW w:w="2179" w:type="dxa"/>
            <w:shd w:val="clear" w:color="auto" w:fill="auto"/>
          </w:tcPr>
          <w:p w:rsidR="00F53ECF" w:rsidRPr="00F53ECF" w:rsidRDefault="00F53ECF" w:rsidP="00F53ECF">
            <w:pPr>
              <w:ind w:firstLine="0"/>
            </w:pPr>
            <w:r>
              <w:t>Daning</w:t>
            </w:r>
          </w:p>
        </w:tc>
        <w:tc>
          <w:tcPr>
            <w:tcW w:w="2180" w:type="dxa"/>
            <w:shd w:val="clear" w:color="auto" w:fill="auto"/>
          </w:tcPr>
          <w:p w:rsidR="00F53ECF" w:rsidRPr="00F53ECF" w:rsidRDefault="00F53ECF" w:rsidP="00F53ECF">
            <w:pPr>
              <w:ind w:firstLine="0"/>
            </w:pPr>
            <w:r>
              <w:t>Dillard</w:t>
            </w:r>
          </w:p>
        </w:tc>
      </w:tr>
      <w:tr w:rsidR="00F53ECF" w:rsidRPr="00F53ECF" w:rsidTr="009370D1">
        <w:tc>
          <w:tcPr>
            <w:tcW w:w="2179" w:type="dxa"/>
            <w:shd w:val="clear" w:color="auto" w:fill="auto"/>
          </w:tcPr>
          <w:p w:rsidR="00F53ECF" w:rsidRPr="00F53ECF" w:rsidRDefault="00F53ECF" w:rsidP="00F53ECF">
            <w:pPr>
              <w:ind w:firstLine="0"/>
            </w:pPr>
            <w:r>
              <w:t>Douglas</w:t>
            </w:r>
          </w:p>
        </w:tc>
        <w:tc>
          <w:tcPr>
            <w:tcW w:w="2179" w:type="dxa"/>
            <w:shd w:val="clear" w:color="auto" w:fill="auto"/>
          </w:tcPr>
          <w:p w:rsidR="00F53ECF" w:rsidRPr="00F53ECF" w:rsidRDefault="00F53ECF" w:rsidP="00F53ECF">
            <w:pPr>
              <w:ind w:firstLine="0"/>
            </w:pPr>
            <w:r>
              <w:t>Duckworth</w:t>
            </w:r>
          </w:p>
        </w:tc>
        <w:tc>
          <w:tcPr>
            <w:tcW w:w="2180" w:type="dxa"/>
            <w:shd w:val="clear" w:color="auto" w:fill="auto"/>
          </w:tcPr>
          <w:p w:rsidR="00F53ECF" w:rsidRPr="00F53ECF" w:rsidRDefault="00F53ECF" w:rsidP="00F53ECF">
            <w:pPr>
              <w:ind w:firstLine="0"/>
            </w:pPr>
            <w:r>
              <w:t>Erickson</w:t>
            </w:r>
          </w:p>
        </w:tc>
      </w:tr>
      <w:tr w:rsidR="00F53ECF" w:rsidRPr="00F53ECF" w:rsidTr="009370D1">
        <w:tc>
          <w:tcPr>
            <w:tcW w:w="2179" w:type="dxa"/>
            <w:shd w:val="clear" w:color="auto" w:fill="auto"/>
          </w:tcPr>
          <w:p w:rsidR="00F53ECF" w:rsidRPr="00F53ECF" w:rsidRDefault="00F53ECF" w:rsidP="00F53ECF">
            <w:pPr>
              <w:ind w:firstLine="0"/>
            </w:pPr>
            <w:r>
              <w:t>Felder</w:t>
            </w:r>
          </w:p>
        </w:tc>
        <w:tc>
          <w:tcPr>
            <w:tcW w:w="2179" w:type="dxa"/>
            <w:shd w:val="clear" w:color="auto" w:fill="auto"/>
          </w:tcPr>
          <w:p w:rsidR="00F53ECF" w:rsidRPr="00F53ECF" w:rsidRDefault="00F53ECF" w:rsidP="00F53ECF">
            <w:pPr>
              <w:ind w:firstLine="0"/>
            </w:pPr>
            <w:r>
              <w:t>Finlay</w:t>
            </w:r>
          </w:p>
        </w:tc>
        <w:tc>
          <w:tcPr>
            <w:tcW w:w="2180" w:type="dxa"/>
            <w:shd w:val="clear" w:color="auto" w:fill="auto"/>
          </w:tcPr>
          <w:p w:rsidR="00F53ECF" w:rsidRPr="00F53ECF" w:rsidRDefault="00F53ECF" w:rsidP="00F53ECF">
            <w:pPr>
              <w:ind w:firstLine="0"/>
            </w:pPr>
            <w:r>
              <w:t>Forrester</w:t>
            </w:r>
          </w:p>
        </w:tc>
      </w:tr>
      <w:tr w:rsidR="00F53ECF" w:rsidRPr="00F53ECF" w:rsidTr="009370D1">
        <w:tc>
          <w:tcPr>
            <w:tcW w:w="2179" w:type="dxa"/>
            <w:shd w:val="clear" w:color="auto" w:fill="auto"/>
          </w:tcPr>
          <w:p w:rsidR="00F53ECF" w:rsidRPr="00F53ECF" w:rsidRDefault="00F53ECF" w:rsidP="00F53ECF">
            <w:pPr>
              <w:ind w:firstLine="0"/>
            </w:pPr>
            <w:r>
              <w:t>Fry</w:t>
            </w:r>
          </w:p>
        </w:tc>
        <w:tc>
          <w:tcPr>
            <w:tcW w:w="2179" w:type="dxa"/>
            <w:shd w:val="clear" w:color="auto" w:fill="auto"/>
          </w:tcPr>
          <w:p w:rsidR="00F53ECF" w:rsidRPr="00F53ECF" w:rsidRDefault="00F53ECF" w:rsidP="00F53ECF">
            <w:pPr>
              <w:ind w:firstLine="0"/>
            </w:pPr>
            <w:r>
              <w:t>Funderburk</w:t>
            </w:r>
          </w:p>
        </w:tc>
        <w:tc>
          <w:tcPr>
            <w:tcW w:w="2180" w:type="dxa"/>
            <w:shd w:val="clear" w:color="auto" w:fill="auto"/>
          </w:tcPr>
          <w:p w:rsidR="00F53ECF" w:rsidRPr="00F53ECF" w:rsidRDefault="00F53ECF" w:rsidP="00F53ECF">
            <w:pPr>
              <w:ind w:firstLine="0"/>
            </w:pPr>
            <w:r>
              <w:t>Gagnon</w:t>
            </w:r>
          </w:p>
        </w:tc>
      </w:tr>
      <w:tr w:rsidR="00F53ECF" w:rsidRPr="00F53ECF" w:rsidTr="009370D1">
        <w:tc>
          <w:tcPr>
            <w:tcW w:w="2179" w:type="dxa"/>
            <w:shd w:val="clear" w:color="auto" w:fill="auto"/>
          </w:tcPr>
          <w:p w:rsidR="00F53ECF" w:rsidRPr="00F53ECF" w:rsidRDefault="00F53ECF" w:rsidP="00F53ECF">
            <w:pPr>
              <w:ind w:firstLine="0"/>
            </w:pPr>
            <w:r>
              <w:lastRenderedPageBreak/>
              <w:t>Gambrell</w:t>
            </w:r>
          </w:p>
        </w:tc>
        <w:tc>
          <w:tcPr>
            <w:tcW w:w="2179" w:type="dxa"/>
            <w:shd w:val="clear" w:color="auto" w:fill="auto"/>
          </w:tcPr>
          <w:p w:rsidR="00F53ECF" w:rsidRPr="00F53ECF" w:rsidRDefault="00F53ECF" w:rsidP="00F53ECF">
            <w:pPr>
              <w:ind w:firstLine="0"/>
            </w:pPr>
            <w:r>
              <w:t>George</w:t>
            </w:r>
          </w:p>
        </w:tc>
        <w:tc>
          <w:tcPr>
            <w:tcW w:w="2180" w:type="dxa"/>
            <w:shd w:val="clear" w:color="auto" w:fill="auto"/>
          </w:tcPr>
          <w:p w:rsidR="00F53ECF" w:rsidRPr="00F53ECF" w:rsidRDefault="00F53ECF" w:rsidP="00F53ECF">
            <w:pPr>
              <w:ind w:firstLine="0"/>
            </w:pPr>
            <w:r>
              <w:t>Gilliard</w:t>
            </w:r>
          </w:p>
        </w:tc>
      </w:tr>
      <w:tr w:rsidR="00F53ECF" w:rsidRPr="00F53ECF" w:rsidTr="009370D1">
        <w:tc>
          <w:tcPr>
            <w:tcW w:w="2179" w:type="dxa"/>
            <w:shd w:val="clear" w:color="auto" w:fill="auto"/>
          </w:tcPr>
          <w:p w:rsidR="00F53ECF" w:rsidRPr="00F53ECF" w:rsidRDefault="00F53ECF" w:rsidP="00F53ECF">
            <w:pPr>
              <w:ind w:firstLine="0"/>
            </w:pPr>
            <w:r>
              <w:t>Goldfinch</w:t>
            </w:r>
          </w:p>
        </w:tc>
        <w:tc>
          <w:tcPr>
            <w:tcW w:w="2179" w:type="dxa"/>
            <w:shd w:val="clear" w:color="auto" w:fill="auto"/>
          </w:tcPr>
          <w:p w:rsidR="00F53ECF" w:rsidRPr="00F53ECF" w:rsidRDefault="00F53ECF" w:rsidP="00F53ECF">
            <w:pPr>
              <w:ind w:firstLine="0"/>
            </w:pPr>
            <w:r>
              <w:t>Govan</w:t>
            </w:r>
          </w:p>
        </w:tc>
        <w:tc>
          <w:tcPr>
            <w:tcW w:w="2180" w:type="dxa"/>
            <w:shd w:val="clear" w:color="auto" w:fill="auto"/>
          </w:tcPr>
          <w:p w:rsidR="00F53ECF" w:rsidRPr="00F53ECF" w:rsidRDefault="00F53ECF" w:rsidP="00F53ECF">
            <w:pPr>
              <w:ind w:firstLine="0"/>
            </w:pPr>
            <w:r>
              <w:t>Hamilton</w:t>
            </w:r>
          </w:p>
        </w:tc>
      </w:tr>
      <w:tr w:rsidR="00F53ECF" w:rsidRPr="00F53ECF" w:rsidTr="009370D1">
        <w:tc>
          <w:tcPr>
            <w:tcW w:w="2179" w:type="dxa"/>
            <w:shd w:val="clear" w:color="auto" w:fill="auto"/>
          </w:tcPr>
          <w:p w:rsidR="00F53ECF" w:rsidRPr="00F53ECF" w:rsidRDefault="00F53ECF" w:rsidP="00F53ECF">
            <w:pPr>
              <w:ind w:firstLine="0"/>
            </w:pPr>
            <w:r>
              <w:t>Hardee</w:t>
            </w:r>
          </w:p>
        </w:tc>
        <w:tc>
          <w:tcPr>
            <w:tcW w:w="2179" w:type="dxa"/>
            <w:shd w:val="clear" w:color="auto" w:fill="auto"/>
          </w:tcPr>
          <w:p w:rsidR="00F53ECF" w:rsidRPr="00F53ECF" w:rsidRDefault="00F53ECF" w:rsidP="00F53ECF">
            <w:pPr>
              <w:ind w:firstLine="0"/>
            </w:pPr>
            <w:r>
              <w:t>Hart</w:t>
            </w:r>
          </w:p>
        </w:tc>
        <w:tc>
          <w:tcPr>
            <w:tcW w:w="2180" w:type="dxa"/>
            <w:shd w:val="clear" w:color="auto" w:fill="auto"/>
          </w:tcPr>
          <w:p w:rsidR="00F53ECF" w:rsidRPr="00F53ECF" w:rsidRDefault="00F53ECF" w:rsidP="00F53ECF">
            <w:pPr>
              <w:ind w:firstLine="0"/>
            </w:pPr>
            <w:r>
              <w:t>Hayes</w:t>
            </w:r>
          </w:p>
        </w:tc>
      </w:tr>
      <w:tr w:rsidR="00F53ECF" w:rsidRPr="00F53ECF" w:rsidTr="009370D1">
        <w:tc>
          <w:tcPr>
            <w:tcW w:w="2179" w:type="dxa"/>
            <w:shd w:val="clear" w:color="auto" w:fill="auto"/>
          </w:tcPr>
          <w:p w:rsidR="00F53ECF" w:rsidRPr="00F53ECF" w:rsidRDefault="00F53ECF" w:rsidP="00F53ECF">
            <w:pPr>
              <w:ind w:firstLine="0"/>
            </w:pPr>
            <w:r>
              <w:t>Henderson</w:t>
            </w:r>
          </w:p>
        </w:tc>
        <w:tc>
          <w:tcPr>
            <w:tcW w:w="2179" w:type="dxa"/>
            <w:shd w:val="clear" w:color="auto" w:fill="auto"/>
          </w:tcPr>
          <w:p w:rsidR="00F53ECF" w:rsidRPr="00F53ECF" w:rsidRDefault="00F53ECF" w:rsidP="00F53ECF">
            <w:pPr>
              <w:ind w:firstLine="0"/>
            </w:pPr>
            <w:r>
              <w:t>Henegan</w:t>
            </w:r>
          </w:p>
        </w:tc>
        <w:tc>
          <w:tcPr>
            <w:tcW w:w="2180" w:type="dxa"/>
            <w:shd w:val="clear" w:color="auto" w:fill="auto"/>
          </w:tcPr>
          <w:p w:rsidR="00F53ECF" w:rsidRPr="00F53ECF" w:rsidRDefault="00F53ECF" w:rsidP="00F53ECF">
            <w:pPr>
              <w:ind w:firstLine="0"/>
            </w:pPr>
            <w:r>
              <w:t>Herbkersman</w:t>
            </w:r>
          </w:p>
        </w:tc>
      </w:tr>
      <w:tr w:rsidR="00F53ECF" w:rsidRPr="00F53ECF" w:rsidTr="009370D1">
        <w:tc>
          <w:tcPr>
            <w:tcW w:w="2179" w:type="dxa"/>
            <w:shd w:val="clear" w:color="auto" w:fill="auto"/>
          </w:tcPr>
          <w:p w:rsidR="00F53ECF" w:rsidRPr="00F53ECF" w:rsidRDefault="00F53ECF" w:rsidP="00F53ECF">
            <w:pPr>
              <w:ind w:firstLine="0"/>
            </w:pPr>
            <w:r>
              <w:t>Hicks</w:t>
            </w:r>
          </w:p>
        </w:tc>
        <w:tc>
          <w:tcPr>
            <w:tcW w:w="2179" w:type="dxa"/>
            <w:shd w:val="clear" w:color="auto" w:fill="auto"/>
          </w:tcPr>
          <w:p w:rsidR="00F53ECF" w:rsidRPr="00F53ECF" w:rsidRDefault="00F53ECF" w:rsidP="00F53ECF">
            <w:pPr>
              <w:ind w:firstLine="0"/>
            </w:pPr>
            <w:r>
              <w:t>Hill</w:t>
            </w:r>
          </w:p>
        </w:tc>
        <w:tc>
          <w:tcPr>
            <w:tcW w:w="2180" w:type="dxa"/>
            <w:shd w:val="clear" w:color="auto" w:fill="auto"/>
          </w:tcPr>
          <w:p w:rsidR="00F53ECF" w:rsidRPr="00F53ECF" w:rsidRDefault="00F53ECF" w:rsidP="00F53ECF">
            <w:pPr>
              <w:ind w:firstLine="0"/>
            </w:pPr>
            <w:r>
              <w:t>Hiott</w:t>
            </w:r>
          </w:p>
        </w:tc>
      </w:tr>
      <w:tr w:rsidR="00F53ECF" w:rsidRPr="00F53ECF" w:rsidTr="009370D1">
        <w:tc>
          <w:tcPr>
            <w:tcW w:w="2179" w:type="dxa"/>
            <w:shd w:val="clear" w:color="auto" w:fill="auto"/>
          </w:tcPr>
          <w:p w:rsidR="00F53ECF" w:rsidRPr="00F53ECF" w:rsidRDefault="00F53ECF" w:rsidP="00F53ECF">
            <w:pPr>
              <w:ind w:firstLine="0"/>
            </w:pPr>
            <w:r>
              <w:t>Hixon</w:t>
            </w:r>
          </w:p>
        </w:tc>
        <w:tc>
          <w:tcPr>
            <w:tcW w:w="2179" w:type="dxa"/>
            <w:shd w:val="clear" w:color="auto" w:fill="auto"/>
          </w:tcPr>
          <w:p w:rsidR="00F53ECF" w:rsidRPr="00F53ECF" w:rsidRDefault="00F53ECF" w:rsidP="00F53ECF">
            <w:pPr>
              <w:ind w:firstLine="0"/>
            </w:pPr>
            <w:r>
              <w:t>Hodges</w:t>
            </w:r>
          </w:p>
        </w:tc>
        <w:tc>
          <w:tcPr>
            <w:tcW w:w="2180" w:type="dxa"/>
            <w:shd w:val="clear" w:color="auto" w:fill="auto"/>
          </w:tcPr>
          <w:p w:rsidR="00F53ECF" w:rsidRPr="00F53ECF" w:rsidRDefault="00F53ECF" w:rsidP="00F53ECF">
            <w:pPr>
              <w:ind w:firstLine="0"/>
            </w:pPr>
            <w:r>
              <w:t>Horne</w:t>
            </w:r>
          </w:p>
        </w:tc>
      </w:tr>
      <w:tr w:rsidR="00F53ECF" w:rsidRPr="00F53ECF" w:rsidTr="009370D1">
        <w:tc>
          <w:tcPr>
            <w:tcW w:w="2179" w:type="dxa"/>
            <w:shd w:val="clear" w:color="auto" w:fill="auto"/>
          </w:tcPr>
          <w:p w:rsidR="00F53ECF" w:rsidRPr="00F53ECF" w:rsidRDefault="00F53ECF" w:rsidP="00F53ECF">
            <w:pPr>
              <w:ind w:firstLine="0"/>
            </w:pPr>
            <w:r>
              <w:t>Hosey</w:t>
            </w:r>
          </w:p>
        </w:tc>
        <w:tc>
          <w:tcPr>
            <w:tcW w:w="2179" w:type="dxa"/>
            <w:shd w:val="clear" w:color="auto" w:fill="auto"/>
          </w:tcPr>
          <w:p w:rsidR="00F53ECF" w:rsidRPr="00F53ECF" w:rsidRDefault="00F53ECF" w:rsidP="00F53ECF">
            <w:pPr>
              <w:ind w:firstLine="0"/>
            </w:pPr>
            <w:r>
              <w:t>Huggins</w:t>
            </w:r>
          </w:p>
        </w:tc>
        <w:tc>
          <w:tcPr>
            <w:tcW w:w="2180" w:type="dxa"/>
            <w:shd w:val="clear" w:color="auto" w:fill="auto"/>
          </w:tcPr>
          <w:p w:rsidR="00F53ECF" w:rsidRPr="00F53ECF" w:rsidRDefault="00F53ECF" w:rsidP="00F53ECF">
            <w:pPr>
              <w:ind w:firstLine="0"/>
            </w:pPr>
            <w:r>
              <w:t>Jefferson</w:t>
            </w:r>
          </w:p>
        </w:tc>
      </w:tr>
      <w:tr w:rsidR="00F53ECF" w:rsidRPr="00F53ECF" w:rsidTr="009370D1">
        <w:tc>
          <w:tcPr>
            <w:tcW w:w="2179" w:type="dxa"/>
            <w:shd w:val="clear" w:color="auto" w:fill="auto"/>
          </w:tcPr>
          <w:p w:rsidR="00F53ECF" w:rsidRPr="00F53ECF" w:rsidRDefault="00F53ECF" w:rsidP="00F53ECF">
            <w:pPr>
              <w:ind w:firstLine="0"/>
            </w:pPr>
            <w:r>
              <w:t>Johnson</w:t>
            </w:r>
          </w:p>
        </w:tc>
        <w:tc>
          <w:tcPr>
            <w:tcW w:w="2179" w:type="dxa"/>
            <w:shd w:val="clear" w:color="auto" w:fill="auto"/>
          </w:tcPr>
          <w:p w:rsidR="00F53ECF" w:rsidRPr="00F53ECF" w:rsidRDefault="00F53ECF" w:rsidP="00F53ECF">
            <w:pPr>
              <w:ind w:firstLine="0"/>
            </w:pPr>
            <w:r>
              <w:t>Jordan</w:t>
            </w:r>
          </w:p>
        </w:tc>
        <w:tc>
          <w:tcPr>
            <w:tcW w:w="2180" w:type="dxa"/>
            <w:shd w:val="clear" w:color="auto" w:fill="auto"/>
          </w:tcPr>
          <w:p w:rsidR="00F53ECF" w:rsidRPr="00F53ECF" w:rsidRDefault="00F53ECF" w:rsidP="00F53ECF">
            <w:pPr>
              <w:ind w:firstLine="0"/>
            </w:pPr>
            <w:r>
              <w:t>Kennedy</w:t>
            </w:r>
          </w:p>
        </w:tc>
      </w:tr>
      <w:tr w:rsidR="00F53ECF" w:rsidRPr="00F53ECF" w:rsidTr="009370D1">
        <w:tc>
          <w:tcPr>
            <w:tcW w:w="2179" w:type="dxa"/>
            <w:shd w:val="clear" w:color="auto" w:fill="auto"/>
          </w:tcPr>
          <w:p w:rsidR="00F53ECF" w:rsidRPr="00F53ECF" w:rsidRDefault="00F53ECF" w:rsidP="00F53ECF">
            <w:pPr>
              <w:ind w:firstLine="0"/>
            </w:pPr>
            <w:r>
              <w:t>King</w:t>
            </w:r>
          </w:p>
        </w:tc>
        <w:tc>
          <w:tcPr>
            <w:tcW w:w="2179" w:type="dxa"/>
            <w:shd w:val="clear" w:color="auto" w:fill="auto"/>
          </w:tcPr>
          <w:p w:rsidR="00F53ECF" w:rsidRPr="00F53ECF" w:rsidRDefault="00F53ECF" w:rsidP="00F53ECF">
            <w:pPr>
              <w:ind w:firstLine="0"/>
            </w:pPr>
            <w:r>
              <w:t>Kirby</w:t>
            </w:r>
          </w:p>
        </w:tc>
        <w:tc>
          <w:tcPr>
            <w:tcW w:w="2180" w:type="dxa"/>
            <w:shd w:val="clear" w:color="auto" w:fill="auto"/>
          </w:tcPr>
          <w:p w:rsidR="00F53ECF" w:rsidRPr="00F53ECF" w:rsidRDefault="00F53ECF" w:rsidP="00F53ECF">
            <w:pPr>
              <w:ind w:firstLine="0"/>
            </w:pPr>
            <w:r>
              <w:t>Knight</w:t>
            </w:r>
          </w:p>
        </w:tc>
      </w:tr>
      <w:tr w:rsidR="00F53ECF" w:rsidRPr="00F53ECF" w:rsidTr="009370D1">
        <w:tc>
          <w:tcPr>
            <w:tcW w:w="2179" w:type="dxa"/>
            <w:shd w:val="clear" w:color="auto" w:fill="auto"/>
          </w:tcPr>
          <w:p w:rsidR="00F53ECF" w:rsidRPr="00F53ECF" w:rsidRDefault="00F53ECF" w:rsidP="00F53ECF">
            <w:pPr>
              <w:ind w:firstLine="0"/>
            </w:pPr>
            <w:r>
              <w:t>Loftis</w:t>
            </w:r>
          </w:p>
        </w:tc>
        <w:tc>
          <w:tcPr>
            <w:tcW w:w="2179" w:type="dxa"/>
            <w:shd w:val="clear" w:color="auto" w:fill="auto"/>
          </w:tcPr>
          <w:p w:rsidR="00F53ECF" w:rsidRPr="00F53ECF" w:rsidRDefault="00F53ECF" w:rsidP="00F53ECF">
            <w:pPr>
              <w:ind w:firstLine="0"/>
            </w:pPr>
            <w:r>
              <w:t>Long</w:t>
            </w:r>
          </w:p>
        </w:tc>
        <w:tc>
          <w:tcPr>
            <w:tcW w:w="2180" w:type="dxa"/>
            <w:shd w:val="clear" w:color="auto" w:fill="auto"/>
          </w:tcPr>
          <w:p w:rsidR="00F53ECF" w:rsidRPr="00F53ECF" w:rsidRDefault="00F53ECF" w:rsidP="00F53ECF">
            <w:pPr>
              <w:ind w:firstLine="0"/>
            </w:pPr>
            <w:r>
              <w:t>Lowe</w:t>
            </w:r>
          </w:p>
        </w:tc>
      </w:tr>
      <w:tr w:rsidR="00F53ECF" w:rsidRPr="00F53ECF" w:rsidTr="009370D1">
        <w:tc>
          <w:tcPr>
            <w:tcW w:w="2179" w:type="dxa"/>
            <w:shd w:val="clear" w:color="auto" w:fill="auto"/>
          </w:tcPr>
          <w:p w:rsidR="00F53ECF" w:rsidRPr="00F53ECF" w:rsidRDefault="00F53ECF" w:rsidP="00F53ECF">
            <w:pPr>
              <w:ind w:firstLine="0"/>
            </w:pPr>
            <w:r>
              <w:t>Lucas</w:t>
            </w:r>
          </w:p>
        </w:tc>
        <w:tc>
          <w:tcPr>
            <w:tcW w:w="2179" w:type="dxa"/>
            <w:shd w:val="clear" w:color="auto" w:fill="auto"/>
          </w:tcPr>
          <w:p w:rsidR="00F53ECF" w:rsidRPr="00F53ECF" w:rsidRDefault="00F53ECF" w:rsidP="00F53ECF">
            <w:pPr>
              <w:ind w:firstLine="0"/>
            </w:pPr>
            <w:r>
              <w:t>McCoy</w:t>
            </w:r>
          </w:p>
        </w:tc>
        <w:tc>
          <w:tcPr>
            <w:tcW w:w="2180" w:type="dxa"/>
            <w:shd w:val="clear" w:color="auto" w:fill="auto"/>
          </w:tcPr>
          <w:p w:rsidR="00F53ECF" w:rsidRPr="00F53ECF" w:rsidRDefault="00F53ECF" w:rsidP="00F53ECF">
            <w:pPr>
              <w:ind w:firstLine="0"/>
            </w:pPr>
            <w:r>
              <w:t>McEachern</w:t>
            </w:r>
          </w:p>
        </w:tc>
      </w:tr>
      <w:tr w:rsidR="00F53ECF" w:rsidRPr="00F53ECF" w:rsidTr="009370D1">
        <w:tc>
          <w:tcPr>
            <w:tcW w:w="2179" w:type="dxa"/>
            <w:shd w:val="clear" w:color="auto" w:fill="auto"/>
          </w:tcPr>
          <w:p w:rsidR="00F53ECF" w:rsidRPr="00F53ECF" w:rsidRDefault="00F53ECF" w:rsidP="00F53ECF">
            <w:pPr>
              <w:ind w:firstLine="0"/>
            </w:pPr>
            <w:r>
              <w:t>McKnight</w:t>
            </w:r>
          </w:p>
        </w:tc>
        <w:tc>
          <w:tcPr>
            <w:tcW w:w="2179" w:type="dxa"/>
            <w:shd w:val="clear" w:color="auto" w:fill="auto"/>
          </w:tcPr>
          <w:p w:rsidR="00F53ECF" w:rsidRPr="00F53ECF" w:rsidRDefault="00F53ECF" w:rsidP="00F53ECF">
            <w:pPr>
              <w:ind w:firstLine="0"/>
            </w:pPr>
            <w:r>
              <w:t>M. S. McLeod</w:t>
            </w:r>
          </w:p>
        </w:tc>
        <w:tc>
          <w:tcPr>
            <w:tcW w:w="2180" w:type="dxa"/>
            <w:shd w:val="clear" w:color="auto" w:fill="auto"/>
          </w:tcPr>
          <w:p w:rsidR="00F53ECF" w:rsidRPr="00F53ECF" w:rsidRDefault="00F53ECF" w:rsidP="00F53ECF">
            <w:pPr>
              <w:ind w:firstLine="0"/>
            </w:pPr>
            <w:r>
              <w:t>W. J. McLeod</w:t>
            </w:r>
          </w:p>
        </w:tc>
      </w:tr>
      <w:tr w:rsidR="00F53ECF" w:rsidRPr="00F53ECF" w:rsidTr="009370D1">
        <w:tc>
          <w:tcPr>
            <w:tcW w:w="2179" w:type="dxa"/>
            <w:shd w:val="clear" w:color="auto" w:fill="auto"/>
          </w:tcPr>
          <w:p w:rsidR="00F53ECF" w:rsidRPr="00F53ECF" w:rsidRDefault="00F53ECF" w:rsidP="00F53ECF">
            <w:pPr>
              <w:ind w:firstLine="0"/>
            </w:pPr>
            <w:r>
              <w:t>Merrill</w:t>
            </w:r>
          </w:p>
        </w:tc>
        <w:tc>
          <w:tcPr>
            <w:tcW w:w="2179" w:type="dxa"/>
            <w:shd w:val="clear" w:color="auto" w:fill="auto"/>
          </w:tcPr>
          <w:p w:rsidR="00F53ECF" w:rsidRPr="00F53ECF" w:rsidRDefault="00F53ECF" w:rsidP="00F53ECF">
            <w:pPr>
              <w:ind w:firstLine="0"/>
            </w:pPr>
            <w:r>
              <w:t>Mitchell</w:t>
            </w:r>
          </w:p>
        </w:tc>
        <w:tc>
          <w:tcPr>
            <w:tcW w:w="2180" w:type="dxa"/>
            <w:shd w:val="clear" w:color="auto" w:fill="auto"/>
          </w:tcPr>
          <w:p w:rsidR="00F53ECF" w:rsidRPr="00F53ECF" w:rsidRDefault="00F53ECF" w:rsidP="00F53ECF">
            <w:pPr>
              <w:ind w:firstLine="0"/>
            </w:pPr>
            <w:r>
              <w:t>D. C. Moss</w:t>
            </w:r>
          </w:p>
        </w:tc>
      </w:tr>
      <w:tr w:rsidR="00F53ECF" w:rsidRPr="00F53ECF" w:rsidTr="009370D1">
        <w:tc>
          <w:tcPr>
            <w:tcW w:w="2179" w:type="dxa"/>
            <w:shd w:val="clear" w:color="auto" w:fill="auto"/>
          </w:tcPr>
          <w:p w:rsidR="00F53ECF" w:rsidRPr="00F53ECF" w:rsidRDefault="00F53ECF" w:rsidP="00F53ECF">
            <w:pPr>
              <w:ind w:firstLine="0"/>
            </w:pPr>
            <w:r>
              <w:t>V. S. Moss</w:t>
            </w:r>
          </w:p>
        </w:tc>
        <w:tc>
          <w:tcPr>
            <w:tcW w:w="2179" w:type="dxa"/>
            <w:shd w:val="clear" w:color="auto" w:fill="auto"/>
          </w:tcPr>
          <w:p w:rsidR="00F53ECF" w:rsidRPr="00F53ECF" w:rsidRDefault="00F53ECF" w:rsidP="00F53ECF">
            <w:pPr>
              <w:ind w:firstLine="0"/>
            </w:pPr>
            <w:r>
              <w:t>Nanney</w:t>
            </w:r>
          </w:p>
        </w:tc>
        <w:tc>
          <w:tcPr>
            <w:tcW w:w="2180" w:type="dxa"/>
            <w:shd w:val="clear" w:color="auto" w:fill="auto"/>
          </w:tcPr>
          <w:p w:rsidR="00F53ECF" w:rsidRPr="00F53ECF" w:rsidRDefault="00F53ECF" w:rsidP="00F53ECF">
            <w:pPr>
              <w:ind w:firstLine="0"/>
            </w:pPr>
            <w:r>
              <w:t>Neal</w:t>
            </w:r>
          </w:p>
        </w:tc>
      </w:tr>
      <w:tr w:rsidR="00F53ECF" w:rsidRPr="00F53ECF" w:rsidTr="009370D1">
        <w:tc>
          <w:tcPr>
            <w:tcW w:w="2179" w:type="dxa"/>
            <w:shd w:val="clear" w:color="auto" w:fill="auto"/>
          </w:tcPr>
          <w:p w:rsidR="00F53ECF" w:rsidRPr="00F53ECF" w:rsidRDefault="00F53ECF" w:rsidP="00F53ECF">
            <w:pPr>
              <w:ind w:firstLine="0"/>
            </w:pPr>
            <w:r>
              <w:t>Newton</w:t>
            </w:r>
          </w:p>
        </w:tc>
        <w:tc>
          <w:tcPr>
            <w:tcW w:w="2179" w:type="dxa"/>
            <w:shd w:val="clear" w:color="auto" w:fill="auto"/>
          </w:tcPr>
          <w:p w:rsidR="00F53ECF" w:rsidRPr="00F53ECF" w:rsidRDefault="00F53ECF" w:rsidP="00F53ECF">
            <w:pPr>
              <w:ind w:firstLine="0"/>
            </w:pPr>
            <w:r>
              <w:t>Norman</w:t>
            </w:r>
          </w:p>
        </w:tc>
        <w:tc>
          <w:tcPr>
            <w:tcW w:w="2180" w:type="dxa"/>
            <w:shd w:val="clear" w:color="auto" w:fill="auto"/>
          </w:tcPr>
          <w:p w:rsidR="00F53ECF" w:rsidRPr="00F53ECF" w:rsidRDefault="00F53ECF" w:rsidP="00F53ECF">
            <w:pPr>
              <w:ind w:firstLine="0"/>
            </w:pPr>
            <w:r>
              <w:t>Parks</w:t>
            </w:r>
          </w:p>
        </w:tc>
      </w:tr>
      <w:tr w:rsidR="00F53ECF" w:rsidRPr="00F53ECF" w:rsidTr="009370D1">
        <w:tc>
          <w:tcPr>
            <w:tcW w:w="2179" w:type="dxa"/>
            <w:shd w:val="clear" w:color="auto" w:fill="auto"/>
          </w:tcPr>
          <w:p w:rsidR="00F53ECF" w:rsidRPr="00F53ECF" w:rsidRDefault="00F53ECF" w:rsidP="00F53ECF">
            <w:pPr>
              <w:ind w:firstLine="0"/>
            </w:pPr>
            <w:r>
              <w:t>Pitts</w:t>
            </w:r>
          </w:p>
        </w:tc>
        <w:tc>
          <w:tcPr>
            <w:tcW w:w="2179" w:type="dxa"/>
            <w:shd w:val="clear" w:color="auto" w:fill="auto"/>
          </w:tcPr>
          <w:p w:rsidR="00F53ECF" w:rsidRPr="00F53ECF" w:rsidRDefault="00F53ECF" w:rsidP="00F53ECF">
            <w:pPr>
              <w:ind w:firstLine="0"/>
            </w:pPr>
            <w:r>
              <w:t>Pope</w:t>
            </w:r>
          </w:p>
        </w:tc>
        <w:tc>
          <w:tcPr>
            <w:tcW w:w="2180" w:type="dxa"/>
            <w:shd w:val="clear" w:color="auto" w:fill="auto"/>
          </w:tcPr>
          <w:p w:rsidR="00F53ECF" w:rsidRPr="00F53ECF" w:rsidRDefault="00F53ECF" w:rsidP="00F53ECF">
            <w:pPr>
              <w:ind w:firstLine="0"/>
            </w:pPr>
            <w:r>
              <w:t>Putnam</w:t>
            </w:r>
          </w:p>
        </w:tc>
      </w:tr>
    </w:tbl>
    <w:p w:rsidR="009370D1" w:rsidRDefault="009370D1"/>
    <w:p w:rsidR="009370D1" w:rsidRDefault="009370D1"/>
    <w:p w:rsidR="009370D1" w:rsidRDefault="009370D1"/>
    <w:p w:rsidR="009370D1" w:rsidRPr="009370D1" w:rsidRDefault="009370D1" w:rsidP="009370D1">
      <w:pPr>
        <w:jc w:val="right"/>
        <w:rPr>
          <w:b/>
        </w:rPr>
      </w:pPr>
      <w:r w:rsidRPr="009370D1">
        <w:rPr>
          <w:b/>
        </w:rPr>
        <w:t>Printed Page 1224 . . . . . Wednesday, February 24, 2016</w:t>
      </w:r>
    </w:p>
    <w:p w:rsidR="009370D1" w:rsidRDefault="009370D1">
      <w:pPr>
        <w:ind w:firstLine="0"/>
        <w:jc w:val="left"/>
      </w:pPr>
    </w:p>
    <w:p w:rsidR="009370D1" w:rsidRDefault="009370D1"/>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ind w:firstLine="0"/>
            </w:pPr>
            <w:r>
              <w:t>Quinn</w:t>
            </w:r>
          </w:p>
        </w:tc>
        <w:tc>
          <w:tcPr>
            <w:tcW w:w="2179" w:type="dxa"/>
            <w:shd w:val="clear" w:color="auto" w:fill="auto"/>
          </w:tcPr>
          <w:p w:rsidR="00F53ECF" w:rsidRPr="00F53ECF" w:rsidRDefault="00F53ECF" w:rsidP="00F53ECF">
            <w:pPr>
              <w:ind w:firstLine="0"/>
            </w:pPr>
            <w:r>
              <w:t>Ridgeway</w:t>
            </w:r>
          </w:p>
        </w:tc>
        <w:tc>
          <w:tcPr>
            <w:tcW w:w="2180" w:type="dxa"/>
            <w:shd w:val="clear" w:color="auto" w:fill="auto"/>
          </w:tcPr>
          <w:p w:rsidR="00F53ECF" w:rsidRPr="00F53ECF" w:rsidRDefault="00F53ECF" w:rsidP="00F53ECF">
            <w:pPr>
              <w:ind w:firstLine="0"/>
            </w:pPr>
            <w:r>
              <w:t>Riley</w:t>
            </w:r>
          </w:p>
        </w:tc>
      </w:tr>
      <w:tr w:rsidR="00F53ECF" w:rsidRPr="00F53ECF" w:rsidTr="009370D1">
        <w:tc>
          <w:tcPr>
            <w:tcW w:w="2179" w:type="dxa"/>
            <w:shd w:val="clear" w:color="auto" w:fill="auto"/>
          </w:tcPr>
          <w:p w:rsidR="00F53ECF" w:rsidRPr="00F53ECF" w:rsidRDefault="00F53ECF" w:rsidP="00F53ECF">
            <w:pPr>
              <w:ind w:firstLine="0"/>
            </w:pPr>
            <w:r>
              <w:t>Ryhal</w:t>
            </w:r>
          </w:p>
        </w:tc>
        <w:tc>
          <w:tcPr>
            <w:tcW w:w="2179" w:type="dxa"/>
            <w:shd w:val="clear" w:color="auto" w:fill="auto"/>
          </w:tcPr>
          <w:p w:rsidR="00F53ECF" w:rsidRPr="00F53ECF" w:rsidRDefault="00F53ECF" w:rsidP="00F53ECF">
            <w:pPr>
              <w:ind w:firstLine="0"/>
            </w:pPr>
            <w:r>
              <w:t>Sandifer</w:t>
            </w:r>
          </w:p>
        </w:tc>
        <w:tc>
          <w:tcPr>
            <w:tcW w:w="2180" w:type="dxa"/>
            <w:shd w:val="clear" w:color="auto" w:fill="auto"/>
          </w:tcPr>
          <w:p w:rsidR="00F53ECF" w:rsidRPr="00F53ECF" w:rsidRDefault="00F53ECF" w:rsidP="00F53ECF">
            <w:pPr>
              <w:ind w:firstLine="0"/>
            </w:pPr>
            <w:r>
              <w:t>Simrill</w:t>
            </w:r>
          </w:p>
        </w:tc>
      </w:tr>
      <w:tr w:rsidR="00F53ECF" w:rsidRPr="00F53ECF" w:rsidTr="009370D1">
        <w:tc>
          <w:tcPr>
            <w:tcW w:w="2179" w:type="dxa"/>
            <w:shd w:val="clear" w:color="auto" w:fill="auto"/>
          </w:tcPr>
          <w:p w:rsidR="00F53ECF" w:rsidRPr="00F53ECF" w:rsidRDefault="00F53ECF" w:rsidP="00F53ECF">
            <w:pPr>
              <w:ind w:firstLine="0"/>
            </w:pPr>
            <w:r>
              <w:t>G. M. Smith</w:t>
            </w:r>
          </w:p>
        </w:tc>
        <w:tc>
          <w:tcPr>
            <w:tcW w:w="2179" w:type="dxa"/>
            <w:shd w:val="clear" w:color="auto" w:fill="auto"/>
          </w:tcPr>
          <w:p w:rsidR="00F53ECF" w:rsidRPr="00F53ECF" w:rsidRDefault="00F53ECF" w:rsidP="00F53ECF">
            <w:pPr>
              <w:ind w:firstLine="0"/>
            </w:pPr>
            <w:r>
              <w:t>G. R. Smith</w:t>
            </w:r>
          </w:p>
        </w:tc>
        <w:tc>
          <w:tcPr>
            <w:tcW w:w="2180" w:type="dxa"/>
            <w:shd w:val="clear" w:color="auto" w:fill="auto"/>
          </w:tcPr>
          <w:p w:rsidR="00F53ECF" w:rsidRPr="00F53ECF" w:rsidRDefault="00F53ECF" w:rsidP="00F53ECF">
            <w:pPr>
              <w:ind w:firstLine="0"/>
            </w:pPr>
            <w:r>
              <w:t>J. E. Smith</w:t>
            </w:r>
          </w:p>
        </w:tc>
      </w:tr>
      <w:tr w:rsidR="00F53ECF" w:rsidRPr="00F53ECF" w:rsidTr="009370D1">
        <w:tc>
          <w:tcPr>
            <w:tcW w:w="2179" w:type="dxa"/>
            <w:shd w:val="clear" w:color="auto" w:fill="auto"/>
          </w:tcPr>
          <w:p w:rsidR="00F53ECF" w:rsidRPr="00F53ECF" w:rsidRDefault="00F53ECF" w:rsidP="00F53ECF">
            <w:pPr>
              <w:ind w:firstLine="0"/>
            </w:pPr>
            <w:r>
              <w:t>Sottile</w:t>
            </w:r>
          </w:p>
        </w:tc>
        <w:tc>
          <w:tcPr>
            <w:tcW w:w="2179" w:type="dxa"/>
            <w:shd w:val="clear" w:color="auto" w:fill="auto"/>
          </w:tcPr>
          <w:p w:rsidR="00F53ECF" w:rsidRPr="00F53ECF" w:rsidRDefault="00F53ECF" w:rsidP="00F53ECF">
            <w:pPr>
              <w:ind w:firstLine="0"/>
            </w:pPr>
            <w:r>
              <w:t>Spires</w:t>
            </w:r>
          </w:p>
        </w:tc>
        <w:tc>
          <w:tcPr>
            <w:tcW w:w="2180" w:type="dxa"/>
            <w:shd w:val="clear" w:color="auto" w:fill="auto"/>
          </w:tcPr>
          <w:p w:rsidR="00F53ECF" w:rsidRPr="00F53ECF" w:rsidRDefault="00F53ECF" w:rsidP="00F53ECF">
            <w:pPr>
              <w:ind w:firstLine="0"/>
            </w:pPr>
            <w:r>
              <w:t>Stavrinakis</w:t>
            </w:r>
          </w:p>
        </w:tc>
      </w:tr>
      <w:tr w:rsidR="00F53ECF" w:rsidRPr="00F53ECF" w:rsidTr="009370D1">
        <w:tc>
          <w:tcPr>
            <w:tcW w:w="2179" w:type="dxa"/>
            <w:shd w:val="clear" w:color="auto" w:fill="auto"/>
          </w:tcPr>
          <w:p w:rsidR="00F53ECF" w:rsidRPr="00F53ECF" w:rsidRDefault="00F53ECF" w:rsidP="00F53ECF">
            <w:pPr>
              <w:ind w:firstLine="0"/>
            </w:pPr>
            <w:r>
              <w:t>Stringer</w:t>
            </w:r>
          </w:p>
        </w:tc>
        <w:tc>
          <w:tcPr>
            <w:tcW w:w="2179" w:type="dxa"/>
            <w:shd w:val="clear" w:color="auto" w:fill="auto"/>
          </w:tcPr>
          <w:p w:rsidR="00F53ECF" w:rsidRPr="00F53ECF" w:rsidRDefault="00F53ECF" w:rsidP="00F53ECF">
            <w:pPr>
              <w:ind w:firstLine="0"/>
            </w:pPr>
            <w:r>
              <w:t>Tallon</w:t>
            </w:r>
          </w:p>
        </w:tc>
        <w:tc>
          <w:tcPr>
            <w:tcW w:w="2180" w:type="dxa"/>
            <w:shd w:val="clear" w:color="auto" w:fill="auto"/>
          </w:tcPr>
          <w:p w:rsidR="00F53ECF" w:rsidRPr="00F53ECF" w:rsidRDefault="00F53ECF" w:rsidP="00F53ECF">
            <w:pPr>
              <w:ind w:firstLine="0"/>
            </w:pPr>
            <w:r>
              <w:t>Taylor</w:t>
            </w:r>
          </w:p>
        </w:tc>
      </w:tr>
      <w:tr w:rsidR="00F53ECF" w:rsidRPr="00F53ECF" w:rsidTr="009370D1">
        <w:tc>
          <w:tcPr>
            <w:tcW w:w="2179" w:type="dxa"/>
            <w:shd w:val="clear" w:color="auto" w:fill="auto"/>
          </w:tcPr>
          <w:p w:rsidR="00F53ECF" w:rsidRPr="00F53ECF" w:rsidRDefault="00F53ECF" w:rsidP="00F53ECF">
            <w:pPr>
              <w:ind w:firstLine="0"/>
            </w:pPr>
            <w:r>
              <w:t>Tinkler</w:t>
            </w:r>
          </w:p>
        </w:tc>
        <w:tc>
          <w:tcPr>
            <w:tcW w:w="2179" w:type="dxa"/>
            <w:shd w:val="clear" w:color="auto" w:fill="auto"/>
          </w:tcPr>
          <w:p w:rsidR="00F53ECF" w:rsidRPr="00F53ECF" w:rsidRDefault="00F53ECF" w:rsidP="00F53ECF">
            <w:pPr>
              <w:ind w:firstLine="0"/>
            </w:pPr>
            <w:r>
              <w:t>Toole</w:t>
            </w:r>
          </w:p>
        </w:tc>
        <w:tc>
          <w:tcPr>
            <w:tcW w:w="2180" w:type="dxa"/>
            <w:shd w:val="clear" w:color="auto" w:fill="auto"/>
          </w:tcPr>
          <w:p w:rsidR="00F53ECF" w:rsidRPr="00F53ECF" w:rsidRDefault="00F53ECF" w:rsidP="00F53ECF">
            <w:pPr>
              <w:ind w:firstLine="0"/>
            </w:pPr>
            <w:r>
              <w:t>Weeks</w:t>
            </w:r>
          </w:p>
        </w:tc>
      </w:tr>
      <w:tr w:rsidR="00F53ECF" w:rsidRPr="00F53ECF" w:rsidTr="009370D1">
        <w:tc>
          <w:tcPr>
            <w:tcW w:w="2179" w:type="dxa"/>
            <w:shd w:val="clear" w:color="auto" w:fill="auto"/>
          </w:tcPr>
          <w:p w:rsidR="00F53ECF" w:rsidRPr="00F53ECF" w:rsidRDefault="00F53ECF" w:rsidP="00F53ECF">
            <w:pPr>
              <w:keepNext/>
              <w:ind w:firstLine="0"/>
            </w:pPr>
            <w:r>
              <w:t>Wells</w:t>
            </w:r>
          </w:p>
        </w:tc>
        <w:tc>
          <w:tcPr>
            <w:tcW w:w="2179" w:type="dxa"/>
            <w:shd w:val="clear" w:color="auto" w:fill="auto"/>
          </w:tcPr>
          <w:p w:rsidR="00F53ECF" w:rsidRPr="00F53ECF" w:rsidRDefault="00F53ECF" w:rsidP="00F53ECF">
            <w:pPr>
              <w:keepNext/>
              <w:ind w:firstLine="0"/>
            </w:pPr>
            <w:r>
              <w:t>Whipper</w:t>
            </w:r>
          </w:p>
        </w:tc>
        <w:tc>
          <w:tcPr>
            <w:tcW w:w="2180" w:type="dxa"/>
            <w:shd w:val="clear" w:color="auto" w:fill="auto"/>
          </w:tcPr>
          <w:p w:rsidR="00F53ECF" w:rsidRPr="00F53ECF" w:rsidRDefault="00F53ECF" w:rsidP="00F53ECF">
            <w:pPr>
              <w:keepNext/>
              <w:ind w:firstLine="0"/>
            </w:pPr>
            <w:r>
              <w:t>White</w:t>
            </w:r>
          </w:p>
        </w:tc>
      </w:tr>
      <w:tr w:rsidR="00F53ECF" w:rsidRPr="00F53ECF" w:rsidTr="009370D1">
        <w:tc>
          <w:tcPr>
            <w:tcW w:w="2179" w:type="dxa"/>
            <w:shd w:val="clear" w:color="auto" w:fill="auto"/>
          </w:tcPr>
          <w:p w:rsidR="00F53ECF" w:rsidRPr="00F53ECF" w:rsidRDefault="00F53ECF" w:rsidP="00F53ECF">
            <w:pPr>
              <w:keepNext/>
              <w:ind w:firstLine="0"/>
            </w:pPr>
            <w:r>
              <w:t>Williams</w:t>
            </w:r>
          </w:p>
        </w:tc>
        <w:tc>
          <w:tcPr>
            <w:tcW w:w="2179" w:type="dxa"/>
            <w:shd w:val="clear" w:color="auto" w:fill="auto"/>
          </w:tcPr>
          <w:p w:rsidR="00F53ECF" w:rsidRPr="00F53ECF" w:rsidRDefault="00F53ECF" w:rsidP="00F53ECF">
            <w:pPr>
              <w:keepNext/>
              <w:ind w:firstLine="0"/>
            </w:pPr>
            <w:r>
              <w:t>Willis</w:t>
            </w:r>
          </w:p>
        </w:tc>
        <w:tc>
          <w:tcPr>
            <w:tcW w:w="2180" w:type="dxa"/>
            <w:shd w:val="clear" w:color="auto" w:fill="auto"/>
          </w:tcPr>
          <w:p w:rsidR="00F53ECF" w:rsidRPr="00F53ECF" w:rsidRDefault="00F53ECF" w:rsidP="00F53ECF">
            <w:pPr>
              <w:keepNext/>
              <w:ind w:firstLine="0"/>
            </w:pPr>
            <w:r>
              <w:t>Yow</w:t>
            </w:r>
          </w:p>
        </w:tc>
      </w:tr>
    </w:tbl>
    <w:p w:rsidR="00F53ECF" w:rsidRDefault="00F53ECF" w:rsidP="00F53ECF"/>
    <w:p w:rsidR="00F53ECF" w:rsidRDefault="00F53ECF" w:rsidP="00F53ECF">
      <w:pPr>
        <w:jc w:val="center"/>
        <w:rPr>
          <w:b/>
        </w:rPr>
      </w:pPr>
      <w:r w:rsidRPr="00F53ECF">
        <w:rPr>
          <w:b/>
        </w:rPr>
        <w:t>Total--105</w:t>
      </w:r>
    </w:p>
    <w:p w:rsidR="00F53ECF" w:rsidRDefault="00F53ECF" w:rsidP="00F53ECF">
      <w:pPr>
        <w:jc w:val="center"/>
        <w:rPr>
          <w:b/>
        </w:rPr>
      </w:pPr>
    </w:p>
    <w:p w:rsidR="00F53ECF" w:rsidRDefault="00F53ECF" w:rsidP="00F53ECF">
      <w:pPr>
        <w:ind w:firstLine="0"/>
      </w:pPr>
      <w:r w:rsidRPr="00F53ECF">
        <w:t xml:space="preserve"> </w:t>
      </w:r>
      <w:r>
        <w:t>Those who voted in the negative are:</w:t>
      </w:r>
    </w:p>
    <w:p w:rsidR="00F53ECF" w:rsidRDefault="00F53ECF" w:rsidP="00F53ECF"/>
    <w:p w:rsidR="00F53ECF" w:rsidRDefault="00F53ECF" w:rsidP="00F53ECF">
      <w:pPr>
        <w:jc w:val="center"/>
        <w:rPr>
          <w:b/>
        </w:rPr>
      </w:pPr>
      <w:r w:rsidRPr="00F53ECF">
        <w:rPr>
          <w:b/>
        </w:rPr>
        <w:t>Total--0</w:t>
      </w:r>
    </w:p>
    <w:p w:rsidR="00F53ECF" w:rsidRDefault="00F53ECF" w:rsidP="00F53ECF">
      <w:pPr>
        <w:jc w:val="center"/>
        <w:rPr>
          <w:b/>
        </w:rPr>
      </w:pPr>
    </w:p>
    <w:p w:rsidR="00F53ECF" w:rsidRDefault="00F53ECF" w:rsidP="00F53ECF">
      <w:r>
        <w:t>So, the Bill, as amended, was read the second time and ordered to third reading.</w:t>
      </w:r>
    </w:p>
    <w:p w:rsidR="00F53ECF" w:rsidRDefault="00F53ECF" w:rsidP="00F53ECF"/>
    <w:p w:rsidR="00F53ECF" w:rsidRDefault="00F53ECF" w:rsidP="00F53ECF">
      <w:pPr>
        <w:keepNext/>
        <w:jc w:val="center"/>
        <w:rPr>
          <w:b/>
        </w:rPr>
      </w:pPr>
      <w:r w:rsidRPr="00F53ECF">
        <w:rPr>
          <w:b/>
        </w:rPr>
        <w:lastRenderedPageBreak/>
        <w:t>H. 4537--DEBATE ADJOURNED</w:t>
      </w:r>
    </w:p>
    <w:p w:rsidR="00F53ECF" w:rsidRDefault="00F53ECF" w:rsidP="00F53ECF">
      <w:pPr>
        <w:keepNext/>
      </w:pPr>
      <w:r>
        <w:t>The following Bill was taken up:</w:t>
      </w:r>
    </w:p>
    <w:p w:rsidR="00F53ECF" w:rsidRDefault="00F53ECF" w:rsidP="00F53ECF">
      <w:pPr>
        <w:keepNext/>
      </w:pPr>
      <w:bookmarkStart w:id="36" w:name="include_clip_start_89"/>
      <w:bookmarkEnd w:id="36"/>
    </w:p>
    <w:p w:rsidR="00F53ECF" w:rsidRDefault="00F53ECF" w:rsidP="00F53ECF">
      <w:r>
        <w:t>H. 4537 -- Reps. Henderson, Atwater, Horne, Allison, Clary, Daning, Forrester, Collins, Hiott, Duckworth, Yow, Clemmons, Fry, Johnson, Rivers, Goldfinch, Hicks, Whitmire, Sandifer, Huggins, Toole, Newton, Hixon, Crosby, Southard, Hamilton, Simrill, Kennedy, Erickson and Long: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F53ECF" w:rsidRDefault="00F53ECF" w:rsidP="00F53ECF">
      <w:bookmarkStart w:id="37" w:name="include_clip_end_89"/>
      <w:bookmarkEnd w:id="37"/>
    </w:p>
    <w:p w:rsidR="009370D1" w:rsidRDefault="00F53ECF" w:rsidP="00F53ECF">
      <w:r>
        <w:t>Rep. HENDERSON moved to adjourn debate on the Bill until Thursday, February 25, which was agreed to.</w:t>
      </w:r>
    </w:p>
    <w:p w:rsidR="009370D1" w:rsidRDefault="009370D1" w:rsidP="00F53ECF"/>
    <w:p w:rsidR="009370D1" w:rsidRDefault="009370D1">
      <w:pPr>
        <w:ind w:firstLine="0"/>
        <w:jc w:val="left"/>
        <w:rPr>
          <w:b/>
        </w:rPr>
      </w:pPr>
    </w:p>
    <w:p w:rsidR="009370D1" w:rsidRDefault="009370D1" w:rsidP="00F53ECF">
      <w:pPr>
        <w:keepNext/>
        <w:jc w:val="center"/>
        <w:rPr>
          <w:b/>
        </w:rPr>
      </w:pPr>
    </w:p>
    <w:p w:rsidR="009370D1" w:rsidRDefault="009370D1" w:rsidP="00F53ECF">
      <w:pPr>
        <w:keepNext/>
        <w:jc w:val="center"/>
        <w:rPr>
          <w:b/>
        </w:rPr>
      </w:pPr>
    </w:p>
    <w:p w:rsidR="009370D1" w:rsidRPr="009370D1" w:rsidRDefault="009370D1" w:rsidP="009370D1">
      <w:pPr>
        <w:jc w:val="right"/>
        <w:rPr>
          <w:b/>
        </w:rPr>
      </w:pPr>
      <w:r w:rsidRPr="009370D1">
        <w:rPr>
          <w:b/>
        </w:rPr>
        <w:t>Printed Page 1225 . . . . . Wednesday, February 24, 2016</w:t>
      </w:r>
    </w:p>
    <w:p w:rsidR="009370D1" w:rsidRDefault="009370D1">
      <w:pPr>
        <w:ind w:firstLine="0"/>
        <w:jc w:val="left"/>
        <w:rPr>
          <w:b/>
        </w:rPr>
      </w:pPr>
    </w:p>
    <w:p w:rsidR="00F53ECF" w:rsidRDefault="00F53ECF" w:rsidP="00F53ECF">
      <w:pPr>
        <w:keepNext/>
        <w:jc w:val="center"/>
        <w:rPr>
          <w:b/>
        </w:rPr>
      </w:pPr>
      <w:r w:rsidRPr="00F53ECF">
        <w:rPr>
          <w:b/>
        </w:rPr>
        <w:t>H. 4936--ORDERED TO THIRD READING</w:t>
      </w:r>
    </w:p>
    <w:p w:rsidR="00F53ECF" w:rsidRDefault="00F53ECF" w:rsidP="00F53ECF">
      <w:pPr>
        <w:keepNext/>
      </w:pPr>
      <w:r>
        <w:t>The following Bill was taken up:</w:t>
      </w:r>
    </w:p>
    <w:p w:rsidR="00F53ECF" w:rsidRDefault="00F53ECF" w:rsidP="00F53ECF">
      <w:pPr>
        <w:keepNext/>
      </w:pPr>
      <w:bookmarkStart w:id="38" w:name="include_clip_start_92"/>
      <w:bookmarkEnd w:id="38"/>
    </w:p>
    <w:p w:rsidR="00F53ECF" w:rsidRDefault="00F53ECF" w:rsidP="00F53ECF">
      <w:r>
        <w:t>H. 4936 -- Education and Public Works Committee: A BILL TO AMEND THE CODE OF LAWS OF SOUTH CAROLINA, 1976, BY ADDING SECTION 59-1-50 SO AS TO PROVIDE FOR EDUCATIONAL GOALS FOR ALL SOUTH CAROLINA HIGH SCHOOL GRADUATES AND THE STANDARDS AND AREAS OF LEARNING BY WHICH THESE GOALS ARE MEASURED.</w:t>
      </w:r>
    </w:p>
    <w:p w:rsidR="00F53ECF" w:rsidRDefault="00F53ECF" w:rsidP="00F53ECF">
      <w:bookmarkStart w:id="39" w:name="include_clip_end_92"/>
      <w:bookmarkEnd w:id="39"/>
    </w:p>
    <w:p w:rsidR="00F53ECF" w:rsidRDefault="00F53ECF" w:rsidP="00F53ECF">
      <w:r>
        <w:t>Rep. STRINGER explained the Bill.</w:t>
      </w:r>
    </w:p>
    <w:p w:rsidR="00F53ECF" w:rsidRDefault="00F53ECF" w:rsidP="00F53ECF"/>
    <w:p w:rsidR="00F53ECF" w:rsidRDefault="00F53ECF" w:rsidP="00F53ECF">
      <w:r>
        <w:t xml:space="preserve">The yeas and nays were taken resulting as follows: </w:t>
      </w:r>
    </w:p>
    <w:p w:rsidR="00F53ECF" w:rsidRDefault="00F53ECF" w:rsidP="00F53ECF">
      <w:pPr>
        <w:jc w:val="center"/>
      </w:pPr>
      <w:r>
        <w:lastRenderedPageBreak/>
        <w:t xml:space="preserve"> </w:t>
      </w:r>
      <w:bookmarkStart w:id="40" w:name="vote_start94"/>
      <w:bookmarkEnd w:id="40"/>
      <w:r>
        <w:t>Yeas 103; Nays 2</w:t>
      </w:r>
    </w:p>
    <w:p w:rsidR="00F53ECF" w:rsidRDefault="00F53ECF" w:rsidP="00F53ECF">
      <w:pPr>
        <w:jc w:val="center"/>
      </w:pPr>
    </w:p>
    <w:p w:rsidR="00F53ECF" w:rsidRDefault="00F53ECF" w:rsidP="00F53EC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Anthony</w:t>
            </w:r>
          </w:p>
        </w:tc>
      </w:tr>
      <w:tr w:rsidR="00F53ECF" w:rsidRPr="00F53ECF" w:rsidTr="009370D1">
        <w:tc>
          <w:tcPr>
            <w:tcW w:w="2179" w:type="dxa"/>
            <w:shd w:val="clear" w:color="auto" w:fill="auto"/>
          </w:tcPr>
          <w:p w:rsidR="00F53ECF" w:rsidRPr="00F53ECF" w:rsidRDefault="00F53ECF" w:rsidP="00F53ECF">
            <w:pPr>
              <w:ind w:firstLine="0"/>
            </w:pPr>
            <w:r>
              <w:t>Atwater</w:t>
            </w:r>
          </w:p>
        </w:tc>
        <w:tc>
          <w:tcPr>
            <w:tcW w:w="2179" w:type="dxa"/>
            <w:shd w:val="clear" w:color="auto" w:fill="auto"/>
          </w:tcPr>
          <w:p w:rsidR="00F53ECF" w:rsidRPr="00F53ECF" w:rsidRDefault="00F53ECF" w:rsidP="00F53ECF">
            <w:pPr>
              <w:ind w:firstLine="0"/>
            </w:pPr>
            <w:r>
              <w:t>Bales</w:t>
            </w:r>
          </w:p>
        </w:tc>
        <w:tc>
          <w:tcPr>
            <w:tcW w:w="2180" w:type="dxa"/>
            <w:shd w:val="clear" w:color="auto" w:fill="auto"/>
          </w:tcPr>
          <w:p w:rsidR="00F53ECF" w:rsidRPr="00F53ECF" w:rsidRDefault="00F53ECF" w:rsidP="00F53ECF">
            <w:pPr>
              <w:ind w:firstLine="0"/>
            </w:pPr>
            <w:r>
              <w:t>Ballentine</w:t>
            </w:r>
          </w:p>
        </w:tc>
      </w:tr>
      <w:tr w:rsidR="00F53ECF" w:rsidRPr="00F53ECF" w:rsidTr="009370D1">
        <w:tc>
          <w:tcPr>
            <w:tcW w:w="2179" w:type="dxa"/>
            <w:shd w:val="clear" w:color="auto" w:fill="auto"/>
          </w:tcPr>
          <w:p w:rsidR="00F53ECF" w:rsidRPr="00F53ECF" w:rsidRDefault="00F53ECF" w:rsidP="00F53ECF">
            <w:pPr>
              <w:ind w:firstLine="0"/>
            </w:pPr>
            <w:r>
              <w:t>Bamberg</w:t>
            </w:r>
          </w:p>
        </w:tc>
        <w:tc>
          <w:tcPr>
            <w:tcW w:w="2179" w:type="dxa"/>
            <w:shd w:val="clear" w:color="auto" w:fill="auto"/>
          </w:tcPr>
          <w:p w:rsidR="00F53ECF" w:rsidRPr="00F53ECF" w:rsidRDefault="00F53ECF" w:rsidP="00F53ECF">
            <w:pPr>
              <w:ind w:firstLine="0"/>
            </w:pPr>
            <w:r>
              <w:t>Bannister</w:t>
            </w:r>
          </w:p>
        </w:tc>
        <w:tc>
          <w:tcPr>
            <w:tcW w:w="2180" w:type="dxa"/>
            <w:shd w:val="clear" w:color="auto" w:fill="auto"/>
          </w:tcPr>
          <w:p w:rsidR="00F53ECF" w:rsidRPr="00F53ECF" w:rsidRDefault="00F53ECF" w:rsidP="00F53ECF">
            <w:pPr>
              <w:ind w:firstLine="0"/>
            </w:pPr>
            <w:r>
              <w:t>Bernstein</w:t>
            </w:r>
          </w:p>
        </w:tc>
      </w:tr>
      <w:tr w:rsidR="00F53ECF" w:rsidRPr="00F53ECF" w:rsidTr="009370D1">
        <w:tc>
          <w:tcPr>
            <w:tcW w:w="2179" w:type="dxa"/>
            <w:shd w:val="clear" w:color="auto" w:fill="auto"/>
          </w:tcPr>
          <w:p w:rsidR="00F53ECF" w:rsidRPr="00F53ECF" w:rsidRDefault="00F53ECF" w:rsidP="00F53ECF">
            <w:pPr>
              <w:ind w:firstLine="0"/>
            </w:pPr>
            <w:r>
              <w:t>Bingham</w:t>
            </w:r>
          </w:p>
        </w:tc>
        <w:tc>
          <w:tcPr>
            <w:tcW w:w="2179" w:type="dxa"/>
            <w:shd w:val="clear" w:color="auto" w:fill="auto"/>
          </w:tcPr>
          <w:p w:rsidR="00F53ECF" w:rsidRPr="00F53ECF" w:rsidRDefault="00F53ECF" w:rsidP="00F53ECF">
            <w:pPr>
              <w:ind w:firstLine="0"/>
            </w:pPr>
            <w:r>
              <w:t>Bradley</w:t>
            </w:r>
          </w:p>
        </w:tc>
        <w:tc>
          <w:tcPr>
            <w:tcW w:w="2180" w:type="dxa"/>
            <w:shd w:val="clear" w:color="auto" w:fill="auto"/>
          </w:tcPr>
          <w:p w:rsidR="00F53ECF" w:rsidRPr="00F53ECF" w:rsidRDefault="00F53ECF" w:rsidP="00F53ECF">
            <w:pPr>
              <w:ind w:firstLine="0"/>
            </w:pPr>
            <w:r>
              <w:t>Brannon</w:t>
            </w:r>
          </w:p>
        </w:tc>
      </w:tr>
      <w:tr w:rsidR="00F53ECF" w:rsidRPr="00F53ECF" w:rsidTr="009370D1">
        <w:tc>
          <w:tcPr>
            <w:tcW w:w="2179" w:type="dxa"/>
            <w:shd w:val="clear" w:color="auto" w:fill="auto"/>
          </w:tcPr>
          <w:p w:rsidR="00F53ECF" w:rsidRPr="00F53ECF" w:rsidRDefault="00F53ECF" w:rsidP="00F53ECF">
            <w:pPr>
              <w:ind w:firstLine="0"/>
            </w:pPr>
            <w:r>
              <w:t>G. A. Brown</w:t>
            </w:r>
          </w:p>
        </w:tc>
        <w:tc>
          <w:tcPr>
            <w:tcW w:w="2179" w:type="dxa"/>
            <w:shd w:val="clear" w:color="auto" w:fill="auto"/>
          </w:tcPr>
          <w:p w:rsidR="00F53ECF" w:rsidRPr="00F53ECF" w:rsidRDefault="00F53ECF" w:rsidP="00F53ECF">
            <w:pPr>
              <w:ind w:firstLine="0"/>
            </w:pPr>
            <w:r>
              <w:t>R. L. Brown</w:t>
            </w:r>
          </w:p>
        </w:tc>
        <w:tc>
          <w:tcPr>
            <w:tcW w:w="2180" w:type="dxa"/>
            <w:shd w:val="clear" w:color="auto" w:fill="auto"/>
          </w:tcPr>
          <w:p w:rsidR="00F53ECF" w:rsidRPr="00F53ECF" w:rsidRDefault="00F53ECF" w:rsidP="00F53ECF">
            <w:pPr>
              <w:ind w:firstLine="0"/>
            </w:pPr>
            <w:r>
              <w:t>Burns</w:t>
            </w:r>
          </w:p>
        </w:tc>
      </w:tr>
      <w:tr w:rsidR="00F53ECF" w:rsidRPr="00F53ECF" w:rsidTr="009370D1">
        <w:tc>
          <w:tcPr>
            <w:tcW w:w="2179" w:type="dxa"/>
            <w:shd w:val="clear" w:color="auto" w:fill="auto"/>
          </w:tcPr>
          <w:p w:rsidR="00F53ECF" w:rsidRPr="00F53ECF" w:rsidRDefault="00F53ECF" w:rsidP="00F53ECF">
            <w:pPr>
              <w:ind w:firstLine="0"/>
            </w:pPr>
            <w:r>
              <w:t>Clary</w:t>
            </w:r>
          </w:p>
        </w:tc>
        <w:tc>
          <w:tcPr>
            <w:tcW w:w="2179" w:type="dxa"/>
            <w:shd w:val="clear" w:color="auto" w:fill="auto"/>
          </w:tcPr>
          <w:p w:rsidR="00F53ECF" w:rsidRPr="00F53ECF" w:rsidRDefault="00F53ECF" w:rsidP="00F53ECF">
            <w:pPr>
              <w:ind w:firstLine="0"/>
            </w:pPr>
            <w:r>
              <w:t>Clemmons</w:t>
            </w:r>
          </w:p>
        </w:tc>
        <w:tc>
          <w:tcPr>
            <w:tcW w:w="2180" w:type="dxa"/>
            <w:shd w:val="clear" w:color="auto" w:fill="auto"/>
          </w:tcPr>
          <w:p w:rsidR="00F53ECF" w:rsidRPr="00F53ECF" w:rsidRDefault="00F53ECF" w:rsidP="00F53ECF">
            <w:pPr>
              <w:ind w:firstLine="0"/>
            </w:pPr>
            <w:r>
              <w:t>Clyburn</w:t>
            </w:r>
          </w:p>
        </w:tc>
      </w:tr>
      <w:tr w:rsidR="00F53ECF" w:rsidRPr="00F53ECF" w:rsidTr="009370D1">
        <w:tc>
          <w:tcPr>
            <w:tcW w:w="2179" w:type="dxa"/>
            <w:shd w:val="clear" w:color="auto" w:fill="auto"/>
          </w:tcPr>
          <w:p w:rsidR="00F53ECF" w:rsidRPr="00F53ECF" w:rsidRDefault="00F53ECF" w:rsidP="00F53ECF">
            <w:pPr>
              <w:ind w:firstLine="0"/>
            </w:pPr>
            <w:r>
              <w:t>Cobb-Hunter</w:t>
            </w:r>
          </w:p>
        </w:tc>
        <w:tc>
          <w:tcPr>
            <w:tcW w:w="2179" w:type="dxa"/>
            <w:shd w:val="clear" w:color="auto" w:fill="auto"/>
          </w:tcPr>
          <w:p w:rsidR="00F53ECF" w:rsidRPr="00F53ECF" w:rsidRDefault="00F53ECF" w:rsidP="00F53ECF">
            <w:pPr>
              <w:ind w:firstLine="0"/>
            </w:pPr>
            <w:r>
              <w:t>Cole</w:t>
            </w:r>
          </w:p>
        </w:tc>
        <w:tc>
          <w:tcPr>
            <w:tcW w:w="2180" w:type="dxa"/>
            <w:shd w:val="clear" w:color="auto" w:fill="auto"/>
          </w:tcPr>
          <w:p w:rsidR="00F53ECF" w:rsidRPr="00F53ECF" w:rsidRDefault="00F53ECF" w:rsidP="00F53ECF">
            <w:pPr>
              <w:ind w:firstLine="0"/>
            </w:pPr>
            <w:r>
              <w:t>Collins</w:t>
            </w:r>
          </w:p>
        </w:tc>
      </w:tr>
      <w:tr w:rsidR="00F53ECF" w:rsidRPr="00F53ECF" w:rsidTr="009370D1">
        <w:tc>
          <w:tcPr>
            <w:tcW w:w="2179" w:type="dxa"/>
            <w:shd w:val="clear" w:color="auto" w:fill="auto"/>
          </w:tcPr>
          <w:p w:rsidR="00F53ECF" w:rsidRPr="00F53ECF" w:rsidRDefault="00F53ECF" w:rsidP="00F53ECF">
            <w:pPr>
              <w:ind w:firstLine="0"/>
            </w:pPr>
            <w:r>
              <w:t>Crosby</w:t>
            </w:r>
          </w:p>
        </w:tc>
        <w:tc>
          <w:tcPr>
            <w:tcW w:w="2179" w:type="dxa"/>
            <w:shd w:val="clear" w:color="auto" w:fill="auto"/>
          </w:tcPr>
          <w:p w:rsidR="00F53ECF" w:rsidRPr="00F53ECF" w:rsidRDefault="00F53ECF" w:rsidP="00F53ECF">
            <w:pPr>
              <w:ind w:firstLine="0"/>
            </w:pPr>
            <w:r>
              <w:t>Daning</w:t>
            </w:r>
          </w:p>
        </w:tc>
        <w:tc>
          <w:tcPr>
            <w:tcW w:w="2180" w:type="dxa"/>
            <w:shd w:val="clear" w:color="auto" w:fill="auto"/>
          </w:tcPr>
          <w:p w:rsidR="00F53ECF" w:rsidRPr="00F53ECF" w:rsidRDefault="00F53ECF" w:rsidP="00F53ECF">
            <w:pPr>
              <w:ind w:firstLine="0"/>
            </w:pPr>
            <w:r>
              <w:t>Delleney</w:t>
            </w:r>
          </w:p>
        </w:tc>
      </w:tr>
      <w:tr w:rsidR="00F53ECF" w:rsidRPr="00F53ECF" w:rsidTr="009370D1">
        <w:tc>
          <w:tcPr>
            <w:tcW w:w="2179" w:type="dxa"/>
            <w:shd w:val="clear" w:color="auto" w:fill="auto"/>
          </w:tcPr>
          <w:p w:rsidR="00F53ECF" w:rsidRPr="00F53ECF" w:rsidRDefault="00F53ECF" w:rsidP="00F53ECF">
            <w:pPr>
              <w:ind w:firstLine="0"/>
            </w:pPr>
            <w:r>
              <w:t>Dillard</w:t>
            </w:r>
          </w:p>
        </w:tc>
        <w:tc>
          <w:tcPr>
            <w:tcW w:w="2179" w:type="dxa"/>
            <w:shd w:val="clear" w:color="auto" w:fill="auto"/>
          </w:tcPr>
          <w:p w:rsidR="00F53ECF" w:rsidRPr="00F53ECF" w:rsidRDefault="00F53ECF" w:rsidP="00F53ECF">
            <w:pPr>
              <w:ind w:firstLine="0"/>
            </w:pPr>
            <w:r>
              <w:t>Duckworth</w:t>
            </w:r>
          </w:p>
        </w:tc>
        <w:tc>
          <w:tcPr>
            <w:tcW w:w="2180" w:type="dxa"/>
            <w:shd w:val="clear" w:color="auto" w:fill="auto"/>
          </w:tcPr>
          <w:p w:rsidR="00F53ECF" w:rsidRPr="00F53ECF" w:rsidRDefault="00F53ECF" w:rsidP="00F53ECF">
            <w:pPr>
              <w:ind w:firstLine="0"/>
            </w:pPr>
            <w:r>
              <w:t>Erickson</w:t>
            </w:r>
          </w:p>
        </w:tc>
      </w:tr>
      <w:tr w:rsidR="00F53ECF" w:rsidRPr="00F53ECF" w:rsidTr="009370D1">
        <w:tc>
          <w:tcPr>
            <w:tcW w:w="2179" w:type="dxa"/>
            <w:shd w:val="clear" w:color="auto" w:fill="auto"/>
          </w:tcPr>
          <w:p w:rsidR="00F53ECF" w:rsidRPr="00F53ECF" w:rsidRDefault="00F53ECF" w:rsidP="00F53ECF">
            <w:pPr>
              <w:ind w:firstLine="0"/>
            </w:pPr>
            <w:r>
              <w:t>Felder</w:t>
            </w:r>
          </w:p>
        </w:tc>
        <w:tc>
          <w:tcPr>
            <w:tcW w:w="2179" w:type="dxa"/>
            <w:shd w:val="clear" w:color="auto" w:fill="auto"/>
          </w:tcPr>
          <w:p w:rsidR="00F53ECF" w:rsidRPr="00F53ECF" w:rsidRDefault="00F53ECF" w:rsidP="00F53ECF">
            <w:pPr>
              <w:ind w:firstLine="0"/>
            </w:pPr>
            <w:r>
              <w:t>Finlay</w:t>
            </w:r>
          </w:p>
        </w:tc>
        <w:tc>
          <w:tcPr>
            <w:tcW w:w="2180" w:type="dxa"/>
            <w:shd w:val="clear" w:color="auto" w:fill="auto"/>
          </w:tcPr>
          <w:p w:rsidR="00F53ECF" w:rsidRPr="00F53ECF" w:rsidRDefault="00F53ECF" w:rsidP="00F53ECF">
            <w:pPr>
              <w:ind w:firstLine="0"/>
            </w:pPr>
            <w:r>
              <w:t>Forrester</w:t>
            </w:r>
          </w:p>
        </w:tc>
      </w:tr>
      <w:tr w:rsidR="00F53ECF" w:rsidRPr="00F53ECF" w:rsidTr="009370D1">
        <w:tc>
          <w:tcPr>
            <w:tcW w:w="2179" w:type="dxa"/>
            <w:shd w:val="clear" w:color="auto" w:fill="auto"/>
          </w:tcPr>
          <w:p w:rsidR="00F53ECF" w:rsidRPr="00F53ECF" w:rsidRDefault="00F53ECF" w:rsidP="00F53ECF">
            <w:pPr>
              <w:ind w:firstLine="0"/>
            </w:pPr>
            <w:r>
              <w:t>Fry</w:t>
            </w:r>
          </w:p>
        </w:tc>
        <w:tc>
          <w:tcPr>
            <w:tcW w:w="2179" w:type="dxa"/>
            <w:shd w:val="clear" w:color="auto" w:fill="auto"/>
          </w:tcPr>
          <w:p w:rsidR="00F53ECF" w:rsidRPr="00F53ECF" w:rsidRDefault="00F53ECF" w:rsidP="00F53ECF">
            <w:pPr>
              <w:ind w:firstLine="0"/>
            </w:pPr>
            <w:r>
              <w:t>Funderburk</w:t>
            </w:r>
          </w:p>
        </w:tc>
        <w:tc>
          <w:tcPr>
            <w:tcW w:w="2180" w:type="dxa"/>
            <w:shd w:val="clear" w:color="auto" w:fill="auto"/>
          </w:tcPr>
          <w:p w:rsidR="00F53ECF" w:rsidRPr="00F53ECF" w:rsidRDefault="00F53ECF" w:rsidP="00F53ECF">
            <w:pPr>
              <w:ind w:firstLine="0"/>
            </w:pPr>
            <w:r>
              <w:t>Gagnon</w:t>
            </w:r>
          </w:p>
        </w:tc>
      </w:tr>
      <w:tr w:rsidR="00F53ECF" w:rsidRPr="00F53ECF" w:rsidTr="009370D1">
        <w:tc>
          <w:tcPr>
            <w:tcW w:w="2179" w:type="dxa"/>
            <w:shd w:val="clear" w:color="auto" w:fill="auto"/>
          </w:tcPr>
          <w:p w:rsidR="00F53ECF" w:rsidRPr="00F53ECF" w:rsidRDefault="00F53ECF" w:rsidP="00F53ECF">
            <w:pPr>
              <w:ind w:firstLine="0"/>
            </w:pPr>
            <w:r>
              <w:t>Gambrell</w:t>
            </w:r>
          </w:p>
        </w:tc>
        <w:tc>
          <w:tcPr>
            <w:tcW w:w="2179" w:type="dxa"/>
            <w:shd w:val="clear" w:color="auto" w:fill="auto"/>
          </w:tcPr>
          <w:p w:rsidR="00F53ECF" w:rsidRPr="00F53ECF" w:rsidRDefault="00F53ECF" w:rsidP="00F53ECF">
            <w:pPr>
              <w:ind w:firstLine="0"/>
            </w:pPr>
            <w:r>
              <w:t>George</w:t>
            </w:r>
          </w:p>
        </w:tc>
        <w:tc>
          <w:tcPr>
            <w:tcW w:w="2180" w:type="dxa"/>
            <w:shd w:val="clear" w:color="auto" w:fill="auto"/>
          </w:tcPr>
          <w:p w:rsidR="00F53ECF" w:rsidRPr="00F53ECF" w:rsidRDefault="00F53ECF" w:rsidP="00F53ECF">
            <w:pPr>
              <w:ind w:firstLine="0"/>
            </w:pPr>
            <w:r>
              <w:t>Gilliard</w:t>
            </w:r>
          </w:p>
        </w:tc>
      </w:tr>
      <w:tr w:rsidR="00F53ECF" w:rsidRPr="00F53ECF" w:rsidTr="009370D1">
        <w:tc>
          <w:tcPr>
            <w:tcW w:w="2179" w:type="dxa"/>
            <w:shd w:val="clear" w:color="auto" w:fill="auto"/>
          </w:tcPr>
          <w:p w:rsidR="00F53ECF" w:rsidRPr="00F53ECF" w:rsidRDefault="00F53ECF" w:rsidP="00F53ECF">
            <w:pPr>
              <w:ind w:firstLine="0"/>
            </w:pPr>
            <w:r>
              <w:t>Goldfinch</w:t>
            </w:r>
          </w:p>
        </w:tc>
        <w:tc>
          <w:tcPr>
            <w:tcW w:w="2179" w:type="dxa"/>
            <w:shd w:val="clear" w:color="auto" w:fill="auto"/>
          </w:tcPr>
          <w:p w:rsidR="00F53ECF" w:rsidRPr="00F53ECF" w:rsidRDefault="00F53ECF" w:rsidP="00F53ECF">
            <w:pPr>
              <w:ind w:firstLine="0"/>
            </w:pPr>
            <w:r>
              <w:t>Govan</w:t>
            </w:r>
          </w:p>
        </w:tc>
        <w:tc>
          <w:tcPr>
            <w:tcW w:w="2180" w:type="dxa"/>
            <w:shd w:val="clear" w:color="auto" w:fill="auto"/>
          </w:tcPr>
          <w:p w:rsidR="00F53ECF" w:rsidRPr="00F53ECF" w:rsidRDefault="00F53ECF" w:rsidP="00F53ECF">
            <w:pPr>
              <w:ind w:firstLine="0"/>
            </w:pPr>
            <w:r>
              <w:t>Hamilton</w:t>
            </w:r>
          </w:p>
        </w:tc>
      </w:tr>
      <w:tr w:rsidR="00F53ECF" w:rsidRPr="00F53ECF" w:rsidTr="009370D1">
        <w:tc>
          <w:tcPr>
            <w:tcW w:w="2179" w:type="dxa"/>
            <w:shd w:val="clear" w:color="auto" w:fill="auto"/>
          </w:tcPr>
          <w:p w:rsidR="00F53ECF" w:rsidRPr="00F53ECF" w:rsidRDefault="00F53ECF" w:rsidP="00F53ECF">
            <w:pPr>
              <w:ind w:firstLine="0"/>
            </w:pPr>
            <w:r>
              <w:t>Hardee</w:t>
            </w:r>
          </w:p>
        </w:tc>
        <w:tc>
          <w:tcPr>
            <w:tcW w:w="2179" w:type="dxa"/>
            <w:shd w:val="clear" w:color="auto" w:fill="auto"/>
          </w:tcPr>
          <w:p w:rsidR="00F53ECF" w:rsidRPr="00F53ECF" w:rsidRDefault="00F53ECF" w:rsidP="00F53ECF">
            <w:pPr>
              <w:ind w:firstLine="0"/>
            </w:pPr>
            <w:r>
              <w:t>Hart</w:t>
            </w:r>
          </w:p>
        </w:tc>
        <w:tc>
          <w:tcPr>
            <w:tcW w:w="2180" w:type="dxa"/>
            <w:shd w:val="clear" w:color="auto" w:fill="auto"/>
          </w:tcPr>
          <w:p w:rsidR="00F53ECF" w:rsidRPr="00F53ECF" w:rsidRDefault="00F53ECF" w:rsidP="00F53ECF">
            <w:pPr>
              <w:ind w:firstLine="0"/>
            </w:pPr>
            <w:r>
              <w:t>Hayes</w:t>
            </w:r>
          </w:p>
        </w:tc>
      </w:tr>
      <w:tr w:rsidR="00F53ECF" w:rsidRPr="00F53ECF" w:rsidTr="009370D1">
        <w:tc>
          <w:tcPr>
            <w:tcW w:w="2179" w:type="dxa"/>
            <w:shd w:val="clear" w:color="auto" w:fill="auto"/>
          </w:tcPr>
          <w:p w:rsidR="00F53ECF" w:rsidRPr="00F53ECF" w:rsidRDefault="00F53ECF" w:rsidP="00F53ECF">
            <w:pPr>
              <w:ind w:firstLine="0"/>
            </w:pPr>
            <w:r>
              <w:t>Henegan</w:t>
            </w:r>
          </w:p>
        </w:tc>
        <w:tc>
          <w:tcPr>
            <w:tcW w:w="2179" w:type="dxa"/>
            <w:shd w:val="clear" w:color="auto" w:fill="auto"/>
          </w:tcPr>
          <w:p w:rsidR="00F53ECF" w:rsidRPr="00F53ECF" w:rsidRDefault="00F53ECF" w:rsidP="00F53ECF">
            <w:pPr>
              <w:ind w:firstLine="0"/>
            </w:pPr>
            <w:r>
              <w:t>Hicks</w:t>
            </w:r>
          </w:p>
        </w:tc>
        <w:tc>
          <w:tcPr>
            <w:tcW w:w="2180" w:type="dxa"/>
            <w:shd w:val="clear" w:color="auto" w:fill="auto"/>
          </w:tcPr>
          <w:p w:rsidR="00F53ECF" w:rsidRPr="00F53ECF" w:rsidRDefault="00F53ECF" w:rsidP="00F53ECF">
            <w:pPr>
              <w:ind w:firstLine="0"/>
            </w:pPr>
            <w:r>
              <w:t>Hiott</w:t>
            </w:r>
          </w:p>
        </w:tc>
      </w:tr>
      <w:tr w:rsidR="00F53ECF" w:rsidRPr="00F53ECF" w:rsidTr="009370D1">
        <w:tc>
          <w:tcPr>
            <w:tcW w:w="2179" w:type="dxa"/>
            <w:shd w:val="clear" w:color="auto" w:fill="auto"/>
          </w:tcPr>
          <w:p w:rsidR="00F53ECF" w:rsidRPr="00F53ECF" w:rsidRDefault="00F53ECF" w:rsidP="00F53ECF">
            <w:pPr>
              <w:ind w:firstLine="0"/>
            </w:pPr>
            <w:r>
              <w:t>Hixon</w:t>
            </w:r>
          </w:p>
        </w:tc>
        <w:tc>
          <w:tcPr>
            <w:tcW w:w="2179" w:type="dxa"/>
            <w:shd w:val="clear" w:color="auto" w:fill="auto"/>
          </w:tcPr>
          <w:p w:rsidR="00F53ECF" w:rsidRPr="00F53ECF" w:rsidRDefault="00F53ECF" w:rsidP="00F53ECF">
            <w:pPr>
              <w:ind w:firstLine="0"/>
            </w:pPr>
            <w:r>
              <w:t>Hodges</w:t>
            </w:r>
          </w:p>
        </w:tc>
        <w:tc>
          <w:tcPr>
            <w:tcW w:w="2180" w:type="dxa"/>
            <w:shd w:val="clear" w:color="auto" w:fill="auto"/>
          </w:tcPr>
          <w:p w:rsidR="00F53ECF" w:rsidRPr="00F53ECF" w:rsidRDefault="00F53ECF" w:rsidP="00F53ECF">
            <w:pPr>
              <w:ind w:firstLine="0"/>
            </w:pPr>
            <w:r>
              <w:t>Horne</w:t>
            </w:r>
          </w:p>
        </w:tc>
      </w:tr>
      <w:tr w:rsidR="00F53ECF" w:rsidRPr="00F53ECF" w:rsidTr="009370D1">
        <w:tc>
          <w:tcPr>
            <w:tcW w:w="2179" w:type="dxa"/>
            <w:shd w:val="clear" w:color="auto" w:fill="auto"/>
          </w:tcPr>
          <w:p w:rsidR="00F53ECF" w:rsidRPr="00F53ECF" w:rsidRDefault="00F53ECF" w:rsidP="00F53ECF">
            <w:pPr>
              <w:ind w:firstLine="0"/>
            </w:pPr>
            <w:r>
              <w:t>Hosey</w:t>
            </w:r>
          </w:p>
        </w:tc>
        <w:tc>
          <w:tcPr>
            <w:tcW w:w="2179" w:type="dxa"/>
            <w:shd w:val="clear" w:color="auto" w:fill="auto"/>
          </w:tcPr>
          <w:p w:rsidR="00F53ECF" w:rsidRPr="00F53ECF" w:rsidRDefault="00F53ECF" w:rsidP="00F53ECF">
            <w:pPr>
              <w:ind w:firstLine="0"/>
            </w:pPr>
            <w:r>
              <w:t>Huggins</w:t>
            </w:r>
          </w:p>
        </w:tc>
        <w:tc>
          <w:tcPr>
            <w:tcW w:w="2180" w:type="dxa"/>
            <w:shd w:val="clear" w:color="auto" w:fill="auto"/>
          </w:tcPr>
          <w:p w:rsidR="00F53ECF" w:rsidRPr="00F53ECF" w:rsidRDefault="00F53ECF" w:rsidP="00F53ECF">
            <w:pPr>
              <w:ind w:firstLine="0"/>
            </w:pPr>
            <w:r>
              <w:t>Jefferson</w:t>
            </w:r>
          </w:p>
        </w:tc>
      </w:tr>
      <w:tr w:rsidR="00F53ECF" w:rsidRPr="00F53ECF" w:rsidTr="009370D1">
        <w:tc>
          <w:tcPr>
            <w:tcW w:w="2179" w:type="dxa"/>
            <w:shd w:val="clear" w:color="auto" w:fill="auto"/>
          </w:tcPr>
          <w:p w:rsidR="00F53ECF" w:rsidRPr="00F53ECF" w:rsidRDefault="00F53ECF" w:rsidP="00F53ECF">
            <w:pPr>
              <w:ind w:firstLine="0"/>
            </w:pPr>
            <w:r>
              <w:t>Johnson</w:t>
            </w:r>
          </w:p>
        </w:tc>
        <w:tc>
          <w:tcPr>
            <w:tcW w:w="2179" w:type="dxa"/>
            <w:shd w:val="clear" w:color="auto" w:fill="auto"/>
          </w:tcPr>
          <w:p w:rsidR="00F53ECF" w:rsidRPr="00F53ECF" w:rsidRDefault="00F53ECF" w:rsidP="00F53ECF">
            <w:pPr>
              <w:ind w:firstLine="0"/>
            </w:pPr>
            <w:r>
              <w:t>Jordan</w:t>
            </w:r>
          </w:p>
        </w:tc>
        <w:tc>
          <w:tcPr>
            <w:tcW w:w="2180" w:type="dxa"/>
            <w:shd w:val="clear" w:color="auto" w:fill="auto"/>
          </w:tcPr>
          <w:p w:rsidR="00F53ECF" w:rsidRPr="00F53ECF" w:rsidRDefault="00F53ECF" w:rsidP="00F53ECF">
            <w:pPr>
              <w:ind w:firstLine="0"/>
            </w:pPr>
            <w:r>
              <w:t>Kennedy</w:t>
            </w:r>
          </w:p>
        </w:tc>
      </w:tr>
      <w:tr w:rsidR="00F53ECF" w:rsidRPr="00F53ECF" w:rsidTr="009370D1">
        <w:tc>
          <w:tcPr>
            <w:tcW w:w="2179" w:type="dxa"/>
            <w:shd w:val="clear" w:color="auto" w:fill="auto"/>
          </w:tcPr>
          <w:p w:rsidR="00F53ECF" w:rsidRPr="00F53ECF" w:rsidRDefault="00F53ECF" w:rsidP="00F53ECF">
            <w:pPr>
              <w:ind w:firstLine="0"/>
            </w:pPr>
            <w:r>
              <w:t>King</w:t>
            </w:r>
          </w:p>
        </w:tc>
        <w:tc>
          <w:tcPr>
            <w:tcW w:w="2179" w:type="dxa"/>
            <w:shd w:val="clear" w:color="auto" w:fill="auto"/>
          </w:tcPr>
          <w:p w:rsidR="00F53ECF" w:rsidRPr="00F53ECF" w:rsidRDefault="00F53ECF" w:rsidP="00F53ECF">
            <w:pPr>
              <w:ind w:firstLine="0"/>
            </w:pPr>
            <w:r>
              <w:t>Kirby</w:t>
            </w:r>
          </w:p>
        </w:tc>
        <w:tc>
          <w:tcPr>
            <w:tcW w:w="2180" w:type="dxa"/>
            <w:shd w:val="clear" w:color="auto" w:fill="auto"/>
          </w:tcPr>
          <w:p w:rsidR="00F53ECF" w:rsidRPr="00F53ECF" w:rsidRDefault="00F53ECF" w:rsidP="00F53ECF">
            <w:pPr>
              <w:ind w:firstLine="0"/>
            </w:pPr>
            <w:r>
              <w:t>Limehouse</w:t>
            </w:r>
          </w:p>
        </w:tc>
      </w:tr>
      <w:tr w:rsidR="00F53ECF" w:rsidRPr="00F53ECF" w:rsidTr="009370D1">
        <w:tc>
          <w:tcPr>
            <w:tcW w:w="2179" w:type="dxa"/>
            <w:shd w:val="clear" w:color="auto" w:fill="auto"/>
          </w:tcPr>
          <w:p w:rsidR="00F53ECF" w:rsidRPr="00F53ECF" w:rsidRDefault="00F53ECF" w:rsidP="00F53ECF">
            <w:pPr>
              <w:ind w:firstLine="0"/>
            </w:pPr>
            <w:r>
              <w:t>Loftis</w:t>
            </w:r>
          </w:p>
        </w:tc>
        <w:tc>
          <w:tcPr>
            <w:tcW w:w="2179" w:type="dxa"/>
            <w:shd w:val="clear" w:color="auto" w:fill="auto"/>
          </w:tcPr>
          <w:p w:rsidR="00F53ECF" w:rsidRPr="00F53ECF" w:rsidRDefault="00F53ECF" w:rsidP="00F53ECF">
            <w:pPr>
              <w:ind w:firstLine="0"/>
            </w:pPr>
            <w:r>
              <w:t>Long</w:t>
            </w:r>
          </w:p>
        </w:tc>
        <w:tc>
          <w:tcPr>
            <w:tcW w:w="2180" w:type="dxa"/>
            <w:shd w:val="clear" w:color="auto" w:fill="auto"/>
          </w:tcPr>
          <w:p w:rsidR="00F53ECF" w:rsidRPr="00F53ECF" w:rsidRDefault="00F53ECF" w:rsidP="00F53ECF">
            <w:pPr>
              <w:ind w:firstLine="0"/>
            </w:pPr>
            <w:r>
              <w:t>Lowe</w:t>
            </w:r>
          </w:p>
        </w:tc>
      </w:tr>
      <w:tr w:rsidR="00F53ECF" w:rsidRPr="00F53ECF" w:rsidTr="009370D1">
        <w:tc>
          <w:tcPr>
            <w:tcW w:w="2179" w:type="dxa"/>
            <w:shd w:val="clear" w:color="auto" w:fill="auto"/>
          </w:tcPr>
          <w:p w:rsidR="00F53ECF" w:rsidRPr="00F53ECF" w:rsidRDefault="00F53ECF" w:rsidP="00F53ECF">
            <w:pPr>
              <w:ind w:firstLine="0"/>
            </w:pPr>
            <w:r>
              <w:t>Lucas</w:t>
            </w:r>
          </w:p>
        </w:tc>
        <w:tc>
          <w:tcPr>
            <w:tcW w:w="2179" w:type="dxa"/>
            <w:shd w:val="clear" w:color="auto" w:fill="auto"/>
          </w:tcPr>
          <w:p w:rsidR="00F53ECF" w:rsidRPr="00F53ECF" w:rsidRDefault="00F53ECF" w:rsidP="00F53ECF">
            <w:pPr>
              <w:ind w:firstLine="0"/>
            </w:pPr>
            <w:r>
              <w:t>McCoy</w:t>
            </w:r>
          </w:p>
        </w:tc>
        <w:tc>
          <w:tcPr>
            <w:tcW w:w="2180" w:type="dxa"/>
            <w:shd w:val="clear" w:color="auto" w:fill="auto"/>
          </w:tcPr>
          <w:p w:rsidR="00F53ECF" w:rsidRPr="00F53ECF" w:rsidRDefault="00F53ECF" w:rsidP="00F53ECF">
            <w:pPr>
              <w:ind w:firstLine="0"/>
            </w:pPr>
            <w:r>
              <w:t>McEachern</w:t>
            </w:r>
          </w:p>
        </w:tc>
      </w:tr>
      <w:tr w:rsidR="00F53ECF" w:rsidRPr="00F53ECF" w:rsidTr="009370D1">
        <w:tc>
          <w:tcPr>
            <w:tcW w:w="2179" w:type="dxa"/>
            <w:shd w:val="clear" w:color="auto" w:fill="auto"/>
          </w:tcPr>
          <w:p w:rsidR="00F53ECF" w:rsidRPr="00F53ECF" w:rsidRDefault="00F53ECF" w:rsidP="00F53ECF">
            <w:pPr>
              <w:ind w:firstLine="0"/>
            </w:pPr>
            <w:r>
              <w:t>McKnight</w:t>
            </w:r>
          </w:p>
        </w:tc>
        <w:tc>
          <w:tcPr>
            <w:tcW w:w="2179" w:type="dxa"/>
            <w:shd w:val="clear" w:color="auto" w:fill="auto"/>
          </w:tcPr>
          <w:p w:rsidR="00F53ECF" w:rsidRPr="00F53ECF" w:rsidRDefault="00F53ECF" w:rsidP="00F53ECF">
            <w:pPr>
              <w:ind w:firstLine="0"/>
            </w:pPr>
            <w:r>
              <w:t>M. S. McLeod</w:t>
            </w:r>
          </w:p>
        </w:tc>
        <w:tc>
          <w:tcPr>
            <w:tcW w:w="2180" w:type="dxa"/>
            <w:shd w:val="clear" w:color="auto" w:fill="auto"/>
          </w:tcPr>
          <w:p w:rsidR="00F53ECF" w:rsidRPr="00F53ECF" w:rsidRDefault="00F53ECF" w:rsidP="00F53ECF">
            <w:pPr>
              <w:ind w:firstLine="0"/>
            </w:pPr>
            <w:r>
              <w:t>W. J. McLeod</w:t>
            </w:r>
          </w:p>
        </w:tc>
      </w:tr>
      <w:tr w:rsidR="00F53ECF" w:rsidRPr="00F53ECF" w:rsidTr="009370D1">
        <w:tc>
          <w:tcPr>
            <w:tcW w:w="2179" w:type="dxa"/>
            <w:shd w:val="clear" w:color="auto" w:fill="auto"/>
          </w:tcPr>
          <w:p w:rsidR="00F53ECF" w:rsidRPr="00F53ECF" w:rsidRDefault="00F53ECF" w:rsidP="00F53ECF">
            <w:pPr>
              <w:ind w:firstLine="0"/>
            </w:pPr>
            <w:r>
              <w:t>Merrill</w:t>
            </w:r>
          </w:p>
        </w:tc>
        <w:tc>
          <w:tcPr>
            <w:tcW w:w="2179" w:type="dxa"/>
            <w:shd w:val="clear" w:color="auto" w:fill="auto"/>
          </w:tcPr>
          <w:p w:rsidR="00F53ECF" w:rsidRPr="00F53ECF" w:rsidRDefault="00F53ECF" w:rsidP="00F53ECF">
            <w:pPr>
              <w:ind w:firstLine="0"/>
            </w:pPr>
            <w:r>
              <w:t>Mitchell</w:t>
            </w:r>
          </w:p>
        </w:tc>
        <w:tc>
          <w:tcPr>
            <w:tcW w:w="2180" w:type="dxa"/>
            <w:shd w:val="clear" w:color="auto" w:fill="auto"/>
          </w:tcPr>
          <w:p w:rsidR="00F53ECF" w:rsidRPr="00F53ECF" w:rsidRDefault="00F53ECF" w:rsidP="00F53ECF">
            <w:pPr>
              <w:ind w:firstLine="0"/>
            </w:pPr>
            <w:r>
              <w:t>D. C. Moss</w:t>
            </w:r>
          </w:p>
        </w:tc>
      </w:tr>
      <w:tr w:rsidR="00F53ECF" w:rsidRPr="00F53ECF" w:rsidTr="009370D1">
        <w:tc>
          <w:tcPr>
            <w:tcW w:w="2179" w:type="dxa"/>
            <w:shd w:val="clear" w:color="auto" w:fill="auto"/>
          </w:tcPr>
          <w:p w:rsidR="00F53ECF" w:rsidRPr="00F53ECF" w:rsidRDefault="00F53ECF" w:rsidP="00F53ECF">
            <w:pPr>
              <w:ind w:firstLine="0"/>
            </w:pPr>
            <w:r>
              <w:t>V. S. Moss</w:t>
            </w:r>
          </w:p>
        </w:tc>
        <w:tc>
          <w:tcPr>
            <w:tcW w:w="2179" w:type="dxa"/>
            <w:shd w:val="clear" w:color="auto" w:fill="auto"/>
          </w:tcPr>
          <w:p w:rsidR="00F53ECF" w:rsidRPr="00F53ECF" w:rsidRDefault="00F53ECF" w:rsidP="00F53ECF">
            <w:pPr>
              <w:ind w:firstLine="0"/>
            </w:pPr>
            <w:r>
              <w:t>Nanney</w:t>
            </w:r>
          </w:p>
        </w:tc>
        <w:tc>
          <w:tcPr>
            <w:tcW w:w="2180" w:type="dxa"/>
            <w:shd w:val="clear" w:color="auto" w:fill="auto"/>
          </w:tcPr>
          <w:p w:rsidR="00F53ECF" w:rsidRPr="00F53ECF" w:rsidRDefault="00F53ECF" w:rsidP="00F53ECF">
            <w:pPr>
              <w:ind w:firstLine="0"/>
            </w:pPr>
            <w:r>
              <w:t>Neal</w:t>
            </w:r>
          </w:p>
        </w:tc>
      </w:tr>
      <w:tr w:rsidR="00F53ECF" w:rsidRPr="00F53ECF" w:rsidTr="009370D1">
        <w:tc>
          <w:tcPr>
            <w:tcW w:w="2179" w:type="dxa"/>
            <w:shd w:val="clear" w:color="auto" w:fill="auto"/>
          </w:tcPr>
          <w:p w:rsidR="00F53ECF" w:rsidRPr="00F53ECF" w:rsidRDefault="00F53ECF" w:rsidP="00F53ECF">
            <w:pPr>
              <w:ind w:firstLine="0"/>
            </w:pPr>
            <w:r>
              <w:t>Norman</w:t>
            </w:r>
          </w:p>
        </w:tc>
        <w:tc>
          <w:tcPr>
            <w:tcW w:w="2179" w:type="dxa"/>
            <w:shd w:val="clear" w:color="auto" w:fill="auto"/>
          </w:tcPr>
          <w:p w:rsidR="00F53ECF" w:rsidRPr="00F53ECF" w:rsidRDefault="00F53ECF" w:rsidP="00F53ECF">
            <w:pPr>
              <w:ind w:firstLine="0"/>
            </w:pPr>
            <w:r>
              <w:t>Parks</w:t>
            </w:r>
          </w:p>
        </w:tc>
        <w:tc>
          <w:tcPr>
            <w:tcW w:w="2180" w:type="dxa"/>
            <w:shd w:val="clear" w:color="auto" w:fill="auto"/>
          </w:tcPr>
          <w:p w:rsidR="00F53ECF" w:rsidRPr="00F53ECF" w:rsidRDefault="00F53ECF" w:rsidP="00F53ECF">
            <w:pPr>
              <w:ind w:firstLine="0"/>
            </w:pPr>
            <w:r>
              <w:t>Pitts</w:t>
            </w:r>
          </w:p>
        </w:tc>
      </w:tr>
    </w:tbl>
    <w:p w:rsidR="009370D1" w:rsidRDefault="009370D1"/>
    <w:p w:rsidR="009370D1" w:rsidRDefault="009370D1"/>
    <w:p w:rsidR="009370D1" w:rsidRDefault="009370D1"/>
    <w:p w:rsidR="009370D1" w:rsidRPr="009370D1" w:rsidRDefault="009370D1" w:rsidP="009370D1">
      <w:pPr>
        <w:jc w:val="right"/>
        <w:rPr>
          <w:b/>
        </w:rPr>
      </w:pPr>
      <w:r w:rsidRPr="009370D1">
        <w:rPr>
          <w:b/>
        </w:rPr>
        <w:t>Printed Page 1226 . . . . . Wednesday, February 24, 2016</w:t>
      </w:r>
    </w:p>
    <w:p w:rsidR="009370D1" w:rsidRDefault="009370D1">
      <w:pPr>
        <w:ind w:firstLine="0"/>
        <w:jc w:val="left"/>
      </w:pPr>
    </w:p>
    <w:p w:rsidR="009370D1" w:rsidRDefault="009370D1"/>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ind w:firstLine="0"/>
            </w:pPr>
            <w:r>
              <w:t>Pope</w:t>
            </w:r>
          </w:p>
        </w:tc>
        <w:tc>
          <w:tcPr>
            <w:tcW w:w="2179" w:type="dxa"/>
            <w:shd w:val="clear" w:color="auto" w:fill="auto"/>
          </w:tcPr>
          <w:p w:rsidR="00F53ECF" w:rsidRPr="00F53ECF" w:rsidRDefault="00F53ECF" w:rsidP="00F53ECF">
            <w:pPr>
              <w:ind w:firstLine="0"/>
            </w:pPr>
            <w:r>
              <w:t>Putnam</w:t>
            </w:r>
          </w:p>
        </w:tc>
        <w:tc>
          <w:tcPr>
            <w:tcW w:w="2180" w:type="dxa"/>
            <w:shd w:val="clear" w:color="auto" w:fill="auto"/>
          </w:tcPr>
          <w:p w:rsidR="00F53ECF" w:rsidRPr="00F53ECF" w:rsidRDefault="00F53ECF" w:rsidP="00F53ECF">
            <w:pPr>
              <w:ind w:firstLine="0"/>
            </w:pPr>
            <w:r>
              <w:t>Quinn</w:t>
            </w:r>
          </w:p>
        </w:tc>
      </w:tr>
      <w:tr w:rsidR="00F53ECF" w:rsidRPr="00F53ECF" w:rsidTr="009370D1">
        <w:tc>
          <w:tcPr>
            <w:tcW w:w="2179" w:type="dxa"/>
            <w:shd w:val="clear" w:color="auto" w:fill="auto"/>
          </w:tcPr>
          <w:p w:rsidR="00F53ECF" w:rsidRPr="00F53ECF" w:rsidRDefault="00F53ECF" w:rsidP="00F53ECF">
            <w:pPr>
              <w:ind w:firstLine="0"/>
            </w:pPr>
            <w:r>
              <w:t>Ridgeway</w:t>
            </w:r>
          </w:p>
        </w:tc>
        <w:tc>
          <w:tcPr>
            <w:tcW w:w="2179" w:type="dxa"/>
            <w:shd w:val="clear" w:color="auto" w:fill="auto"/>
          </w:tcPr>
          <w:p w:rsidR="00F53ECF" w:rsidRPr="00F53ECF" w:rsidRDefault="00F53ECF" w:rsidP="00F53ECF">
            <w:pPr>
              <w:ind w:firstLine="0"/>
            </w:pPr>
            <w:r>
              <w:t>Riley</w:t>
            </w:r>
          </w:p>
        </w:tc>
        <w:tc>
          <w:tcPr>
            <w:tcW w:w="2180" w:type="dxa"/>
            <w:shd w:val="clear" w:color="auto" w:fill="auto"/>
          </w:tcPr>
          <w:p w:rsidR="00F53ECF" w:rsidRPr="00F53ECF" w:rsidRDefault="00F53ECF" w:rsidP="00F53ECF">
            <w:pPr>
              <w:ind w:firstLine="0"/>
            </w:pPr>
            <w:r>
              <w:t>Rutherford</w:t>
            </w:r>
          </w:p>
        </w:tc>
      </w:tr>
      <w:tr w:rsidR="00F53ECF" w:rsidRPr="00F53ECF" w:rsidTr="009370D1">
        <w:tc>
          <w:tcPr>
            <w:tcW w:w="2179" w:type="dxa"/>
            <w:shd w:val="clear" w:color="auto" w:fill="auto"/>
          </w:tcPr>
          <w:p w:rsidR="00F53ECF" w:rsidRPr="00F53ECF" w:rsidRDefault="00F53ECF" w:rsidP="00F53ECF">
            <w:pPr>
              <w:ind w:firstLine="0"/>
            </w:pPr>
            <w:r>
              <w:t>Ryhal</w:t>
            </w:r>
          </w:p>
        </w:tc>
        <w:tc>
          <w:tcPr>
            <w:tcW w:w="2179" w:type="dxa"/>
            <w:shd w:val="clear" w:color="auto" w:fill="auto"/>
          </w:tcPr>
          <w:p w:rsidR="00F53ECF" w:rsidRPr="00F53ECF" w:rsidRDefault="00F53ECF" w:rsidP="00F53ECF">
            <w:pPr>
              <w:ind w:firstLine="0"/>
            </w:pPr>
            <w:r>
              <w:t>Sandifer</w:t>
            </w:r>
          </w:p>
        </w:tc>
        <w:tc>
          <w:tcPr>
            <w:tcW w:w="2180" w:type="dxa"/>
            <w:shd w:val="clear" w:color="auto" w:fill="auto"/>
          </w:tcPr>
          <w:p w:rsidR="00F53ECF" w:rsidRPr="00F53ECF" w:rsidRDefault="00F53ECF" w:rsidP="00F53ECF">
            <w:pPr>
              <w:ind w:firstLine="0"/>
            </w:pPr>
            <w:r>
              <w:t>Simrill</w:t>
            </w:r>
          </w:p>
        </w:tc>
      </w:tr>
      <w:tr w:rsidR="00F53ECF" w:rsidRPr="00F53ECF" w:rsidTr="009370D1">
        <w:tc>
          <w:tcPr>
            <w:tcW w:w="2179" w:type="dxa"/>
            <w:shd w:val="clear" w:color="auto" w:fill="auto"/>
          </w:tcPr>
          <w:p w:rsidR="00F53ECF" w:rsidRPr="00F53ECF" w:rsidRDefault="00F53ECF" w:rsidP="00F53ECF">
            <w:pPr>
              <w:ind w:firstLine="0"/>
            </w:pPr>
            <w:r>
              <w:t>G. M. Smith</w:t>
            </w:r>
          </w:p>
        </w:tc>
        <w:tc>
          <w:tcPr>
            <w:tcW w:w="2179" w:type="dxa"/>
            <w:shd w:val="clear" w:color="auto" w:fill="auto"/>
          </w:tcPr>
          <w:p w:rsidR="00F53ECF" w:rsidRPr="00F53ECF" w:rsidRDefault="00F53ECF" w:rsidP="00F53ECF">
            <w:pPr>
              <w:ind w:firstLine="0"/>
            </w:pPr>
            <w:r>
              <w:t>G. R. Smith</w:t>
            </w:r>
          </w:p>
        </w:tc>
        <w:tc>
          <w:tcPr>
            <w:tcW w:w="2180" w:type="dxa"/>
            <w:shd w:val="clear" w:color="auto" w:fill="auto"/>
          </w:tcPr>
          <w:p w:rsidR="00F53ECF" w:rsidRPr="00F53ECF" w:rsidRDefault="00F53ECF" w:rsidP="00F53ECF">
            <w:pPr>
              <w:ind w:firstLine="0"/>
            </w:pPr>
            <w:r>
              <w:t>J. E. Smith</w:t>
            </w:r>
          </w:p>
        </w:tc>
      </w:tr>
      <w:tr w:rsidR="00F53ECF" w:rsidRPr="00F53ECF" w:rsidTr="009370D1">
        <w:tc>
          <w:tcPr>
            <w:tcW w:w="2179" w:type="dxa"/>
            <w:shd w:val="clear" w:color="auto" w:fill="auto"/>
          </w:tcPr>
          <w:p w:rsidR="00F53ECF" w:rsidRPr="00F53ECF" w:rsidRDefault="00F53ECF" w:rsidP="00F53ECF">
            <w:pPr>
              <w:ind w:firstLine="0"/>
            </w:pPr>
            <w:r>
              <w:t>Sottile</w:t>
            </w:r>
          </w:p>
        </w:tc>
        <w:tc>
          <w:tcPr>
            <w:tcW w:w="2179" w:type="dxa"/>
            <w:shd w:val="clear" w:color="auto" w:fill="auto"/>
          </w:tcPr>
          <w:p w:rsidR="00F53ECF" w:rsidRPr="00F53ECF" w:rsidRDefault="00F53ECF" w:rsidP="00F53ECF">
            <w:pPr>
              <w:ind w:firstLine="0"/>
            </w:pPr>
            <w:r>
              <w:t>Southard</w:t>
            </w:r>
          </w:p>
        </w:tc>
        <w:tc>
          <w:tcPr>
            <w:tcW w:w="2180" w:type="dxa"/>
            <w:shd w:val="clear" w:color="auto" w:fill="auto"/>
          </w:tcPr>
          <w:p w:rsidR="00F53ECF" w:rsidRPr="00F53ECF" w:rsidRDefault="00F53ECF" w:rsidP="00F53ECF">
            <w:pPr>
              <w:ind w:firstLine="0"/>
            </w:pPr>
            <w:r>
              <w:t>Spires</w:t>
            </w:r>
          </w:p>
        </w:tc>
      </w:tr>
      <w:tr w:rsidR="00F53ECF" w:rsidRPr="00F53ECF" w:rsidTr="009370D1">
        <w:tc>
          <w:tcPr>
            <w:tcW w:w="2179" w:type="dxa"/>
            <w:shd w:val="clear" w:color="auto" w:fill="auto"/>
          </w:tcPr>
          <w:p w:rsidR="00F53ECF" w:rsidRPr="00F53ECF" w:rsidRDefault="00F53ECF" w:rsidP="00F53ECF">
            <w:pPr>
              <w:ind w:firstLine="0"/>
            </w:pPr>
            <w:r>
              <w:t>Stavrinakis</w:t>
            </w:r>
          </w:p>
        </w:tc>
        <w:tc>
          <w:tcPr>
            <w:tcW w:w="2179" w:type="dxa"/>
            <w:shd w:val="clear" w:color="auto" w:fill="auto"/>
          </w:tcPr>
          <w:p w:rsidR="00F53ECF" w:rsidRPr="00F53ECF" w:rsidRDefault="00F53ECF" w:rsidP="00F53ECF">
            <w:pPr>
              <w:ind w:firstLine="0"/>
            </w:pPr>
            <w:r>
              <w:t>Stringer</w:t>
            </w:r>
          </w:p>
        </w:tc>
        <w:tc>
          <w:tcPr>
            <w:tcW w:w="2180" w:type="dxa"/>
            <w:shd w:val="clear" w:color="auto" w:fill="auto"/>
          </w:tcPr>
          <w:p w:rsidR="00F53ECF" w:rsidRPr="00F53ECF" w:rsidRDefault="00F53ECF" w:rsidP="00F53ECF">
            <w:pPr>
              <w:ind w:firstLine="0"/>
            </w:pPr>
            <w:r>
              <w:t>Tallon</w:t>
            </w:r>
          </w:p>
        </w:tc>
      </w:tr>
      <w:tr w:rsidR="00F53ECF" w:rsidRPr="00F53ECF" w:rsidTr="009370D1">
        <w:tc>
          <w:tcPr>
            <w:tcW w:w="2179" w:type="dxa"/>
            <w:shd w:val="clear" w:color="auto" w:fill="auto"/>
          </w:tcPr>
          <w:p w:rsidR="00F53ECF" w:rsidRPr="00F53ECF" w:rsidRDefault="00F53ECF" w:rsidP="00F53ECF">
            <w:pPr>
              <w:ind w:firstLine="0"/>
            </w:pPr>
            <w:r>
              <w:t>Taylor</w:t>
            </w:r>
          </w:p>
        </w:tc>
        <w:tc>
          <w:tcPr>
            <w:tcW w:w="2179" w:type="dxa"/>
            <w:shd w:val="clear" w:color="auto" w:fill="auto"/>
          </w:tcPr>
          <w:p w:rsidR="00F53ECF" w:rsidRPr="00F53ECF" w:rsidRDefault="00F53ECF" w:rsidP="00F53ECF">
            <w:pPr>
              <w:ind w:firstLine="0"/>
            </w:pPr>
            <w:r>
              <w:t>Tinkler</w:t>
            </w:r>
          </w:p>
        </w:tc>
        <w:tc>
          <w:tcPr>
            <w:tcW w:w="2180" w:type="dxa"/>
            <w:shd w:val="clear" w:color="auto" w:fill="auto"/>
          </w:tcPr>
          <w:p w:rsidR="00F53ECF" w:rsidRPr="00F53ECF" w:rsidRDefault="00F53ECF" w:rsidP="00F53ECF">
            <w:pPr>
              <w:ind w:firstLine="0"/>
            </w:pPr>
            <w:r>
              <w:t>Toole</w:t>
            </w:r>
          </w:p>
        </w:tc>
      </w:tr>
      <w:tr w:rsidR="00F53ECF" w:rsidRPr="00F53ECF" w:rsidTr="009370D1">
        <w:tc>
          <w:tcPr>
            <w:tcW w:w="2179" w:type="dxa"/>
            <w:shd w:val="clear" w:color="auto" w:fill="auto"/>
          </w:tcPr>
          <w:p w:rsidR="00F53ECF" w:rsidRPr="00F53ECF" w:rsidRDefault="00F53ECF" w:rsidP="00F53ECF">
            <w:pPr>
              <w:ind w:firstLine="0"/>
            </w:pPr>
            <w:r>
              <w:lastRenderedPageBreak/>
              <w:t>Weeks</w:t>
            </w:r>
          </w:p>
        </w:tc>
        <w:tc>
          <w:tcPr>
            <w:tcW w:w="2179" w:type="dxa"/>
            <w:shd w:val="clear" w:color="auto" w:fill="auto"/>
          </w:tcPr>
          <w:p w:rsidR="00F53ECF" w:rsidRPr="00F53ECF" w:rsidRDefault="00F53ECF" w:rsidP="00F53ECF">
            <w:pPr>
              <w:ind w:firstLine="0"/>
            </w:pPr>
            <w:r>
              <w:t>Wells</w:t>
            </w:r>
          </w:p>
        </w:tc>
        <w:tc>
          <w:tcPr>
            <w:tcW w:w="2180" w:type="dxa"/>
            <w:shd w:val="clear" w:color="auto" w:fill="auto"/>
          </w:tcPr>
          <w:p w:rsidR="00F53ECF" w:rsidRPr="00F53ECF" w:rsidRDefault="00F53ECF" w:rsidP="00F53ECF">
            <w:pPr>
              <w:ind w:firstLine="0"/>
            </w:pPr>
            <w:r>
              <w:t>Whipper</w:t>
            </w:r>
          </w:p>
        </w:tc>
      </w:tr>
      <w:tr w:rsidR="00F53ECF" w:rsidRPr="00F53ECF" w:rsidTr="009370D1">
        <w:tc>
          <w:tcPr>
            <w:tcW w:w="2179" w:type="dxa"/>
            <w:shd w:val="clear" w:color="auto" w:fill="auto"/>
          </w:tcPr>
          <w:p w:rsidR="00F53ECF" w:rsidRPr="00F53ECF" w:rsidRDefault="00F53ECF" w:rsidP="00F53ECF">
            <w:pPr>
              <w:keepNext/>
              <w:ind w:firstLine="0"/>
            </w:pPr>
            <w:r>
              <w:t>White</w:t>
            </w:r>
          </w:p>
        </w:tc>
        <w:tc>
          <w:tcPr>
            <w:tcW w:w="2179" w:type="dxa"/>
            <w:shd w:val="clear" w:color="auto" w:fill="auto"/>
          </w:tcPr>
          <w:p w:rsidR="00F53ECF" w:rsidRPr="00F53ECF" w:rsidRDefault="00F53ECF" w:rsidP="00F53ECF">
            <w:pPr>
              <w:keepNext/>
              <w:ind w:firstLine="0"/>
            </w:pPr>
            <w:r>
              <w:t>Whitmire</w:t>
            </w:r>
          </w:p>
        </w:tc>
        <w:tc>
          <w:tcPr>
            <w:tcW w:w="2180" w:type="dxa"/>
            <w:shd w:val="clear" w:color="auto" w:fill="auto"/>
          </w:tcPr>
          <w:p w:rsidR="00F53ECF" w:rsidRPr="00F53ECF" w:rsidRDefault="00F53ECF" w:rsidP="00F53ECF">
            <w:pPr>
              <w:keepNext/>
              <w:ind w:firstLine="0"/>
            </w:pPr>
            <w:r>
              <w:t>Willis</w:t>
            </w:r>
          </w:p>
        </w:tc>
      </w:tr>
      <w:tr w:rsidR="00F53ECF" w:rsidRPr="00F53ECF" w:rsidTr="009370D1">
        <w:tc>
          <w:tcPr>
            <w:tcW w:w="2179" w:type="dxa"/>
            <w:shd w:val="clear" w:color="auto" w:fill="auto"/>
          </w:tcPr>
          <w:p w:rsidR="00F53ECF" w:rsidRPr="00F53ECF" w:rsidRDefault="00F53ECF" w:rsidP="00F53ECF">
            <w:pPr>
              <w:keepNext/>
              <w:ind w:firstLine="0"/>
            </w:pPr>
            <w:r>
              <w:t>Yow</w:t>
            </w:r>
          </w:p>
        </w:tc>
        <w:tc>
          <w:tcPr>
            <w:tcW w:w="2179" w:type="dxa"/>
            <w:shd w:val="clear" w:color="auto" w:fill="auto"/>
          </w:tcPr>
          <w:p w:rsidR="00F53ECF" w:rsidRPr="00F53ECF" w:rsidRDefault="00F53ECF" w:rsidP="00F53ECF">
            <w:pPr>
              <w:keepNext/>
              <w:ind w:firstLine="0"/>
            </w:pP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Total--103</w:t>
      </w:r>
    </w:p>
    <w:p w:rsidR="00F53ECF" w:rsidRDefault="00F53ECF" w:rsidP="00F53ECF">
      <w:pPr>
        <w:jc w:val="center"/>
        <w:rPr>
          <w:b/>
        </w:rPr>
      </w:pPr>
    </w:p>
    <w:p w:rsidR="00F53ECF" w:rsidRDefault="00F53ECF" w:rsidP="00F53ECF">
      <w:pPr>
        <w:ind w:firstLine="0"/>
      </w:pPr>
      <w:r w:rsidRPr="00F53EC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3ECF" w:rsidRPr="00F53ECF" w:rsidTr="00F53ECF">
        <w:tc>
          <w:tcPr>
            <w:tcW w:w="2179" w:type="dxa"/>
            <w:shd w:val="clear" w:color="auto" w:fill="auto"/>
          </w:tcPr>
          <w:p w:rsidR="00F53ECF" w:rsidRPr="00F53ECF" w:rsidRDefault="00F53ECF" w:rsidP="00F53ECF">
            <w:pPr>
              <w:keepNext/>
              <w:ind w:firstLine="0"/>
            </w:pPr>
            <w:r>
              <w:t>Hill</w:t>
            </w:r>
          </w:p>
        </w:tc>
        <w:tc>
          <w:tcPr>
            <w:tcW w:w="2179" w:type="dxa"/>
            <w:shd w:val="clear" w:color="auto" w:fill="auto"/>
          </w:tcPr>
          <w:p w:rsidR="00F53ECF" w:rsidRPr="00F53ECF" w:rsidRDefault="00F53ECF" w:rsidP="00F53ECF">
            <w:pPr>
              <w:keepNext/>
              <w:ind w:firstLine="0"/>
            </w:pPr>
            <w:r>
              <w:t>Robinson-Simpson</w:t>
            </w: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Total--2</w:t>
      </w:r>
    </w:p>
    <w:p w:rsidR="00F53ECF" w:rsidRDefault="00F53ECF" w:rsidP="00F53ECF">
      <w:pPr>
        <w:jc w:val="center"/>
        <w:rPr>
          <w:b/>
        </w:rPr>
      </w:pPr>
    </w:p>
    <w:p w:rsidR="00F53ECF" w:rsidRDefault="00F53ECF" w:rsidP="00F53ECF">
      <w:r>
        <w:t xml:space="preserve">So, the Bill was read the second time and ordered to third reading.  </w:t>
      </w:r>
    </w:p>
    <w:p w:rsidR="00F53ECF" w:rsidRDefault="00F53ECF" w:rsidP="00F53ECF"/>
    <w:p w:rsidR="00F53ECF" w:rsidRPr="00422A51" w:rsidRDefault="00F53ECF" w:rsidP="00F53ECF">
      <w:pPr>
        <w:pStyle w:val="Title"/>
        <w:keepNext/>
      </w:pPr>
      <w:bookmarkStart w:id="41" w:name="file_start96"/>
      <w:bookmarkEnd w:id="41"/>
      <w:r w:rsidRPr="00422A51">
        <w:t>RECORD FOR VOTING</w:t>
      </w:r>
    </w:p>
    <w:p w:rsidR="00F53ECF" w:rsidRPr="00422A51" w:rsidRDefault="00F53ECF" w:rsidP="00F53ECF">
      <w:pPr>
        <w:tabs>
          <w:tab w:val="left" w:pos="270"/>
          <w:tab w:val="left" w:pos="630"/>
          <w:tab w:val="left" w:pos="900"/>
          <w:tab w:val="left" w:pos="1260"/>
          <w:tab w:val="left" w:pos="1620"/>
          <w:tab w:val="left" w:pos="1980"/>
          <w:tab w:val="left" w:pos="2340"/>
          <w:tab w:val="left" w:pos="2700"/>
        </w:tabs>
        <w:ind w:firstLine="0"/>
      </w:pPr>
      <w:r w:rsidRPr="00422A51">
        <w:tab/>
        <w:t xml:space="preserve">I was temporarily out of the Chamber meeting on </w:t>
      </w:r>
      <w:r w:rsidR="008F4B57">
        <w:t>Legislative</w:t>
      </w:r>
      <w:r w:rsidRPr="00422A51">
        <w:t xml:space="preserve"> Oversi</w:t>
      </w:r>
      <w:r w:rsidR="00AD6290">
        <w:t>ght</w:t>
      </w:r>
      <w:r w:rsidRPr="00422A51">
        <w:t xml:space="preserve"> Committee business and missed the vote on H. 4936. If I had been present, I would have voted in favor of the Bill.</w:t>
      </w:r>
    </w:p>
    <w:p w:rsidR="00F53ECF" w:rsidRPr="00422A51" w:rsidRDefault="00F53ECF" w:rsidP="00F53ECF">
      <w:pPr>
        <w:tabs>
          <w:tab w:val="left" w:pos="270"/>
          <w:tab w:val="left" w:pos="630"/>
          <w:tab w:val="left" w:pos="900"/>
          <w:tab w:val="left" w:pos="1260"/>
          <w:tab w:val="left" w:pos="1620"/>
          <w:tab w:val="left" w:pos="1980"/>
          <w:tab w:val="left" w:pos="2340"/>
          <w:tab w:val="left" w:pos="2700"/>
        </w:tabs>
        <w:ind w:firstLine="0"/>
      </w:pPr>
      <w:r w:rsidRPr="00422A51">
        <w:tab/>
        <w:t>Rep. Wm. Weston J. Newton</w:t>
      </w:r>
    </w:p>
    <w:p w:rsidR="00F53ECF" w:rsidRPr="00422A51" w:rsidRDefault="00F53ECF" w:rsidP="00F53ECF">
      <w:pPr>
        <w:tabs>
          <w:tab w:val="left" w:pos="270"/>
          <w:tab w:val="left" w:pos="630"/>
          <w:tab w:val="left" w:pos="900"/>
          <w:tab w:val="left" w:pos="1260"/>
          <w:tab w:val="left" w:pos="1620"/>
          <w:tab w:val="left" w:pos="1980"/>
          <w:tab w:val="left" w:pos="2340"/>
          <w:tab w:val="left" w:pos="2700"/>
        </w:tabs>
        <w:ind w:firstLine="0"/>
      </w:pPr>
    </w:p>
    <w:p w:rsidR="00F53ECF" w:rsidRPr="00422A51" w:rsidRDefault="00F53ECF" w:rsidP="00F53ECF">
      <w:pPr>
        <w:pStyle w:val="Title"/>
        <w:keepNext/>
      </w:pPr>
      <w:r w:rsidRPr="00422A51">
        <w:t>RECORD FOR VOTING</w:t>
      </w:r>
    </w:p>
    <w:p w:rsidR="00F53ECF" w:rsidRPr="00422A51" w:rsidRDefault="00F53ECF" w:rsidP="00F53ECF">
      <w:pPr>
        <w:tabs>
          <w:tab w:val="left" w:pos="270"/>
          <w:tab w:val="left" w:pos="630"/>
          <w:tab w:val="left" w:pos="900"/>
          <w:tab w:val="left" w:pos="1260"/>
          <w:tab w:val="left" w:pos="1620"/>
          <w:tab w:val="left" w:pos="1980"/>
          <w:tab w:val="left" w:pos="2340"/>
          <w:tab w:val="left" w:pos="2700"/>
        </w:tabs>
        <w:ind w:firstLine="0"/>
      </w:pPr>
      <w:r w:rsidRPr="00422A51">
        <w:tab/>
        <w:t>I was temporarily out of the Chamber on constituent business during the vote on H. 4936. If I had been present, I would have voted in favor of the Bill.</w:t>
      </w:r>
    </w:p>
    <w:p w:rsidR="00F53ECF" w:rsidRDefault="00F53ECF" w:rsidP="00F53ECF">
      <w:pPr>
        <w:tabs>
          <w:tab w:val="left" w:pos="270"/>
          <w:tab w:val="left" w:pos="630"/>
          <w:tab w:val="left" w:pos="900"/>
          <w:tab w:val="left" w:pos="1260"/>
          <w:tab w:val="left" w:pos="1620"/>
          <w:tab w:val="left" w:pos="1980"/>
          <w:tab w:val="left" w:pos="2340"/>
          <w:tab w:val="left" w:pos="2700"/>
        </w:tabs>
        <w:ind w:firstLine="0"/>
      </w:pPr>
      <w:r w:rsidRPr="00422A51">
        <w:tab/>
        <w:t>Rep. Patsy G. Knight</w:t>
      </w:r>
    </w:p>
    <w:p w:rsidR="00F53ECF" w:rsidRDefault="00F53ECF" w:rsidP="00F53ECF">
      <w:pPr>
        <w:tabs>
          <w:tab w:val="left" w:pos="270"/>
          <w:tab w:val="left" w:pos="630"/>
          <w:tab w:val="left" w:pos="900"/>
          <w:tab w:val="left" w:pos="1260"/>
          <w:tab w:val="left" w:pos="1620"/>
          <w:tab w:val="left" w:pos="1980"/>
          <w:tab w:val="left" w:pos="2340"/>
          <w:tab w:val="left" w:pos="2700"/>
        </w:tabs>
        <w:ind w:firstLine="0"/>
      </w:pPr>
    </w:p>
    <w:p w:rsidR="00F53ECF" w:rsidRDefault="00F53ECF" w:rsidP="00F53ECF">
      <w:pPr>
        <w:keepNext/>
        <w:jc w:val="center"/>
        <w:rPr>
          <w:b/>
        </w:rPr>
      </w:pPr>
      <w:r w:rsidRPr="00F53ECF">
        <w:rPr>
          <w:b/>
        </w:rPr>
        <w:t xml:space="preserve">SPEAKER </w:t>
      </w:r>
      <w:r w:rsidRPr="00F53ECF">
        <w:rPr>
          <w:b/>
          <w:i/>
        </w:rPr>
        <w:t>PRO TEMPORE</w:t>
      </w:r>
      <w:r w:rsidRPr="00F53ECF">
        <w:rPr>
          <w:b/>
        </w:rPr>
        <w:t xml:space="preserve"> IN CHAIR</w:t>
      </w:r>
    </w:p>
    <w:p w:rsidR="00F53ECF" w:rsidRDefault="00F53ECF" w:rsidP="00F53ECF"/>
    <w:p w:rsidR="00F53ECF" w:rsidRDefault="00F53ECF" w:rsidP="00F53ECF">
      <w:pPr>
        <w:keepNext/>
        <w:jc w:val="center"/>
        <w:rPr>
          <w:b/>
        </w:rPr>
      </w:pPr>
      <w:r w:rsidRPr="00F53ECF">
        <w:rPr>
          <w:b/>
        </w:rPr>
        <w:t>H. 4937--ORDERED TO THIRD READING</w:t>
      </w:r>
    </w:p>
    <w:p w:rsidR="00F53ECF" w:rsidRDefault="00F53ECF" w:rsidP="00F53ECF">
      <w:pPr>
        <w:keepNext/>
      </w:pPr>
      <w:r>
        <w:t>The following Bill was taken up:</w:t>
      </w:r>
    </w:p>
    <w:p w:rsidR="00F53ECF" w:rsidRDefault="00F53ECF" w:rsidP="00F53ECF">
      <w:pPr>
        <w:keepNext/>
      </w:pPr>
      <w:bookmarkStart w:id="42" w:name="include_clip_start_99"/>
      <w:bookmarkEnd w:id="42"/>
    </w:p>
    <w:p w:rsidR="009370D1" w:rsidRDefault="00F53ECF" w:rsidP="00F53ECF">
      <w:r>
        <w:t xml:space="preserve">H. 4937 -- Education and Public Works Committee: A BILL TO AMEND THE CODE OF LAWS OF SOUTH CAROLINA, 1976, BY ADDING SECTION 59-59-175 SO AS TO ESTABLISH THE SOUTH CAROLINA EDUCATION AND ECONOMIC DEVELOPMENT </w:t>
      </w:r>
    </w:p>
    <w:p w:rsidR="009370D1" w:rsidRDefault="009370D1">
      <w:pPr>
        <w:ind w:firstLine="0"/>
        <w:jc w:val="left"/>
      </w:pPr>
    </w:p>
    <w:p w:rsidR="009370D1" w:rsidRDefault="009370D1" w:rsidP="00F53ECF"/>
    <w:p w:rsidR="009370D1" w:rsidRDefault="009370D1" w:rsidP="00F53ECF"/>
    <w:p w:rsidR="009370D1" w:rsidRPr="009370D1" w:rsidRDefault="009370D1" w:rsidP="009370D1">
      <w:pPr>
        <w:jc w:val="right"/>
        <w:rPr>
          <w:b/>
        </w:rPr>
      </w:pPr>
      <w:r w:rsidRPr="009370D1">
        <w:rPr>
          <w:b/>
        </w:rPr>
        <w:t>Printed Page 1227 . . . . . Wednesday, February 24, 2016</w:t>
      </w:r>
    </w:p>
    <w:p w:rsidR="009370D1" w:rsidRDefault="009370D1">
      <w:pPr>
        <w:ind w:firstLine="0"/>
        <w:jc w:val="left"/>
      </w:pPr>
    </w:p>
    <w:p w:rsidR="00F53ECF" w:rsidRDefault="00F53ECF" w:rsidP="00F53ECF">
      <w:r>
        <w:t>COORDINATING COUNCIL AND TO PROVIDE FOR ITS MEMBERSHIP, DUTIES, AND FUNCTIONS.</w:t>
      </w:r>
    </w:p>
    <w:p w:rsidR="00F53ECF" w:rsidRDefault="00F53ECF" w:rsidP="00F53ECF">
      <w:bookmarkStart w:id="43" w:name="include_clip_end_99"/>
      <w:bookmarkEnd w:id="43"/>
    </w:p>
    <w:p w:rsidR="00F53ECF" w:rsidRDefault="00F53ECF" w:rsidP="00F53ECF">
      <w:r>
        <w:t>Rep. STRINGER explained the Bill.</w:t>
      </w:r>
    </w:p>
    <w:p w:rsidR="00F53ECF" w:rsidRDefault="00F53ECF" w:rsidP="00F53ECF"/>
    <w:p w:rsidR="00F53ECF" w:rsidRDefault="00F53ECF" w:rsidP="00F53ECF">
      <w:r>
        <w:t xml:space="preserve">The yeas and nays were taken resulting as follows: </w:t>
      </w:r>
    </w:p>
    <w:p w:rsidR="00F53ECF" w:rsidRDefault="00F53ECF" w:rsidP="00F53ECF">
      <w:pPr>
        <w:jc w:val="center"/>
      </w:pPr>
      <w:r>
        <w:t xml:space="preserve"> </w:t>
      </w:r>
      <w:bookmarkStart w:id="44" w:name="vote_start101"/>
      <w:bookmarkEnd w:id="44"/>
      <w:r>
        <w:t>Yeas 98; Nays 2</w:t>
      </w:r>
    </w:p>
    <w:p w:rsidR="00F53ECF" w:rsidRDefault="00F53ECF" w:rsidP="00F53ECF">
      <w:pPr>
        <w:jc w:val="center"/>
      </w:pPr>
    </w:p>
    <w:p w:rsidR="00F53ECF" w:rsidRDefault="00F53ECF" w:rsidP="00F53EC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Anthony</w:t>
            </w:r>
          </w:p>
        </w:tc>
      </w:tr>
      <w:tr w:rsidR="00F53ECF" w:rsidRPr="00F53ECF" w:rsidTr="009370D1">
        <w:tc>
          <w:tcPr>
            <w:tcW w:w="2179" w:type="dxa"/>
            <w:shd w:val="clear" w:color="auto" w:fill="auto"/>
          </w:tcPr>
          <w:p w:rsidR="00F53ECF" w:rsidRPr="00F53ECF" w:rsidRDefault="00F53ECF" w:rsidP="00F53ECF">
            <w:pPr>
              <w:ind w:firstLine="0"/>
            </w:pPr>
            <w:r>
              <w:t>Atwater</w:t>
            </w:r>
          </w:p>
        </w:tc>
        <w:tc>
          <w:tcPr>
            <w:tcW w:w="2179" w:type="dxa"/>
            <w:shd w:val="clear" w:color="auto" w:fill="auto"/>
          </w:tcPr>
          <w:p w:rsidR="00F53ECF" w:rsidRPr="00F53ECF" w:rsidRDefault="00F53ECF" w:rsidP="00F53ECF">
            <w:pPr>
              <w:ind w:firstLine="0"/>
            </w:pPr>
            <w:r>
              <w:t>Bales</w:t>
            </w:r>
          </w:p>
        </w:tc>
        <w:tc>
          <w:tcPr>
            <w:tcW w:w="2180" w:type="dxa"/>
            <w:shd w:val="clear" w:color="auto" w:fill="auto"/>
          </w:tcPr>
          <w:p w:rsidR="00F53ECF" w:rsidRPr="00F53ECF" w:rsidRDefault="00F53ECF" w:rsidP="00F53ECF">
            <w:pPr>
              <w:ind w:firstLine="0"/>
            </w:pPr>
            <w:r>
              <w:t>Ballentine</w:t>
            </w:r>
          </w:p>
        </w:tc>
      </w:tr>
      <w:tr w:rsidR="00F53ECF" w:rsidRPr="00F53ECF" w:rsidTr="009370D1">
        <w:tc>
          <w:tcPr>
            <w:tcW w:w="2179" w:type="dxa"/>
            <w:shd w:val="clear" w:color="auto" w:fill="auto"/>
          </w:tcPr>
          <w:p w:rsidR="00F53ECF" w:rsidRPr="00F53ECF" w:rsidRDefault="00F53ECF" w:rsidP="00F53ECF">
            <w:pPr>
              <w:ind w:firstLine="0"/>
            </w:pPr>
            <w:r>
              <w:t>Bamberg</w:t>
            </w:r>
          </w:p>
        </w:tc>
        <w:tc>
          <w:tcPr>
            <w:tcW w:w="2179" w:type="dxa"/>
            <w:shd w:val="clear" w:color="auto" w:fill="auto"/>
          </w:tcPr>
          <w:p w:rsidR="00F53ECF" w:rsidRPr="00F53ECF" w:rsidRDefault="00F53ECF" w:rsidP="00F53ECF">
            <w:pPr>
              <w:ind w:firstLine="0"/>
            </w:pPr>
            <w:r>
              <w:t>Bernstein</w:t>
            </w:r>
          </w:p>
        </w:tc>
        <w:tc>
          <w:tcPr>
            <w:tcW w:w="2180" w:type="dxa"/>
            <w:shd w:val="clear" w:color="auto" w:fill="auto"/>
          </w:tcPr>
          <w:p w:rsidR="00F53ECF" w:rsidRPr="00F53ECF" w:rsidRDefault="00F53ECF" w:rsidP="00F53ECF">
            <w:pPr>
              <w:ind w:firstLine="0"/>
            </w:pPr>
            <w:r>
              <w:t>Bingham</w:t>
            </w:r>
          </w:p>
        </w:tc>
      </w:tr>
      <w:tr w:rsidR="00F53ECF" w:rsidRPr="00F53ECF" w:rsidTr="009370D1">
        <w:tc>
          <w:tcPr>
            <w:tcW w:w="2179" w:type="dxa"/>
            <w:shd w:val="clear" w:color="auto" w:fill="auto"/>
          </w:tcPr>
          <w:p w:rsidR="00F53ECF" w:rsidRPr="00F53ECF" w:rsidRDefault="00F53ECF" w:rsidP="00F53ECF">
            <w:pPr>
              <w:ind w:firstLine="0"/>
            </w:pPr>
            <w:r>
              <w:t>Bradley</w:t>
            </w:r>
          </w:p>
        </w:tc>
        <w:tc>
          <w:tcPr>
            <w:tcW w:w="2179" w:type="dxa"/>
            <w:shd w:val="clear" w:color="auto" w:fill="auto"/>
          </w:tcPr>
          <w:p w:rsidR="00F53ECF" w:rsidRPr="00F53ECF" w:rsidRDefault="00F53ECF" w:rsidP="00F53ECF">
            <w:pPr>
              <w:ind w:firstLine="0"/>
            </w:pPr>
            <w:r>
              <w:t>Brannon</w:t>
            </w:r>
          </w:p>
        </w:tc>
        <w:tc>
          <w:tcPr>
            <w:tcW w:w="2180" w:type="dxa"/>
            <w:shd w:val="clear" w:color="auto" w:fill="auto"/>
          </w:tcPr>
          <w:p w:rsidR="00F53ECF" w:rsidRPr="00F53ECF" w:rsidRDefault="00F53ECF" w:rsidP="00F53ECF">
            <w:pPr>
              <w:ind w:firstLine="0"/>
            </w:pPr>
            <w:r>
              <w:t>R. L. Brown</w:t>
            </w:r>
          </w:p>
        </w:tc>
      </w:tr>
      <w:tr w:rsidR="00F53ECF" w:rsidRPr="00F53ECF" w:rsidTr="009370D1">
        <w:tc>
          <w:tcPr>
            <w:tcW w:w="2179" w:type="dxa"/>
            <w:shd w:val="clear" w:color="auto" w:fill="auto"/>
          </w:tcPr>
          <w:p w:rsidR="00F53ECF" w:rsidRPr="00F53ECF" w:rsidRDefault="00F53ECF" w:rsidP="00F53ECF">
            <w:pPr>
              <w:ind w:firstLine="0"/>
            </w:pPr>
            <w:r>
              <w:t>Clary</w:t>
            </w:r>
          </w:p>
        </w:tc>
        <w:tc>
          <w:tcPr>
            <w:tcW w:w="2179" w:type="dxa"/>
            <w:shd w:val="clear" w:color="auto" w:fill="auto"/>
          </w:tcPr>
          <w:p w:rsidR="00F53ECF" w:rsidRPr="00F53ECF" w:rsidRDefault="00F53ECF" w:rsidP="00F53ECF">
            <w:pPr>
              <w:ind w:firstLine="0"/>
            </w:pPr>
            <w:r>
              <w:t>Clemmons</w:t>
            </w:r>
          </w:p>
        </w:tc>
        <w:tc>
          <w:tcPr>
            <w:tcW w:w="2180" w:type="dxa"/>
            <w:shd w:val="clear" w:color="auto" w:fill="auto"/>
          </w:tcPr>
          <w:p w:rsidR="00F53ECF" w:rsidRPr="00F53ECF" w:rsidRDefault="00F53ECF" w:rsidP="00F53ECF">
            <w:pPr>
              <w:ind w:firstLine="0"/>
            </w:pPr>
            <w:r>
              <w:t>Cobb-Hunter</w:t>
            </w:r>
          </w:p>
        </w:tc>
      </w:tr>
      <w:tr w:rsidR="00F53ECF" w:rsidRPr="00F53ECF" w:rsidTr="009370D1">
        <w:tc>
          <w:tcPr>
            <w:tcW w:w="2179" w:type="dxa"/>
            <w:shd w:val="clear" w:color="auto" w:fill="auto"/>
          </w:tcPr>
          <w:p w:rsidR="00F53ECF" w:rsidRPr="00F53ECF" w:rsidRDefault="00F53ECF" w:rsidP="00F53ECF">
            <w:pPr>
              <w:ind w:firstLine="0"/>
            </w:pPr>
            <w:r>
              <w:t>Cole</w:t>
            </w:r>
          </w:p>
        </w:tc>
        <w:tc>
          <w:tcPr>
            <w:tcW w:w="2179" w:type="dxa"/>
            <w:shd w:val="clear" w:color="auto" w:fill="auto"/>
          </w:tcPr>
          <w:p w:rsidR="00F53ECF" w:rsidRPr="00F53ECF" w:rsidRDefault="00F53ECF" w:rsidP="00F53ECF">
            <w:pPr>
              <w:ind w:firstLine="0"/>
            </w:pPr>
            <w:r>
              <w:t>Collins</w:t>
            </w:r>
          </w:p>
        </w:tc>
        <w:tc>
          <w:tcPr>
            <w:tcW w:w="2180" w:type="dxa"/>
            <w:shd w:val="clear" w:color="auto" w:fill="auto"/>
          </w:tcPr>
          <w:p w:rsidR="00F53ECF" w:rsidRPr="00F53ECF" w:rsidRDefault="00F53ECF" w:rsidP="00F53ECF">
            <w:pPr>
              <w:ind w:firstLine="0"/>
            </w:pPr>
            <w:r>
              <w:t>Corley</w:t>
            </w:r>
          </w:p>
        </w:tc>
      </w:tr>
      <w:tr w:rsidR="00F53ECF" w:rsidRPr="00F53ECF" w:rsidTr="009370D1">
        <w:tc>
          <w:tcPr>
            <w:tcW w:w="2179" w:type="dxa"/>
            <w:shd w:val="clear" w:color="auto" w:fill="auto"/>
          </w:tcPr>
          <w:p w:rsidR="00F53ECF" w:rsidRPr="00F53ECF" w:rsidRDefault="00F53ECF" w:rsidP="00F53ECF">
            <w:pPr>
              <w:ind w:firstLine="0"/>
            </w:pPr>
            <w:r>
              <w:t>Crosby</w:t>
            </w:r>
          </w:p>
        </w:tc>
        <w:tc>
          <w:tcPr>
            <w:tcW w:w="2179" w:type="dxa"/>
            <w:shd w:val="clear" w:color="auto" w:fill="auto"/>
          </w:tcPr>
          <w:p w:rsidR="00F53ECF" w:rsidRPr="00F53ECF" w:rsidRDefault="00F53ECF" w:rsidP="00F53ECF">
            <w:pPr>
              <w:ind w:firstLine="0"/>
            </w:pPr>
            <w:r>
              <w:t>Daning</w:t>
            </w:r>
          </w:p>
        </w:tc>
        <w:tc>
          <w:tcPr>
            <w:tcW w:w="2180" w:type="dxa"/>
            <w:shd w:val="clear" w:color="auto" w:fill="auto"/>
          </w:tcPr>
          <w:p w:rsidR="00F53ECF" w:rsidRPr="00F53ECF" w:rsidRDefault="00F53ECF" w:rsidP="00F53ECF">
            <w:pPr>
              <w:ind w:firstLine="0"/>
            </w:pPr>
            <w:r>
              <w:t>Delleney</w:t>
            </w:r>
          </w:p>
        </w:tc>
      </w:tr>
      <w:tr w:rsidR="00F53ECF" w:rsidRPr="00F53ECF" w:rsidTr="009370D1">
        <w:tc>
          <w:tcPr>
            <w:tcW w:w="2179" w:type="dxa"/>
            <w:shd w:val="clear" w:color="auto" w:fill="auto"/>
          </w:tcPr>
          <w:p w:rsidR="00F53ECF" w:rsidRPr="00F53ECF" w:rsidRDefault="00F53ECF" w:rsidP="00F53ECF">
            <w:pPr>
              <w:ind w:firstLine="0"/>
            </w:pPr>
            <w:r>
              <w:t>Dillard</w:t>
            </w:r>
          </w:p>
        </w:tc>
        <w:tc>
          <w:tcPr>
            <w:tcW w:w="2179" w:type="dxa"/>
            <w:shd w:val="clear" w:color="auto" w:fill="auto"/>
          </w:tcPr>
          <w:p w:rsidR="00F53ECF" w:rsidRPr="00F53ECF" w:rsidRDefault="00F53ECF" w:rsidP="00F53ECF">
            <w:pPr>
              <w:ind w:firstLine="0"/>
            </w:pPr>
            <w:r>
              <w:t>Duckworth</w:t>
            </w:r>
          </w:p>
        </w:tc>
        <w:tc>
          <w:tcPr>
            <w:tcW w:w="2180" w:type="dxa"/>
            <w:shd w:val="clear" w:color="auto" w:fill="auto"/>
          </w:tcPr>
          <w:p w:rsidR="00F53ECF" w:rsidRPr="00F53ECF" w:rsidRDefault="00F53ECF" w:rsidP="00F53ECF">
            <w:pPr>
              <w:ind w:firstLine="0"/>
            </w:pPr>
            <w:r>
              <w:t>Erickson</w:t>
            </w:r>
          </w:p>
        </w:tc>
      </w:tr>
      <w:tr w:rsidR="00F53ECF" w:rsidRPr="00F53ECF" w:rsidTr="009370D1">
        <w:tc>
          <w:tcPr>
            <w:tcW w:w="2179" w:type="dxa"/>
            <w:shd w:val="clear" w:color="auto" w:fill="auto"/>
          </w:tcPr>
          <w:p w:rsidR="00F53ECF" w:rsidRPr="00F53ECF" w:rsidRDefault="00F53ECF" w:rsidP="00F53ECF">
            <w:pPr>
              <w:ind w:firstLine="0"/>
            </w:pPr>
            <w:r>
              <w:t>Felder</w:t>
            </w:r>
          </w:p>
        </w:tc>
        <w:tc>
          <w:tcPr>
            <w:tcW w:w="2179" w:type="dxa"/>
            <w:shd w:val="clear" w:color="auto" w:fill="auto"/>
          </w:tcPr>
          <w:p w:rsidR="00F53ECF" w:rsidRPr="00F53ECF" w:rsidRDefault="00F53ECF" w:rsidP="00F53ECF">
            <w:pPr>
              <w:ind w:firstLine="0"/>
            </w:pPr>
            <w:r>
              <w:t>Finlay</w:t>
            </w:r>
          </w:p>
        </w:tc>
        <w:tc>
          <w:tcPr>
            <w:tcW w:w="2180" w:type="dxa"/>
            <w:shd w:val="clear" w:color="auto" w:fill="auto"/>
          </w:tcPr>
          <w:p w:rsidR="00F53ECF" w:rsidRPr="00F53ECF" w:rsidRDefault="00F53ECF" w:rsidP="00F53ECF">
            <w:pPr>
              <w:ind w:firstLine="0"/>
            </w:pPr>
            <w:r>
              <w:t>Fry</w:t>
            </w:r>
          </w:p>
        </w:tc>
      </w:tr>
      <w:tr w:rsidR="00F53ECF" w:rsidRPr="00F53ECF" w:rsidTr="009370D1">
        <w:tc>
          <w:tcPr>
            <w:tcW w:w="2179" w:type="dxa"/>
            <w:shd w:val="clear" w:color="auto" w:fill="auto"/>
          </w:tcPr>
          <w:p w:rsidR="00F53ECF" w:rsidRPr="00F53ECF" w:rsidRDefault="00F53ECF" w:rsidP="00F53ECF">
            <w:pPr>
              <w:ind w:firstLine="0"/>
            </w:pPr>
            <w:r>
              <w:t>Funderburk</w:t>
            </w:r>
          </w:p>
        </w:tc>
        <w:tc>
          <w:tcPr>
            <w:tcW w:w="2179" w:type="dxa"/>
            <w:shd w:val="clear" w:color="auto" w:fill="auto"/>
          </w:tcPr>
          <w:p w:rsidR="00F53ECF" w:rsidRPr="00F53ECF" w:rsidRDefault="00F53ECF" w:rsidP="00F53ECF">
            <w:pPr>
              <w:ind w:firstLine="0"/>
            </w:pPr>
            <w:r>
              <w:t>Gagnon</w:t>
            </w:r>
          </w:p>
        </w:tc>
        <w:tc>
          <w:tcPr>
            <w:tcW w:w="2180" w:type="dxa"/>
            <w:shd w:val="clear" w:color="auto" w:fill="auto"/>
          </w:tcPr>
          <w:p w:rsidR="00F53ECF" w:rsidRPr="00F53ECF" w:rsidRDefault="00F53ECF" w:rsidP="00F53ECF">
            <w:pPr>
              <w:ind w:firstLine="0"/>
            </w:pPr>
            <w:r>
              <w:t>Gambrell</w:t>
            </w:r>
          </w:p>
        </w:tc>
      </w:tr>
      <w:tr w:rsidR="00F53ECF" w:rsidRPr="00F53ECF" w:rsidTr="009370D1">
        <w:tc>
          <w:tcPr>
            <w:tcW w:w="2179" w:type="dxa"/>
            <w:shd w:val="clear" w:color="auto" w:fill="auto"/>
          </w:tcPr>
          <w:p w:rsidR="00F53ECF" w:rsidRPr="00F53ECF" w:rsidRDefault="00F53ECF" w:rsidP="00F53ECF">
            <w:pPr>
              <w:ind w:firstLine="0"/>
            </w:pPr>
            <w:r>
              <w:t>George</w:t>
            </w:r>
          </w:p>
        </w:tc>
        <w:tc>
          <w:tcPr>
            <w:tcW w:w="2179" w:type="dxa"/>
            <w:shd w:val="clear" w:color="auto" w:fill="auto"/>
          </w:tcPr>
          <w:p w:rsidR="00F53ECF" w:rsidRPr="00F53ECF" w:rsidRDefault="00F53ECF" w:rsidP="00F53ECF">
            <w:pPr>
              <w:ind w:firstLine="0"/>
            </w:pPr>
            <w:r>
              <w:t>Goldfinch</w:t>
            </w:r>
          </w:p>
        </w:tc>
        <w:tc>
          <w:tcPr>
            <w:tcW w:w="2180" w:type="dxa"/>
            <w:shd w:val="clear" w:color="auto" w:fill="auto"/>
          </w:tcPr>
          <w:p w:rsidR="00F53ECF" w:rsidRPr="00F53ECF" w:rsidRDefault="00F53ECF" w:rsidP="00F53ECF">
            <w:pPr>
              <w:ind w:firstLine="0"/>
            </w:pPr>
            <w:r>
              <w:t>Govan</w:t>
            </w:r>
          </w:p>
        </w:tc>
      </w:tr>
      <w:tr w:rsidR="00F53ECF" w:rsidRPr="00F53ECF" w:rsidTr="009370D1">
        <w:tc>
          <w:tcPr>
            <w:tcW w:w="2179" w:type="dxa"/>
            <w:shd w:val="clear" w:color="auto" w:fill="auto"/>
          </w:tcPr>
          <w:p w:rsidR="00F53ECF" w:rsidRPr="00F53ECF" w:rsidRDefault="00F53ECF" w:rsidP="00F53ECF">
            <w:pPr>
              <w:ind w:firstLine="0"/>
            </w:pPr>
            <w:r>
              <w:t>Hamilton</w:t>
            </w:r>
          </w:p>
        </w:tc>
        <w:tc>
          <w:tcPr>
            <w:tcW w:w="2179" w:type="dxa"/>
            <w:shd w:val="clear" w:color="auto" w:fill="auto"/>
          </w:tcPr>
          <w:p w:rsidR="00F53ECF" w:rsidRPr="00F53ECF" w:rsidRDefault="00F53ECF" w:rsidP="00F53ECF">
            <w:pPr>
              <w:ind w:firstLine="0"/>
            </w:pPr>
            <w:r>
              <w:t>Hardee</w:t>
            </w:r>
          </w:p>
        </w:tc>
        <w:tc>
          <w:tcPr>
            <w:tcW w:w="2180" w:type="dxa"/>
            <w:shd w:val="clear" w:color="auto" w:fill="auto"/>
          </w:tcPr>
          <w:p w:rsidR="00F53ECF" w:rsidRPr="00F53ECF" w:rsidRDefault="00F53ECF" w:rsidP="00F53ECF">
            <w:pPr>
              <w:ind w:firstLine="0"/>
            </w:pPr>
            <w:r>
              <w:t>Hart</w:t>
            </w:r>
          </w:p>
        </w:tc>
      </w:tr>
      <w:tr w:rsidR="00F53ECF" w:rsidRPr="00F53ECF" w:rsidTr="009370D1">
        <w:tc>
          <w:tcPr>
            <w:tcW w:w="2179" w:type="dxa"/>
            <w:shd w:val="clear" w:color="auto" w:fill="auto"/>
          </w:tcPr>
          <w:p w:rsidR="00F53ECF" w:rsidRPr="00F53ECF" w:rsidRDefault="00F53ECF" w:rsidP="00F53ECF">
            <w:pPr>
              <w:ind w:firstLine="0"/>
            </w:pPr>
            <w:r>
              <w:t>Hayes</w:t>
            </w:r>
          </w:p>
        </w:tc>
        <w:tc>
          <w:tcPr>
            <w:tcW w:w="2179" w:type="dxa"/>
            <w:shd w:val="clear" w:color="auto" w:fill="auto"/>
          </w:tcPr>
          <w:p w:rsidR="00F53ECF" w:rsidRPr="00F53ECF" w:rsidRDefault="00F53ECF" w:rsidP="00F53ECF">
            <w:pPr>
              <w:ind w:firstLine="0"/>
            </w:pPr>
            <w:r>
              <w:t>Henderson</w:t>
            </w:r>
          </w:p>
        </w:tc>
        <w:tc>
          <w:tcPr>
            <w:tcW w:w="2180" w:type="dxa"/>
            <w:shd w:val="clear" w:color="auto" w:fill="auto"/>
          </w:tcPr>
          <w:p w:rsidR="00F53ECF" w:rsidRPr="00F53ECF" w:rsidRDefault="00F53ECF" w:rsidP="00F53ECF">
            <w:pPr>
              <w:ind w:firstLine="0"/>
            </w:pPr>
            <w:r>
              <w:t>Henegan</w:t>
            </w:r>
          </w:p>
        </w:tc>
      </w:tr>
      <w:tr w:rsidR="00F53ECF" w:rsidRPr="00F53ECF" w:rsidTr="009370D1">
        <w:tc>
          <w:tcPr>
            <w:tcW w:w="2179" w:type="dxa"/>
            <w:shd w:val="clear" w:color="auto" w:fill="auto"/>
          </w:tcPr>
          <w:p w:rsidR="00F53ECF" w:rsidRPr="00F53ECF" w:rsidRDefault="00F53ECF" w:rsidP="00F53ECF">
            <w:pPr>
              <w:ind w:firstLine="0"/>
            </w:pPr>
            <w:r>
              <w:t>Herbkersman</w:t>
            </w:r>
          </w:p>
        </w:tc>
        <w:tc>
          <w:tcPr>
            <w:tcW w:w="2179" w:type="dxa"/>
            <w:shd w:val="clear" w:color="auto" w:fill="auto"/>
          </w:tcPr>
          <w:p w:rsidR="00F53ECF" w:rsidRPr="00F53ECF" w:rsidRDefault="00F53ECF" w:rsidP="00F53ECF">
            <w:pPr>
              <w:ind w:firstLine="0"/>
            </w:pPr>
            <w:r>
              <w:t>Hicks</w:t>
            </w:r>
          </w:p>
        </w:tc>
        <w:tc>
          <w:tcPr>
            <w:tcW w:w="2180" w:type="dxa"/>
            <w:shd w:val="clear" w:color="auto" w:fill="auto"/>
          </w:tcPr>
          <w:p w:rsidR="00F53ECF" w:rsidRPr="00F53ECF" w:rsidRDefault="00F53ECF" w:rsidP="00F53ECF">
            <w:pPr>
              <w:ind w:firstLine="0"/>
            </w:pPr>
            <w:r>
              <w:t>Hixon</w:t>
            </w:r>
          </w:p>
        </w:tc>
      </w:tr>
      <w:tr w:rsidR="00F53ECF" w:rsidRPr="00F53ECF" w:rsidTr="009370D1">
        <w:tc>
          <w:tcPr>
            <w:tcW w:w="2179" w:type="dxa"/>
            <w:shd w:val="clear" w:color="auto" w:fill="auto"/>
          </w:tcPr>
          <w:p w:rsidR="00F53ECF" w:rsidRPr="00F53ECF" w:rsidRDefault="00F53ECF" w:rsidP="00F53ECF">
            <w:pPr>
              <w:ind w:firstLine="0"/>
            </w:pPr>
            <w:r>
              <w:t>Hodges</w:t>
            </w:r>
          </w:p>
        </w:tc>
        <w:tc>
          <w:tcPr>
            <w:tcW w:w="2179" w:type="dxa"/>
            <w:shd w:val="clear" w:color="auto" w:fill="auto"/>
          </w:tcPr>
          <w:p w:rsidR="00F53ECF" w:rsidRPr="00F53ECF" w:rsidRDefault="00F53ECF" w:rsidP="00F53ECF">
            <w:pPr>
              <w:ind w:firstLine="0"/>
            </w:pPr>
            <w:r>
              <w:t>Horne</w:t>
            </w:r>
          </w:p>
        </w:tc>
        <w:tc>
          <w:tcPr>
            <w:tcW w:w="2180" w:type="dxa"/>
            <w:shd w:val="clear" w:color="auto" w:fill="auto"/>
          </w:tcPr>
          <w:p w:rsidR="00F53ECF" w:rsidRPr="00F53ECF" w:rsidRDefault="00F53ECF" w:rsidP="00F53ECF">
            <w:pPr>
              <w:ind w:firstLine="0"/>
            </w:pPr>
            <w:r>
              <w:t>Howard</w:t>
            </w:r>
          </w:p>
        </w:tc>
      </w:tr>
      <w:tr w:rsidR="00F53ECF" w:rsidRPr="00F53ECF" w:rsidTr="009370D1">
        <w:tc>
          <w:tcPr>
            <w:tcW w:w="2179" w:type="dxa"/>
            <w:shd w:val="clear" w:color="auto" w:fill="auto"/>
          </w:tcPr>
          <w:p w:rsidR="00F53ECF" w:rsidRPr="00F53ECF" w:rsidRDefault="00F53ECF" w:rsidP="00F53ECF">
            <w:pPr>
              <w:ind w:firstLine="0"/>
            </w:pPr>
            <w:r>
              <w:t>Huggins</w:t>
            </w:r>
          </w:p>
        </w:tc>
        <w:tc>
          <w:tcPr>
            <w:tcW w:w="2179" w:type="dxa"/>
            <w:shd w:val="clear" w:color="auto" w:fill="auto"/>
          </w:tcPr>
          <w:p w:rsidR="00F53ECF" w:rsidRPr="00F53ECF" w:rsidRDefault="00F53ECF" w:rsidP="00F53ECF">
            <w:pPr>
              <w:ind w:firstLine="0"/>
            </w:pPr>
            <w:r>
              <w:t>Johnson</w:t>
            </w:r>
          </w:p>
        </w:tc>
        <w:tc>
          <w:tcPr>
            <w:tcW w:w="2180" w:type="dxa"/>
            <w:shd w:val="clear" w:color="auto" w:fill="auto"/>
          </w:tcPr>
          <w:p w:rsidR="00F53ECF" w:rsidRPr="00F53ECF" w:rsidRDefault="00F53ECF" w:rsidP="00F53ECF">
            <w:pPr>
              <w:ind w:firstLine="0"/>
            </w:pPr>
            <w:r>
              <w:t>Jordan</w:t>
            </w:r>
          </w:p>
        </w:tc>
      </w:tr>
      <w:tr w:rsidR="00F53ECF" w:rsidRPr="00F53ECF" w:rsidTr="009370D1">
        <w:tc>
          <w:tcPr>
            <w:tcW w:w="2179" w:type="dxa"/>
            <w:shd w:val="clear" w:color="auto" w:fill="auto"/>
          </w:tcPr>
          <w:p w:rsidR="00F53ECF" w:rsidRPr="00F53ECF" w:rsidRDefault="00F53ECF" w:rsidP="00F53ECF">
            <w:pPr>
              <w:ind w:firstLine="0"/>
            </w:pPr>
            <w:r>
              <w:t>Kennedy</w:t>
            </w:r>
          </w:p>
        </w:tc>
        <w:tc>
          <w:tcPr>
            <w:tcW w:w="2179" w:type="dxa"/>
            <w:shd w:val="clear" w:color="auto" w:fill="auto"/>
          </w:tcPr>
          <w:p w:rsidR="00F53ECF" w:rsidRPr="00F53ECF" w:rsidRDefault="00F53ECF" w:rsidP="00F53ECF">
            <w:pPr>
              <w:ind w:firstLine="0"/>
            </w:pPr>
            <w:r>
              <w:t>King</w:t>
            </w:r>
          </w:p>
        </w:tc>
        <w:tc>
          <w:tcPr>
            <w:tcW w:w="2180" w:type="dxa"/>
            <w:shd w:val="clear" w:color="auto" w:fill="auto"/>
          </w:tcPr>
          <w:p w:rsidR="00F53ECF" w:rsidRPr="00F53ECF" w:rsidRDefault="00F53ECF" w:rsidP="00F53ECF">
            <w:pPr>
              <w:ind w:firstLine="0"/>
            </w:pPr>
            <w:r>
              <w:t>Kirby</w:t>
            </w:r>
          </w:p>
        </w:tc>
      </w:tr>
      <w:tr w:rsidR="00F53ECF" w:rsidRPr="00F53ECF" w:rsidTr="009370D1">
        <w:tc>
          <w:tcPr>
            <w:tcW w:w="2179" w:type="dxa"/>
            <w:shd w:val="clear" w:color="auto" w:fill="auto"/>
          </w:tcPr>
          <w:p w:rsidR="00F53ECF" w:rsidRPr="00F53ECF" w:rsidRDefault="00F53ECF" w:rsidP="00F53ECF">
            <w:pPr>
              <w:ind w:firstLine="0"/>
            </w:pPr>
            <w:r>
              <w:t>Limehouse</w:t>
            </w:r>
          </w:p>
        </w:tc>
        <w:tc>
          <w:tcPr>
            <w:tcW w:w="2179" w:type="dxa"/>
            <w:shd w:val="clear" w:color="auto" w:fill="auto"/>
          </w:tcPr>
          <w:p w:rsidR="00F53ECF" w:rsidRPr="00F53ECF" w:rsidRDefault="00F53ECF" w:rsidP="00F53ECF">
            <w:pPr>
              <w:ind w:firstLine="0"/>
            </w:pPr>
            <w:r>
              <w:t>Loftis</w:t>
            </w:r>
          </w:p>
        </w:tc>
        <w:tc>
          <w:tcPr>
            <w:tcW w:w="2180" w:type="dxa"/>
            <w:shd w:val="clear" w:color="auto" w:fill="auto"/>
          </w:tcPr>
          <w:p w:rsidR="00F53ECF" w:rsidRPr="00F53ECF" w:rsidRDefault="00F53ECF" w:rsidP="00F53ECF">
            <w:pPr>
              <w:ind w:firstLine="0"/>
            </w:pPr>
            <w:r>
              <w:t>Long</w:t>
            </w:r>
          </w:p>
        </w:tc>
      </w:tr>
      <w:tr w:rsidR="00F53ECF" w:rsidRPr="00F53ECF" w:rsidTr="009370D1">
        <w:tc>
          <w:tcPr>
            <w:tcW w:w="2179" w:type="dxa"/>
            <w:shd w:val="clear" w:color="auto" w:fill="auto"/>
          </w:tcPr>
          <w:p w:rsidR="00F53ECF" w:rsidRPr="00F53ECF" w:rsidRDefault="00F53ECF" w:rsidP="00F53ECF">
            <w:pPr>
              <w:ind w:firstLine="0"/>
            </w:pPr>
            <w:r>
              <w:t>Lowe</w:t>
            </w:r>
          </w:p>
        </w:tc>
        <w:tc>
          <w:tcPr>
            <w:tcW w:w="2179" w:type="dxa"/>
            <w:shd w:val="clear" w:color="auto" w:fill="auto"/>
          </w:tcPr>
          <w:p w:rsidR="00F53ECF" w:rsidRPr="00F53ECF" w:rsidRDefault="00F53ECF" w:rsidP="00F53ECF">
            <w:pPr>
              <w:ind w:firstLine="0"/>
            </w:pPr>
            <w:r>
              <w:t>Lucas</w:t>
            </w:r>
          </w:p>
        </w:tc>
        <w:tc>
          <w:tcPr>
            <w:tcW w:w="2180" w:type="dxa"/>
            <w:shd w:val="clear" w:color="auto" w:fill="auto"/>
          </w:tcPr>
          <w:p w:rsidR="00F53ECF" w:rsidRPr="00F53ECF" w:rsidRDefault="00F53ECF" w:rsidP="00F53ECF">
            <w:pPr>
              <w:ind w:firstLine="0"/>
            </w:pPr>
            <w:r>
              <w:t>Mack</w:t>
            </w:r>
          </w:p>
        </w:tc>
      </w:tr>
      <w:tr w:rsidR="00F53ECF" w:rsidRPr="00F53ECF" w:rsidTr="009370D1">
        <w:tc>
          <w:tcPr>
            <w:tcW w:w="2179" w:type="dxa"/>
            <w:shd w:val="clear" w:color="auto" w:fill="auto"/>
          </w:tcPr>
          <w:p w:rsidR="00F53ECF" w:rsidRPr="00F53ECF" w:rsidRDefault="00F53ECF" w:rsidP="00F53ECF">
            <w:pPr>
              <w:ind w:firstLine="0"/>
            </w:pPr>
            <w:r>
              <w:t>McCoy</w:t>
            </w:r>
          </w:p>
        </w:tc>
        <w:tc>
          <w:tcPr>
            <w:tcW w:w="2179" w:type="dxa"/>
            <w:shd w:val="clear" w:color="auto" w:fill="auto"/>
          </w:tcPr>
          <w:p w:rsidR="00F53ECF" w:rsidRPr="00F53ECF" w:rsidRDefault="00F53ECF" w:rsidP="00F53ECF">
            <w:pPr>
              <w:ind w:firstLine="0"/>
            </w:pPr>
            <w:r>
              <w:t>McEachern</w:t>
            </w:r>
          </w:p>
        </w:tc>
        <w:tc>
          <w:tcPr>
            <w:tcW w:w="2180" w:type="dxa"/>
            <w:shd w:val="clear" w:color="auto" w:fill="auto"/>
          </w:tcPr>
          <w:p w:rsidR="00F53ECF" w:rsidRPr="00F53ECF" w:rsidRDefault="00F53ECF" w:rsidP="00F53ECF">
            <w:pPr>
              <w:ind w:firstLine="0"/>
            </w:pPr>
            <w:r>
              <w:t>McKnight</w:t>
            </w:r>
          </w:p>
        </w:tc>
      </w:tr>
      <w:tr w:rsidR="00F53ECF" w:rsidRPr="00F53ECF" w:rsidTr="009370D1">
        <w:tc>
          <w:tcPr>
            <w:tcW w:w="2179" w:type="dxa"/>
            <w:shd w:val="clear" w:color="auto" w:fill="auto"/>
          </w:tcPr>
          <w:p w:rsidR="00F53ECF" w:rsidRPr="00F53ECF" w:rsidRDefault="00F53ECF" w:rsidP="00F53ECF">
            <w:pPr>
              <w:ind w:firstLine="0"/>
            </w:pPr>
            <w:r>
              <w:t>M. S. McLeod</w:t>
            </w:r>
          </w:p>
        </w:tc>
        <w:tc>
          <w:tcPr>
            <w:tcW w:w="2179" w:type="dxa"/>
            <w:shd w:val="clear" w:color="auto" w:fill="auto"/>
          </w:tcPr>
          <w:p w:rsidR="00F53ECF" w:rsidRPr="00F53ECF" w:rsidRDefault="00F53ECF" w:rsidP="00F53ECF">
            <w:pPr>
              <w:ind w:firstLine="0"/>
            </w:pPr>
            <w:r>
              <w:t>W. J. McLeod</w:t>
            </w:r>
          </w:p>
        </w:tc>
        <w:tc>
          <w:tcPr>
            <w:tcW w:w="2180" w:type="dxa"/>
            <w:shd w:val="clear" w:color="auto" w:fill="auto"/>
          </w:tcPr>
          <w:p w:rsidR="00F53ECF" w:rsidRPr="00F53ECF" w:rsidRDefault="00F53ECF" w:rsidP="00F53ECF">
            <w:pPr>
              <w:ind w:firstLine="0"/>
            </w:pPr>
            <w:r>
              <w:t>Merrill</w:t>
            </w:r>
          </w:p>
        </w:tc>
      </w:tr>
      <w:tr w:rsidR="00F53ECF" w:rsidRPr="00F53ECF" w:rsidTr="009370D1">
        <w:tc>
          <w:tcPr>
            <w:tcW w:w="2179" w:type="dxa"/>
            <w:shd w:val="clear" w:color="auto" w:fill="auto"/>
          </w:tcPr>
          <w:p w:rsidR="00F53ECF" w:rsidRPr="00F53ECF" w:rsidRDefault="00F53ECF" w:rsidP="00F53ECF">
            <w:pPr>
              <w:ind w:firstLine="0"/>
            </w:pPr>
            <w:r>
              <w:t>D. C. Moss</w:t>
            </w:r>
          </w:p>
        </w:tc>
        <w:tc>
          <w:tcPr>
            <w:tcW w:w="2179" w:type="dxa"/>
            <w:shd w:val="clear" w:color="auto" w:fill="auto"/>
          </w:tcPr>
          <w:p w:rsidR="00F53ECF" w:rsidRPr="00F53ECF" w:rsidRDefault="00F53ECF" w:rsidP="00F53ECF">
            <w:pPr>
              <w:ind w:firstLine="0"/>
            </w:pPr>
            <w:r>
              <w:t>V. S. Moss</w:t>
            </w:r>
          </w:p>
        </w:tc>
        <w:tc>
          <w:tcPr>
            <w:tcW w:w="2180" w:type="dxa"/>
            <w:shd w:val="clear" w:color="auto" w:fill="auto"/>
          </w:tcPr>
          <w:p w:rsidR="00F53ECF" w:rsidRPr="00F53ECF" w:rsidRDefault="00F53ECF" w:rsidP="00F53ECF">
            <w:pPr>
              <w:ind w:firstLine="0"/>
            </w:pPr>
            <w:r>
              <w:t>Murphy</w:t>
            </w:r>
          </w:p>
        </w:tc>
      </w:tr>
      <w:tr w:rsidR="00F53ECF" w:rsidRPr="00F53ECF" w:rsidTr="009370D1">
        <w:tc>
          <w:tcPr>
            <w:tcW w:w="2179" w:type="dxa"/>
            <w:shd w:val="clear" w:color="auto" w:fill="auto"/>
          </w:tcPr>
          <w:p w:rsidR="00F53ECF" w:rsidRPr="00F53ECF" w:rsidRDefault="00F53ECF" w:rsidP="00F53ECF">
            <w:pPr>
              <w:ind w:firstLine="0"/>
            </w:pPr>
            <w:r>
              <w:t>Nanney</w:t>
            </w:r>
          </w:p>
        </w:tc>
        <w:tc>
          <w:tcPr>
            <w:tcW w:w="2179" w:type="dxa"/>
            <w:shd w:val="clear" w:color="auto" w:fill="auto"/>
          </w:tcPr>
          <w:p w:rsidR="00F53ECF" w:rsidRPr="00F53ECF" w:rsidRDefault="00F53ECF" w:rsidP="00F53ECF">
            <w:pPr>
              <w:ind w:firstLine="0"/>
            </w:pPr>
            <w:r>
              <w:t>Neal</w:t>
            </w:r>
          </w:p>
        </w:tc>
        <w:tc>
          <w:tcPr>
            <w:tcW w:w="2180" w:type="dxa"/>
            <w:shd w:val="clear" w:color="auto" w:fill="auto"/>
          </w:tcPr>
          <w:p w:rsidR="00F53ECF" w:rsidRPr="00F53ECF" w:rsidRDefault="00F53ECF" w:rsidP="00F53ECF">
            <w:pPr>
              <w:ind w:firstLine="0"/>
            </w:pPr>
            <w:r>
              <w:t>Newton</w:t>
            </w:r>
          </w:p>
        </w:tc>
      </w:tr>
      <w:tr w:rsidR="00F53ECF" w:rsidRPr="00F53ECF" w:rsidTr="009370D1">
        <w:tc>
          <w:tcPr>
            <w:tcW w:w="2179" w:type="dxa"/>
            <w:shd w:val="clear" w:color="auto" w:fill="auto"/>
          </w:tcPr>
          <w:p w:rsidR="00F53ECF" w:rsidRPr="00F53ECF" w:rsidRDefault="00F53ECF" w:rsidP="00F53ECF">
            <w:pPr>
              <w:ind w:firstLine="0"/>
            </w:pPr>
            <w:r>
              <w:t>Norman</w:t>
            </w:r>
          </w:p>
        </w:tc>
        <w:tc>
          <w:tcPr>
            <w:tcW w:w="2179" w:type="dxa"/>
            <w:shd w:val="clear" w:color="auto" w:fill="auto"/>
          </w:tcPr>
          <w:p w:rsidR="00F53ECF" w:rsidRPr="00F53ECF" w:rsidRDefault="00F53ECF" w:rsidP="00F53ECF">
            <w:pPr>
              <w:ind w:firstLine="0"/>
            </w:pPr>
            <w:r>
              <w:t>Parks</w:t>
            </w:r>
          </w:p>
        </w:tc>
        <w:tc>
          <w:tcPr>
            <w:tcW w:w="2180" w:type="dxa"/>
            <w:shd w:val="clear" w:color="auto" w:fill="auto"/>
          </w:tcPr>
          <w:p w:rsidR="00F53ECF" w:rsidRPr="00F53ECF" w:rsidRDefault="00F53ECF" w:rsidP="00F53ECF">
            <w:pPr>
              <w:ind w:firstLine="0"/>
            </w:pPr>
            <w:r>
              <w:t>Pitts</w:t>
            </w:r>
          </w:p>
        </w:tc>
      </w:tr>
      <w:tr w:rsidR="00F53ECF" w:rsidRPr="00F53ECF" w:rsidTr="009370D1">
        <w:tc>
          <w:tcPr>
            <w:tcW w:w="2179" w:type="dxa"/>
            <w:shd w:val="clear" w:color="auto" w:fill="auto"/>
          </w:tcPr>
          <w:p w:rsidR="00F53ECF" w:rsidRPr="00F53ECF" w:rsidRDefault="00F53ECF" w:rsidP="00F53ECF">
            <w:pPr>
              <w:ind w:firstLine="0"/>
            </w:pPr>
            <w:r>
              <w:t>Pope</w:t>
            </w:r>
          </w:p>
        </w:tc>
        <w:tc>
          <w:tcPr>
            <w:tcW w:w="2179" w:type="dxa"/>
            <w:shd w:val="clear" w:color="auto" w:fill="auto"/>
          </w:tcPr>
          <w:p w:rsidR="00F53ECF" w:rsidRPr="00F53ECF" w:rsidRDefault="00F53ECF" w:rsidP="00F53ECF">
            <w:pPr>
              <w:ind w:firstLine="0"/>
            </w:pPr>
            <w:r>
              <w:t>Putnam</w:t>
            </w:r>
          </w:p>
        </w:tc>
        <w:tc>
          <w:tcPr>
            <w:tcW w:w="2180" w:type="dxa"/>
            <w:shd w:val="clear" w:color="auto" w:fill="auto"/>
          </w:tcPr>
          <w:p w:rsidR="00F53ECF" w:rsidRPr="00F53ECF" w:rsidRDefault="00F53ECF" w:rsidP="00F53ECF">
            <w:pPr>
              <w:ind w:firstLine="0"/>
            </w:pPr>
            <w:r>
              <w:t>Quinn</w:t>
            </w:r>
          </w:p>
        </w:tc>
      </w:tr>
      <w:tr w:rsidR="00F53ECF" w:rsidRPr="00F53ECF" w:rsidTr="009370D1">
        <w:tc>
          <w:tcPr>
            <w:tcW w:w="2179" w:type="dxa"/>
            <w:shd w:val="clear" w:color="auto" w:fill="auto"/>
          </w:tcPr>
          <w:p w:rsidR="00F53ECF" w:rsidRPr="00F53ECF" w:rsidRDefault="00F53ECF" w:rsidP="00F53ECF">
            <w:pPr>
              <w:ind w:firstLine="0"/>
            </w:pPr>
            <w:r>
              <w:t>Ridgeway</w:t>
            </w:r>
          </w:p>
        </w:tc>
        <w:tc>
          <w:tcPr>
            <w:tcW w:w="2179" w:type="dxa"/>
            <w:shd w:val="clear" w:color="auto" w:fill="auto"/>
          </w:tcPr>
          <w:p w:rsidR="00F53ECF" w:rsidRPr="00F53ECF" w:rsidRDefault="00F53ECF" w:rsidP="00F53ECF">
            <w:pPr>
              <w:ind w:firstLine="0"/>
            </w:pPr>
            <w:r>
              <w:t>Riley</w:t>
            </w:r>
          </w:p>
        </w:tc>
        <w:tc>
          <w:tcPr>
            <w:tcW w:w="2180" w:type="dxa"/>
            <w:shd w:val="clear" w:color="auto" w:fill="auto"/>
          </w:tcPr>
          <w:p w:rsidR="00F53ECF" w:rsidRPr="00F53ECF" w:rsidRDefault="00F53ECF" w:rsidP="00F53ECF">
            <w:pPr>
              <w:ind w:firstLine="0"/>
            </w:pPr>
            <w:r>
              <w:t>Ryhal</w:t>
            </w:r>
          </w:p>
        </w:tc>
      </w:tr>
      <w:tr w:rsidR="00F53ECF" w:rsidRPr="00F53ECF" w:rsidTr="009370D1">
        <w:tc>
          <w:tcPr>
            <w:tcW w:w="2179" w:type="dxa"/>
            <w:shd w:val="clear" w:color="auto" w:fill="auto"/>
          </w:tcPr>
          <w:p w:rsidR="00F53ECF" w:rsidRPr="00F53ECF" w:rsidRDefault="00F53ECF" w:rsidP="00F53ECF">
            <w:pPr>
              <w:ind w:firstLine="0"/>
            </w:pPr>
            <w:r>
              <w:t>Sandifer</w:t>
            </w:r>
          </w:p>
        </w:tc>
        <w:tc>
          <w:tcPr>
            <w:tcW w:w="2179" w:type="dxa"/>
            <w:shd w:val="clear" w:color="auto" w:fill="auto"/>
          </w:tcPr>
          <w:p w:rsidR="00F53ECF" w:rsidRPr="00F53ECF" w:rsidRDefault="00F53ECF" w:rsidP="00F53ECF">
            <w:pPr>
              <w:ind w:firstLine="0"/>
            </w:pPr>
            <w:r>
              <w:t>G. M. Smith</w:t>
            </w:r>
          </w:p>
        </w:tc>
        <w:tc>
          <w:tcPr>
            <w:tcW w:w="2180" w:type="dxa"/>
            <w:shd w:val="clear" w:color="auto" w:fill="auto"/>
          </w:tcPr>
          <w:p w:rsidR="00F53ECF" w:rsidRPr="00F53ECF" w:rsidRDefault="00F53ECF" w:rsidP="00F53ECF">
            <w:pPr>
              <w:ind w:firstLine="0"/>
            </w:pPr>
            <w:r>
              <w:t>J. E. Smith</w:t>
            </w:r>
          </w:p>
        </w:tc>
      </w:tr>
      <w:tr w:rsidR="00F53ECF" w:rsidRPr="00F53ECF" w:rsidTr="009370D1">
        <w:tc>
          <w:tcPr>
            <w:tcW w:w="2179" w:type="dxa"/>
            <w:shd w:val="clear" w:color="auto" w:fill="auto"/>
          </w:tcPr>
          <w:p w:rsidR="00F53ECF" w:rsidRPr="00F53ECF" w:rsidRDefault="00F53ECF" w:rsidP="00F53ECF">
            <w:pPr>
              <w:ind w:firstLine="0"/>
            </w:pPr>
            <w:r>
              <w:t>Sottile</w:t>
            </w:r>
          </w:p>
        </w:tc>
        <w:tc>
          <w:tcPr>
            <w:tcW w:w="2179" w:type="dxa"/>
            <w:shd w:val="clear" w:color="auto" w:fill="auto"/>
          </w:tcPr>
          <w:p w:rsidR="00F53ECF" w:rsidRPr="00F53ECF" w:rsidRDefault="00F53ECF" w:rsidP="00F53ECF">
            <w:pPr>
              <w:ind w:firstLine="0"/>
            </w:pPr>
            <w:r>
              <w:t>Southard</w:t>
            </w:r>
          </w:p>
        </w:tc>
        <w:tc>
          <w:tcPr>
            <w:tcW w:w="2180" w:type="dxa"/>
            <w:shd w:val="clear" w:color="auto" w:fill="auto"/>
          </w:tcPr>
          <w:p w:rsidR="00F53ECF" w:rsidRPr="00F53ECF" w:rsidRDefault="00F53ECF" w:rsidP="00F53ECF">
            <w:pPr>
              <w:ind w:firstLine="0"/>
            </w:pPr>
            <w:r>
              <w:t>Spires</w:t>
            </w:r>
          </w:p>
        </w:tc>
      </w:tr>
      <w:tr w:rsidR="00F53ECF" w:rsidRPr="00F53ECF" w:rsidTr="009370D1">
        <w:tc>
          <w:tcPr>
            <w:tcW w:w="2179" w:type="dxa"/>
            <w:shd w:val="clear" w:color="auto" w:fill="auto"/>
          </w:tcPr>
          <w:p w:rsidR="00F53ECF" w:rsidRPr="00F53ECF" w:rsidRDefault="00F53ECF" w:rsidP="00F53ECF">
            <w:pPr>
              <w:ind w:firstLine="0"/>
            </w:pPr>
            <w:r>
              <w:t>Stavrinakis</w:t>
            </w:r>
          </w:p>
        </w:tc>
        <w:tc>
          <w:tcPr>
            <w:tcW w:w="2179" w:type="dxa"/>
            <w:shd w:val="clear" w:color="auto" w:fill="auto"/>
          </w:tcPr>
          <w:p w:rsidR="00F53ECF" w:rsidRPr="00F53ECF" w:rsidRDefault="00F53ECF" w:rsidP="00F53ECF">
            <w:pPr>
              <w:ind w:firstLine="0"/>
            </w:pPr>
            <w:r>
              <w:t>Stringer</w:t>
            </w:r>
          </w:p>
        </w:tc>
        <w:tc>
          <w:tcPr>
            <w:tcW w:w="2180" w:type="dxa"/>
            <w:shd w:val="clear" w:color="auto" w:fill="auto"/>
          </w:tcPr>
          <w:p w:rsidR="00F53ECF" w:rsidRPr="00F53ECF" w:rsidRDefault="00F53ECF" w:rsidP="00F53ECF">
            <w:pPr>
              <w:ind w:firstLine="0"/>
            </w:pPr>
            <w:r>
              <w:t>Tallon</w:t>
            </w:r>
          </w:p>
        </w:tc>
      </w:tr>
      <w:tr w:rsidR="00F53ECF" w:rsidRPr="00F53ECF" w:rsidTr="009370D1">
        <w:tc>
          <w:tcPr>
            <w:tcW w:w="2179" w:type="dxa"/>
            <w:shd w:val="clear" w:color="auto" w:fill="auto"/>
          </w:tcPr>
          <w:p w:rsidR="00F53ECF" w:rsidRPr="00F53ECF" w:rsidRDefault="00F53ECF" w:rsidP="00F53ECF">
            <w:pPr>
              <w:ind w:firstLine="0"/>
            </w:pPr>
            <w:r>
              <w:t>Taylor</w:t>
            </w:r>
          </w:p>
        </w:tc>
        <w:tc>
          <w:tcPr>
            <w:tcW w:w="2179" w:type="dxa"/>
            <w:shd w:val="clear" w:color="auto" w:fill="auto"/>
          </w:tcPr>
          <w:p w:rsidR="00F53ECF" w:rsidRPr="00F53ECF" w:rsidRDefault="00F53ECF" w:rsidP="00F53ECF">
            <w:pPr>
              <w:ind w:firstLine="0"/>
            </w:pPr>
            <w:r>
              <w:t>Tinkler</w:t>
            </w:r>
          </w:p>
        </w:tc>
        <w:tc>
          <w:tcPr>
            <w:tcW w:w="2180" w:type="dxa"/>
            <w:shd w:val="clear" w:color="auto" w:fill="auto"/>
          </w:tcPr>
          <w:p w:rsidR="00F53ECF" w:rsidRPr="00F53ECF" w:rsidRDefault="00F53ECF" w:rsidP="00F53ECF">
            <w:pPr>
              <w:ind w:firstLine="0"/>
            </w:pPr>
            <w:r>
              <w:t>Toole</w:t>
            </w:r>
          </w:p>
        </w:tc>
      </w:tr>
      <w:tr w:rsidR="00F53ECF" w:rsidRPr="00F53ECF" w:rsidTr="009370D1">
        <w:tc>
          <w:tcPr>
            <w:tcW w:w="2179" w:type="dxa"/>
            <w:shd w:val="clear" w:color="auto" w:fill="auto"/>
          </w:tcPr>
          <w:p w:rsidR="00F53ECF" w:rsidRPr="00F53ECF" w:rsidRDefault="00F53ECF" w:rsidP="00F53ECF">
            <w:pPr>
              <w:ind w:firstLine="0"/>
            </w:pPr>
            <w:r>
              <w:t>Weeks</w:t>
            </w:r>
          </w:p>
        </w:tc>
        <w:tc>
          <w:tcPr>
            <w:tcW w:w="2179" w:type="dxa"/>
            <w:shd w:val="clear" w:color="auto" w:fill="auto"/>
          </w:tcPr>
          <w:p w:rsidR="00F53ECF" w:rsidRPr="00F53ECF" w:rsidRDefault="00F53ECF" w:rsidP="00F53ECF">
            <w:pPr>
              <w:ind w:firstLine="0"/>
            </w:pPr>
            <w:r>
              <w:t>Wells</w:t>
            </w:r>
          </w:p>
        </w:tc>
        <w:tc>
          <w:tcPr>
            <w:tcW w:w="2180" w:type="dxa"/>
            <w:shd w:val="clear" w:color="auto" w:fill="auto"/>
          </w:tcPr>
          <w:p w:rsidR="00F53ECF" w:rsidRPr="00F53ECF" w:rsidRDefault="00F53ECF" w:rsidP="00F53ECF">
            <w:pPr>
              <w:ind w:firstLine="0"/>
            </w:pPr>
            <w:r>
              <w:t>Whipper</w:t>
            </w:r>
          </w:p>
        </w:tc>
      </w:tr>
    </w:tbl>
    <w:p w:rsidR="009370D1" w:rsidRDefault="009370D1"/>
    <w:p w:rsidR="009370D1" w:rsidRDefault="009370D1"/>
    <w:p w:rsidR="009370D1" w:rsidRDefault="009370D1"/>
    <w:p w:rsidR="009370D1" w:rsidRPr="009370D1" w:rsidRDefault="009370D1" w:rsidP="009370D1">
      <w:pPr>
        <w:jc w:val="right"/>
        <w:rPr>
          <w:b/>
        </w:rPr>
      </w:pPr>
      <w:r w:rsidRPr="009370D1">
        <w:rPr>
          <w:b/>
        </w:rPr>
        <w:lastRenderedPageBreak/>
        <w:t>Printed Page 1228 . . . . . Wednesday, February 24, 2016</w:t>
      </w:r>
    </w:p>
    <w:p w:rsidR="009370D1" w:rsidRDefault="009370D1">
      <w:pPr>
        <w:ind w:firstLine="0"/>
        <w:jc w:val="left"/>
      </w:pPr>
    </w:p>
    <w:p w:rsidR="009370D1" w:rsidRDefault="009370D1"/>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White</w:t>
            </w:r>
          </w:p>
        </w:tc>
        <w:tc>
          <w:tcPr>
            <w:tcW w:w="2179" w:type="dxa"/>
            <w:shd w:val="clear" w:color="auto" w:fill="auto"/>
          </w:tcPr>
          <w:p w:rsidR="00F53ECF" w:rsidRPr="00F53ECF" w:rsidRDefault="00F53ECF" w:rsidP="00F53ECF">
            <w:pPr>
              <w:keepNext/>
              <w:ind w:firstLine="0"/>
            </w:pPr>
            <w:r>
              <w:t>Whitmire</w:t>
            </w:r>
          </w:p>
        </w:tc>
        <w:tc>
          <w:tcPr>
            <w:tcW w:w="2180" w:type="dxa"/>
            <w:shd w:val="clear" w:color="auto" w:fill="auto"/>
          </w:tcPr>
          <w:p w:rsidR="00F53ECF" w:rsidRPr="00F53ECF" w:rsidRDefault="00F53ECF" w:rsidP="00F53ECF">
            <w:pPr>
              <w:keepNext/>
              <w:ind w:firstLine="0"/>
            </w:pPr>
            <w:r>
              <w:t>Williams</w:t>
            </w:r>
          </w:p>
        </w:tc>
      </w:tr>
      <w:tr w:rsidR="00F53ECF" w:rsidRPr="00F53ECF" w:rsidTr="009370D1">
        <w:tc>
          <w:tcPr>
            <w:tcW w:w="2179" w:type="dxa"/>
            <w:shd w:val="clear" w:color="auto" w:fill="auto"/>
          </w:tcPr>
          <w:p w:rsidR="00F53ECF" w:rsidRPr="00F53ECF" w:rsidRDefault="00F53ECF" w:rsidP="00F53ECF">
            <w:pPr>
              <w:keepNext/>
              <w:ind w:firstLine="0"/>
            </w:pPr>
            <w:r>
              <w:t>Willis</w:t>
            </w:r>
          </w:p>
        </w:tc>
        <w:tc>
          <w:tcPr>
            <w:tcW w:w="2179" w:type="dxa"/>
            <w:shd w:val="clear" w:color="auto" w:fill="auto"/>
          </w:tcPr>
          <w:p w:rsidR="00F53ECF" w:rsidRPr="00F53ECF" w:rsidRDefault="00F53ECF" w:rsidP="00F53ECF">
            <w:pPr>
              <w:keepNext/>
              <w:ind w:firstLine="0"/>
            </w:pPr>
            <w:r>
              <w:t>Yow</w:t>
            </w: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Total--98</w:t>
      </w:r>
    </w:p>
    <w:p w:rsidR="00F53ECF" w:rsidRDefault="00F53ECF" w:rsidP="00F53ECF">
      <w:pPr>
        <w:jc w:val="center"/>
        <w:rPr>
          <w:b/>
        </w:rPr>
      </w:pPr>
    </w:p>
    <w:p w:rsidR="00F53ECF" w:rsidRDefault="00F53ECF" w:rsidP="00F53ECF">
      <w:pPr>
        <w:ind w:firstLine="0"/>
      </w:pPr>
      <w:r w:rsidRPr="00F53EC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3ECF" w:rsidRPr="00F53ECF" w:rsidTr="00F53ECF">
        <w:tc>
          <w:tcPr>
            <w:tcW w:w="2179" w:type="dxa"/>
            <w:shd w:val="clear" w:color="auto" w:fill="auto"/>
          </w:tcPr>
          <w:p w:rsidR="00F53ECF" w:rsidRPr="00F53ECF" w:rsidRDefault="00F53ECF" w:rsidP="00F53ECF">
            <w:pPr>
              <w:keepNext/>
              <w:ind w:firstLine="0"/>
            </w:pPr>
            <w:r>
              <w:t>Hill</w:t>
            </w:r>
          </w:p>
        </w:tc>
        <w:tc>
          <w:tcPr>
            <w:tcW w:w="2179" w:type="dxa"/>
            <w:shd w:val="clear" w:color="auto" w:fill="auto"/>
          </w:tcPr>
          <w:p w:rsidR="00F53ECF" w:rsidRPr="00F53ECF" w:rsidRDefault="00F53ECF" w:rsidP="00F53ECF">
            <w:pPr>
              <w:keepNext/>
              <w:ind w:firstLine="0"/>
            </w:pPr>
            <w:r>
              <w:t>Robinson-Simpson</w:t>
            </w: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Total--2</w:t>
      </w:r>
    </w:p>
    <w:p w:rsidR="00F53ECF" w:rsidRDefault="00F53ECF" w:rsidP="00F53ECF">
      <w:pPr>
        <w:jc w:val="center"/>
        <w:rPr>
          <w:b/>
        </w:rPr>
      </w:pPr>
    </w:p>
    <w:p w:rsidR="00F53ECF" w:rsidRDefault="00F53ECF" w:rsidP="00F53ECF">
      <w:r>
        <w:t xml:space="preserve">So, the Bill was read the second time and ordered to third reading.  </w:t>
      </w:r>
    </w:p>
    <w:p w:rsidR="00F53ECF" w:rsidRDefault="00F53ECF" w:rsidP="00F53ECF"/>
    <w:p w:rsidR="00F53ECF" w:rsidRDefault="00F53ECF" w:rsidP="00F53ECF">
      <w:r>
        <w:t xml:space="preserve">Further proceedings were interrupted by expiration of time on the uncontested Calendar.  </w:t>
      </w:r>
    </w:p>
    <w:p w:rsidR="00F53ECF" w:rsidRDefault="00F53ECF" w:rsidP="00F53ECF"/>
    <w:p w:rsidR="00F53ECF" w:rsidRDefault="00F53ECF" w:rsidP="00F53ECF">
      <w:pPr>
        <w:keepNext/>
        <w:jc w:val="center"/>
        <w:rPr>
          <w:b/>
        </w:rPr>
      </w:pPr>
      <w:r w:rsidRPr="00F53ECF">
        <w:rPr>
          <w:b/>
        </w:rPr>
        <w:t>RECURRENCE TO THE MORNING HOUR</w:t>
      </w:r>
    </w:p>
    <w:p w:rsidR="00F53ECF" w:rsidRDefault="00F53ECF" w:rsidP="00F53ECF">
      <w:r>
        <w:t>Rep. DILLARD moved that the House recur to the morning hour, which was agreed to.</w:t>
      </w:r>
    </w:p>
    <w:p w:rsidR="00F53ECF" w:rsidRDefault="00F53ECF" w:rsidP="00F53ECF"/>
    <w:p w:rsidR="00F53ECF" w:rsidRDefault="00F53ECF" w:rsidP="00F53ECF">
      <w:pPr>
        <w:keepNext/>
        <w:jc w:val="center"/>
        <w:rPr>
          <w:b/>
        </w:rPr>
      </w:pPr>
      <w:r w:rsidRPr="00F53ECF">
        <w:rPr>
          <w:b/>
        </w:rPr>
        <w:t>SPEAKER IN CHAIR</w:t>
      </w:r>
    </w:p>
    <w:p w:rsidR="00F53ECF" w:rsidRDefault="00F53ECF" w:rsidP="00F53ECF"/>
    <w:p w:rsidR="00F53ECF" w:rsidRDefault="00F53ECF" w:rsidP="00F53ECF">
      <w:pPr>
        <w:keepNext/>
        <w:jc w:val="center"/>
        <w:rPr>
          <w:b/>
        </w:rPr>
      </w:pPr>
      <w:r w:rsidRPr="00F53ECF">
        <w:rPr>
          <w:b/>
        </w:rPr>
        <w:t>S. 1000--DEBATE ADJOURNED</w:t>
      </w:r>
    </w:p>
    <w:p w:rsidR="00F53ECF" w:rsidRDefault="00F53ECF" w:rsidP="00F53ECF">
      <w:pPr>
        <w:keepNext/>
      </w:pPr>
      <w:r>
        <w:t>The following Bill was taken up:</w:t>
      </w:r>
    </w:p>
    <w:p w:rsidR="00F53ECF" w:rsidRDefault="00F53ECF" w:rsidP="00F53ECF">
      <w:pPr>
        <w:keepNext/>
      </w:pPr>
      <w:bookmarkStart w:id="45" w:name="include_clip_start_108"/>
      <w:bookmarkEnd w:id="45"/>
    </w:p>
    <w:p w:rsidR="00F53ECF" w:rsidRDefault="00F53ECF" w:rsidP="00F53ECF">
      <w:r>
        <w:t>S. 1000 -- Senator Sheheen: A BILL TO PERMIT THE TOWN OF CAMDEN TO ANNEX CERTAIN REAL PROPERTY BY ORDINANCE UPON FINDING THAT THE PROPERTY IS BLIGHTED.</w:t>
      </w:r>
    </w:p>
    <w:p w:rsidR="00F53ECF" w:rsidRDefault="00F53ECF" w:rsidP="00F53ECF">
      <w:bookmarkStart w:id="46" w:name="include_clip_end_108"/>
      <w:bookmarkEnd w:id="46"/>
    </w:p>
    <w:p w:rsidR="00F53ECF" w:rsidRDefault="00F53ECF" w:rsidP="00F53ECF">
      <w:r>
        <w:t>Rep. FUNDERBURK moved to adjourn debate on the Bill until Thursday, February 25, which was adopted.</w:t>
      </w:r>
    </w:p>
    <w:p w:rsidR="00F53ECF" w:rsidRDefault="00F53ECF" w:rsidP="00F53ECF"/>
    <w:p w:rsidR="00F53ECF" w:rsidRDefault="00F53ECF" w:rsidP="00F53ECF">
      <w:pPr>
        <w:keepNext/>
        <w:jc w:val="center"/>
        <w:rPr>
          <w:b/>
        </w:rPr>
      </w:pPr>
      <w:r w:rsidRPr="00F53ECF">
        <w:rPr>
          <w:b/>
        </w:rPr>
        <w:t>H. 4938--ORDERED TO THIRD READING</w:t>
      </w:r>
    </w:p>
    <w:p w:rsidR="00F53ECF" w:rsidRDefault="00F53ECF" w:rsidP="00F53ECF">
      <w:pPr>
        <w:keepNext/>
      </w:pPr>
      <w:r>
        <w:t>The following Joint Resolution was taken up:</w:t>
      </w:r>
    </w:p>
    <w:p w:rsidR="00F53ECF" w:rsidRDefault="00F53ECF" w:rsidP="00F53ECF">
      <w:pPr>
        <w:keepNext/>
      </w:pPr>
      <w:bookmarkStart w:id="47" w:name="include_clip_start_111"/>
      <w:bookmarkEnd w:id="47"/>
    </w:p>
    <w:p w:rsidR="009370D1" w:rsidRDefault="00F53ECF" w:rsidP="00F53ECF">
      <w:r>
        <w:t xml:space="preserve">H. 4938 -- Education and Public Works Committee: A JOINT RESOLUTION TO PROVIDE THAT THE STATE DEPARTMENT OF EDUCATION, WITH THE ASSISTANCE OF OTHER ENTITIES, </w:t>
      </w:r>
      <w:r>
        <w:lastRenderedPageBreak/>
        <w:t xml:space="preserve">SHALL SURVEY STUDENTS ENROLLED IN THE STATE'S COLLEGES OF EDUCATION AND INCLUDE QUESTIONS INQUIRING AS TO WHETHER THE STUDENTS HAVE EVER </w:t>
      </w:r>
    </w:p>
    <w:p w:rsidR="009370D1" w:rsidRDefault="009370D1">
      <w:pPr>
        <w:ind w:firstLine="0"/>
        <w:jc w:val="left"/>
      </w:pPr>
    </w:p>
    <w:p w:rsidR="009370D1" w:rsidRDefault="009370D1" w:rsidP="00F53ECF"/>
    <w:p w:rsidR="009370D1" w:rsidRDefault="009370D1" w:rsidP="00F53ECF"/>
    <w:p w:rsidR="009370D1" w:rsidRPr="009370D1" w:rsidRDefault="009370D1" w:rsidP="009370D1">
      <w:pPr>
        <w:jc w:val="right"/>
        <w:rPr>
          <w:b/>
        </w:rPr>
      </w:pPr>
      <w:r w:rsidRPr="009370D1">
        <w:rPr>
          <w:b/>
        </w:rPr>
        <w:t>Printed Page 1229 . . . . . Wednesday, February 24, 2016</w:t>
      </w:r>
    </w:p>
    <w:p w:rsidR="009370D1" w:rsidRDefault="009370D1">
      <w:pPr>
        <w:ind w:firstLine="0"/>
        <w:jc w:val="left"/>
      </w:pPr>
    </w:p>
    <w:p w:rsidR="00F53ECF" w:rsidRDefault="00F53ECF" w:rsidP="00F53ECF">
      <w:r>
        <w:t>CONSIDERED TEACHING IN A RURAL AND ECONOMICALLY CHALLENGED SCHOOL DISTRICT AND WHAT INCENTIVES, IF ANY, WOULD CAUSE THEM TO CONSIDER WORKING IN SUCH A DISTRICT.</w:t>
      </w:r>
    </w:p>
    <w:p w:rsidR="00F53ECF" w:rsidRDefault="00F53ECF" w:rsidP="00F53ECF">
      <w:bookmarkStart w:id="48" w:name="include_clip_end_111"/>
      <w:bookmarkEnd w:id="48"/>
    </w:p>
    <w:p w:rsidR="00F53ECF" w:rsidRDefault="00F53ECF" w:rsidP="00F53ECF">
      <w:r>
        <w:t>Rep. STRINGER explained the Joint Resolution.</w:t>
      </w:r>
    </w:p>
    <w:p w:rsidR="00F53ECF" w:rsidRDefault="00F53ECF" w:rsidP="00F53ECF"/>
    <w:p w:rsidR="00F53ECF" w:rsidRDefault="00F53ECF" w:rsidP="00F53ECF">
      <w:r>
        <w:t xml:space="preserve">The yeas and nays were taken resulting as follows: </w:t>
      </w:r>
    </w:p>
    <w:p w:rsidR="00F53ECF" w:rsidRDefault="00F53ECF" w:rsidP="00F53ECF">
      <w:pPr>
        <w:jc w:val="center"/>
      </w:pPr>
      <w:r>
        <w:t xml:space="preserve"> </w:t>
      </w:r>
      <w:bookmarkStart w:id="49" w:name="vote_start113"/>
      <w:bookmarkEnd w:id="49"/>
      <w:r>
        <w:t>Yeas 98; Nays 0</w:t>
      </w:r>
    </w:p>
    <w:p w:rsidR="00F53ECF" w:rsidRDefault="00F53ECF" w:rsidP="00F53ECF">
      <w:pPr>
        <w:jc w:val="center"/>
      </w:pPr>
    </w:p>
    <w:p w:rsidR="00F53ECF" w:rsidRDefault="00F53ECF" w:rsidP="00F53EC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Anthony</w:t>
            </w:r>
          </w:p>
        </w:tc>
      </w:tr>
      <w:tr w:rsidR="00F53ECF" w:rsidRPr="00F53ECF" w:rsidTr="009370D1">
        <w:tc>
          <w:tcPr>
            <w:tcW w:w="2179" w:type="dxa"/>
            <w:shd w:val="clear" w:color="auto" w:fill="auto"/>
          </w:tcPr>
          <w:p w:rsidR="00F53ECF" w:rsidRPr="00F53ECF" w:rsidRDefault="00F53ECF" w:rsidP="00F53ECF">
            <w:pPr>
              <w:ind w:firstLine="0"/>
            </w:pPr>
            <w:r>
              <w:t>Atwater</w:t>
            </w:r>
          </w:p>
        </w:tc>
        <w:tc>
          <w:tcPr>
            <w:tcW w:w="2179" w:type="dxa"/>
            <w:shd w:val="clear" w:color="auto" w:fill="auto"/>
          </w:tcPr>
          <w:p w:rsidR="00F53ECF" w:rsidRPr="00F53ECF" w:rsidRDefault="00F53ECF" w:rsidP="00F53ECF">
            <w:pPr>
              <w:ind w:firstLine="0"/>
            </w:pPr>
            <w:r>
              <w:t>Bales</w:t>
            </w:r>
          </w:p>
        </w:tc>
        <w:tc>
          <w:tcPr>
            <w:tcW w:w="2180" w:type="dxa"/>
            <w:shd w:val="clear" w:color="auto" w:fill="auto"/>
          </w:tcPr>
          <w:p w:rsidR="00F53ECF" w:rsidRPr="00F53ECF" w:rsidRDefault="00F53ECF" w:rsidP="00F53ECF">
            <w:pPr>
              <w:ind w:firstLine="0"/>
            </w:pPr>
            <w:r>
              <w:t>Ballentine</w:t>
            </w:r>
          </w:p>
        </w:tc>
      </w:tr>
      <w:tr w:rsidR="00F53ECF" w:rsidRPr="00F53ECF" w:rsidTr="009370D1">
        <w:tc>
          <w:tcPr>
            <w:tcW w:w="2179" w:type="dxa"/>
            <w:shd w:val="clear" w:color="auto" w:fill="auto"/>
          </w:tcPr>
          <w:p w:rsidR="00F53ECF" w:rsidRPr="00F53ECF" w:rsidRDefault="00F53ECF" w:rsidP="00F53ECF">
            <w:pPr>
              <w:ind w:firstLine="0"/>
            </w:pPr>
            <w:r>
              <w:t>Bannister</w:t>
            </w:r>
          </w:p>
        </w:tc>
        <w:tc>
          <w:tcPr>
            <w:tcW w:w="2179" w:type="dxa"/>
            <w:shd w:val="clear" w:color="auto" w:fill="auto"/>
          </w:tcPr>
          <w:p w:rsidR="00F53ECF" w:rsidRPr="00F53ECF" w:rsidRDefault="00F53ECF" w:rsidP="00F53ECF">
            <w:pPr>
              <w:ind w:firstLine="0"/>
            </w:pPr>
            <w:r>
              <w:t>Bernstein</w:t>
            </w:r>
          </w:p>
        </w:tc>
        <w:tc>
          <w:tcPr>
            <w:tcW w:w="2180" w:type="dxa"/>
            <w:shd w:val="clear" w:color="auto" w:fill="auto"/>
          </w:tcPr>
          <w:p w:rsidR="00F53ECF" w:rsidRPr="00F53ECF" w:rsidRDefault="00F53ECF" w:rsidP="00F53ECF">
            <w:pPr>
              <w:ind w:firstLine="0"/>
            </w:pPr>
            <w:r>
              <w:t>Bingham</w:t>
            </w:r>
          </w:p>
        </w:tc>
      </w:tr>
      <w:tr w:rsidR="00F53ECF" w:rsidRPr="00F53ECF" w:rsidTr="009370D1">
        <w:tc>
          <w:tcPr>
            <w:tcW w:w="2179" w:type="dxa"/>
            <w:shd w:val="clear" w:color="auto" w:fill="auto"/>
          </w:tcPr>
          <w:p w:rsidR="00F53ECF" w:rsidRPr="00F53ECF" w:rsidRDefault="00F53ECF" w:rsidP="00F53ECF">
            <w:pPr>
              <w:ind w:firstLine="0"/>
            </w:pPr>
            <w:r>
              <w:t>Bradley</w:t>
            </w:r>
          </w:p>
        </w:tc>
        <w:tc>
          <w:tcPr>
            <w:tcW w:w="2179" w:type="dxa"/>
            <w:shd w:val="clear" w:color="auto" w:fill="auto"/>
          </w:tcPr>
          <w:p w:rsidR="00F53ECF" w:rsidRPr="00F53ECF" w:rsidRDefault="00F53ECF" w:rsidP="00F53ECF">
            <w:pPr>
              <w:ind w:firstLine="0"/>
            </w:pPr>
            <w:r>
              <w:t>Brannon</w:t>
            </w:r>
          </w:p>
        </w:tc>
        <w:tc>
          <w:tcPr>
            <w:tcW w:w="2180" w:type="dxa"/>
            <w:shd w:val="clear" w:color="auto" w:fill="auto"/>
          </w:tcPr>
          <w:p w:rsidR="00F53ECF" w:rsidRPr="00F53ECF" w:rsidRDefault="00F53ECF" w:rsidP="00F53ECF">
            <w:pPr>
              <w:ind w:firstLine="0"/>
            </w:pPr>
            <w:r>
              <w:t>G. A. Brown</w:t>
            </w:r>
          </w:p>
        </w:tc>
      </w:tr>
      <w:tr w:rsidR="00F53ECF" w:rsidRPr="00F53ECF" w:rsidTr="009370D1">
        <w:tc>
          <w:tcPr>
            <w:tcW w:w="2179" w:type="dxa"/>
            <w:shd w:val="clear" w:color="auto" w:fill="auto"/>
          </w:tcPr>
          <w:p w:rsidR="00F53ECF" w:rsidRPr="00F53ECF" w:rsidRDefault="00F53ECF" w:rsidP="00F53ECF">
            <w:pPr>
              <w:ind w:firstLine="0"/>
            </w:pPr>
            <w:r>
              <w:t>R. L. Brown</w:t>
            </w:r>
          </w:p>
        </w:tc>
        <w:tc>
          <w:tcPr>
            <w:tcW w:w="2179" w:type="dxa"/>
            <w:shd w:val="clear" w:color="auto" w:fill="auto"/>
          </w:tcPr>
          <w:p w:rsidR="00F53ECF" w:rsidRPr="00F53ECF" w:rsidRDefault="00F53ECF" w:rsidP="00F53ECF">
            <w:pPr>
              <w:ind w:firstLine="0"/>
            </w:pPr>
            <w:r>
              <w:t>Burns</w:t>
            </w:r>
          </w:p>
        </w:tc>
        <w:tc>
          <w:tcPr>
            <w:tcW w:w="2180" w:type="dxa"/>
            <w:shd w:val="clear" w:color="auto" w:fill="auto"/>
          </w:tcPr>
          <w:p w:rsidR="00F53ECF" w:rsidRPr="00F53ECF" w:rsidRDefault="00F53ECF" w:rsidP="00F53ECF">
            <w:pPr>
              <w:ind w:firstLine="0"/>
            </w:pPr>
            <w:r>
              <w:t>Chumley</w:t>
            </w:r>
          </w:p>
        </w:tc>
      </w:tr>
      <w:tr w:rsidR="00F53ECF" w:rsidRPr="00F53ECF" w:rsidTr="009370D1">
        <w:tc>
          <w:tcPr>
            <w:tcW w:w="2179" w:type="dxa"/>
            <w:shd w:val="clear" w:color="auto" w:fill="auto"/>
          </w:tcPr>
          <w:p w:rsidR="00F53ECF" w:rsidRPr="00F53ECF" w:rsidRDefault="00F53ECF" w:rsidP="00F53ECF">
            <w:pPr>
              <w:ind w:firstLine="0"/>
            </w:pPr>
            <w:r>
              <w:t>Clary</w:t>
            </w:r>
          </w:p>
        </w:tc>
        <w:tc>
          <w:tcPr>
            <w:tcW w:w="2179" w:type="dxa"/>
            <w:shd w:val="clear" w:color="auto" w:fill="auto"/>
          </w:tcPr>
          <w:p w:rsidR="00F53ECF" w:rsidRPr="00F53ECF" w:rsidRDefault="00F53ECF" w:rsidP="00F53ECF">
            <w:pPr>
              <w:ind w:firstLine="0"/>
            </w:pPr>
            <w:r>
              <w:t>Clemmons</w:t>
            </w:r>
          </w:p>
        </w:tc>
        <w:tc>
          <w:tcPr>
            <w:tcW w:w="2180" w:type="dxa"/>
            <w:shd w:val="clear" w:color="auto" w:fill="auto"/>
          </w:tcPr>
          <w:p w:rsidR="00F53ECF" w:rsidRPr="00F53ECF" w:rsidRDefault="00F53ECF" w:rsidP="00F53ECF">
            <w:pPr>
              <w:ind w:firstLine="0"/>
            </w:pPr>
            <w:r>
              <w:t>Cole</w:t>
            </w:r>
          </w:p>
        </w:tc>
      </w:tr>
      <w:tr w:rsidR="00F53ECF" w:rsidRPr="00F53ECF" w:rsidTr="009370D1">
        <w:tc>
          <w:tcPr>
            <w:tcW w:w="2179" w:type="dxa"/>
            <w:shd w:val="clear" w:color="auto" w:fill="auto"/>
          </w:tcPr>
          <w:p w:rsidR="00F53ECF" w:rsidRPr="00F53ECF" w:rsidRDefault="00F53ECF" w:rsidP="00F53ECF">
            <w:pPr>
              <w:ind w:firstLine="0"/>
            </w:pPr>
            <w:r>
              <w:t>Collins</w:t>
            </w:r>
          </w:p>
        </w:tc>
        <w:tc>
          <w:tcPr>
            <w:tcW w:w="2179" w:type="dxa"/>
            <w:shd w:val="clear" w:color="auto" w:fill="auto"/>
          </w:tcPr>
          <w:p w:rsidR="00F53ECF" w:rsidRPr="00F53ECF" w:rsidRDefault="00F53ECF" w:rsidP="00F53ECF">
            <w:pPr>
              <w:ind w:firstLine="0"/>
            </w:pPr>
            <w:r>
              <w:t>Corley</w:t>
            </w:r>
          </w:p>
        </w:tc>
        <w:tc>
          <w:tcPr>
            <w:tcW w:w="2180" w:type="dxa"/>
            <w:shd w:val="clear" w:color="auto" w:fill="auto"/>
          </w:tcPr>
          <w:p w:rsidR="00F53ECF" w:rsidRPr="00F53ECF" w:rsidRDefault="00F53ECF" w:rsidP="00F53ECF">
            <w:pPr>
              <w:ind w:firstLine="0"/>
            </w:pPr>
            <w:r>
              <w:t>Crosby</w:t>
            </w:r>
          </w:p>
        </w:tc>
      </w:tr>
      <w:tr w:rsidR="00F53ECF" w:rsidRPr="00F53ECF" w:rsidTr="009370D1">
        <w:tc>
          <w:tcPr>
            <w:tcW w:w="2179" w:type="dxa"/>
            <w:shd w:val="clear" w:color="auto" w:fill="auto"/>
          </w:tcPr>
          <w:p w:rsidR="00F53ECF" w:rsidRPr="00F53ECF" w:rsidRDefault="00F53ECF" w:rsidP="00F53ECF">
            <w:pPr>
              <w:ind w:firstLine="0"/>
            </w:pPr>
            <w:r>
              <w:t>Delleney</w:t>
            </w:r>
          </w:p>
        </w:tc>
        <w:tc>
          <w:tcPr>
            <w:tcW w:w="2179" w:type="dxa"/>
            <w:shd w:val="clear" w:color="auto" w:fill="auto"/>
          </w:tcPr>
          <w:p w:rsidR="00F53ECF" w:rsidRPr="00F53ECF" w:rsidRDefault="00F53ECF" w:rsidP="00F53ECF">
            <w:pPr>
              <w:ind w:firstLine="0"/>
            </w:pPr>
            <w:r>
              <w:t>Dillard</w:t>
            </w:r>
          </w:p>
        </w:tc>
        <w:tc>
          <w:tcPr>
            <w:tcW w:w="2180" w:type="dxa"/>
            <w:shd w:val="clear" w:color="auto" w:fill="auto"/>
          </w:tcPr>
          <w:p w:rsidR="00F53ECF" w:rsidRPr="00F53ECF" w:rsidRDefault="00F53ECF" w:rsidP="00F53ECF">
            <w:pPr>
              <w:ind w:firstLine="0"/>
            </w:pPr>
            <w:r>
              <w:t>Douglas</w:t>
            </w:r>
          </w:p>
        </w:tc>
      </w:tr>
      <w:tr w:rsidR="00F53ECF" w:rsidRPr="00F53ECF" w:rsidTr="009370D1">
        <w:tc>
          <w:tcPr>
            <w:tcW w:w="2179" w:type="dxa"/>
            <w:shd w:val="clear" w:color="auto" w:fill="auto"/>
          </w:tcPr>
          <w:p w:rsidR="00F53ECF" w:rsidRPr="00F53ECF" w:rsidRDefault="00F53ECF" w:rsidP="00F53ECF">
            <w:pPr>
              <w:ind w:firstLine="0"/>
            </w:pPr>
            <w:r>
              <w:t>Duckworth</w:t>
            </w:r>
          </w:p>
        </w:tc>
        <w:tc>
          <w:tcPr>
            <w:tcW w:w="2179" w:type="dxa"/>
            <w:shd w:val="clear" w:color="auto" w:fill="auto"/>
          </w:tcPr>
          <w:p w:rsidR="00F53ECF" w:rsidRPr="00F53ECF" w:rsidRDefault="00F53ECF" w:rsidP="00F53ECF">
            <w:pPr>
              <w:ind w:firstLine="0"/>
            </w:pPr>
            <w:r>
              <w:t>Felder</w:t>
            </w:r>
          </w:p>
        </w:tc>
        <w:tc>
          <w:tcPr>
            <w:tcW w:w="2180" w:type="dxa"/>
            <w:shd w:val="clear" w:color="auto" w:fill="auto"/>
          </w:tcPr>
          <w:p w:rsidR="00F53ECF" w:rsidRPr="00F53ECF" w:rsidRDefault="00F53ECF" w:rsidP="00F53ECF">
            <w:pPr>
              <w:ind w:firstLine="0"/>
            </w:pPr>
            <w:r>
              <w:t>Finlay</w:t>
            </w:r>
          </w:p>
        </w:tc>
      </w:tr>
      <w:tr w:rsidR="00F53ECF" w:rsidRPr="00F53ECF" w:rsidTr="009370D1">
        <w:tc>
          <w:tcPr>
            <w:tcW w:w="2179" w:type="dxa"/>
            <w:shd w:val="clear" w:color="auto" w:fill="auto"/>
          </w:tcPr>
          <w:p w:rsidR="00F53ECF" w:rsidRPr="00F53ECF" w:rsidRDefault="00F53ECF" w:rsidP="00F53ECF">
            <w:pPr>
              <w:ind w:firstLine="0"/>
            </w:pPr>
            <w:r>
              <w:t>Forrester</w:t>
            </w:r>
          </w:p>
        </w:tc>
        <w:tc>
          <w:tcPr>
            <w:tcW w:w="2179" w:type="dxa"/>
            <w:shd w:val="clear" w:color="auto" w:fill="auto"/>
          </w:tcPr>
          <w:p w:rsidR="00F53ECF" w:rsidRPr="00F53ECF" w:rsidRDefault="00F53ECF" w:rsidP="00F53ECF">
            <w:pPr>
              <w:ind w:firstLine="0"/>
            </w:pPr>
            <w:r>
              <w:t>Fry</w:t>
            </w:r>
          </w:p>
        </w:tc>
        <w:tc>
          <w:tcPr>
            <w:tcW w:w="2180" w:type="dxa"/>
            <w:shd w:val="clear" w:color="auto" w:fill="auto"/>
          </w:tcPr>
          <w:p w:rsidR="00F53ECF" w:rsidRPr="00F53ECF" w:rsidRDefault="00F53ECF" w:rsidP="00F53ECF">
            <w:pPr>
              <w:ind w:firstLine="0"/>
            </w:pPr>
            <w:r>
              <w:t>Funderburk</w:t>
            </w:r>
          </w:p>
        </w:tc>
      </w:tr>
      <w:tr w:rsidR="00F53ECF" w:rsidRPr="00F53ECF" w:rsidTr="009370D1">
        <w:tc>
          <w:tcPr>
            <w:tcW w:w="2179" w:type="dxa"/>
            <w:shd w:val="clear" w:color="auto" w:fill="auto"/>
          </w:tcPr>
          <w:p w:rsidR="00F53ECF" w:rsidRPr="00F53ECF" w:rsidRDefault="00F53ECF" w:rsidP="00F53ECF">
            <w:pPr>
              <w:ind w:firstLine="0"/>
            </w:pPr>
            <w:r>
              <w:t>Gagnon</w:t>
            </w:r>
          </w:p>
        </w:tc>
        <w:tc>
          <w:tcPr>
            <w:tcW w:w="2179" w:type="dxa"/>
            <w:shd w:val="clear" w:color="auto" w:fill="auto"/>
          </w:tcPr>
          <w:p w:rsidR="00F53ECF" w:rsidRPr="00F53ECF" w:rsidRDefault="00F53ECF" w:rsidP="00F53ECF">
            <w:pPr>
              <w:ind w:firstLine="0"/>
            </w:pPr>
            <w:r>
              <w:t>George</w:t>
            </w:r>
          </w:p>
        </w:tc>
        <w:tc>
          <w:tcPr>
            <w:tcW w:w="2180" w:type="dxa"/>
            <w:shd w:val="clear" w:color="auto" w:fill="auto"/>
          </w:tcPr>
          <w:p w:rsidR="00F53ECF" w:rsidRPr="00F53ECF" w:rsidRDefault="00F53ECF" w:rsidP="00F53ECF">
            <w:pPr>
              <w:ind w:firstLine="0"/>
            </w:pPr>
            <w:r>
              <w:t>Gilliard</w:t>
            </w:r>
          </w:p>
        </w:tc>
      </w:tr>
      <w:tr w:rsidR="00F53ECF" w:rsidRPr="00F53ECF" w:rsidTr="009370D1">
        <w:tc>
          <w:tcPr>
            <w:tcW w:w="2179" w:type="dxa"/>
            <w:shd w:val="clear" w:color="auto" w:fill="auto"/>
          </w:tcPr>
          <w:p w:rsidR="00F53ECF" w:rsidRPr="00F53ECF" w:rsidRDefault="00F53ECF" w:rsidP="00F53ECF">
            <w:pPr>
              <w:ind w:firstLine="0"/>
            </w:pPr>
            <w:r>
              <w:t>Goldfinch</w:t>
            </w:r>
          </w:p>
        </w:tc>
        <w:tc>
          <w:tcPr>
            <w:tcW w:w="2179" w:type="dxa"/>
            <w:shd w:val="clear" w:color="auto" w:fill="auto"/>
          </w:tcPr>
          <w:p w:rsidR="00F53ECF" w:rsidRPr="00F53ECF" w:rsidRDefault="00F53ECF" w:rsidP="00F53ECF">
            <w:pPr>
              <w:ind w:firstLine="0"/>
            </w:pPr>
            <w:r>
              <w:t>Govan</w:t>
            </w:r>
          </w:p>
        </w:tc>
        <w:tc>
          <w:tcPr>
            <w:tcW w:w="2180" w:type="dxa"/>
            <w:shd w:val="clear" w:color="auto" w:fill="auto"/>
          </w:tcPr>
          <w:p w:rsidR="00F53ECF" w:rsidRPr="00F53ECF" w:rsidRDefault="00F53ECF" w:rsidP="00F53ECF">
            <w:pPr>
              <w:ind w:firstLine="0"/>
            </w:pPr>
            <w:r>
              <w:t>Hamilton</w:t>
            </w:r>
          </w:p>
        </w:tc>
      </w:tr>
      <w:tr w:rsidR="00F53ECF" w:rsidRPr="00F53ECF" w:rsidTr="009370D1">
        <w:tc>
          <w:tcPr>
            <w:tcW w:w="2179" w:type="dxa"/>
            <w:shd w:val="clear" w:color="auto" w:fill="auto"/>
          </w:tcPr>
          <w:p w:rsidR="00F53ECF" w:rsidRPr="00F53ECF" w:rsidRDefault="00F53ECF" w:rsidP="00F53ECF">
            <w:pPr>
              <w:ind w:firstLine="0"/>
            </w:pPr>
            <w:r>
              <w:t>Hardee</w:t>
            </w:r>
          </w:p>
        </w:tc>
        <w:tc>
          <w:tcPr>
            <w:tcW w:w="2179" w:type="dxa"/>
            <w:shd w:val="clear" w:color="auto" w:fill="auto"/>
          </w:tcPr>
          <w:p w:rsidR="00F53ECF" w:rsidRPr="00F53ECF" w:rsidRDefault="00F53ECF" w:rsidP="00F53ECF">
            <w:pPr>
              <w:ind w:firstLine="0"/>
            </w:pPr>
            <w:r>
              <w:t>Hayes</w:t>
            </w:r>
          </w:p>
        </w:tc>
        <w:tc>
          <w:tcPr>
            <w:tcW w:w="2180" w:type="dxa"/>
            <w:shd w:val="clear" w:color="auto" w:fill="auto"/>
          </w:tcPr>
          <w:p w:rsidR="00F53ECF" w:rsidRPr="00F53ECF" w:rsidRDefault="00F53ECF" w:rsidP="00F53ECF">
            <w:pPr>
              <w:ind w:firstLine="0"/>
            </w:pPr>
            <w:r>
              <w:t>Henderson</w:t>
            </w:r>
          </w:p>
        </w:tc>
      </w:tr>
      <w:tr w:rsidR="00F53ECF" w:rsidRPr="00F53ECF" w:rsidTr="009370D1">
        <w:tc>
          <w:tcPr>
            <w:tcW w:w="2179" w:type="dxa"/>
            <w:shd w:val="clear" w:color="auto" w:fill="auto"/>
          </w:tcPr>
          <w:p w:rsidR="00F53ECF" w:rsidRPr="00F53ECF" w:rsidRDefault="00F53ECF" w:rsidP="00F53ECF">
            <w:pPr>
              <w:ind w:firstLine="0"/>
            </w:pPr>
            <w:r>
              <w:t>Henegan</w:t>
            </w:r>
          </w:p>
        </w:tc>
        <w:tc>
          <w:tcPr>
            <w:tcW w:w="2179" w:type="dxa"/>
            <w:shd w:val="clear" w:color="auto" w:fill="auto"/>
          </w:tcPr>
          <w:p w:rsidR="00F53ECF" w:rsidRPr="00F53ECF" w:rsidRDefault="00F53ECF" w:rsidP="00F53ECF">
            <w:pPr>
              <w:ind w:firstLine="0"/>
            </w:pPr>
            <w:r>
              <w:t>Hicks</w:t>
            </w:r>
          </w:p>
        </w:tc>
        <w:tc>
          <w:tcPr>
            <w:tcW w:w="2180" w:type="dxa"/>
            <w:shd w:val="clear" w:color="auto" w:fill="auto"/>
          </w:tcPr>
          <w:p w:rsidR="00F53ECF" w:rsidRPr="00F53ECF" w:rsidRDefault="00F53ECF" w:rsidP="00F53ECF">
            <w:pPr>
              <w:ind w:firstLine="0"/>
            </w:pPr>
            <w:r>
              <w:t>Hill</w:t>
            </w:r>
          </w:p>
        </w:tc>
      </w:tr>
      <w:tr w:rsidR="00F53ECF" w:rsidRPr="00F53ECF" w:rsidTr="009370D1">
        <w:tc>
          <w:tcPr>
            <w:tcW w:w="2179" w:type="dxa"/>
            <w:shd w:val="clear" w:color="auto" w:fill="auto"/>
          </w:tcPr>
          <w:p w:rsidR="00F53ECF" w:rsidRPr="00F53ECF" w:rsidRDefault="00F53ECF" w:rsidP="00F53ECF">
            <w:pPr>
              <w:ind w:firstLine="0"/>
            </w:pPr>
            <w:r>
              <w:t>Hixon</w:t>
            </w:r>
          </w:p>
        </w:tc>
        <w:tc>
          <w:tcPr>
            <w:tcW w:w="2179" w:type="dxa"/>
            <w:shd w:val="clear" w:color="auto" w:fill="auto"/>
          </w:tcPr>
          <w:p w:rsidR="00F53ECF" w:rsidRPr="00F53ECF" w:rsidRDefault="00F53ECF" w:rsidP="00F53ECF">
            <w:pPr>
              <w:ind w:firstLine="0"/>
            </w:pPr>
            <w:r>
              <w:t>Hodges</w:t>
            </w:r>
          </w:p>
        </w:tc>
        <w:tc>
          <w:tcPr>
            <w:tcW w:w="2180" w:type="dxa"/>
            <w:shd w:val="clear" w:color="auto" w:fill="auto"/>
          </w:tcPr>
          <w:p w:rsidR="00F53ECF" w:rsidRPr="00F53ECF" w:rsidRDefault="00F53ECF" w:rsidP="00F53ECF">
            <w:pPr>
              <w:ind w:firstLine="0"/>
            </w:pPr>
            <w:r>
              <w:t>Horne</w:t>
            </w:r>
          </w:p>
        </w:tc>
      </w:tr>
      <w:tr w:rsidR="00F53ECF" w:rsidRPr="00F53ECF" w:rsidTr="009370D1">
        <w:tc>
          <w:tcPr>
            <w:tcW w:w="2179" w:type="dxa"/>
            <w:shd w:val="clear" w:color="auto" w:fill="auto"/>
          </w:tcPr>
          <w:p w:rsidR="00F53ECF" w:rsidRPr="00F53ECF" w:rsidRDefault="00F53ECF" w:rsidP="00F53ECF">
            <w:pPr>
              <w:ind w:firstLine="0"/>
            </w:pPr>
            <w:r>
              <w:t>Hosey</w:t>
            </w:r>
          </w:p>
        </w:tc>
        <w:tc>
          <w:tcPr>
            <w:tcW w:w="2179" w:type="dxa"/>
            <w:shd w:val="clear" w:color="auto" w:fill="auto"/>
          </w:tcPr>
          <w:p w:rsidR="00F53ECF" w:rsidRPr="00F53ECF" w:rsidRDefault="00F53ECF" w:rsidP="00F53ECF">
            <w:pPr>
              <w:ind w:firstLine="0"/>
            </w:pPr>
            <w:r>
              <w:t>Howard</w:t>
            </w:r>
          </w:p>
        </w:tc>
        <w:tc>
          <w:tcPr>
            <w:tcW w:w="2180" w:type="dxa"/>
            <w:shd w:val="clear" w:color="auto" w:fill="auto"/>
          </w:tcPr>
          <w:p w:rsidR="00F53ECF" w:rsidRPr="00F53ECF" w:rsidRDefault="00F53ECF" w:rsidP="00F53ECF">
            <w:pPr>
              <w:ind w:firstLine="0"/>
            </w:pPr>
            <w:r>
              <w:t>Huggins</w:t>
            </w:r>
          </w:p>
        </w:tc>
      </w:tr>
      <w:tr w:rsidR="00F53ECF" w:rsidRPr="00F53ECF" w:rsidTr="009370D1">
        <w:tc>
          <w:tcPr>
            <w:tcW w:w="2179" w:type="dxa"/>
            <w:shd w:val="clear" w:color="auto" w:fill="auto"/>
          </w:tcPr>
          <w:p w:rsidR="00F53ECF" w:rsidRPr="00F53ECF" w:rsidRDefault="00F53ECF" w:rsidP="00F53ECF">
            <w:pPr>
              <w:ind w:firstLine="0"/>
            </w:pPr>
            <w:r>
              <w:t>Jefferson</w:t>
            </w:r>
          </w:p>
        </w:tc>
        <w:tc>
          <w:tcPr>
            <w:tcW w:w="2179" w:type="dxa"/>
            <w:shd w:val="clear" w:color="auto" w:fill="auto"/>
          </w:tcPr>
          <w:p w:rsidR="00F53ECF" w:rsidRPr="00F53ECF" w:rsidRDefault="00F53ECF" w:rsidP="00F53ECF">
            <w:pPr>
              <w:ind w:firstLine="0"/>
            </w:pPr>
            <w:r>
              <w:t>Jordan</w:t>
            </w:r>
          </w:p>
        </w:tc>
        <w:tc>
          <w:tcPr>
            <w:tcW w:w="2180" w:type="dxa"/>
            <w:shd w:val="clear" w:color="auto" w:fill="auto"/>
          </w:tcPr>
          <w:p w:rsidR="00F53ECF" w:rsidRPr="00F53ECF" w:rsidRDefault="00F53ECF" w:rsidP="00F53ECF">
            <w:pPr>
              <w:ind w:firstLine="0"/>
            </w:pPr>
            <w:r>
              <w:t>Kennedy</w:t>
            </w:r>
          </w:p>
        </w:tc>
      </w:tr>
      <w:tr w:rsidR="00F53ECF" w:rsidRPr="00F53ECF" w:rsidTr="009370D1">
        <w:tc>
          <w:tcPr>
            <w:tcW w:w="2179" w:type="dxa"/>
            <w:shd w:val="clear" w:color="auto" w:fill="auto"/>
          </w:tcPr>
          <w:p w:rsidR="00F53ECF" w:rsidRPr="00F53ECF" w:rsidRDefault="00F53ECF" w:rsidP="00F53ECF">
            <w:pPr>
              <w:ind w:firstLine="0"/>
            </w:pPr>
            <w:r>
              <w:t>Kirby</w:t>
            </w:r>
          </w:p>
        </w:tc>
        <w:tc>
          <w:tcPr>
            <w:tcW w:w="2179" w:type="dxa"/>
            <w:shd w:val="clear" w:color="auto" w:fill="auto"/>
          </w:tcPr>
          <w:p w:rsidR="00F53ECF" w:rsidRPr="00F53ECF" w:rsidRDefault="00F53ECF" w:rsidP="00F53ECF">
            <w:pPr>
              <w:ind w:firstLine="0"/>
            </w:pPr>
            <w:r>
              <w:t>Knight</w:t>
            </w:r>
          </w:p>
        </w:tc>
        <w:tc>
          <w:tcPr>
            <w:tcW w:w="2180" w:type="dxa"/>
            <w:shd w:val="clear" w:color="auto" w:fill="auto"/>
          </w:tcPr>
          <w:p w:rsidR="00F53ECF" w:rsidRPr="00F53ECF" w:rsidRDefault="00F53ECF" w:rsidP="00F53ECF">
            <w:pPr>
              <w:ind w:firstLine="0"/>
            </w:pPr>
            <w:r>
              <w:t>Loftis</w:t>
            </w:r>
          </w:p>
        </w:tc>
      </w:tr>
      <w:tr w:rsidR="00F53ECF" w:rsidRPr="00F53ECF" w:rsidTr="009370D1">
        <w:tc>
          <w:tcPr>
            <w:tcW w:w="2179" w:type="dxa"/>
            <w:shd w:val="clear" w:color="auto" w:fill="auto"/>
          </w:tcPr>
          <w:p w:rsidR="00F53ECF" w:rsidRPr="00F53ECF" w:rsidRDefault="00F53ECF" w:rsidP="00F53ECF">
            <w:pPr>
              <w:ind w:firstLine="0"/>
            </w:pPr>
            <w:r>
              <w:t>Long</w:t>
            </w:r>
          </w:p>
        </w:tc>
        <w:tc>
          <w:tcPr>
            <w:tcW w:w="2179" w:type="dxa"/>
            <w:shd w:val="clear" w:color="auto" w:fill="auto"/>
          </w:tcPr>
          <w:p w:rsidR="00F53ECF" w:rsidRPr="00F53ECF" w:rsidRDefault="00F53ECF" w:rsidP="00F53ECF">
            <w:pPr>
              <w:ind w:firstLine="0"/>
            </w:pPr>
            <w:r>
              <w:t>Lowe</w:t>
            </w:r>
          </w:p>
        </w:tc>
        <w:tc>
          <w:tcPr>
            <w:tcW w:w="2180" w:type="dxa"/>
            <w:shd w:val="clear" w:color="auto" w:fill="auto"/>
          </w:tcPr>
          <w:p w:rsidR="00F53ECF" w:rsidRPr="00F53ECF" w:rsidRDefault="00F53ECF" w:rsidP="00F53ECF">
            <w:pPr>
              <w:ind w:firstLine="0"/>
            </w:pPr>
            <w:r>
              <w:t>Lucas</w:t>
            </w:r>
          </w:p>
        </w:tc>
      </w:tr>
      <w:tr w:rsidR="00F53ECF" w:rsidRPr="00F53ECF" w:rsidTr="009370D1">
        <w:tc>
          <w:tcPr>
            <w:tcW w:w="2179" w:type="dxa"/>
            <w:shd w:val="clear" w:color="auto" w:fill="auto"/>
          </w:tcPr>
          <w:p w:rsidR="00F53ECF" w:rsidRPr="00F53ECF" w:rsidRDefault="00F53ECF" w:rsidP="00F53ECF">
            <w:pPr>
              <w:ind w:firstLine="0"/>
            </w:pPr>
            <w:r>
              <w:t>McCoy</w:t>
            </w:r>
          </w:p>
        </w:tc>
        <w:tc>
          <w:tcPr>
            <w:tcW w:w="2179" w:type="dxa"/>
            <w:shd w:val="clear" w:color="auto" w:fill="auto"/>
          </w:tcPr>
          <w:p w:rsidR="00F53ECF" w:rsidRPr="00F53ECF" w:rsidRDefault="00F53ECF" w:rsidP="00F53ECF">
            <w:pPr>
              <w:ind w:firstLine="0"/>
            </w:pPr>
            <w:r>
              <w:t>McEachern</w:t>
            </w:r>
          </w:p>
        </w:tc>
        <w:tc>
          <w:tcPr>
            <w:tcW w:w="2180" w:type="dxa"/>
            <w:shd w:val="clear" w:color="auto" w:fill="auto"/>
          </w:tcPr>
          <w:p w:rsidR="00F53ECF" w:rsidRPr="00F53ECF" w:rsidRDefault="00F53ECF" w:rsidP="00F53ECF">
            <w:pPr>
              <w:ind w:firstLine="0"/>
            </w:pPr>
            <w:r>
              <w:t>McKnight</w:t>
            </w:r>
          </w:p>
        </w:tc>
      </w:tr>
      <w:tr w:rsidR="00F53ECF" w:rsidRPr="00F53ECF" w:rsidTr="009370D1">
        <w:tc>
          <w:tcPr>
            <w:tcW w:w="2179" w:type="dxa"/>
            <w:shd w:val="clear" w:color="auto" w:fill="auto"/>
          </w:tcPr>
          <w:p w:rsidR="00F53ECF" w:rsidRPr="00F53ECF" w:rsidRDefault="00F53ECF" w:rsidP="00F53ECF">
            <w:pPr>
              <w:ind w:firstLine="0"/>
            </w:pPr>
            <w:r>
              <w:t>M. S. McLeod</w:t>
            </w:r>
          </w:p>
        </w:tc>
        <w:tc>
          <w:tcPr>
            <w:tcW w:w="2179" w:type="dxa"/>
            <w:shd w:val="clear" w:color="auto" w:fill="auto"/>
          </w:tcPr>
          <w:p w:rsidR="00F53ECF" w:rsidRPr="00F53ECF" w:rsidRDefault="00F53ECF" w:rsidP="00F53ECF">
            <w:pPr>
              <w:ind w:firstLine="0"/>
            </w:pPr>
            <w:r>
              <w:t>W. J. McLeod</w:t>
            </w:r>
          </w:p>
        </w:tc>
        <w:tc>
          <w:tcPr>
            <w:tcW w:w="2180" w:type="dxa"/>
            <w:shd w:val="clear" w:color="auto" w:fill="auto"/>
          </w:tcPr>
          <w:p w:rsidR="00F53ECF" w:rsidRPr="00F53ECF" w:rsidRDefault="00F53ECF" w:rsidP="00F53ECF">
            <w:pPr>
              <w:ind w:firstLine="0"/>
            </w:pPr>
            <w:r>
              <w:t>Merrill</w:t>
            </w:r>
          </w:p>
        </w:tc>
      </w:tr>
      <w:tr w:rsidR="00F53ECF" w:rsidRPr="00F53ECF" w:rsidTr="009370D1">
        <w:tc>
          <w:tcPr>
            <w:tcW w:w="2179" w:type="dxa"/>
            <w:shd w:val="clear" w:color="auto" w:fill="auto"/>
          </w:tcPr>
          <w:p w:rsidR="00F53ECF" w:rsidRPr="00F53ECF" w:rsidRDefault="00F53ECF" w:rsidP="00F53ECF">
            <w:pPr>
              <w:ind w:firstLine="0"/>
            </w:pPr>
            <w:r>
              <w:t>D. C. Moss</w:t>
            </w:r>
          </w:p>
        </w:tc>
        <w:tc>
          <w:tcPr>
            <w:tcW w:w="2179" w:type="dxa"/>
            <w:shd w:val="clear" w:color="auto" w:fill="auto"/>
          </w:tcPr>
          <w:p w:rsidR="00F53ECF" w:rsidRPr="00F53ECF" w:rsidRDefault="00F53ECF" w:rsidP="00F53ECF">
            <w:pPr>
              <w:ind w:firstLine="0"/>
            </w:pPr>
            <w:r>
              <w:t>V. S. Moss</w:t>
            </w:r>
          </w:p>
        </w:tc>
        <w:tc>
          <w:tcPr>
            <w:tcW w:w="2180" w:type="dxa"/>
            <w:shd w:val="clear" w:color="auto" w:fill="auto"/>
          </w:tcPr>
          <w:p w:rsidR="00F53ECF" w:rsidRPr="00F53ECF" w:rsidRDefault="00F53ECF" w:rsidP="00F53ECF">
            <w:pPr>
              <w:ind w:firstLine="0"/>
            </w:pPr>
            <w:r>
              <w:t>Murphy</w:t>
            </w:r>
          </w:p>
        </w:tc>
      </w:tr>
      <w:tr w:rsidR="00F53ECF" w:rsidRPr="00F53ECF" w:rsidTr="009370D1">
        <w:tc>
          <w:tcPr>
            <w:tcW w:w="2179" w:type="dxa"/>
            <w:shd w:val="clear" w:color="auto" w:fill="auto"/>
          </w:tcPr>
          <w:p w:rsidR="00F53ECF" w:rsidRPr="00F53ECF" w:rsidRDefault="00F53ECF" w:rsidP="00F53ECF">
            <w:pPr>
              <w:ind w:firstLine="0"/>
            </w:pPr>
            <w:r>
              <w:lastRenderedPageBreak/>
              <w:t>Nanney</w:t>
            </w:r>
          </w:p>
        </w:tc>
        <w:tc>
          <w:tcPr>
            <w:tcW w:w="2179" w:type="dxa"/>
            <w:shd w:val="clear" w:color="auto" w:fill="auto"/>
          </w:tcPr>
          <w:p w:rsidR="00F53ECF" w:rsidRPr="00F53ECF" w:rsidRDefault="00F53ECF" w:rsidP="00F53ECF">
            <w:pPr>
              <w:ind w:firstLine="0"/>
            </w:pPr>
            <w:r>
              <w:t>Neal</w:t>
            </w:r>
          </w:p>
        </w:tc>
        <w:tc>
          <w:tcPr>
            <w:tcW w:w="2180" w:type="dxa"/>
            <w:shd w:val="clear" w:color="auto" w:fill="auto"/>
          </w:tcPr>
          <w:p w:rsidR="00F53ECF" w:rsidRPr="00F53ECF" w:rsidRDefault="00F53ECF" w:rsidP="00F53ECF">
            <w:pPr>
              <w:ind w:firstLine="0"/>
            </w:pPr>
            <w:r>
              <w:t>Newton</w:t>
            </w:r>
          </w:p>
        </w:tc>
      </w:tr>
      <w:tr w:rsidR="00F53ECF" w:rsidRPr="00F53ECF" w:rsidTr="009370D1">
        <w:tc>
          <w:tcPr>
            <w:tcW w:w="2179" w:type="dxa"/>
            <w:shd w:val="clear" w:color="auto" w:fill="auto"/>
          </w:tcPr>
          <w:p w:rsidR="00F53ECF" w:rsidRPr="00F53ECF" w:rsidRDefault="00F53ECF" w:rsidP="00F53ECF">
            <w:pPr>
              <w:ind w:firstLine="0"/>
            </w:pPr>
            <w:r>
              <w:t>Norman</w:t>
            </w:r>
          </w:p>
        </w:tc>
        <w:tc>
          <w:tcPr>
            <w:tcW w:w="2179" w:type="dxa"/>
            <w:shd w:val="clear" w:color="auto" w:fill="auto"/>
          </w:tcPr>
          <w:p w:rsidR="00F53ECF" w:rsidRPr="00F53ECF" w:rsidRDefault="00F53ECF" w:rsidP="00F53ECF">
            <w:pPr>
              <w:ind w:firstLine="0"/>
            </w:pPr>
            <w:r>
              <w:t>Pitts</w:t>
            </w:r>
          </w:p>
        </w:tc>
        <w:tc>
          <w:tcPr>
            <w:tcW w:w="2180" w:type="dxa"/>
            <w:shd w:val="clear" w:color="auto" w:fill="auto"/>
          </w:tcPr>
          <w:p w:rsidR="00F53ECF" w:rsidRPr="00F53ECF" w:rsidRDefault="00F53ECF" w:rsidP="00F53ECF">
            <w:pPr>
              <w:ind w:firstLine="0"/>
            </w:pPr>
            <w:r>
              <w:t>Pope</w:t>
            </w:r>
          </w:p>
        </w:tc>
      </w:tr>
      <w:tr w:rsidR="00F53ECF" w:rsidRPr="00F53ECF" w:rsidTr="009370D1">
        <w:tc>
          <w:tcPr>
            <w:tcW w:w="2179" w:type="dxa"/>
            <w:shd w:val="clear" w:color="auto" w:fill="auto"/>
          </w:tcPr>
          <w:p w:rsidR="00F53ECF" w:rsidRPr="00F53ECF" w:rsidRDefault="00F53ECF" w:rsidP="00F53ECF">
            <w:pPr>
              <w:ind w:firstLine="0"/>
            </w:pPr>
            <w:r>
              <w:t>Putnam</w:t>
            </w:r>
          </w:p>
        </w:tc>
        <w:tc>
          <w:tcPr>
            <w:tcW w:w="2179" w:type="dxa"/>
            <w:shd w:val="clear" w:color="auto" w:fill="auto"/>
          </w:tcPr>
          <w:p w:rsidR="00F53ECF" w:rsidRPr="00F53ECF" w:rsidRDefault="00F53ECF" w:rsidP="00F53ECF">
            <w:pPr>
              <w:ind w:firstLine="0"/>
            </w:pPr>
            <w:r>
              <w:t>Quinn</w:t>
            </w:r>
          </w:p>
        </w:tc>
        <w:tc>
          <w:tcPr>
            <w:tcW w:w="2180" w:type="dxa"/>
            <w:shd w:val="clear" w:color="auto" w:fill="auto"/>
          </w:tcPr>
          <w:p w:rsidR="00F53ECF" w:rsidRPr="00F53ECF" w:rsidRDefault="00F53ECF" w:rsidP="00F53ECF">
            <w:pPr>
              <w:ind w:firstLine="0"/>
            </w:pPr>
            <w:r>
              <w:t>Ridgeway</w:t>
            </w:r>
          </w:p>
        </w:tc>
      </w:tr>
      <w:tr w:rsidR="00F53ECF" w:rsidRPr="00F53ECF" w:rsidTr="009370D1">
        <w:tc>
          <w:tcPr>
            <w:tcW w:w="2179" w:type="dxa"/>
            <w:shd w:val="clear" w:color="auto" w:fill="auto"/>
          </w:tcPr>
          <w:p w:rsidR="00F53ECF" w:rsidRPr="00F53ECF" w:rsidRDefault="00F53ECF" w:rsidP="00F53ECF">
            <w:pPr>
              <w:ind w:firstLine="0"/>
            </w:pPr>
            <w:r>
              <w:t>Riley</w:t>
            </w:r>
          </w:p>
        </w:tc>
        <w:tc>
          <w:tcPr>
            <w:tcW w:w="2179" w:type="dxa"/>
            <w:shd w:val="clear" w:color="auto" w:fill="auto"/>
          </w:tcPr>
          <w:p w:rsidR="00F53ECF" w:rsidRPr="00F53ECF" w:rsidRDefault="00F53ECF" w:rsidP="00F53ECF">
            <w:pPr>
              <w:ind w:firstLine="0"/>
            </w:pPr>
            <w:r>
              <w:t>Robinson-Simpson</w:t>
            </w:r>
          </w:p>
        </w:tc>
        <w:tc>
          <w:tcPr>
            <w:tcW w:w="2180" w:type="dxa"/>
            <w:shd w:val="clear" w:color="auto" w:fill="auto"/>
          </w:tcPr>
          <w:p w:rsidR="00F53ECF" w:rsidRPr="00F53ECF" w:rsidRDefault="00F53ECF" w:rsidP="00F53ECF">
            <w:pPr>
              <w:ind w:firstLine="0"/>
            </w:pPr>
            <w:r>
              <w:t>Ryhal</w:t>
            </w:r>
          </w:p>
        </w:tc>
      </w:tr>
      <w:tr w:rsidR="00F53ECF" w:rsidRPr="00F53ECF" w:rsidTr="009370D1">
        <w:tc>
          <w:tcPr>
            <w:tcW w:w="2179" w:type="dxa"/>
            <w:shd w:val="clear" w:color="auto" w:fill="auto"/>
          </w:tcPr>
          <w:p w:rsidR="00F53ECF" w:rsidRPr="00F53ECF" w:rsidRDefault="00F53ECF" w:rsidP="00F53ECF">
            <w:pPr>
              <w:ind w:firstLine="0"/>
            </w:pPr>
            <w:r>
              <w:t>Sandifer</w:t>
            </w:r>
          </w:p>
        </w:tc>
        <w:tc>
          <w:tcPr>
            <w:tcW w:w="2179" w:type="dxa"/>
            <w:shd w:val="clear" w:color="auto" w:fill="auto"/>
          </w:tcPr>
          <w:p w:rsidR="00F53ECF" w:rsidRPr="00F53ECF" w:rsidRDefault="00F53ECF" w:rsidP="00F53ECF">
            <w:pPr>
              <w:ind w:firstLine="0"/>
            </w:pPr>
            <w:r>
              <w:t>G. M. Smith</w:t>
            </w:r>
          </w:p>
        </w:tc>
        <w:tc>
          <w:tcPr>
            <w:tcW w:w="2180" w:type="dxa"/>
            <w:shd w:val="clear" w:color="auto" w:fill="auto"/>
          </w:tcPr>
          <w:p w:rsidR="00F53ECF" w:rsidRPr="00F53ECF" w:rsidRDefault="00F53ECF" w:rsidP="00F53ECF">
            <w:pPr>
              <w:ind w:firstLine="0"/>
            </w:pPr>
            <w:r>
              <w:t>G. R. Smith</w:t>
            </w:r>
          </w:p>
        </w:tc>
      </w:tr>
      <w:tr w:rsidR="00F53ECF" w:rsidRPr="00F53ECF" w:rsidTr="009370D1">
        <w:tc>
          <w:tcPr>
            <w:tcW w:w="2179" w:type="dxa"/>
            <w:shd w:val="clear" w:color="auto" w:fill="auto"/>
          </w:tcPr>
          <w:p w:rsidR="00F53ECF" w:rsidRPr="00F53ECF" w:rsidRDefault="00F53ECF" w:rsidP="00F53ECF">
            <w:pPr>
              <w:ind w:firstLine="0"/>
            </w:pPr>
            <w:r>
              <w:t>Sottile</w:t>
            </w:r>
          </w:p>
        </w:tc>
        <w:tc>
          <w:tcPr>
            <w:tcW w:w="2179" w:type="dxa"/>
            <w:shd w:val="clear" w:color="auto" w:fill="auto"/>
          </w:tcPr>
          <w:p w:rsidR="00F53ECF" w:rsidRPr="00F53ECF" w:rsidRDefault="00F53ECF" w:rsidP="00F53ECF">
            <w:pPr>
              <w:ind w:firstLine="0"/>
            </w:pPr>
            <w:r>
              <w:t>Southard</w:t>
            </w:r>
          </w:p>
        </w:tc>
        <w:tc>
          <w:tcPr>
            <w:tcW w:w="2180" w:type="dxa"/>
            <w:shd w:val="clear" w:color="auto" w:fill="auto"/>
          </w:tcPr>
          <w:p w:rsidR="00F53ECF" w:rsidRPr="00F53ECF" w:rsidRDefault="00F53ECF" w:rsidP="00F53ECF">
            <w:pPr>
              <w:ind w:firstLine="0"/>
            </w:pPr>
            <w:r>
              <w:t>Spires</w:t>
            </w:r>
          </w:p>
        </w:tc>
      </w:tr>
      <w:tr w:rsidR="00F53ECF" w:rsidRPr="00F53ECF" w:rsidTr="009370D1">
        <w:tc>
          <w:tcPr>
            <w:tcW w:w="2179" w:type="dxa"/>
            <w:shd w:val="clear" w:color="auto" w:fill="auto"/>
          </w:tcPr>
          <w:p w:rsidR="00F53ECF" w:rsidRPr="00F53ECF" w:rsidRDefault="00F53ECF" w:rsidP="00F53ECF">
            <w:pPr>
              <w:ind w:firstLine="0"/>
            </w:pPr>
            <w:r>
              <w:t>Stavrinakis</w:t>
            </w:r>
          </w:p>
        </w:tc>
        <w:tc>
          <w:tcPr>
            <w:tcW w:w="2179" w:type="dxa"/>
            <w:shd w:val="clear" w:color="auto" w:fill="auto"/>
          </w:tcPr>
          <w:p w:rsidR="00F53ECF" w:rsidRPr="00F53ECF" w:rsidRDefault="00F53ECF" w:rsidP="00F53ECF">
            <w:pPr>
              <w:ind w:firstLine="0"/>
            </w:pPr>
            <w:r>
              <w:t>Stringer</w:t>
            </w:r>
          </w:p>
        </w:tc>
        <w:tc>
          <w:tcPr>
            <w:tcW w:w="2180" w:type="dxa"/>
            <w:shd w:val="clear" w:color="auto" w:fill="auto"/>
          </w:tcPr>
          <w:p w:rsidR="00F53ECF" w:rsidRPr="00F53ECF" w:rsidRDefault="00F53ECF" w:rsidP="00F53ECF">
            <w:pPr>
              <w:ind w:firstLine="0"/>
            </w:pPr>
            <w:r>
              <w:t>Tallon</w:t>
            </w:r>
          </w:p>
        </w:tc>
      </w:tr>
      <w:tr w:rsidR="00F53ECF" w:rsidRPr="00F53ECF" w:rsidTr="009370D1">
        <w:tc>
          <w:tcPr>
            <w:tcW w:w="2179" w:type="dxa"/>
            <w:shd w:val="clear" w:color="auto" w:fill="auto"/>
          </w:tcPr>
          <w:p w:rsidR="00F53ECF" w:rsidRPr="00F53ECF" w:rsidRDefault="00F53ECF" w:rsidP="00F53ECF">
            <w:pPr>
              <w:ind w:firstLine="0"/>
            </w:pPr>
            <w:r>
              <w:t>Taylor</w:t>
            </w:r>
          </w:p>
        </w:tc>
        <w:tc>
          <w:tcPr>
            <w:tcW w:w="2179" w:type="dxa"/>
            <w:shd w:val="clear" w:color="auto" w:fill="auto"/>
          </w:tcPr>
          <w:p w:rsidR="00F53ECF" w:rsidRPr="00F53ECF" w:rsidRDefault="00F53ECF" w:rsidP="00F53ECF">
            <w:pPr>
              <w:ind w:firstLine="0"/>
            </w:pPr>
            <w:r>
              <w:t>Tinkler</w:t>
            </w:r>
          </w:p>
        </w:tc>
        <w:tc>
          <w:tcPr>
            <w:tcW w:w="2180" w:type="dxa"/>
            <w:shd w:val="clear" w:color="auto" w:fill="auto"/>
          </w:tcPr>
          <w:p w:rsidR="00F53ECF" w:rsidRPr="00F53ECF" w:rsidRDefault="00F53ECF" w:rsidP="00F53ECF">
            <w:pPr>
              <w:ind w:firstLine="0"/>
            </w:pPr>
            <w:r>
              <w:t>Toole</w:t>
            </w:r>
          </w:p>
        </w:tc>
      </w:tr>
    </w:tbl>
    <w:p w:rsidR="009370D1" w:rsidRDefault="009370D1"/>
    <w:p w:rsidR="009370D1" w:rsidRDefault="009370D1"/>
    <w:p w:rsidR="009370D1" w:rsidRDefault="009370D1"/>
    <w:p w:rsidR="009370D1" w:rsidRPr="009370D1" w:rsidRDefault="009370D1" w:rsidP="009370D1">
      <w:pPr>
        <w:jc w:val="right"/>
        <w:rPr>
          <w:b/>
        </w:rPr>
      </w:pPr>
      <w:r w:rsidRPr="009370D1">
        <w:rPr>
          <w:b/>
        </w:rPr>
        <w:t>Printed Page 1230 . . . . . Wednesday, February 24, 2016</w:t>
      </w:r>
    </w:p>
    <w:p w:rsidR="009370D1" w:rsidRDefault="009370D1">
      <w:pPr>
        <w:ind w:firstLine="0"/>
        <w:jc w:val="left"/>
      </w:pPr>
    </w:p>
    <w:p w:rsidR="009370D1" w:rsidRDefault="009370D1"/>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ind w:firstLine="0"/>
            </w:pPr>
            <w:r>
              <w:t>Weeks</w:t>
            </w:r>
          </w:p>
        </w:tc>
        <w:tc>
          <w:tcPr>
            <w:tcW w:w="2179" w:type="dxa"/>
            <w:shd w:val="clear" w:color="auto" w:fill="auto"/>
          </w:tcPr>
          <w:p w:rsidR="00F53ECF" w:rsidRPr="00F53ECF" w:rsidRDefault="00F53ECF" w:rsidP="00F53ECF">
            <w:pPr>
              <w:ind w:firstLine="0"/>
            </w:pPr>
            <w:r>
              <w:t>Wells</w:t>
            </w:r>
          </w:p>
        </w:tc>
        <w:tc>
          <w:tcPr>
            <w:tcW w:w="2180" w:type="dxa"/>
            <w:shd w:val="clear" w:color="auto" w:fill="auto"/>
          </w:tcPr>
          <w:p w:rsidR="00F53ECF" w:rsidRPr="00F53ECF" w:rsidRDefault="00F53ECF" w:rsidP="00F53ECF">
            <w:pPr>
              <w:ind w:firstLine="0"/>
            </w:pPr>
            <w:r>
              <w:t>Whipper</w:t>
            </w:r>
          </w:p>
        </w:tc>
      </w:tr>
      <w:tr w:rsidR="00F53ECF" w:rsidRPr="00F53ECF" w:rsidTr="009370D1">
        <w:tc>
          <w:tcPr>
            <w:tcW w:w="2179" w:type="dxa"/>
            <w:shd w:val="clear" w:color="auto" w:fill="auto"/>
          </w:tcPr>
          <w:p w:rsidR="00F53ECF" w:rsidRPr="00F53ECF" w:rsidRDefault="00F53ECF" w:rsidP="00F53ECF">
            <w:pPr>
              <w:keepNext/>
              <w:ind w:firstLine="0"/>
            </w:pPr>
            <w:r>
              <w:t>White</w:t>
            </w:r>
          </w:p>
        </w:tc>
        <w:tc>
          <w:tcPr>
            <w:tcW w:w="2179" w:type="dxa"/>
            <w:shd w:val="clear" w:color="auto" w:fill="auto"/>
          </w:tcPr>
          <w:p w:rsidR="00F53ECF" w:rsidRPr="00F53ECF" w:rsidRDefault="00F53ECF" w:rsidP="00F53ECF">
            <w:pPr>
              <w:keepNext/>
              <w:ind w:firstLine="0"/>
            </w:pPr>
            <w:r>
              <w:t>Whitmire</w:t>
            </w:r>
          </w:p>
        </w:tc>
        <w:tc>
          <w:tcPr>
            <w:tcW w:w="2180" w:type="dxa"/>
            <w:shd w:val="clear" w:color="auto" w:fill="auto"/>
          </w:tcPr>
          <w:p w:rsidR="00F53ECF" w:rsidRPr="00F53ECF" w:rsidRDefault="00F53ECF" w:rsidP="00F53ECF">
            <w:pPr>
              <w:keepNext/>
              <w:ind w:firstLine="0"/>
            </w:pPr>
            <w:r>
              <w:t>Williams</w:t>
            </w:r>
          </w:p>
        </w:tc>
      </w:tr>
      <w:tr w:rsidR="00F53ECF" w:rsidRPr="00F53ECF" w:rsidTr="009370D1">
        <w:tc>
          <w:tcPr>
            <w:tcW w:w="2179" w:type="dxa"/>
            <w:shd w:val="clear" w:color="auto" w:fill="auto"/>
          </w:tcPr>
          <w:p w:rsidR="00F53ECF" w:rsidRPr="00F53ECF" w:rsidRDefault="00F53ECF" w:rsidP="00F53ECF">
            <w:pPr>
              <w:keepNext/>
              <w:ind w:firstLine="0"/>
            </w:pPr>
            <w:r>
              <w:t>Willis</w:t>
            </w:r>
          </w:p>
        </w:tc>
        <w:tc>
          <w:tcPr>
            <w:tcW w:w="2179" w:type="dxa"/>
            <w:shd w:val="clear" w:color="auto" w:fill="auto"/>
          </w:tcPr>
          <w:p w:rsidR="00F53ECF" w:rsidRPr="00F53ECF" w:rsidRDefault="00F53ECF" w:rsidP="00F53ECF">
            <w:pPr>
              <w:keepNext/>
              <w:ind w:firstLine="0"/>
            </w:pPr>
            <w:r>
              <w:t>Yow</w:t>
            </w: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Total--98</w:t>
      </w:r>
    </w:p>
    <w:p w:rsidR="00F53ECF" w:rsidRDefault="00F53ECF" w:rsidP="00F53ECF">
      <w:pPr>
        <w:jc w:val="center"/>
        <w:rPr>
          <w:b/>
        </w:rPr>
      </w:pPr>
    </w:p>
    <w:p w:rsidR="00F53ECF" w:rsidRDefault="00F53ECF" w:rsidP="00F53ECF">
      <w:pPr>
        <w:ind w:firstLine="0"/>
      </w:pPr>
      <w:r w:rsidRPr="00F53ECF">
        <w:t xml:space="preserve"> </w:t>
      </w:r>
      <w:r>
        <w:t>Those who voted in the negative are:</w:t>
      </w:r>
    </w:p>
    <w:p w:rsidR="00F53ECF" w:rsidRDefault="00F53ECF" w:rsidP="00F53ECF"/>
    <w:p w:rsidR="00F53ECF" w:rsidRDefault="00F53ECF" w:rsidP="00F53ECF">
      <w:pPr>
        <w:jc w:val="center"/>
        <w:rPr>
          <w:b/>
        </w:rPr>
      </w:pPr>
      <w:r w:rsidRPr="00F53ECF">
        <w:rPr>
          <w:b/>
        </w:rPr>
        <w:t>Total--0</w:t>
      </w:r>
    </w:p>
    <w:p w:rsidR="00F53ECF" w:rsidRDefault="00F53ECF" w:rsidP="00F53ECF">
      <w:pPr>
        <w:jc w:val="center"/>
        <w:rPr>
          <w:b/>
        </w:rPr>
      </w:pPr>
    </w:p>
    <w:p w:rsidR="00F53ECF" w:rsidRDefault="00F53ECF" w:rsidP="00F53ECF">
      <w:r>
        <w:t xml:space="preserve">So, the Joint Resolution was read the second time and ordered to third reading.  </w:t>
      </w:r>
    </w:p>
    <w:p w:rsidR="00F53ECF" w:rsidRDefault="00F53ECF" w:rsidP="00F53ECF"/>
    <w:p w:rsidR="00F53ECF" w:rsidRDefault="00F53ECF" w:rsidP="00F53ECF">
      <w:pPr>
        <w:keepNext/>
        <w:jc w:val="center"/>
        <w:rPr>
          <w:b/>
        </w:rPr>
      </w:pPr>
      <w:r w:rsidRPr="00F53ECF">
        <w:rPr>
          <w:b/>
        </w:rPr>
        <w:t>H. 4939--ORDERED TO THIRD READING</w:t>
      </w:r>
    </w:p>
    <w:p w:rsidR="00F53ECF" w:rsidRDefault="00F53ECF" w:rsidP="00F53ECF">
      <w:pPr>
        <w:keepNext/>
      </w:pPr>
      <w:r>
        <w:t>The following Bill was taken up:</w:t>
      </w:r>
    </w:p>
    <w:p w:rsidR="00F53ECF" w:rsidRDefault="00F53ECF" w:rsidP="00F53ECF">
      <w:pPr>
        <w:keepNext/>
      </w:pPr>
      <w:bookmarkStart w:id="50" w:name="include_clip_start_116"/>
      <w:bookmarkEnd w:id="50"/>
    </w:p>
    <w:p w:rsidR="00E61979" w:rsidRDefault="00F53ECF">
      <w:pPr>
        <w:ind w:firstLine="0"/>
        <w:jc w:val="left"/>
      </w:pPr>
      <w:r>
        <w:t xml:space="preserve">H. 4939 --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w:t>
      </w:r>
      <w:r>
        <w:lastRenderedPageBreak/>
        <w:t>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w:t>
      </w:r>
      <w:r w:rsidR="009370D1">
        <w:t xml:space="preserve"> </w:t>
      </w:r>
    </w:p>
    <w:p w:rsidR="009370D1" w:rsidRDefault="009370D1">
      <w:pPr>
        <w:ind w:firstLine="0"/>
        <w:jc w:val="left"/>
      </w:pPr>
    </w:p>
    <w:p w:rsidR="009370D1" w:rsidRDefault="009370D1" w:rsidP="00E61979">
      <w:pPr>
        <w:ind w:firstLine="0"/>
      </w:pPr>
    </w:p>
    <w:p w:rsidR="009370D1" w:rsidRDefault="009370D1" w:rsidP="00E61979">
      <w:pPr>
        <w:ind w:firstLine="0"/>
      </w:pPr>
    </w:p>
    <w:p w:rsidR="009370D1" w:rsidRPr="009370D1" w:rsidRDefault="009370D1" w:rsidP="009370D1">
      <w:pPr>
        <w:jc w:val="right"/>
        <w:rPr>
          <w:b/>
        </w:rPr>
      </w:pPr>
      <w:r w:rsidRPr="009370D1">
        <w:rPr>
          <w:b/>
        </w:rPr>
        <w:t>Printed Page 1231 . . . . . Wednesday, February 24, 2016</w:t>
      </w:r>
    </w:p>
    <w:p w:rsidR="009370D1" w:rsidRDefault="009370D1">
      <w:pPr>
        <w:ind w:firstLine="0"/>
        <w:jc w:val="left"/>
      </w:pPr>
    </w:p>
    <w:p w:rsidR="00F53ECF" w:rsidRDefault="00F53ECF" w:rsidP="00E61979">
      <w:pPr>
        <w:ind w:firstLine="0"/>
      </w:pPr>
      <w:r>
        <w:t>UNDERPERFORMING TO ASCERTAIN WHAT IMPROVEMENTS AND CHANGES ARE NECESSARY.</w:t>
      </w:r>
    </w:p>
    <w:p w:rsidR="00F53ECF" w:rsidRDefault="00F53ECF" w:rsidP="00F53ECF">
      <w:bookmarkStart w:id="51" w:name="include_clip_end_116"/>
      <w:bookmarkEnd w:id="51"/>
    </w:p>
    <w:p w:rsidR="00F53ECF" w:rsidRDefault="00F53ECF" w:rsidP="00F53ECF">
      <w:r>
        <w:t>Rep. STRINGER explained the Bill.</w:t>
      </w:r>
    </w:p>
    <w:p w:rsidR="00F53ECF" w:rsidRDefault="00F53ECF" w:rsidP="00F53ECF"/>
    <w:p w:rsidR="00F53ECF" w:rsidRDefault="00F53ECF" w:rsidP="00F53ECF">
      <w:r>
        <w:t xml:space="preserve">The yeas and nays were taken resulting as follows: </w:t>
      </w:r>
    </w:p>
    <w:p w:rsidR="00F53ECF" w:rsidRDefault="00F53ECF" w:rsidP="00F53ECF">
      <w:pPr>
        <w:jc w:val="center"/>
      </w:pPr>
      <w:r>
        <w:t xml:space="preserve"> </w:t>
      </w:r>
      <w:bookmarkStart w:id="52" w:name="vote_start118"/>
      <w:bookmarkEnd w:id="52"/>
      <w:r>
        <w:t>Yeas 94; Nays 0</w:t>
      </w:r>
    </w:p>
    <w:p w:rsidR="00F53ECF" w:rsidRDefault="00F53ECF" w:rsidP="00F53ECF">
      <w:pPr>
        <w:jc w:val="center"/>
      </w:pPr>
    </w:p>
    <w:p w:rsidR="00F53ECF" w:rsidRDefault="00F53ECF" w:rsidP="00F53EC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Anthony</w:t>
            </w:r>
          </w:p>
        </w:tc>
      </w:tr>
      <w:tr w:rsidR="00F53ECF" w:rsidRPr="00F53ECF" w:rsidTr="009370D1">
        <w:tc>
          <w:tcPr>
            <w:tcW w:w="2179" w:type="dxa"/>
            <w:shd w:val="clear" w:color="auto" w:fill="auto"/>
          </w:tcPr>
          <w:p w:rsidR="00F53ECF" w:rsidRPr="00F53ECF" w:rsidRDefault="00F53ECF" w:rsidP="00F53ECF">
            <w:pPr>
              <w:ind w:firstLine="0"/>
            </w:pPr>
            <w:r>
              <w:t>Atwater</w:t>
            </w:r>
          </w:p>
        </w:tc>
        <w:tc>
          <w:tcPr>
            <w:tcW w:w="2179" w:type="dxa"/>
            <w:shd w:val="clear" w:color="auto" w:fill="auto"/>
          </w:tcPr>
          <w:p w:rsidR="00F53ECF" w:rsidRPr="00F53ECF" w:rsidRDefault="00F53ECF" w:rsidP="00F53ECF">
            <w:pPr>
              <w:ind w:firstLine="0"/>
            </w:pPr>
            <w:r>
              <w:t>Bales</w:t>
            </w:r>
          </w:p>
        </w:tc>
        <w:tc>
          <w:tcPr>
            <w:tcW w:w="2180" w:type="dxa"/>
            <w:shd w:val="clear" w:color="auto" w:fill="auto"/>
          </w:tcPr>
          <w:p w:rsidR="00F53ECF" w:rsidRPr="00F53ECF" w:rsidRDefault="00F53ECF" w:rsidP="00F53ECF">
            <w:pPr>
              <w:ind w:firstLine="0"/>
            </w:pPr>
            <w:r>
              <w:t>Ballentine</w:t>
            </w:r>
          </w:p>
        </w:tc>
      </w:tr>
      <w:tr w:rsidR="00F53ECF" w:rsidRPr="00F53ECF" w:rsidTr="009370D1">
        <w:tc>
          <w:tcPr>
            <w:tcW w:w="2179" w:type="dxa"/>
            <w:shd w:val="clear" w:color="auto" w:fill="auto"/>
          </w:tcPr>
          <w:p w:rsidR="00F53ECF" w:rsidRPr="00F53ECF" w:rsidRDefault="00F53ECF" w:rsidP="00F53ECF">
            <w:pPr>
              <w:ind w:firstLine="0"/>
            </w:pPr>
            <w:r>
              <w:t>Bannister</w:t>
            </w:r>
          </w:p>
        </w:tc>
        <w:tc>
          <w:tcPr>
            <w:tcW w:w="2179" w:type="dxa"/>
            <w:shd w:val="clear" w:color="auto" w:fill="auto"/>
          </w:tcPr>
          <w:p w:rsidR="00F53ECF" w:rsidRPr="00F53ECF" w:rsidRDefault="00F53ECF" w:rsidP="00F53ECF">
            <w:pPr>
              <w:ind w:firstLine="0"/>
            </w:pPr>
            <w:r>
              <w:t>Bernstein</w:t>
            </w:r>
          </w:p>
        </w:tc>
        <w:tc>
          <w:tcPr>
            <w:tcW w:w="2180" w:type="dxa"/>
            <w:shd w:val="clear" w:color="auto" w:fill="auto"/>
          </w:tcPr>
          <w:p w:rsidR="00F53ECF" w:rsidRPr="00F53ECF" w:rsidRDefault="00F53ECF" w:rsidP="00F53ECF">
            <w:pPr>
              <w:ind w:firstLine="0"/>
            </w:pPr>
            <w:r>
              <w:t>Bingham</w:t>
            </w:r>
          </w:p>
        </w:tc>
      </w:tr>
      <w:tr w:rsidR="00F53ECF" w:rsidRPr="00F53ECF" w:rsidTr="009370D1">
        <w:tc>
          <w:tcPr>
            <w:tcW w:w="2179" w:type="dxa"/>
            <w:shd w:val="clear" w:color="auto" w:fill="auto"/>
          </w:tcPr>
          <w:p w:rsidR="00F53ECF" w:rsidRPr="00F53ECF" w:rsidRDefault="00F53ECF" w:rsidP="00F53ECF">
            <w:pPr>
              <w:ind w:firstLine="0"/>
            </w:pPr>
            <w:r>
              <w:t>Bradley</w:t>
            </w:r>
          </w:p>
        </w:tc>
        <w:tc>
          <w:tcPr>
            <w:tcW w:w="2179" w:type="dxa"/>
            <w:shd w:val="clear" w:color="auto" w:fill="auto"/>
          </w:tcPr>
          <w:p w:rsidR="00F53ECF" w:rsidRPr="00F53ECF" w:rsidRDefault="00F53ECF" w:rsidP="00F53ECF">
            <w:pPr>
              <w:ind w:firstLine="0"/>
            </w:pPr>
            <w:r>
              <w:t>Brannon</w:t>
            </w:r>
          </w:p>
        </w:tc>
        <w:tc>
          <w:tcPr>
            <w:tcW w:w="2180" w:type="dxa"/>
            <w:shd w:val="clear" w:color="auto" w:fill="auto"/>
          </w:tcPr>
          <w:p w:rsidR="00F53ECF" w:rsidRPr="00F53ECF" w:rsidRDefault="00F53ECF" w:rsidP="00F53ECF">
            <w:pPr>
              <w:ind w:firstLine="0"/>
            </w:pPr>
            <w:r>
              <w:t>G. A. Brown</w:t>
            </w:r>
          </w:p>
        </w:tc>
      </w:tr>
      <w:tr w:rsidR="00F53ECF" w:rsidRPr="00F53ECF" w:rsidTr="009370D1">
        <w:tc>
          <w:tcPr>
            <w:tcW w:w="2179" w:type="dxa"/>
            <w:shd w:val="clear" w:color="auto" w:fill="auto"/>
          </w:tcPr>
          <w:p w:rsidR="00F53ECF" w:rsidRPr="00F53ECF" w:rsidRDefault="00F53ECF" w:rsidP="00F53ECF">
            <w:pPr>
              <w:ind w:firstLine="0"/>
            </w:pPr>
            <w:r>
              <w:t>Burns</w:t>
            </w:r>
          </w:p>
        </w:tc>
        <w:tc>
          <w:tcPr>
            <w:tcW w:w="2179" w:type="dxa"/>
            <w:shd w:val="clear" w:color="auto" w:fill="auto"/>
          </w:tcPr>
          <w:p w:rsidR="00F53ECF" w:rsidRPr="00F53ECF" w:rsidRDefault="00F53ECF" w:rsidP="00F53ECF">
            <w:pPr>
              <w:ind w:firstLine="0"/>
            </w:pPr>
            <w:r>
              <w:t>Chumley</w:t>
            </w:r>
          </w:p>
        </w:tc>
        <w:tc>
          <w:tcPr>
            <w:tcW w:w="2180" w:type="dxa"/>
            <w:shd w:val="clear" w:color="auto" w:fill="auto"/>
          </w:tcPr>
          <w:p w:rsidR="00F53ECF" w:rsidRPr="00F53ECF" w:rsidRDefault="00F53ECF" w:rsidP="00F53ECF">
            <w:pPr>
              <w:ind w:firstLine="0"/>
            </w:pPr>
            <w:r>
              <w:t>Clary</w:t>
            </w:r>
          </w:p>
        </w:tc>
      </w:tr>
      <w:tr w:rsidR="00F53ECF" w:rsidRPr="00F53ECF" w:rsidTr="009370D1">
        <w:tc>
          <w:tcPr>
            <w:tcW w:w="2179" w:type="dxa"/>
            <w:shd w:val="clear" w:color="auto" w:fill="auto"/>
          </w:tcPr>
          <w:p w:rsidR="00F53ECF" w:rsidRPr="00F53ECF" w:rsidRDefault="00F53ECF" w:rsidP="00F53ECF">
            <w:pPr>
              <w:ind w:firstLine="0"/>
            </w:pPr>
            <w:r>
              <w:t>Clyburn</w:t>
            </w:r>
          </w:p>
        </w:tc>
        <w:tc>
          <w:tcPr>
            <w:tcW w:w="2179" w:type="dxa"/>
            <w:shd w:val="clear" w:color="auto" w:fill="auto"/>
          </w:tcPr>
          <w:p w:rsidR="00F53ECF" w:rsidRPr="00F53ECF" w:rsidRDefault="00F53ECF" w:rsidP="00F53ECF">
            <w:pPr>
              <w:ind w:firstLine="0"/>
            </w:pPr>
            <w:r>
              <w:t>Cole</w:t>
            </w:r>
          </w:p>
        </w:tc>
        <w:tc>
          <w:tcPr>
            <w:tcW w:w="2180" w:type="dxa"/>
            <w:shd w:val="clear" w:color="auto" w:fill="auto"/>
          </w:tcPr>
          <w:p w:rsidR="00F53ECF" w:rsidRPr="00F53ECF" w:rsidRDefault="00F53ECF" w:rsidP="00F53ECF">
            <w:pPr>
              <w:ind w:firstLine="0"/>
            </w:pPr>
            <w:r>
              <w:t>Collins</w:t>
            </w:r>
          </w:p>
        </w:tc>
      </w:tr>
      <w:tr w:rsidR="00F53ECF" w:rsidRPr="00F53ECF" w:rsidTr="009370D1">
        <w:tc>
          <w:tcPr>
            <w:tcW w:w="2179" w:type="dxa"/>
            <w:shd w:val="clear" w:color="auto" w:fill="auto"/>
          </w:tcPr>
          <w:p w:rsidR="00F53ECF" w:rsidRPr="00F53ECF" w:rsidRDefault="00F53ECF" w:rsidP="00F53ECF">
            <w:pPr>
              <w:ind w:firstLine="0"/>
            </w:pPr>
            <w:r>
              <w:t>Corley</w:t>
            </w:r>
          </w:p>
        </w:tc>
        <w:tc>
          <w:tcPr>
            <w:tcW w:w="2179" w:type="dxa"/>
            <w:shd w:val="clear" w:color="auto" w:fill="auto"/>
          </w:tcPr>
          <w:p w:rsidR="00F53ECF" w:rsidRPr="00F53ECF" w:rsidRDefault="00F53ECF" w:rsidP="00F53ECF">
            <w:pPr>
              <w:ind w:firstLine="0"/>
            </w:pPr>
            <w:r>
              <w:t>Crosby</w:t>
            </w:r>
          </w:p>
        </w:tc>
        <w:tc>
          <w:tcPr>
            <w:tcW w:w="2180" w:type="dxa"/>
            <w:shd w:val="clear" w:color="auto" w:fill="auto"/>
          </w:tcPr>
          <w:p w:rsidR="00F53ECF" w:rsidRPr="00F53ECF" w:rsidRDefault="00F53ECF" w:rsidP="00F53ECF">
            <w:pPr>
              <w:ind w:firstLine="0"/>
            </w:pPr>
            <w:r>
              <w:t>Daning</w:t>
            </w:r>
          </w:p>
        </w:tc>
      </w:tr>
      <w:tr w:rsidR="00F53ECF" w:rsidRPr="00F53ECF" w:rsidTr="009370D1">
        <w:tc>
          <w:tcPr>
            <w:tcW w:w="2179" w:type="dxa"/>
            <w:shd w:val="clear" w:color="auto" w:fill="auto"/>
          </w:tcPr>
          <w:p w:rsidR="00F53ECF" w:rsidRPr="00F53ECF" w:rsidRDefault="00F53ECF" w:rsidP="00F53ECF">
            <w:pPr>
              <w:ind w:firstLine="0"/>
            </w:pPr>
            <w:r>
              <w:t>Delleney</w:t>
            </w:r>
          </w:p>
        </w:tc>
        <w:tc>
          <w:tcPr>
            <w:tcW w:w="2179" w:type="dxa"/>
            <w:shd w:val="clear" w:color="auto" w:fill="auto"/>
          </w:tcPr>
          <w:p w:rsidR="00F53ECF" w:rsidRPr="00F53ECF" w:rsidRDefault="00F53ECF" w:rsidP="00F53ECF">
            <w:pPr>
              <w:ind w:firstLine="0"/>
            </w:pPr>
            <w:r>
              <w:t>Douglas</w:t>
            </w:r>
          </w:p>
        </w:tc>
        <w:tc>
          <w:tcPr>
            <w:tcW w:w="2180" w:type="dxa"/>
            <w:shd w:val="clear" w:color="auto" w:fill="auto"/>
          </w:tcPr>
          <w:p w:rsidR="00F53ECF" w:rsidRPr="00F53ECF" w:rsidRDefault="00F53ECF" w:rsidP="00F53ECF">
            <w:pPr>
              <w:ind w:firstLine="0"/>
            </w:pPr>
            <w:r>
              <w:t>Duckworth</w:t>
            </w:r>
          </w:p>
        </w:tc>
      </w:tr>
      <w:tr w:rsidR="00F53ECF" w:rsidRPr="00F53ECF" w:rsidTr="009370D1">
        <w:tc>
          <w:tcPr>
            <w:tcW w:w="2179" w:type="dxa"/>
            <w:shd w:val="clear" w:color="auto" w:fill="auto"/>
          </w:tcPr>
          <w:p w:rsidR="00F53ECF" w:rsidRPr="00F53ECF" w:rsidRDefault="00F53ECF" w:rsidP="00F53ECF">
            <w:pPr>
              <w:ind w:firstLine="0"/>
            </w:pPr>
            <w:r>
              <w:t>Erickson</w:t>
            </w:r>
          </w:p>
        </w:tc>
        <w:tc>
          <w:tcPr>
            <w:tcW w:w="2179" w:type="dxa"/>
            <w:shd w:val="clear" w:color="auto" w:fill="auto"/>
          </w:tcPr>
          <w:p w:rsidR="00F53ECF" w:rsidRPr="00F53ECF" w:rsidRDefault="00F53ECF" w:rsidP="00F53ECF">
            <w:pPr>
              <w:ind w:firstLine="0"/>
            </w:pPr>
            <w:r>
              <w:t>Felder</w:t>
            </w:r>
          </w:p>
        </w:tc>
        <w:tc>
          <w:tcPr>
            <w:tcW w:w="2180" w:type="dxa"/>
            <w:shd w:val="clear" w:color="auto" w:fill="auto"/>
          </w:tcPr>
          <w:p w:rsidR="00F53ECF" w:rsidRPr="00F53ECF" w:rsidRDefault="00F53ECF" w:rsidP="00F53ECF">
            <w:pPr>
              <w:ind w:firstLine="0"/>
            </w:pPr>
            <w:r>
              <w:t>Finlay</w:t>
            </w:r>
          </w:p>
        </w:tc>
      </w:tr>
      <w:tr w:rsidR="00F53ECF" w:rsidRPr="00F53ECF" w:rsidTr="009370D1">
        <w:tc>
          <w:tcPr>
            <w:tcW w:w="2179" w:type="dxa"/>
            <w:shd w:val="clear" w:color="auto" w:fill="auto"/>
          </w:tcPr>
          <w:p w:rsidR="00F53ECF" w:rsidRPr="00F53ECF" w:rsidRDefault="00F53ECF" w:rsidP="00F53ECF">
            <w:pPr>
              <w:ind w:firstLine="0"/>
            </w:pPr>
            <w:r>
              <w:t>Forrester</w:t>
            </w:r>
          </w:p>
        </w:tc>
        <w:tc>
          <w:tcPr>
            <w:tcW w:w="2179" w:type="dxa"/>
            <w:shd w:val="clear" w:color="auto" w:fill="auto"/>
          </w:tcPr>
          <w:p w:rsidR="00F53ECF" w:rsidRPr="00F53ECF" w:rsidRDefault="00F53ECF" w:rsidP="00F53ECF">
            <w:pPr>
              <w:ind w:firstLine="0"/>
            </w:pPr>
            <w:r>
              <w:t>Fry</w:t>
            </w:r>
          </w:p>
        </w:tc>
        <w:tc>
          <w:tcPr>
            <w:tcW w:w="2180" w:type="dxa"/>
            <w:shd w:val="clear" w:color="auto" w:fill="auto"/>
          </w:tcPr>
          <w:p w:rsidR="00F53ECF" w:rsidRPr="00F53ECF" w:rsidRDefault="00F53ECF" w:rsidP="00F53ECF">
            <w:pPr>
              <w:ind w:firstLine="0"/>
            </w:pPr>
            <w:r>
              <w:t>Funderburk</w:t>
            </w:r>
          </w:p>
        </w:tc>
      </w:tr>
      <w:tr w:rsidR="00F53ECF" w:rsidRPr="00F53ECF" w:rsidTr="009370D1">
        <w:tc>
          <w:tcPr>
            <w:tcW w:w="2179" w:type="dxa"/>
            <w:shd w:val="clear" w:color="auto" w:fill="auto"/>
          </w:tcPr>
          <w:p w:rsidR="00F53ECF" w:rsidRPr="00F53ECF" w:rsidRDefault="00F53ECF" w:rsidP="00F53ECF">
            <w:pPr>
              <w:ind w:firstLine="0"/>
            </w:pPr>
            <w:r>
              <w:t>George</w:t>
            </w:r>
          </w:p>
        </w:tc>
        <w:tc>
          <w:tcPr>
            <w:tcW w:w="2179" w:type="dxa"/>
            <w:shd w:val="clear" w:color="auto" w:fill="auto"/>
          </w:tcPr>
          <w:p w:rsidR="00F53ECF" w:rsidRPr="00F53ECF" w:rsidRDefault="00F53ECF" w:rsidP="00F53ECF">
            <w:pPr>
              <w:ind w:firstLine="0"/>
            </w:pPr>
            <w:r>
              <w:t>Goldfinch</w:t>
            </w:r>
          </w:p>
        </w:tc>
        <w:tc>
          <w:tcPr>
            <w:tcW w:w="2180" w:type="dxa"/>
            <w:shd w:val="clear" w:color="auto" w:fill="auto"/>
          </w:tcPr>
          <w:p w:rsidR="00F53ECF" w:rsidRPr="00F53ECF" w:rsidRDefault="00F53ECF" w:rsidP="00F53ECF">
            <w:pPr>
              <w:ind w:firstLine="0"/>
            </w:pPr>
            <w:r>
              <w:t>Govan</w:t>
            </w:r>
          </w:p>
        </w:tc>
      </w:tr>
      <w:tr w:rsidR="00F53ECF" w:rsidRPr="00F53ECF" w:rsidTr="009370D1">
        <w:tc>
          <w:tcPr>
            <w:tcW w:w="2179" w:type="dxa"/>
            <w:shd w:val="clear" w:color="auto" w:fill="auto"/>
          </w:tcPr>
          <w:p w:rsidR="00F53ECF" w:rsidRPr="00F53ECF" w:rsidRDefault="00F53ECF" w:rsidP="00F53ECF">
            <w:pPr>
              <w:ind w:firstLine="0"/>
            </w:pPr>
            <w:r>
              <w:t>Hamilton</w:t>
            </w:r>
          </w:p>
        </w:tc>
        <w:tc>
          <w:tcPr>
            <w:tcW w:w="2179" w:type="dxa"/>
            <w:shd w:val="clear" w:color="auto" w:fill="auto"/>
          </w:tcPr>
          <w:p w:rsidR="00F53ECF" w:rsidRPr="00F53ECF" w:rsidRDefault="00F53ECF" w:rsidP="00F53ECF">
            <w:pPr>
              <w:ind w:firstLine="0"/>
            </w:pPr>
            <w:r>
              <w:t>Hardee</w:t>
            </w:r>
          </w:p>
        </w:tc>
        <w:tc>
          <w:tcPr>
            <w:tcW w:w="2180" w:type="dxa"/>
            <w:shd w:val="clear" w:color="auto" w:fill="auto"/>
          </w:tcPr>
          <w:p w:rsidR="00F53ECF" w:rsidRPr="00F53ECF" w:rsidRDefault="00F53ECF" w:rsidP="00F53ECF">
            <w:pPr>
              <w:ind w:firstLine="0"/>
            </w:pPr>
            <w:r>
              <w:t>Hart</w:t>
            </w:r>
          </w:p>
        </w:tc>
      </w:tr>
      <w:tr w:rsidR="00F53ECF" w:rsidRPr="00F53ECF" w:rsidTr="009370D1">
        <w:tc>
          <w:tcPr>
            <w:tcW w:w="2179" w:type="dxa"/>
            <w:shd w:val="clear" w:color="auto" w:fill="auto"/>
          </w:tcPr>
          <w:p w:rsidR="00F53ECF" w:rsidRPr="00F53ECF" w:rsidRDefault="00F53ECF" w:rsidP="00F53ECF">
            <w:pPr>
              <w:ind w:firstLine="0"/>
            </w:pPr>
            <w:r>
              <w:t>Hayes</w:t>
            </w:r>
          </w:p>
        </w:tc>
        <w:tc>
          <w:tcPr>
            <w:tcW w:w="2179" w:type="dxa"/>
            <w:shd w:val="clear" w:color="auto" w:fill="auto"/>
          </w:tcPr>
          <w:p w:rsidR="00F53ECF" w:rsidRPr="00F53ECF" w:rsidRDefault="00F53ECF" w:rsidP="00F53ECF">
            <w:pPr>
              <w:ind w:firstLine="0"/>
            </w:pPr>
            <w:r>
              <w:t>Henderson</w:t>
            </w:r>
          </w:p>
        </w:tc>
        <w:tc>
          <w:tcPr>
            <w:tcW w:w="2180" w:type="dxa"/>
            <w:shd w:val="clear" w:color="auto" w:fill="auto"/>
          </w:tcPr>
          <w:p w:rsidR="00F53ECF" w:rsidRPr="00F53ECF" w:rsidRDefault="00F53ECF" w:rsidP="00F53ECF">
            <w:pPr>
              <w:ind w:firstLine="0"/>
            </w:pPr>
            <w:r>
              <w:t>Henegan</w:t>
            </w:r>
          </w:p>
        </w:tc>
      </w:tr>
      <w:tr w:rsidR="00F53ECF" w:rsidRPr="00F53ECF" w:rsidTr="009370D1">
        <w:tc>
          <w:tcPr>
            <w:tcW w:w="2179" w:type="dxa"/>
            <w:shd w:val="clear" w:color="auto" w:fill="auto"/>
          </w:tcPr>
          <w:p w:rsidR="00F53ECF" w:rsidRPr="00F53ECF" w:rsidRDefault="00F53ECF" w:rsidP="00F53ECF">
            <w:pPr>
              <w:ind w:firstLine="0"/>
            </w:pPr>
            <w:r>
              <w:t>Herbkersman</w:t>
            </w:r>
          </w:p>
        </w:tc>
        <w:tc>
          <w:tcPr>
            <w:tcW w:w="2179" w:type="dxa"/>
            <w:shd w:val="clear" w:color="auto" w:fill="auto"/>
          </w:tcPr>
          <w:p w:rsidR="00F53ECF" w:rsidRPr="00F53ECF" w:rsidRDefault="00F53ECF" w:rsidP="00F53ECF">
            <w:pPr>
              <w:ind w:firstLine="0"/>
            </w:pPr>
            <w:r>
              <w:t>Hicks</w:t>
            </w:r>
          </w:p>
        </w:tc>
        <w:tc>
          <w:tcPr>
            <w:tcW w:w="2180" w:type="dxa"/>
            <w:shd w:val="clear" w:color="auto" w:fill="auto"/>
          </w:tcPr>
          <w:p w:rsidR="00F53ECF" w:rsidRPr="00F53ECF" w:rsidRDefault="00F53ECF" w:rsidP="00F53ECF">
            <w:pPr>
              <w:ind w:firstLine="0"/>
            </w:pPr>
            <w:r>
              <w:t>Hill</w:t>
            </w:r>
          </w:p>
        </w:tc>
      </w:tr>
      <w:tr w:rsidR="00F53ECF" w:rsidRPr="00F53ECF" w:rsidTr="009370D1">
        <w:tc>
          <w:tcPr>
            <w:tcW w:w="2179" w:type="dxa"/>
            <w:shd w:val="clear" w:color="auto" w:fill="auto"/>
          </w:tcPr>
          <w:p w:rsidR="00F53ECF" w:rsidRPr="00F53ECF" w:rsidRDefault="00F53ECF" w:rsidP="00F53ECF">
            <w:pPr>
              <w:ind w:firstLine="0"/>
            </w:pPr>
            <w:r>
              <w:t>Hixon</w:t>
            </w:r>
          </w:p>
        </w:tc>
        <w:tc>
          <w:tcPr>
            <w:tcW w:w="2179" w:type="dxa"/>
            <w:shd w:val="clear" w:color="auto" w:fill="auto"/>
          </w:tcPr>
          <w:p w:rsidR="00F53ECF" w:rsidRPr="00F53ECF" w:rsidRDefault="00F53ECF" w:rsidP="00F53ECF">
            <w:pPr>
              <w:ind w:firstLine="0"/>
            </w:pPr>
            <w:r>
              <w:t>Hosey</w:t>
            </w:r>
          </w:p>
        </w:tc>
        <w:tc>
          <w:tcPr>
            <w:tcW w:w="2180" w:type="dxa"/>
            <w:shd w:val="clear" w:color="auto" w:fill="auto"/>
          </w:tcPr>
          <w:p w:rsidR="00F53ECF" w:rsidRPr="00F53ECF" w:rsidRDefault="00F53ECF" w:rsidP="00F53ECF">
            <w:pPr>
              <w:ind w:firstLine="0"/>
            </w:pPr>
            <w:r>
              <w:t>Huggins</w:t>
            </w:r>
          </w:p>
        </w:tc>
      </w:tr>
      <w:tr w:rsidR="00F53ECF" w:rsidRPr="00F53ECF" w:rsidTr="009370D1">
        <w:tc>
          <w:tcPr>
            <w:tcW w:w="2179" w:type="dxa"/>
            <w:shd w:val="clear" w:color="auto" w:fill="auto"/>
          </w:tcPr>
          <w:p w:rsidR="00F53ECF" w:rsidRPr="00F53ECF" w:rsidRDefault="00F53ECF" w:rsidP="00F53ECF">
            <w:pPr>
              <w:ind w:firstLine="0"/>
            </w:pPr>
            <w:r>
              <w:lastRenderedPageBreak/>
              <w:t>Johnson</w:t>
            </w:r>
          </w:p>
        </w:tc>
        <w:tc>
          <w:tcPr>
            <w:tcW w:w="2179" w:type="dxa"/>
            <w:shd w:val="clear" w:color="auto" w:fill="auto"/>
          </w:tcPr>
          <w:p w:rsidR="00F53ECF" w:rsidRPr="00F53ECF" w:rsidRDefault="00F53ECF" w:rsidP="00F53ECF">
            <w:pPr>
              <w:ind w:firstLine="0"/>
            </w:pPr>
            <w:r>
              <w:t>Jordan</w:t>
            </w:r>
          </w:p>
        </w:tc>
        <w:tc>
          <w:tcPr>
            <w:tcW w:w="2180" w:type="dxa"/>
            <w:shd w:val="clear" w:color="auto" w:fill="auto"/>
          </w:tcPr>
          <w:p w:rsidR="00F53ECF" w:rsidRPr="00F53ECF" w:rsidRDefault="00F53ECF" w:rsidP="00F53ECF">
            <w:pPr>
              <w:ind w:firstLine="0"/>
            </w:pPr>
            <w:r>
              <w:t>Kennedy</w:t>
            </w:r>
          </w:p>
        </w:tc>
      </w:tr>
      <w:tr w:rsidR="00F53ECF" w:rsidRPr="00F53ECF" w:rsidTr="009370D1">
        <w:tc>
          <w:tcPr>
            <w:tcW w:w="2179" w:type="dxa"/>
            <w:shd w:val="clear" w:color="auto" w:fill="auto"/>
          </w:tcPr>
          <w:p w:rsidR="00F53ECF" w:rsidRPr="00F53ECF" w:rsidRDefault="00F53ECF" w:rsidP="00F53ECF">
            <w:pPr>
              <w:ind w:firstLine="0"/>
            </w:pPr>
            <w:r>
              <w:t>Kirby</w:t>
            </w:r>
          </w:p>
        </w:tc>
        <w:tc>
          <w:tcPr>
            <w:tcW w:w="2179" w:type="dxa"/>
            <w:shd w:val="clear" w:color="auto" w:fill="auto"/>
          </w:tcPr>
          <w:p w:rsidR="00F53ECF" w:rsidRPr="00F53ECF" w:rsidRDefault="00F53ECF" w:rsidP="00F53ECF">
            <w:pPr>
              <w:ind w:firstLine="0"/>
            </w:pPr>
            <w:r>
              <w:t>Knight</w:t>
            </w:r>
          </w:p>
        </w:tc>
        <w:tc>
          <w:tcPr>
            <w:tcW w:w="2180" w:type="dxa"/>
            <w:shd w:val="clear" w:color="auto" w:fill="auto"/>
          </w:tcPr>
          <w:p w:rsidR="00F53ECF" w:rsidRPr="00F53ECF" w:rsidRDefault="00F53ECF" w:rsidP="00F53ECF">
            <w:pPr>
              <w:ind w:firstLine="0"/>
            </w:pPr>
            <w:r>
              <w:t>Limehouse</w:t>
            </w:r>
          </w:p>
        </w:tc>
      </w:tr>
      <w:tr w:rsidR="00F53ECF" w:rsidRPr="00F53ECF" w:rsidTr="009370D1">
        <w:tc>
          <w:tcPr>
            <w:tcW w:w="2179" w:type="dxa"/>
            <w:shd w:val="clear" w:color="auto" w:fill="auto"/>
          </w:tcPr>
          <w:p w:rsidR="00F53ECF" w:rsidRPr="00F53ECF" w:rsidRDefault="00F53ECF" w:rsidP="00F53ECF">
            <w:pPr>
              <w:ind w:firstLine="0"/>
            </w:pPr>
            <w:r>
              <w:t>Loftis</w:t>
            </w:r>
          </w:p>
        </w:tc>
        <w:tc>
          <w:tcPr>
            <w:tcW w:w="2179" w:type="dxa"/>
            <w:shd w:val="clear" w:color="auto" w:fill="auto"/>
          </w:tcPr>
          <w:p w:rsidR="00F53ECF" w:rsidRPr="00F53ECF" w:rsidRDefault="00F53ECF" w:rsidP="00F53ECF">
            <w:pPr>
              <w:ind w:firstLine="0"/>
            </w:pPr>
            <w:r>
              <w:t>Long</w:t>
            </w:r>
          </w:p>
        </w:tc>
        <w:tc>
          <w:tcPr>
            <w:tcW w:w="2180" w:type="dxa"/>
            <w:shd w:val="clear" w:color="auto" w:fill="auto"/>
          </w:tcPr>
          <w:p w:rsidR="00F53ECF" w:rsidRPr="00F53ECF" w:rsidRDefault="00F53ECF" w:rsidP="00F53ECF">
            <w:pPr>
              <w:ind w:firstLine="0"/>
            </w:pPr>
            <w:r>
              <w:t>Lowe</w:t>
            </w:r>
          </w:p>
        </w:tc>
      </w:tr>
      <w:tr w:rsidR="00F53ECF" w:rsidRPr="00F53ECF" w:rsidTr="009370D1">
        <w:tc>
          <w:tcPr>
            <w:tcW w:w="2179" w:type="dxa"/>
            <w:shd w:val="clear" w:color="auto" w:fill="auto"/>
          </w:tcPr>
          <w:p w:rsidR="00F53ECF" w:rsidRPr="00F53ECF" w:rsidRDefault="00F53ECF" w:rsidP="00F53ECF">
            <w:pPr>
              <w:ind w:firstLine="0"/>
            </w:pPr>
            <w:r>
              <w:t>Lucas</w:t>
            </w:r>
          </w:p>
        </w:tc>
        <w:tc>
          <w:tcPr>
            <w:tcW w:w="2179" w:type="dxa"/>
            <w:shd w:val="clear" w:color="auto" w:fill="auto"/>
          </w:tcPr>
          <w:p w:rsidR="00F53ECF" w:rsidRPr="00F53ECF" w:rsidRDefault="00F53ECF" w:rsidP="00F53ECF">
            <w:pPr>
              <w:ind w:firstLine="0"/>
            </w:pPr>
            <w:r>
              <w:t>McCoy</w:t>
            </w:r>
          </w:p>
        </w:tc>
        <w:tc>
          <w:tcPr>
            <w:tcW w:w="2180" w:type="dxa"/>
            <w:shd w:val="clear" w:color="auto" w:fill="auto"/>
          </w:tcPr>
          <w:p w:rsidR="00F53ECF" w:rsidRPr="00F53ECF" w:rsidRDefault="00F53ECF" w:rsidP="00F53ECF">
            <w:pPr>
              <w:ind w:firstLine="0"/>
            </w:pPr>
            <w:r>
              <w:t>McEachern</w:t>
            </w:r>
          </w:p>
        </w:tc>
      </w:tr>
      <w:tr w:rsidR="00F53ECF" w:rsidRPr="00F53ECF" w:rsidTr="009370D1">
        <w:tc>
          <w:tcPr>
            <w:tcW w:w="2179" w:type="dxa"/>
            <w:shd w:val="clear" w:color="auto" w:fill="auto"/>
          </w:tcPr>
          <w:p w:rsidR="00F53ECF" w:rsidRPr="00F53ECF" w:rsidRDefault="00F53ECF" w:rsidP="00F53ECF">
            <w:pPr>
              <w:ind w:firstLine="0"/>
            </w:pPr>
            <w:r>
              <w:t>W. J. McLeod</w:t>
            </w:r>
          </w:p>
        </w:tc>
        <w:tc>
          <w:tcPr>
            <w:tcW w:w="2179" w:type="dxa"/>
            <w:shd w:val="clear" w:color="auto" w:fill="auto"/>
          </w:tcPr>
          <w:p w:rsidR="00F53ECF" w:rsidRPr="00F53ECF" w:rsidRDefault="00F53ECF" w:rsidP="00F53ECF">
            <w:pPr>
              <w:ind w:firstLine="0"/>
            </w:pPr>
            <w:r>
              <w:t>Merrill</w:t>
            </w:r>
          </w:p>
        </w:tc>
        <w:tc>
          <w:tcPr>
            <w:tcW w:w="2180" w:type="dxa"/>
            <w:shd w:val="clear" w:color="auto" w:fill="auto"/>
          </w:tcPr>
          <w:p w:rsidR="00F53ECF" w:rsidRPr="00F53ECF" w:rsidRDefault="00F53ECF" w:rsidP="00F53ECF">
            <w:pPr>
              <w:ind w:firstLine="0"/>
            </w:pPr>
            <w:r>
              <w:t>D. C. Moss</w:t>
            </w:r>
          </w:p>
        </w:tc>
      </w:tr>
      <w:tr w:rsidR="00F53ECF" w:rsidRPr="00F53ECF" w:rsidTr="009370D1">
        <w:tc>
          <w:tcPr>
            <w:tcW w:w="2179" w:type="dxa"/>
            <w:shd w:val="clear" w:color="auto" w:fill="auto"/>
          </w:tcPr>
          <w:p w:rsidR="00F53ECF" w:rsidRPr="00F53ECF" w:rsidRDefault="00F53ECF" w:rsidP="00F53ECF">
            <w:pPr>
              <w:ind w:firstLine="0"/>
            </w:pPr>
            <w:r>
              <w:t>V. S. Moss</w:t>
            </w:r>
          </w:p>
        </w:tc>
        <w:tc>
          <w:tcPr>
            <w:tcW w:w="2179" w:type="dxa"/>
            <w:shd w:val="clear" w:color="auto" w:fill="auto"/>
          </w:tcPr>
          <w:p w:rsidR="00F53ECF" w:rsidRPr="00F53ECF" w:rsidRDefault="00F53ECF" w:rsidP="00F53ECF">
            <w:pPr>
              <w:ind w:firstLine="0"/>
            </w:pPr>
            <w:r>
              <w:t>Murphy</w:t>
            </w:r>
          </w:p>
        </w:tc>
        <w:tc>
          <w:tcPr>
            <w:tcW w:w="2180" w:type="dxa"/>
            <w:shd w:val="clear" w:color="auto" w:fill="auto"/>
          </w:tcPr>
          <w:p w:rsidR="00F53ECF" w:rsidRPr="00F53ECF" w:rsidRDefault="00F53ECF" w:rsidP="00F53ECF">
            <w:pPr>
              <w:ind w:firstLine="0"/>
            </w:pPr>
            <w:r>
              <w:t>Nanney</w:t>
            </w:r>
          </w:p>
        </w:tc>
      </w:tr>
      <w:tr w:rsidR="00F53ECF" w:rsidRPr="00F53ECF" w:rsidTr="009370D1">
        <w:tc>
          <w:tcPr>
            <w:tcW w:w="2179" w:type="dxa"/>
            <w:shd w:val="clear" w:color="auto" w:fill="auto"/>
          </w:tcPr>
          <w:p w:rsidR="00F53ECF" w:rsidRPr="00F53ECF" w:rsidRDefault="00F53ECF" w:rsidP="00F53ECF">
            <w:pPr>
              <w:ind w:firstLine="0"/>
            </w:pPr>
            <w:r>
              <w:t>Neal</w:t>
            </w:r>
          </w:p>
        </w:tc>
        <w:tc>
          <w:tcPr>
            <w:tcW w:w="2179" w:type="dxa"/>
            <w:shd w:val="clear" w:color="auto" w:fill="auto"/>
          </w:tcPr>
          <w:p w:rsidR="00F53ECF" w:rsidRPr="00F53ECF" w:rsidRDefault="00F53ECF" w:rsidP="00F53ECF">
            <w:pPr>
              <w:ind w:firstLine="0"/>
            </w:pPr>
            <w:r>
              <w:t>Newton</w:t>
            </w:r>
          </w:p>
        </w:tc>
        <w:tc>
          <w:tcPr>
            <w:tcW w:w="2180" w:type="dxa"/>
            <w:shd w:val="clear" w:color="auto" w:fill="auto"/>
          </w:tcPr>
          <w:p w:rsidR="00F53ECF" w:rsidRPr="00F53ECF" w:rsidRDefault="00F53ECF" w:rsidP="00F53ECF">
            <w:pPr>
              <w:ind w:firstLine="0"/>
            </w:pPr>
            <w:r>
              <w:t>Norman</w:t>
            </w:r>
          </w:p>
        </w:tc>
      </w:tr>
      <w:tr w:rsidR="00F53ECF" w:rsidRPr="00F53ECF" w:rsidTr="009370D1">
        <w:tc>
          <w:tcPr>
            <w:tcW w:w="2179" w:type="dxa"/>
            <w:shd w:val="clear" w:color="auto" w:fill="auto"/>
          </w:tcPr>
          <w:p w:rsidR="00F53ECF" w:rsidRPr="00F53ECF" w:rsidRDefault="00F53ECF" w:rsidP="00F53ECF">
            <w:pPr>
              <w:ind w:firstLine="0"/>
            </w:pPr>
            <w:r>
              <w:t>Ott</w:t>
            </w:r>
          </w:p>
        </w:tc>
        <w:tc>
          <w:tcPr>
            <w:tcW w:w="2179" w:type="dxa"/>
            <w:shd w:val="clear" w:color="auto" w:fill="auto"/>
          </w:tcPr>
          <w:p w:rsidR="00F53ECF" w:rsidRPr="00F53ECF" w:rsidRDefault="00F53ECF" w:rsidP="00F53ECF">
            <w:pPr>
              <w:ind w:firstLine="0"/>
            </w:pPr>
            <w:r>
              <w:t>Parks</w:t>
            </w:r>
          </w:p>
        </w:tc>
        <w:tc>
          <w:tcPr>
            <w:tcW w:w="2180" w:type="dxa"/>
            <w:shd w:val="clear" w:color="auto" w:fill="auto"/>
          </w:tcPr>
          <w:p w:rsidR="00F53ECF" w:rsidRPr="00F53ECF" w:rsidRDefault="00F53ECF" w:rsidP="00F53ECF">
            <w:pPr>
              <w:ind w:firstLine="0"/>
            </w:pPr>
            <w:r>
              <w:t>Pitts</w:t>
            </w:r>
          </w:p>
        </w:tc>
      </w:tr>
      <w:tr w:rsidR="00F53ECF" w:rsidRPr="00F53ECF" w:rsidTr="009370D1">
        <w:tc>
          <w:tcPr>
            <w:tcW w:w="2179" w:type="dxa"/>
            <w:shd w:val="clear" w:color="auto" w:fill="auto"/>
          </w:tcPr>
          <w:p w:rsidR="00F53ECF" w:rsidRPr="00F53ECF" w:rsidRDefault="00F53ECF" w:rsidP="00F53ECF">
            <w:pPr>
              <w:ind w:firstLine="0"/>
            </w:pPr>
            <w:r>
              <w:t>Pope</w:t>
            </w:r>
          </w:p>
        </w:tc>
        <w:tc>
          <w:tcPr>
            <w:tcW w:w="2179" w:type="dxa"/>
            <w:shd w:val="clear" w:color="auto" w:fill="auto"/>
          </w:tcPr>
          <w:p w:rsidR="00F53ECF" w:rsidRPr="00F53ECF" w:rsidRDefault="00F53ECF" w:rsidP="00F53ECF">
            <w:pPr>
              <w:ind w:firstLine="0"/>
            </w:pPr>
            <w:r>
              <w:t>Putnam</w:t>
            </w:r>
          </w:p>
        </w:tc>
        <w:tc>
          <w:tcPr>
            <w:tcW w:w="2180" w:type="dxa"/>
            <w:shd w:val="clear" w:color="auto" w:fill="auto"/>
          </w:tcPr>
          <w:p w:rsidR="00F53ECF" w:rsidRPr="00F53ECF" w:rsidRDefault="00F53ECF" w:rsidP="00F53ECF">
            <w:pPr>
              <w:ind w:firstLine="0"/>
            </w:pPr>
            <w:r>
              <w:t>Quinn</w:t>
            </w:r>
          </w:p>
        </w:tc>
      </w:tr>
      <w:tr w:rsidR="00F53ECF" w:rsidRPr="00F53ECF" w:rsidTr="009370D1">
        <w:tc>
          <w:tcPr>
            <w:tcW w:w="2179" w:type="dxa"/>
            <w:shd w:val="clear" w:color="auto" w:fill="auto"/>
          </w:tcPr>
          <w:p w:rsidR="00F53ECF" w:rsidRPr="00F53ECF" w:rsidRDefault="00F53ECF" w:rsidP="00F53ECF">
            <w:pPr>
              <w:ind w:firstLine="0"/>
            </w:pPr>
            <w:r>
              <w:t>Ridgeway</w:t>
            </w:r>
          </w:p>
        </w:tc>
        <w:tc>
          <w:tcPr>
            <w:tcW w:w="2179" w:type="dxa"/>
            <w:shd w:val="clear" w:color="auto" w:fill="auto"/>
          </w:tcPr>
          <w:p w:rsidR="00F53ECF" w:rsidRPr="00F53ECF" w:rsidRDefault="00F53ECF" w:rsidP="00F53ECF">
            <w:pPr>
              <w:ind w:firstLine="0"/>
            </w:pPr>
            <w:r>
              <w:t>Riley</w:t>
            </w:r>
          </w:p>
        </w:tc>
        <w:tc>
          <w:tcPr>
            <w:tcW w:w="2180" w:type="dxa"/>
            <w:shd w:val="clear" w:color="auto" w:fill="auto"/>
          </w:tcPr>
          <w:p w:rsidR="00F53ECF" w:rsidRPr="00F53ECF" w:rsidRDefault="00F53ECF" w:rsidP="00F53ECF">
            <w:pPr>
              <w:ind w:firstLine="0"/>
            </w:pPr>
            <w:r>
              <w:t>Robinson-Simpson</w:t>
            </w:r>
          </w:p>
        </w:tc>
      </w:tr>
      <w:tr w:rsidR="00F53ECF" w:rsidRPr="00F53ECF" w:rsidTr="009370D1">
        <w:tc>
          <w:tcPr>
            <w:tcW w:w="2179" w:type="dxa"/>
            <w:shd w:val="clear" w:color="auto" w:fill="auto"/>
          </w:tcPr>
          <w:p w:rsidR="00F53ECF" w:rsidRPr="00F53ECF" w:rsidRDefault="00F53ECF" w:rsidP="00F53ECF">
            <w:pPr>
              <w:ind w:firstLine="0"/>
            </w:pPr>
            <w:r>
              <w:t>Ryhal</w:t>
            </w:r>
          </w:p>
        </w:tc>
        <w:tc>
          <w:tcPr>
            <w:tcW w:w="2179" w:type="dxa"/>
            <w:shd w:val="clear" w:color="auto" w:fill="auto"/>
          </w:tcPr>
          <w:p w:rsidR="00F53ECF" w:rsidRPr="00F53ECF" w:rsidRDefault="00F53ECF" w:rsidP="00F53ECF">
            <w:pPr>
              <w:ind w:firstLine="0"/>
            </w:pPr>
            <w:r>
              <w:t>Sandifer</w:t>
            </w:r>
          </w:p>
        </w:tc>
        <w:tc>
          <w:tcPr>
            <w:tcW w:w="2180" w:type="dxa"/>
            <w:shd w:val="clear" w:color="auto" w:fill="auto"/>
          </w:tcPr>
          <w:p w:rsidR="00F53ECF" w:rsidRPr="00F53ECF" w:rsidRDefault="00F53ECF" w:rsidP="00F53ECF">
            <w:pPr>
              <w:ind w:firstLine="0"/>
            </w:pPr>
            <w:r>
              <w:t>G. M. Smith</w:t>
            </w:r>
          </w:p>
        </w:tc>
      </w:tr>
      <w:tr w:rsidR="00F53ECF" w:rsidRPr="00F53ECF" w:rsidTr="009370D1">
        <w:tc>
          <w:tcPr>
            <w:tcW w:w="2179" w:type="dxa"/>
            <w:shd w:val="clear" w:color="auto" w:fill="auto"/>
          </w:tcPr>
          <w:p w:rsidR="00F53ECF" w:rsidRPr="00F53ECF" w:rsidRDefault="00F53ECF" w:rsidP="00F53ECF">
            <w:pPr>
              <w:ind w:firstLine="0"/>
            </w:pPr>
            <w:r>
              <w:t>G. R. Smith</w:t>
            </w:r>
          </w:p>
        </w:tc>
        <w:tc>
          <w:tcPr>
            <w:tcW w:w="2179" w:type="dxa"/>
            <w:shd w:val="clear" w:color="auto" w:fill="auto"/>
          </w:tcPr>
          <w:p w:rsidR="00F53ECF" w:rsidRPr="00F53ECF" w:rsidRDefault="00F53ECF" w:rsidP="00F53ECF">
            <w:pPr>
              <w:ind w:firstLine="0"/>
            </w:pPr>
            <w:r>
              <w:t>J. E. Smith</w:t>
            </w:r>
          </w:p>
        </w:tc>
        <w:tc>
          <w:tcPr>
            <w:tcW w:w="2180" w:type="dxa"/>
            <w:shd w:val="clear" w:color="auto" w:fill="auto"/>
          </w:tcPr>
          <w:p w:rsidR="00F53ECF" w:rsidRPr="00F53ECF" w:rsidRDefault="00F53ECF" w:rsidP="00F53ECF">
            <w:pPr>
              <w:ind w:firstLine="0"/>
            </w:pPr>
            <w:r>
              <w:t>Sottile</w:t>
            </w:r>
          </w:p>
        </w:tc>
      </w:tr>
      <w:tr w:rsidR="00F53ECF" w:rsidRPr="00F53ECF" w:rsidTr="009370D1">
        <w:tc>
          <w:tcPr>
            <w:tcW w:w="2179" w:type="dxa"/>
            <w:shd w:val="clear" w:color="auto" w:fill="auto"/>
          </w:tcPr>
          <w:p w:rsidR="00F53ECF" w:rsidRPr="00F53ECF" w:rsidRDefault="00F53ECF" w:rsidP="00F53ECF">
            <w:pPr>
              <w:ind w:firstLine="0"/>
            </w:pPr>
            <w:r>
              <w:t>Southard</w:t>
            </w:r>
          </w:p>
        </w:tc>
        <w:tc>
          <w:tcPr>
            <w:tcW w:w="2179" w:type="dxa"/>
            <w:shd w:val="clear" w:color="auto" w:fill="auto"/>
          </w:tcPr>
          <w:p w:rsidR="00F53ECF" w:rsidRPr="00F53ECF" w:rsidRDefault="00F53ECF" w:rsidP="00F53ECF">
            <w:pPr>
              <w:ind w:firstLine="0"/>
            </w:pPr>
            <w:r>
              <w:t>Stavrinakis</w:t>
            </w:r>
          </w:p>
        </w:tc>
        <w:tc>
          <w:tcPr>
            <w:tcW w:w="2180" w:type="dxa"/>
            <w:shd w:val="clear" w:color="auto" w:fill="auto"/>
          </w:tcPr>
          <w:p w:rsidR="00F53ECF" w:rsidRPr="00F53ECF" w:rsidRDefault="00F53ECF" w:rsidP="00F53ECF">
            <w:pPr>
              <w:ind w:firstLine="0"/>
            </w:pPr>
            <w:r>
              <w:t>Stringer</w:t>
            </w:r>
          </w:p>
        </w:tc>
      </w:tr>
      <w:tr w:rsidR="00F53ECF" w:rsidRPr="00F53ECF" w:rsidTr="009370D1">
        <w:tc>
          <w:tcPr>
            <w:tcW w:w="2179" w:type="dxa"/>
            <w:shd w:val="clear" w:color="auto" w:fill="auto"/>
          </w:tcPr>
          <w:p w:rsidR="00F53ECF" w:rsidRPr="00F53ECF" w:rsidRDefault="00F53ECF" w:rsidP="00F53ECF">
            <w:pPr>
              <w:ind w:firstLine="0"/>
            </w:pPr>
            <w:r>
              <w:t>Tallon</w:t>
            </w:r>
          </w:p>
        </w:tc>
        <w:tc>
          <w:tcPr>
            <w:tcW w:w="2179" w:type="dxa"/>
            <w:shd w:val="clear" w:color="auto" w:fill="auto"/>
          </w:tcPr>
          <w:p w:rsidR="00F53ECF" w:rsidRPr="00F53ECF" w:rsidRDefault="00F53ECF" w:rsidP="00F53ECF">
            <w:pPr>
              <w:ind w:firstLine="0"/>
            </w:pPr>
            <w:r>
              <w:t>Taylor</w:t>
            </w:r>
          </w:p>
        </w:tc>
        <w:tc>
          <w:tcPr>
            <w:tcW w:w="2180" w:type="dxa"/>
            <w:shd w:val="clear" w:color="auto" w:fill="auto"/>
          </w:tcPr>
          <w:p w:rsidR="00F53ECF" w:rsidRPr="00F53ECF" w:rsidRDefault="00F53ECF" w:rsidP="00F53ECF">
            <w:pPr>
              <w:ind w:firstLine="0"/>
            </w:pPr>
            <w:r>
              <w:t>Tinkler</w:t>
            </w:r>
          </w:p>
        </w:tc>
      </w:tr>
      <w:tr w:rsidR="00F53ECF" w:rsidRPr="00F53ECF" w:rsidTr="009370D1">
        <w:tc>
          <w:tcPr>
            <w:tcW w:w="2179" w:type="dxa"/>
            <w:shd w:val="clear" w:color="auto" w:fill="auto"/>
          </w:tcPr>
          <w:p w:rsidR="00F53ECF" w:rsidRPr="00F53ECF" w:rsidRDefault="00F53ECF" w:rsidP="00F53ECF">
            <w:pPr>
              <w:ind w:firstLine="0"/>
            </w:pPr>
            <w:r>
              <w:t>Toole</w:t>
            </w:r>
          </w:p>
        </w:tc>
        <w:tc>
          <w:tcPr>
            <w:tcW w:w="2179" w:type="dxa"/>
            <w:shd w:val="clear" w:color="auto" w:fill="auto"/>
          </w:tcPr>
          <w:p w:rsidR="00F53ECF" w:rsidRPr="00F53ECF" w:rsidRDefault="00F53ECF" w:rsidP="00F53ECF">
            <w:pPr>
              <w:ind w:firstLine="0"/>
            </w:pPr>
            <w:r>
              <w:t>Wells</w:t>
            </w:r>
          </w:p>
        </w:tc>
        <w:tc>
          <w:tcPr>
            <w:tcW w:w="2180" w:type="dxa"/>
            <w:shd w:val="clear" w:color="auto" w:fill="auto"/>
          </w:tcPr>
          <w:p w:rsidR="00F53ECF" w:rsidRPr="00F53ECF" w:rsidRDefault="00F53ECF" w:rsidP="00F53ECF">
            <w:pPr>
              <w:ind w:firstLine="0"/>
            </w:pPr>
            <w:r>
              <w:t>White</w:t>
            </w:r>
          </w:p>
        </w:tc>
      </w:tr>
    </w:tbl>
    <w:p w:rsidR="009370D1" w:rsidRDefault="009370D1"/>
    <w:p w:rsidR="009370D1" w:rsidRDefault="009370D1"/>
    <w:p w:rsidR="009370D1" w:rsidRDefault="009370D1"/>
    <w:p w:rsidR="009370D1" w:rsidRPr="009370D1" w:rsidRDefault="009370D1" w:rsidP="009370D1">
      <w:pPr>
        <w:jc w:val="right"/>
        <w:rPr>
          <w:b/>
        </w:rPr>
      </w:pPr>
      <w:r w:rsidRPr="009370D1">
        <w:rPr>
          <w:b/>
        </w:rPr>
        <w:t>Printed Page 1232 . . . . . Wednesday, February 24, 2016</w:t>
      </w:r>
    </w:p>
    <w:p w:rsidR="009370D1" w:rsidRDefault="009370D1">
      <w:pPr>
        <w:ind w:firstLine="0"/>
        <w:jc w:val="left"/>
      </w:pPr>
    </w:p>
    <w:p w:rsidR="009370D1" w:rsidRDefault="009370D1"/>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Whitmire</w:t>
            </w:r>
          </w:p>
        </w:tc>
        <w:tc>
          <w:tcPr>
            <w:tcW w:w="2179" w:type="dxa"/>
            <w:shd w:val="clear" w:color="auto" w:fill="auto"/>
          </w:tcPr>
          <w:p w:rsidR="00F53ECF" w:rsidRPr="00F53ECF" w:rsidRDefault="00F53ECF" w:rsidP="00F53ECF">
            <w:pPr>
              <w:keepNext/>
              <w:ind w:firstLine="0"/>
            </w:pPr>
            <w:r>
              <w:t>Williams</w:t>
            </w:r>
          </w:p>
        </w:tc>
        <w:tc>
          <w:tcPr>
            <w:tcW w:w="2180" w:type="dxa"/>
            <w:shd w:val="clear" w:color="auto" w:fill="auto"/>
          </w:tcPr>
          <w:p w:rsidR="00F53ECF" w:rsidRPr="00F53ECF" w:rsidRDefault="00F53ECF" w:rsidP="00F53ECF">
            <w:pPr>
              <w:keepNext/>
              <w:ind w:firstLine="0"/>
            </w:pPr>
            <w:r>
              <w:t>Willis</w:t>
            </w:r>
          </w:p>
        </w:tc>
      </w:tr>
      <w:tr w:rsidR="00F53ECF" w:rsidRPr="00F53ECF" w:rsidTr="009370D1">
        <w:tc>
          <w:tcPr>
            <w:tcW w:w="2179" w:type="dxa"/>
            <w:shd w:val="clear" w:color="auto" w:fill="auto"/>
          </w:tcPr>
          <w:p w:rsidR="00F53ECF" w:rsidRPr="00F53ECF" w:rsidRDefault="00F53ECF" w:rsidP="00F53ECF">
            <w:pPr>
              <w:keepNext/>
              <w:ind w:firstLine="0"/>
            </w:pPr>
            <w:r>
              <w:t>Yow</w:t>
            </w:r>
          </w:p>
        </w:tc>
        <w:tc>
          <w:tcPr>
            <w:tcW w:w="2179" w:type="dxa"/>
            <w:shd w:val="clear" w:color="auto" w:fill="auto"/>
          </w:tcPr>
          <w:p w:rsidR="00F53ECF" w:rsidRPr="00F53ECF" w:rsidRDefault="00F53ECF" w:rsidP="00F53ECF">
            <w:pPr>
              <w:keepNext/>
              <w:ind w:firstLine="0"/>
            </w:pP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Total--94</w:t>
      </w:r>
    </w:p>
    <w:p w:rsidR="00F53ECF" w:rsidRDefault="00F53ECF" w:rsidP="00F53ECF">
      <w:pPr>
        <w:jc w:val="center"/>
        <w:rPr>
          <w:b/>
        </w:rPr>
      </w:pPr>
    </w:p>
    <w:p w:rsidR="00F53ECF" w:rsidRDefault="00F53ECF" w:rsidP="00F53ECF">
      <w:pPr>
        <w:ind w:firstLine="0"/>
      </w:pPr>
      <w:r w:rsidRPr="00F53ECF">
        <w:t xml:space="preserve"> </w:t>
      </w:r>
      <w:r>
        <w:t>Those who voted in the negative are:</w:t>
      </w:r>
    </w:p>
    <w:p w:rsidR="00F53ECF" w:rsidRDefault="00F53ECF" w:rsidP="00F53ECF"/>
    <w:p w:rsidR="00F53ECF" w:rsidRDefault="00F53ECF" w:rsidP="00F53ECF">
      <w:pPr>
        <w:jc w:val="center"/>
        <w:rPr>
          <w:b/>
        </w:rPr>
      </w:pPr>
      <w:r w:rsidRPr="00F53ECF">
        <w:rPr>
          <w:b/>
        </w:rPr>
        <w:t>Total--0</w:t>
      </w:r>
    </w:p>
    <w:p w:rsidR="00F53ECF" w:rsidRDefault="00F53ECF" w:rsidP="00F53ECF">
      <w:pPr>
        <w:jc w:val="center"/>
        <w:rPr>
          <w:b/>
        </w:rPr>
      </w:pPr>
    </w:p>
    <w:p w:rsidR="00F53ECF" w:rsidRDefault="00F53ECF" w:rsidP="00F53ECF">
      <w:r>
        <w:t xml:space="preserve">So, the Bill was read the second time and ordered to third reading.  </w:t>
      </w:r>
    </w:p>
    <w:p w:rsidR="00F53ECF" w:rsidRDefault="00F53ECF" w:rsidP="00F53ECF"/>
    <w:p w:rsidR="009A3710" w:rsidRDefault="009A3710">
      <w:pPr>
        <w:pStyle w:val="Title"/>
      </w:pPr>
      <w:r>
        <w:t>RECORD FOR VOTING</w:t>
      </w:r>
    </w:p>
    <w:p w:rsidR="009A3710" w:rsidRDefault="009A3710" w:rsidP="008F4B57">
      <w:pPr>
        <w:tabs>
          <w:tab w:val="left" w:pos="270"/>
          <w:tab w:val="left" w:pos="630"/>
          <w:tab w:val="left" w:pos="900"/>
          <w:tab w:val="left" w:pos="1260"/>
          <w:tab w:val="left" w:pos="1620"/>
          <w:tab w:val="left" w:pos="1980"/>
          <w:tab w:val="left" w:pos="2340"/>
          <w:tab w:val="left" w:pos="2700"/>
        </w:tabs>
      </w:pPr>
      <w:r>
        <w:t>I was temporarily out of the Chamber on constituent business during the vote on H. 4939. I had intended to vote in favor of the Bill.</w:t>
      </w:r>
    </w:p>
    <w:p w:rsidR="009A3710" w:rsidRDefault="009A3710" w:rsidP="008F4B57">
      <w:pPr>
        <w:tabs>
          <w:tab w:val="left" w:pos="270"/>
          <w:tab w:val="left" w:pos="630"/>
          <w:tab w:val="left" w:pos="900"/>
          <w:tab w:val="left" w:pos="1260"/>
          <w:tab w:val="left" w:pos="1620"/>
          <w:tab w:val="left" w:pos="1980"/>
          <w:tab w:val="left" w:pos="2340"/>
          <w:tab w:val="left" w:pos="2700"/>
        </w:tabs>
      </w:pPr>
      <w:r>
        <w:t>Rep. Craig Gagnon</w:t>
      </w:r>
    </w:p>
    <w:p w:rsidR="009A3710" w:rsidRDefault="009A3710" w:rsidP="00F53ECF"/>
    <w:p w:rsidR="008F4B57" w:rsidRPr="00786732" w:rsidRDefault="008F4B57" w:rsidP="008F4B57">
      <w:pPr>
        <w:pStyle w:val="Title"/>
        <w:keepNext/>
      </w:pPr>
      <w:r w:rsidRPr="00786732">
        <w:t>RECORD FOR VOTING</w:t>
      </w:r>
    </w:p>
    <w:p w:rsidR="008F4B57" w:rsidRPr="00786732" w:rsidRDefault="008F4B57" w:rsidP="008F4B57">
      <w:pPr>
        <w:tabs>
          <w:tab w:val="left" w:pos="270"/>
          <w:tab w:val="left" w:pos="630"/>
          <w:tab w:val="left" w:pos="900"/>
          <w:tab w:val="left" w:pos="1260"/>
          <w:tab w:val="left" w:pos="1620"/>
          <w:tab w:val="left" w:pos="1980"/>
          <w:tab w:val="left" w:pos="2340"/>
          <w:tab w:val="left" w:pos="2700"/>
        </w:tabs>
        <w:ind w:firstLine="0"/>
      </w:pPr>
      <w:r w:rsidRPr="00786732">
        <w:tab/>
        <w:t>I was temporarily out of the Chamber on constituent business during the vote on H. 4939. Had I been present, I would have voted in favor of the Bill.</w:t>
      </w:r>
    </w:p>
    <w:p w:rsidR="008F4B57" w:rsidRDefault="008F4B57" w:rsidP="008F4B57">
      <w:pPr>
        <w:tabs>
          <w:tab w:val="left" w:pos="270"/>
          <w:tab w:val="left" w:pos="630"/>
          <w:tab w:val="left" w:pos="900"/>
          <w:tab w:val="left" w:pos="1260"/>
          <w:tab w:val="left" w:pos="1620"/>
          <w:tab w:val="left" w:pos="1980"/>
          <w:tab w:val="left" w:pos="2340"/>
          <w:tab w:val="left" w:pos="2700"/>
        </w:tabs>
        <w:ind w:firstLine="0"/>
      </w:pPr>
      <w:r w:rsidRPr="00786732">
        <w:lastRenderedPageBreak/>
        <w:tab/>
        <w:t>Rep. Mia S. McLeod</w:t>
      </w:r>
    </w:p>
    <w:p w:rsidR="008F4B57" w:rsidRDefault="008F4B57" w:rsidP="00F53ECF"/>
    <w:p w:rsidR="00F53ECF" w:rsidRDefault="00F53ECF" w:rsidP="00F53ECF">
      <w:pPr>
        <w:keepNext/>
        <w:jc w:val="center"/>
        <w:rPr>
          <w:b/>
        </w:rPr>
      </w:pPr>
      <w:r w:rsidRPr="00F53ECF">
        <w:rPr>
          <w:b/>
        </w:rPr>
        <w:t>H. 4940--REJECTED</w:t>
      </w:r>
    </w:p>
    <w:p w:rsidR="00F53ECF" w:rsidRDefault="00F53ECF" w:rsidP="00F53ECF">
      <w:pPr>
        <w:keepNext/>
      </w:pPr>
      <w:r>
        <w:t>The following Bill was taken up:</w:t>
      </w:r>
    </w:p>
    <w:p w:rsidR="00F53ECF" w:rsidRDefault="00F53ECF" w:rsidP="00F53ECF">
      <w:pPr>
        <w:keepNext/>
      </w:pPr>
      <w:bookmarkStart w:id="53" w:name="include_clip_start_121"/>
      <w:bookmarkEnd w:id="53"/>
    </w:p>
    <w:p w:rsidR="00F53ECF" w:rsidRDefault="00F53ECF" w:rsidP="00F53ECF">
      <w:r>
        <w:t>H. 4940 -- Education and Public Works Committee: A BILL TO AMEND THE CODE OF LAWS OF SOUTH CAROLINA, 1976, BY ADDING SECTION 59-3-110 SO AS TO PROVIDE FOR THE DUTIES, FUNCTIONS, AND RESPONSIBILITIES OF THE OFFICE OF TRANSFORMATION WITHIN THE SOUTH CAROLINA DEPARTMENT OF EDUCATION.</w:t>
      </w:r>
    </w:p>
    <w:p w:rsidR="00F53ECF" w:rsidRDefault="00F53ECF" w:rsidP="00F53ECF">
      <w:bookmarkStart w:id="54" w:name="include_clip_end_121"/>
      <w:bookmarkEnd w:id="54"/>
    </w:p>
    <w:p w:rsidR="00F53ECF" w:rsidRDefault="00F53ECF" w:rsidP="00F53ECF">
      <w:r>
        <w:t>Rep. STRINGER explained the Bill.</w:t>
      </w:r>
    </w:p>
    <w:p w:rsidR="00F53ECF" w:rsidRDefault="00F53ECF" w:rsidP="00F53ECF"/>
    <w:p w:rsidR="00F53ECF" w:rsidRDefault="00F53ECF" w:rsidP="00F53ECF">
      <w:r>
        <w:t xml:space="preserve">The yeas and nays were taken resulting as follows: </w:t>
      </w:r>
    </w:p>
    <w:p w:rsidR="00F53ECF" w:rsidRDefault="00F53ECF" w:rsidP="00F53ECF">
      <w:pPr>
        <w:jc w:val="center"/>
      </w:pPr>
      <w:r>
        <w:t xml:space="preserve"> </w:t>
      </w:r>
      <w:bookmarkStart w:id="55" w:name="vote_start123"/>
      <w:bookmarkEnd w:id="55"/>
      <w:r>
        <w:t>Yeas 42; Nays 56</w:t>
      </w:r>
    </w:p>
    <w:p w:rsidR="00F53ECF" w:rsidRDefault="00F53ECF" w:rsidP="00F53ECF">
      <w:pPr>
        <w:jc w:val="center"/>
      </w:pPr>
    </w:p>
    <w:p w:rsidR="00F53ECF" w:rsidRDefault="00F53ECF" w:rsidP="00F53EC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keepNext/>
              <w:ind w:firstLine="0"/>
            </w:pPr>
            <w:r>
              <w:t>Allison</w:t>
            </w:r>
          </w:p>
        </w:tc>
        <w:tc>
          <w:tcPr>
            <w:tcW w:w="2179" w:type="dxa"/>
            <w:shd w:val="clear" w:color="auto" w:fill="auto"/>
          </w:tcPr>
          <w:p w:rsidR="00F53ECF" w:rsidRPr="00F53ECF" w:rsidRDefault="00F53ECF" w:rsidP="00F53ECF">
            <w:pPr>
              <w:keepNext/>
              <w:ind w:firstLine="0"/>
            </w:pPr>
            <w:r>
              <w:t>Anderson</w:t>
            </w:r>
          </w:p>
        </w:tc>
        <w:tc>
          <w:tcPr>
            <w:tcW w:w="2180" w:type="dxa"/>
            <w:shd w:val="clear" w:color="auto" w:fill="auto"/>
          </w:tcPr>
          <w:p w:rsidR="00F53ECF" w:rsidRPr="00F53ECF" w:rsidRDefault="00F53ECF" w:rsidP="00F53ECF">
            <w:pPr>
              <w:keepNext/>
              <w:ind w:firstLine="0"/>
            </w:pPr>
            <w:r>
              <w:t>Bannister</w:t>
            </w:r>
          </w:p>
        </w:tc>
      </w:tr>
      <w:tr w:rsidR="00F53ECF" w:rsidRPr="00F53ECF" w:rsidTr="009370D1">
        <w:tc>
          <w:tcPr>
            <w:tcW w:w="2179" w:type="dxa"/>
            <w:shd w:val="clear" w:color="auto" w:fill="auto"/>
          </w:tcPr>
          <w:p w:rsidR="00F53ECF" w:rsidRPr="00F53ECF" w:rsidRDefault="00F53ECF" w:rsidP="00F53ECF">
            <w:pPr>
              <w:ind w:firstLine="0"/>
            </w:pPr>
            <w:r>
              <w:t>Bernstein</w:t>
            </w:r>
          </w:p>
        </w:tc>
        <w:tc>
          <w:tcPr>
            <w:tcW w:w="2179" w:type="dxa"/>
            <w:shd w:val="clear" w:color="auto" w:fill="auto"/>
          </w:tcPr>
          <w:p w:rsidR="00F53ECF" w:rsidRPr="00F53ECF" w:rsidRDefault="00F53ECF" w:rsidP="00F53ECF">
            <w:pPr>
              <w:ind w:firstLine="0"/>
            </w:pPr>
            <w:r>
              <w:t>Bingham</w:t>
            </w:r>
          </w:p>
        </w:tc>
        <w:tc>
          <w:tcPr>
            <w:tcW w:w="2180" w:type="dxa"/>
            <w:shd w:val="clear" w:color="auto" w:fill="auto"/>
          </w:tcPr>
          <w:p w:rsidR="00F53ECF" w:rsidRPr="00F53ECF" w:rsidRDefault="00F53ECF" w:rsidP="00F53ECF">
            <w:pPr>
              <w:ind w:firstLine="0"/>
            </w:pPr>
            <w:r>
              <w:t>Bradley</w:t>
            </w:r>
          </w:p>
        </w:tc>
      </w:tr>
      <w:tr w:rsidR="00F53ECF" w:rsidRPr="00F53ECF" w:rsidTr="009370D1">
        <w:tc>
          <w:tcPr>
            <w:tcW w:w="2179" w:type="dxa"/>
            <w:shd w:val="clear" w:color="auto" w:fill="auto"/>
          </w:tcPr>
          <w:p w:rsidR="00F53ECF" w:rsidRPr="00F53ECF" w:rsidRDefault="00F53ECF" w:rsidP="00F53ECF">
            <w:pPr>
              <w:ind w:firstLine="0"/>
            </w:pPr>
            <w:r>
              <w:t>R. L. Brown</w:t>
            </w:r>
          </w:p>
        </w:tc>
        <w:tc>
          <w:tcPr>
            <w:tcW w:w="2179" w:type="dxa"/>
            <w:shd w:val="clear" w:color="auto" w:fill="auto"/>
          </w:tcPr>
          <w:p w:rsidR="00F53ECF" w:rsidRPr="00F53ECF" w:rsidRDefault="00F53ECF" w:rsidP="00F53ECF">
            <w:pPr>
              <w:ind w:firstLine="0"/>
            </w:pPr>
            <w:r>
              <w:t>Clary</w:t>
            </w:r>
          </w:p>
        </w:tc>
        <w:tc>
          <w:tcPr>
            <w:tcW w:w="2180" w:type="dxa"/>
            <w:shd w:val="clear" w:color="auto" w:fill="auto"/>
          </w:tcPr>
          <w:p w:rsidR="00F53ECF" w:rsidRPr="00F53ECF" w:rsidRDefault="00F53ECF" w:rsidP="00F53ECF">
            <w:pPr>
              <w:ind w:firstLine="0"/>
            </w:pPr>
            <w:r>
              <w:t>Cole</w:t>
            </w:r>
          </w:p>
        </w:tc>
      </w:tr>
    </w:tbl>
    <w:p w:rsidR="009370D1" w:rsidRDefault="009370D1"/>
    <w:p w:rsidR="009370D1" w:rsidRDefault="009370D1"/>
    <w:p w:rsidR="009370D1" w:rsidRPr="009370D1" w:rsidRDefault="009370D1" w:rsidP="009370D1">
      <w:pPr>
        <w:jc w:val="right"/>
        <w:rPr>
          <w:b/>
        </w:rPr>
      </w:pPr>
      <w:r w:rsidRPr="009370D1">
        <w:rPr>
          <w:b/>
        </w:rPr>
        <w:t>Printed Page 1233 . . . . . Wednesday, February 24, 2016</w:t>
      </w:r>
    </w:p>
    <w:p w:rsidR="009370D1" w:rsidRDefault="009370D1">
      <w:pPr>
        <w:ind w:firstLine="0"/>
        <w:jc w:val="left"/>
      </w:pPr>
    </w:p>
    <w:p w:rsidR="009370D1" w:rsidRDefault="009370D1"/>
    <w:tbl>
      <w:tblPr>
        <w:tblW w:w="6538" w:type="dxa"/>
        <w:tblLayout w:type="fixed"/>
        <w:tblLook w:val="0000" w:firstRow="0" w:lastRow="0" w:firstColumn="0" w:lastColumn="0" w:noHBand="0" w:noVBand="0"/>
      </w:tblPr>
      <w:tblGrid>
        <w:gridCol w:w="2179"/>
        <w:gridCol w:w="2179"/>
        <w:gridCol w:w="2180"/>
      </w:tblGrid>
      <w:tr w:rsidR="00F53ECF" w:rsidRPr="00F53ECF" w:rsidTr="009370D1">
        <w:tc>
          <w:tcPr>
            <w:tcW w:w="2179" w:type="dxa"/>
            <w:shd w:val="clear" w:color="auto" w:fill="auto"/>
          </w:tcPr>
          <w:p w:rsidR="00F53ECF" w:rsidRPr="00F53ECF" w:rsidRDefault="00F53ECF" w:rsidP="00F53ECF">
            <w:pPr>
              <w:ind w:firstLine="0"/>
            </w:pPr>
            <w:r>
              <w:t>Collins</w:t>
            </w:r>
          </w:p>
        </w:tc>
        <w:tc>
          <w:tcPr>
            <w:tcW w:w="2179" w:type="dxa"/>
            <w:shd w:val="clear" w:color="auto" w:fill="auto"/>
          </w:tcPr>
          <w:p w:rsidR="00F53ECF" w:rsidRPr="00F53ECF" w:rsidRDefault="00F53ECF" w:rsidP="00F53ECF">
            <w:pPr>
              <w:ind w:firstLine="0"/>
            </w:pPr>
            <w:r>
              <w:t>Crosby</w:t>
            </w:r>
          </w:p>
        </w:tc>
        <w:tc>
          <w:tcPr>
            <w:tcW w:w="2180" w:type="dxa"/>
            <w:shd w:val="clear" w:color="auto" w:fill="auto"/>
          </w:tcPr>
          <w:p w:rsidR="00F53ECF" w:rsidRPr="00F53ECF" w:rsidRDefault="00F53ECF" w:rsidP="00F53ECF">
            <w:pPr>
              <w:ind w:firstLine="0"/>
            </w:pPr>
            <w:r>
              <w:t>Daning</w:t>
            </w:r>
          </w:p>
        </w:tc>
      </w:tr>
      <w:tr w:rsidR="00F53ECF" w:rsidRPr="00F53ECF" w:rsidTr="009370D1">
        <w:tc>
          <w:tcPr>
            <w:tcW w:w="2179" w:type="dxa"/>
            <w:shd w:val="clear" w:color="auto" w:fill="auto"/>
          </w:tcPr>
          <w:p w:rsidR="00F53ECF" w:rsidRPr="00F53ECF" w:rsidRDefault="00F53ECF" w:rsidP="00F53ECF">
            <w:pPr>
              <w:ind w:firstLine="0"/>
            </w:pPr>
            <w:r>
              <w:t>Felder</w:t>
            </w:r>
          </w:p>
        </w:tc>
        <w:tc>
          <w:tcPr>
            <w:tcW w:w="2179" w:type="dxa"/>
            <w:shd w:val="clear" w:color="auto" w:fill="auto"/>
          </w:tcPr>
          <w:p w:rsidR="00F53ECF" w:rsidRPr="00F53ECF" w:rsidRDefault="00F53ECF" w:rsidP="00F53ECF">
            <w:pPr>
              <w:ind w:firstLine="0"/>
            </w:pPr>
            <w:r>
              <w:t>Gagnon</w:t>
            </w:r>
          </w:p>
        </w:tc>
        <w:tc>
          <w:tcPr>
            <w:tcW w:w="2180" w:type="dxa"/>
            <w:shd w:val="clear" w:color="auto" w:fill="auto"/>
          </w:tcPr>
          <w:p w:rsidR="00F53ECF" w:rsidRPr="00F53ECF" w:rsidRDefault="00F53ECF" w:rsidP="00F53ECF">
            <w:pPr>
              <w:ind w:firstLine="0"/>
            </w:pPr>
            <w:r>
              <w:t>George</w:t>
            </w:r>
          </w:p>
        </w:tc>
      </w:tr>
      <w:tr w:rsidR="00F53ECF" w:rsidRPr="00F53ECF" w:rsidTr="009370D1">
        <w:tc>
          <w:tcPr>
            <w:tcW w:w="2179" w:type="dxa"/>
            <w:shd w:val="clear" w:color="auto" w:fill="auto"/>
          </w:tcPr>
          <w:p w:rsidR="00F53ECF" w:rsidRPr="00F53ECF" w:rsidRDefault="00F53ECF" w:rsidP="00F53ECF">
            <w:pPr>
              <w:ind w:firstLine="0"/>
            </w:pPr>
            <w:r>
              <w:t>Govan</w:t>
            </w:r>
          </w:p>
        </w:tc>
        <w:tc>
          <w:tcPr>
            <w:tcW w:w="2179" w:type="dxa"/>
            <w:shd w:val="clear" w:color="auto" w:fill="auto"/>
          </w:tcPr>
          <w:p w:rsidR="00F53ECF" w:rsidRPr="00F53ECF" w:rsidRDefault="00F53ECF" w:rsidP="00F53ECF">
            <w:pPr>
              <w:ind w:firstLine="0"/>
            </w:pPr>
            <w:r>
              <w:t>Hayes</w:t>
            </w:r>
          </w:p>
        </w:tc>
        <w:tc>
          <w:tcPr>
            <w:tcW w:w="2180" w:type="dxa"/>
            <w:shd w:val="clear" w:color="auto" w:fill="auto"/>
          </w:tcPr>
          <w:p w:rsidR="00F53ECF" w:rsidRPr="00F53ECF" w:rsidRDefault="00F53ECF" w:rsidP="00F53ECF">
            <w:pPr>
              <w:ind w:firstLine="0"/>
            </w:pPr>
            <w:r>
              <w:t>Henderson</w:t>
            </w:r>
          </w:p>
        </w:tc>
      </w:tr>
      <w:tr w:rsidR="00F53ECF" w:rsidRPr="00F53ECF" w:rsidTr="009370D1">
        <w:tc>
          <w:tcPr>
            <w:tcW w:w="2179" w:type="dxa"/>
            <w:shd w:val="clear" w:color="auto" w:fill="auto"/>
          </w:tcPr>
          <w:p w:rsidR="00F53ECF" w:rsidRPr="00F53ECF" w:rsidRDefault="00F53ECF" w:rsidP="00F53ECF">
            <w:pPr>
              <w:ind w:firstLine="0"/>
            </w:pPr>
            <w:r>
              <w:t>Hicks</w:t>
            </w:r>
          </w:p>
        </w:tc>
        <w:tc>
          <w:tcPr>
            <w:tcW w:w="2179" w:type="dxa"/>
            <w:shd w:val="clear" w:color="auto" w:fill="auto"/>
          </w:tcPr>
          <w:p w:rsidR="00F53ECF" w:rsidRPr="00F53ECF" w:rsidRDefault="00F53ECF" w:rsidP="00F53ECF">
            <w:pPr>
              <w:ind w:firstLine="0"/>
            </w:pPr>
            <w:r>
              <w:t>Hixon</w:t>
            </w:r>
          </w:p>
        </w:tc>
        <w:tc>
          <w:tcPr>
            <w:tcW w:w="2180" w:type="dxa"/>
            <w:shd w:val="clear" w:color="auto" w:fill="auto"/>
          </w:tcPr>
          <w:p w:rsidR="00F53ECF" w:rsidRPr="00F53ECF" w:rsidRDefault="00F53ECF" w:rsidP="00F53ECF">
            <w:pPr>
              <w:ind w:firstLine="0"/>
            </w:pPr>
            <w:r>
              <w:t>Hodges</w:t>
            </w:r>
          </w:p>
        </w:tc>
      </w:tr>
      <w:tr w:rsidR="00F53ECF" w:rsidRPr="00F53ECF" w:rsidTr="009370D1">
        <w:tc>
          <w:tcPr>
            <w:tcW w:w="2179" w:type="dxa"/>
            <w:shd w:val="clear" w:color="auto" w:fill="auto"/>
          </w:tcPr>
          <w:p w:rsidR="00F53ECF" w:rsidRPr="00F53ECF" w:rsidRDefault="00F53ECF" w:rsidP="00F53ECF">
            <w:pPr>
              <w:ind w:firstLine="0"/>
            </w:pPr>
            <w:r>
              <w:t>Hosey</w:t>
            </w:r>
          </w:p>
        </w:tc>
        <w:tc>
          <w:tcPr>
            <w:tcW w:w="2179" w:type="dxa"/>
            <w:shd w:val="clear" w:color="auto" w:fill="auto"/>
          </w:tcPr>
          <w:p w:rsidR="00F53ECF" w:rsidRPr="00F53ECF" w:rsidRDefault="00F53ECF" w:rsidP="00F53ECF">
            <w:pPr>
              <w:ind w:firstLine="0"/>
            </w:pPr>
            <w:r>
              <w:t>Jefferson</w:t>
            </w:r>
          </w:p>
        </w:tc>
        <w:tc>
          <w:tcPr>
            <w:tcW w:w="2180" w:type="dxa"/>
            <w:shd w:val="clear" w:color="auto" w:fill="auto"/>
          </w:tcPr>
          <w:p w:rsidR="00F53ECF" w:rsidRPr="00F53ECF" w:rsidRDefault="00F53ECF" w:rsidP="00F53ECF">
            <w:pPr>
              <w:ind w:firstLine="0"/>
            </w:pPr>
            <w:r>
              <w:t>Kennedy</w:t>
            </w:r>
          </w:p>
        </w:tc>
      </w:tr>
      <w:tr w:rsidR="00F53ECF" w:rsidRPr="00F53ECF" w:rsidTr="009370D1">
        <w:tc>
          <w:tcPr>
            <w:tcW w:w="2179" w:type="dxa"/>
            <w:shd w:val="clear" w:color="auto" w:fill="auto"/>
          </w:tcPr>
          <w:p w:rsidR="00F53ECF" w:rsidRPr="00F53ECF" w:rsidRDefault="00F53ECF" w:rsidP="00F53ECF">
            <w:pPr>
              <w:ind w:firstLine="0"/>
            </w:pPr>
            <w:r>
              <w:t>Kirby</w:t>
            </w:r>
          </w:p>
        </w:tc>
        <w:tc>
          <w:tcPr>
            <w:tcW w:w="2179" w:type="dxa"/>
            <w:shd w:val="clear" w:color="auto" w:fill="auto"/>
          </w:tcPr>
          <w:p w:rsidR="00F53ECF" w:rsidRPr="00F53ECF" w:rsidRDefault="00F53ECF" w:rsidP="00F53ECF">
            <w:pPr>
              <w:ind w:firstLine="0"/>
            </w:pPr>
            <w:r>
              <w:t>Lucas</w:t>
            </w:r>
          </w:p>
        </w:tc>
        <w:tc>
          <w:tcPr>
            <w:tcW w:w="2180" w:type="dxa"/>
            <w:shd w:val="clear" w:color="auto" w:fill="auto"/>
          </w:tcPr>
          <w:p w:rsidR="00F53ECF" w:rsidRPr="00F53ECF" w:rsidRDefault="00F53ECF" w:rsidP="00F53ECF">
            <w:pPr>
              <w:ind w:firstLine="0"/>
            </w:pPr>
            <w:r>
              <w:t>V. S. Moss</w:t>
            </w:r>
          </w:p>
        </w:tc>
      </w:tr>
      <w:tr w:rsidR="00F53ECF" w:rsidRPr="00F53ECF" w:rsidTr="009370D1">
        <w:tc>
          <w:tcPr>
            <w:tcW w:w="2179" w:type="dxa"/>
            <w:shd w:val="clear" w:color="auto" w:fill="auto"/>
          </w:tcPr>
          <w:p w:rsidR="00F53ECF" w:rsidRPr="00F53ECF" w:rsidRDefault="00F53ECF" w:rsidP="00F53ECF">
            <w:pPr>
              <w:ind w:firstLine="0"/>
            </w:pPr>
            <w:r>
              <w:t>Neal</w:t>
            </w:r>
          </w:p>
        </w:tc>
        <w:tc>
          <w:tcPr>
            <w:tcW w:w="2179" w:type="dxa"/>
            <w:shd w:val="clear" w:color="auto" w:fill="auto"/>
          </w:tcPr>
          <w:p w:rsidR="00F53ECF" w:rsidRPr="00F53ECF" w:rsidRDefault="00F53ECF" w:rsidP="00F53ECF">
            <w:pPr>
              <w:ind w:firstLine="0"/>
            </w:pPr>
            <w:r>
              <w:t>Ott</w:t>
            </w:r>
          </w:p>
        </w:tc>
        <w:tc>
          <w:tcPr>
            <w:tcW w:w="2180" w:type="dxa"/>
            <w:shd w:val="clear" w:color="auto" w:fill="auto"/>
          </w:tcPr>
          <w:p w:rsidR="00F53ECF" w:rsidRPr="00F53ECF" w:rsidRDefault="00F53ECF" w:rsidP="00F53ECF">
            <w:pPr>
              <w:ind w:firstLine="0"/>
            </w:pPr>
            <w:r>
              <w:t>Parks</w:t>
            </w:r>
          </w:p>
        </w:tc>
      </w:tr>
      <w:tr w:rsidR="00F53ECF" w:rsidRPr="00F53ECF" w:rsidTr="009370D1">
        <w:tc>
          <w:tcPr>
            <w:tcW w:w="2179" w:type="dxa"/>
            <w:shd w:val="clear" w:color="auto" w:fill="auto"/>
          </w:tcPr>
          <w:p w:rsidR="00F53ECF" w:rsidRPr="00F53ECF" w:rsidRDefault="00F53ECF" w:rsidP="00F53ECF">
            <w:pPr>
              <w:ind w:firstLine="0"/>
            </w:pPr>
            <w:r>
              <w:t>Pitts</w:t>
            </w:r>
          </w:p>
        </w:tc>
        <w:tc>
          <w:tcPr>
            <w:tcW w:w="2179" w:type="dxa"/>
            <w:shd w:val="clear" w:color="auto" w:fill="auto"/>
          </w:tcPr>
          <w:p w:rsidR="00F53ECF" w:rsidRPr="00F53ECF" w:rsidRDefault="00F53ECF" w:rsidP="00F53ECF">
            <w:pPr>
              <w:ind w:firstLine="0"/>
            </w:pPr>
            <w:r>
              <w:t>Pope</w:t>
            </w:r>
          </w:p>
        </w:tc>
        <w:tc>
          <w:tcPr>
            <w:tcW w:w="2180" w:type="dxa"/>
            <w:shd w:val="clear" w:color="auto" w:fill="auto"/>
          </w:tcPr>
          <w:p w:rsidR="00F53ECF" w:rsidRPr="00F53ECF" w:rsidRDefault="00F53ECF" w:rsidP="00F53ECF">
            <w:pPr>
              <w:ind w:firstLine="0"/>
            </w:pPr>
            <w:r>
              <w:t>Quinn</w:t>
            </w:r>
          </w:p>
        </w:tc>
      </w:tr>
      <w:tr w:rsidR="00F53ECF" w:rsidRPr="00F53ECF" w:rsidTr="009370D1">
        <w:tc>
          <w:tcPr>
            <w:tcW w:w="2179" w:type="dxa"/>
            <w:shd w:val="clear" w:color="auto" w:fill="auto"/>
          </w:tcPr>
          <w:p w:rsidR="00F53ECF" w:rsidRPr="00F53ECF" w:rsidRDefault="00F53ECF" w:rsidP="00F53ECF">
            <w:pPr>
              <w:ind w:firstLine="0"/>
            </w:pPr>
            <w:r>
              <w:t>Rutherford</w:t>
            </w:r>
          </w:p>
        </w:tc>
        <w:tc>
          <w:tcPr>
            <w:tcW w:w="2179" w:type="dxa"/>
            <w:shd w:val="clear" w:color="auto" w:fill="auto"/>
          </w:tcPr>
          <w:p w:rsidR="00F53ECF" w:rsidRPr="00F53ECF" w:rsidRDefault="00F53ECF" w:rsidP="00F53ECF">
            <w:pPr>
              <w:ind w:firstLine="0"/>
            </w:pPr>
            <w:r>
              <w:t>J. E. Smith</w:t>
            </w:r>
          </w:p>
        </w:tc>
        <w:tc>
          <w:tcPr>
            <w:tcW w:w="2180" w:type="dxa"/>
            <w:shd w:val="clear" w:color="auto" w:fill="auto"/>
          </w:tcPr>
          <w:p w:rsidR="00F53ECF" w:rsidRPr="00F53ECF" w:rsidRDefault="00F53ECF" w:rsidP="00F53ECF">
            <w:pPr>
              <w:ind w:firstLine="0"/>
            </w:pPr>
            <w:r>
              <w:t>Spires</w:t>
            </w:r>
          </w:p>
        </w:tc>
      </w:tr>
      <w:tr w:rsidR="00F53ECF" w:rsidRPr="00F53ECF" w:rsidTr="009370D1">
        <w:tc>
          <w:tcPr>
            <w:tcW w:w="2179" w:type="dxa"/>
            <w:shd w:val="clear" w:color="auto" w:fill="auto"/>
          </w:tcPr>
          <w:p w:rsidR="00F53ECF" w:rsidRPr="00F53ECF" w:rsidRDefault="00F53ECF" w:rsidP="00F53ECF">
            <w:pPr>
              <w:keepNext/>
              <w:ind w:firstLine="0"/>
            </w:pPr>
            <w:r>
              <w:t>Stringer</w:t>
            </w:r>
          </w:p>
        </w:tc>
        <w:tc>
          <w:tcPr>
            <w:tcW w:w="2179" w:type="dxa"/>
            <w:shd w:val="clear" w:color="auto" w:fill="auto"/>
          </w:tcPr>
          <w:p w:rsidR="00F53ECF" w:rsidRPr="00F53ECF" w:rsidRDefault="00F53ECF" w:rsidP="00F53ECF">
            <w:pPr>
              <w:keepNext/>
              <w:ind w:firstLine="0"/>
            </w:pPr>
            <w:r>
              <w:t>Tallon</w:t>
            </w:r>
          </w:p>
        </w:tc>
        <w:tc>
          <w:tcPr>
            <w:tcW w:w="2180" w:type="dxa"/>
            <w:shd w:val="clear" w:color="auto" w:fill="auto"/>
          </w:tcPr>
          <w:p w:rsidR="00F53ECF" w:rsidRPr="00F53ECF" w:rsidRDefault="00F53ECF" w:rsidP="00F53ECF">
            <w:pPr>
              <w:keepNext/>
              <w:ind w:firstLine="0"/>
            </w:pPr>
            <w:r>
              <w:t>Taylor</w:t>
            </w:r>
          </w:p>
        </w:tc>
      </w:tr>
      <w:tr w:rsidR="00F53ECF" w:rsidRPr="00F53ECF" w:rsidTr="009370D1">
        <w:tc>
          <w:tcPr>
            <w:tcW w:w="2179" w:type="dxa"/>
            <w:shd w:val="clear" w:color="auto" w:fill="auto"/>
          </w:tcPr>
          <w:p w:rsidR="00F53ECF" w:rsidRPr="00F53ECF" w:rsidRDefault="00F53ECF" w:rsidP="00F53ECF">
            <w:pPr>
              <w:keepNext/>
              <w:ind w:firstLine="0"/>
            </w:pPr>
            <w:r>
              <w:t>Wells</w:t>
            </w:r>
          </w:p>
        </w:tc>
        <w:tc>
          <w:tcPr>
            <w:tcW w:w="2179" w:type="dxa"/>
            <w:shd w:val="clear" w:color="auto" w:fill="auto"/>
          </w:tcPr>
          <w:p w:rsidR="00F53ECF" w:rsidRPr="00F53ECF" w:rsidRDefault="00F53ECF" w:rsidP="00F53ECF">
            <w:pPr>
              <w:keepNext/>
              <w:ind w:firstLine="0"/>
            </w:pPr>
            <w:r>
              <w:t>Williams</w:t>
            </w:r>
          </w:p>
        </w:tc>
        <w:tc>
          <w:tcPr>
            <w:tcW w:w="2180" w:type="dxa"/>
            <w:shd w:val="clear" w:color="auto" w:fill="auto"/>
          </w:tcPr>
          <w:p w:rsidR="00F53ECF" w:rsidRPr="00F53ECF" w:rsidRDefault="00F53ECF" w:rsidP="00F53ECF">
            <w:pPr>
              <w:keepNext/>
              <w:ind w:firstLine="0"/>
            </w:pPr>
            <w:r>
              <w:t>Willis</w:t>
            </w:r>
          </w:p>
        </w:tc>
      </w:tr>
    </w:tbl>
    <w:p w:rsidR="00F53ECF" w:rsidRDefault="00F53ECF" w:rsidP="00F53ECF"/>
    <w:p w:rsidR="00F53ECF" w:rsidRDefault="00F53ECF" w:rsidP="00F53ECF">
      <w:pPr>
        <w:jc w:val="center"/>
        <w:rPr>
          <w:b/>
        </w:rPr>
      </w:pPr>
      <w:r w:rsidRPr="00F53ECF">
        <w:rPr>
          <w:b/>
        </w:rPr>
        <w:t>Total--42</w:t>
      </w:r>
    </w:p>
    <w:p w:rsidR="00F53ECF" w:rsidRDefault="00F53ECF" w:rsidP="00F53ECF">
      <w:pPr>
        <w:jc w:val="center"/>
        <w:rPr>
          <w:b/>
        </w:rPr>
      </w:pPr>
    </w:p>
    <w:p w:rsidR="00F53ECF" w:rsidRDefault="00F53ECF" w:rsidP="00F53ECF">
      <w:pPr>
        <w:ind w:firstLine="0"/>
      </w:pPr>
      <w:r w:rsidRPr="00F53EC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3ECF" w:rsidRPr="00F53ECF" w:rsidTr="00F53ECF">
        <w:tc>
          <w:tcPr>
            <w:tcW w:w="2179" w:type="dxa"/>
            <w:shd w:val="clear" w:color="auto" w:fill="auto"/>
          </w:tcPr>
          <w:p w:rsidR="00F53ECF" w:rsidRPr="00F53ECF" w:rsidRDefault="00F53ECF" w:rsidP="00F53ECF">
            <w:pPr>
              <w:keepNext/>
              <w:ind w:firstLine="0"/>
            </w:pPr>
            <w:r>
              <w:lastRenderedPageBreak/>
              <w:t>Anthony</w:t>
            </w:r>
          </w:p>
        </w:tc>
        <w:tc>
          <w:tcPr>
            <w:tcW w:w="2179" w:type="dxa"/>
            <w:shd w:val="clear" w:color="auto" w:fill="auto"/>
          </w:tcPr>
          <w:p w:rsidR="00F53ECF" w:rsidRPr="00F53ECF" w:rsidRDefault="00F53ECF" w:rsidP="00F53ECF">
            <w:pPr>
              <w:keepNext/>
              <w:ind w:firstLine="0"/>
            </w:pPr>
            <w:r>
              <w:t>Bales</w:t>
            </w:r>
          </w:p>
        </w:tc>
        <w:tc>
          <w:tcPr>
            <w:tcW w:w="2180" w:type="dxa"/>
            <w:shd w:val="clear" w:color="auto" w:fill="auto"/>
          </w:tcPr>
          <w:p w:rsidR="00F53ECF" w:rsidRPr="00F53ECF" w:rsidRDefault="00F53ECF" w:rsidP="00F53ECF">
            <w:pPr>
              <w:keepNext/>
              <w:ind w:firstLine="0"/>
            </w:pPr>
            <w:r>
              <w:t>Ballentine</w:t>
            </w:r>
          </w:p>
        </w:tc>
      </w:tr>
      <w:tr w:rsidR="00F53ECF" w:rsidRPr="00F53ECF" w:rsidTr="00F53ECF">
        <w:tc>
          <w:tcPr>
            <w:tcW w:w="2179" w:type="dxa"/>
            <w:shd w:val="clear" w:color="auto" w:fill="auto"/>
          </w:tcPr>
          <w:p w:rsidR="00F53ECF" w:rsidRPr="00F53ECF" w:rsidRDefault="00F53ECF" w:rsidP="00F53ECF">
            <w:pPr>
              <w:ind w:firstLine="0"/>
            </w:pPr>
            <w:r>
              <w:t>G. A. Brown</w:t>
            </w:r>
          </w:p>
        </w:tc>
        <w:tc>
          <w:tcPr>
            <w:tcW w:w="2179" w:type="dxa"/>
            <w:shd w:val="clear" w:color="auto" w:fill="auto"/>
          </w:tcPr>
          <w:p w:rsidR="00F53ECF" w:rsidRPr="00F53ECF" w:rsidRDefault="00F53ECF" w:rsidP="00F53ECF">
            <w:pPr>
              <w:ind w:firstLine="0"/>
            </w:pPr>
            <w:r>
              <w:t>Burns</w:t>
            </w:r>
          </w:p>
        </w:tc>
        <w:tc>
          <w:tcPr>
            <w:tcW w:w="2180" w:type="dxa"/>
            <w:shd w:val="clear" w:color="auto" w:fill="auto"/>
          </w:tcPr>
          <w:p w:rsidR="00F53ECF" w:rsidRPr="00F53ECF" w:rsidRDefault="00F53ECF" w:rsidP="00F53ECF">
            <w:pPr>
              <w:ind w:firstLine="0"/>
            </w:pPr>
            <w:r>
              <w:t>Clemmons</w:t>
            </w:r>
          </w:p>
        </w:tc>
      </w:tr>
      <w:tr w:rsidR="00F53ECF" w:rsidRPr="00F53ECF" w:rsidTr="00F53ECF">
        <w:tc>
          <w:tcPr>
            <w:tcW w:w="2179" w:type="dxa"/>
            <w:shd w:val="clear" w:color="auto" w:fill="auto"/>
          </w:tcPr>
          <w:p w:rsidR="00F53ECF" w:rsidRPr="00F53ECF" w:rsidRDefault="00F53ECF" w:rsidP="00F53ECF">
            <w:pPr>
              <w:ind w:firstLine="0"/>
            </w:pPr>
            <w:r>
              <w:t>Corley</w:t>
            </w:r>
          </w:p>
        </w:tc>
        <w:tc>
          <w:tcPr>
            <w:tcW w:w="2179" w:type="dxa"/>
            <w:shd w:val="clear" w:color="auto" w:fill="auto"/>
          </w:tcPr>
          <w:p w:rsidR="00F53ECF" w:rsidRPr="00F53ECF" w:rsidRDefault="00F53ECF" w:rsidP="00F53ECF">
            <w:pPr>
              <w:ind w:firstLine="0"/>
            </w:pPr>
            <w:r>
              <w:t>Delleney</w:t>
            </w:r>
          </w:p>
        </w:tc>
        <w:tc>
          <w:tcPr>
            <w:tcW w:w="2180" w:type="dxa"/>
            <w:shd w:val="clear" w:color="auto" w:fill="auto"/>
          </w:tcPr>
          <w:p w:rsidR="00F53ECF" w:rsidRPr="00F53ECF" w:rsidRDefault="00F53ECF" w:rsidP="00F53ECF">
            <w:pPr>
              <w:ind w:firstLine="0"/>
            </w:pPr>
            <w:r>
              <w:t>Douglas</w:t>
            </w:r>
          </w:p>
        </w:tc>
      </w:tr>
      <w:tr w:rsidR="00F53ECF" w:rsidRPr="00F53ECF" w:rsidTr="00F53ECF">
        <w:tc>
          <w:tcPr>
            <w:tcW w:w="2179" w:type="dxa"/>
            <w:shd w:val="clear" w:color="auto" w:fill="auto"/>
          </w:tcPr>
          <w:p w:rsidR="00F53ECF" w:rsidRPr="00F53ECF" w:rsidRDefault="00F53ECF" w:rsidP="00F53ECF">
            <w:pPr>
              <w:ind w:firstLine="0"/>
            </w:pPr>
            <w:r>
              <w:t>Duckworth</w:t>
            </w:r>
          </w:p>
        </w:tc>
        <w:tc>
          <w:tcPr>
            <w:tcW w:w="2179" w:type="dxa"/>
            <w:shd w:val="clear" w:color="auto" w:fill="auto"/>
          </w:tcPr>
          <w:p w:rsidR="00F53ECF" w:rsidRPr="00F53ECF" w:rsidRDefault="00F53ECF" w:rsidP="00F53ECF">
            <w:pPr>
              <w:ind w:firstLine="0"/>
            </w:pPr>
            <w:r>
              <w:t>Erickson</w:t>
            </w:r>
          </w:p>
        </w:tc>
        <w:tc>
          <w:tcPr>
            <w:tcW w:w="2180" w:type="dxa"/>
            <w:shd w:val="clear" w:color="auto" w:fill="auto"/>
          </w:tcPr>
          <w:p w:rsidR="00F53ECF" w:rsidRPr="00F53ECF" w:rsidRDefault="00F53ECF" w:rsidP="00F53ECF">
            <w:pPr>
              <w:ind w:firstLine="0"/>
            </w:pPr>
            <w:r>
              <w:t>Finlay</w:t>
            </w:r>
          </w:p>
        </w:tc>
      </w:tr>
      <w:tr w:rsidR="00F53ECF" w:rsidRPr="00F53ECF" w:rsidTr="00F53ECF">
        <w:tc>
          <w:tcPr>
            <w:tcW w:w="2179" w:type="dxa"/>
            <w:shd w:val="clear" w:color="auto" w:fill="auto"/>
          </w:tcPr>
          <w:p w:rsidR="00F53ECF" w:rsidRPr="00F53ECF" w:rsidRDefault="00F53ECF" w:rsidP="00F53ECF">
            <w:pPr>
              <w:ind w:firstLine="0"/>
            </w:pPr>
            <w:r>
              <w:t>Forrester</w:t>
            </w:r>
          </w:p>
        </w:tc>
        <w:tc>
          <w:tcPr>
            <w:tcW w:w="2179" w:type="dxa"/>
            <w:shd w:val="clear" w:color="auto" w:fill="auto"/>
          </w:tcPr>
          <w:p w:rsidR="00F53ECF" w:rsidRPr="00F53ECF" w:rsidRDefault="00F53ECF" w:rsidP="00F53ECF">
            <w:pPr>
              <w:ind w:firstLine="0"/>
            </w:pPr>
            <w:r>
              <w:t>Fry</w:t>
            </w:r>
          </w:p>
        </w:tc>
        <w:tc>
          <w:tcPr>
            <w:tcW w:w="2180" w:type="dxa"/>
            <w:shd w:val="clear" w:color="auto" w:fill="auto"/>
          </w:tcPr>
          <w:p w:rsidR="00F53ECF" w:rsidRPr="00F53ECF" w:rsidRDefault="00F53ECF" w:rsidP="00F53ECF">
            <w:pPr>
              <w:ind w:firstLine="0"/>
            </w:pPr>
            <w:r>
              <w:t>Funderburk</w:t>
            </w:r>
          </w:p>
        </w:tc>
      </w:tr>
      <w:tr w:rsidR="00F53ECF" w:rsidRPr="00F53ECF" w:rsidTr="00F53ECF">
        <w:tc>
          <w:tcPr>
            <w:tcW w:w="2179" w:type="dxa"/>
            <w:shd w:val="clear" w:color="auto" w:fill="auto"/>
          </w:tcPr>
          <w:p w:rsidR="00F53ECF" w:rsidRPr="00F53ECF" w:rsidRDefault="00F53ECF" w:rsidP="00F53ECF">
            <w:pPr>
              <w:ind w:firstLine="0"/>
            </w:pPr>
            <w:r>
              <w:t>Gambrell</w:t>
            </w:r>
          </w:p>
        </w:tc>
        <w:tc>
          <w:tcPr>
            <w:tcW w:w="2179" w:type="dxa"/>
            <w:shd w:val="clear" w:color="auto" w:fill="auto"/>
          </w:tcPr>
          <w:p w:rsidR="00F53ECF" w:rsidRPr="00F53ECF" w:rsidRDefault="00F53ECF" w:rsidP="00F53ECF">
            <w:pPr>
              <w:ind w:firstLine="0"/>
            </w:pPr>
            <w:r>
              <w:t>Gilliard</w:t>
            </w:r>
          </w:p>
        </w:tc>
        <w:tc>
          <w:tcPr>
            <w:tcW w:w="2180" w:type="dxa"/>
            <w:shd w:val="clear" w:color="auto" w:fill="auto"/>
          </w:tcPr>
          <w:p w:rsidR="00F53ECF" w:rsidRPr="00F53ECF" w:rsidRDefault="00F53ECF" w:rsidP="00F53ECF">
            <w:pPr>
              <w:ind w:firstLine="0"/>
            </w:pPr>
            <w:r>
              <w:t>Goldfinch</w:t>
            </w:r>
          </w:p>
        </w:tc>
      </w:tr>
      <w:tr w:rsidR="00F53ECF" w:rsidRPr="00F53ECF" w:rsidTr="00F53ECF">
        <w:tc>
          <w:tcPr>
            <w:tcW w:w="2179" w:type="dxa"/>
            <w:shd w:val="clear" w:color="auto" w:fill="auto"/>
          </w:tcPr>
          <w:p w:rsidR="00F53ECF" w:rsidRPr="00F53ECF" w:rsidRDefault="00F53ECF" w:rsidP="00F53ECF">
            <w:pPr>
              <w:ind w:firstLine="0"/>
            </w:pPr>
            <w:r>
              <w:t>Hamilton</w:t>
            </w:r>
          </w:p>
        </w:tc>
        <w:tc>
          <w:tcPr>
            <w:tcW w:w="2179" w:type="dxa"/>
            <w:shd w:val="clear" w:color="auto" w:fill="auto"/>
          </w:tcPr>
          <w:p w:rsidR="00F53ECF" w:rsidRPr="00F53ECF" w:rsidRDefault="00F53ECF" w:rsidP="00F53ECF">
            <w:pPr>
              <w:ind w:firstLine="0"/>
            </w:pPr>
            <w:r>
              <w:t>Hardee</w:t>
            </w:r>
          </w:p>
        </w:tc>
        <w:tc>
          <w:tcPr>
            <w:tcW w:w="2180" w:type="dxa"/>
            <w:shd w:val="clear" w:color="auto" w:fill="auto"/>
          </w:tcPr>
          <w:p w:rsidR="00F53ECF" w:rsidRPr="00F53ECF" w:rsidRDefault="00F53ECF" w:rsidP="00F53ECF">
            <w:pPr>
              <w:ind w:firstLine="0"/>
            </w:pPr>
            <w:r>
              <w:t>Hart</w:t>
            </w:r>
          </w:p>
        </w:tc>
      </w:tr>
      <w:tr w:rsidR="00F53ECF" w:rsidRPr="00F53ECF" w:rsidTr="00F53ECF">
        <w:tc>
          <w:tcPr>
            <w:tcW w:w="2179" w:type="dxa"/>
            <w:shd w:val="clear" w:color="auto" w:fill="auto"/>
          </w:tcPr>
          <w:p w:rsidR="00F53ECF" w:rsidRPr="00F53ECF" w:rsidRDefault="00F53ECF" w:rsidP="00F53ECF">
            <w:pPr>
              <w:ind w:firstLine="0"/>
            </w:pPr>
            <w:r>
              <w:t>Herbkersman</w:t>
            </w:r>
          </w:p>
        </w:tc>
        <w:tc>
          <w:tcPr>
            <w:tcW w:w="2179" w:type="dxa"/>
            <w:shd w:val="clear" w:color="auto" w:fill="auto"/>
          </w:tcPr>
          <w:p w:rsidR="00F53ECF" w:rsidRPr="00F53ECF" w:rsidRDefault="00F53ECF" w:rsidP="00F53ECF">
            <w:pPr>
              <w:ind w:firstLine="0"/>
            </w:pPr>
            <w:r>
              <w:t>Hill</w:t>
            </w:r>
          </w:p>
        </w:tc>
        <w:tc>
          <w:tcPr>
            <w:tcW w:w="2180" w:type="dxa"/>
            <w:shd w:val="clear" w:color="auto" w:fill="auto"/>
          </w:tcPr>
          <w:p w:rsidR="00F53ECF" w:rsidRPr="00F53ECF" w:rsidRDefault="00F53ECF" w:rsidP="00F53ECF">
            <w:pPr>
              <w:ind w:firstLine="0"/>
            </w:pPr>
            <w:r>
              <w:t>Horne</w:t>
            </w:r>
          </w:p>
        </w:tc>
      </w:tr>
      <w:tr w:rsidR="00F53ECF" w:rsidRPr="00F53ECF" w:rsidTr="00F53ECF">
        <w:tc>
          <w:tcPr>
            <w:tcW w:w="2179" w:type="dxa"/>
            <w:shd w:val="clear" w:color="auto" w:fill="auto"/>
          </w:tcPr>
          <w:p w:rsidR="00F53ECF" w:rsidRPr="00F53ECF" w:rsidRDefault="00F53ECF" w:rsidP="00F53ECF">
            <w:pPr>
              <w:ind w:firstLine="0"/>
            </w:pPr>
            <w:r>
              <w:t>Huggins</w:t>
            </w:r>
          </w:p>
        </w:tc>
        <w:tc>
          <w:tcPr>
            <w:tcW w:w="2179" w:type="dxa"/>
            <w:shd w:val="clear" w:color="auto" w:fill="auto"/>
          </w:tcPr>
          <w:p w:rsidR="00F53ECF" w:rsidRPr="00F53ECF" w:rsidRDefault="00F53ECF" w:rsidP="00F53ECF">
            <w:pPr>
              <w:ind w:firstLine="0"/>
            </w:pPr>
            <w:r>
              <w:t>Johnson</w:t>
            </w:r>
          </w:p>
        </w:tc>
        <w:tc>
          <w:tcPr>
            <w:tcW w:w="2180" w:type="dxa"/>
            <w:shd w:val="clear" w:color="auto" w:fill="auto"/>
          </w:tcPr>
          <w:p w:rsidR="00F53ECF" w:rsidRPr="00F53ECF" w:rsidRDefault="00F53ECF" w:rsidP="00F53ECF">
            <w:pPr>
              <w:ind w:firstLine="0"/>
            </w:pPr>
            <w:r>
              <w:t>Jordan</w:t>
            </w:r>
          </w:p>
        </w:tc>
      </w:tr>
      <w:tr w:rsidR="00F53ECF" w:rsidRPr="00F53ECF" w:rsidTr="00F53ECF">
        <w:tc>
          <w:tcPr>
            <w:tcW w:w="2179" w:type="dxa"/>
            <w:shd w:val="clear" w:color="auto" w:fill="auto"/>
          </w:tcPr>
          <w:p w:rsidR="00F53ECF" w:rsidRPr="00F53ECF" w:rsidRDefault="00F53ECF" w:rsidP="00F53ECF">
            <w:pPr>
              <w:ind w:firstLine="0"/>
            </w:pPr>
            <w:r>
              <w:t>Knight</w:t>
            </w:r>
          </w:p>
        </w:tc>
        <w:tc>
          <w:tcPr>
            <w:tcW w:w="2179" w:type="dxa"/>
            <w:shd w:val="clear" w:color="auto" w:fill="auto"/>
          </w:tcPr>
          <w:p w:rsidR="00F53ECF" w:rsidRPr="00F53ECF" w:rsidRDefault="00F53ECF" w:rsidP="00F53ECF">
            <w:pPr>
              <w:ind w:firstLine="0"/>
            </w:pPr>
            <w:r>
              <w:t>Limehouse</w:t>
            </w:r>
          </w:p>
        </w:tc>
        <w:tc>
          <w:tcPr>
            <w:tcW w:w="2180" w:type="dxa"/>
            <w:shd w:val="clear" w:color="auto" w:fill="auto"/>
          </w:tcPr>
          <w:p w:rsidR="00F53ECF" w:rsidRPr="00F53ECF" w:rsidRDefault="00F53ECF" w:rsidP="00F53ECF">
            <w:pPr>
              <w:ind w:firstLine="0"/>
            </w:pPr>
            <w:r>
              <w:t>Loftis</w:t>
            </w:r>
          </w:p>
        </w:tc>
      </w:tr>
      <w:tr w:rsidR="00F53ECF" w:rsidRPr="00F53ECF" w:rsidTr="00F53ECF">
        <w:tc>
          <w:tcPr>
            <w:tcW w:w="2179" w:type="dxa"/>
            <w:shd w:val="clear" w:color="auto" w:fill="auto"/>
          </w:tcPr>
          <w:p w:rsidR="00F53ECF" w:rsidRPr="00F53ECF" w:rsidRDefault="00F53ECF" w:rsidP="00F53ECF">
            <w:pPr>
              <w:ind w:firstLine="0"/>
            </w:pPr>
            <w:r>
              <w:t>Long</w:t>
            </w:r>
          </w:p>
        </w:tc>
        <w:tc>
          <w:tcPr>
            <w:tcW w:w="2179" w:type="dxa"/>
            <w:shd w:val="clear" w:color="auto" w:fill="auto"/>
          </w:tcPr>
          <w:p w:rsidR="00F53ECF" w:rsidRPr="00F53ECF" w:rsidRDefault="00F53ECF" w:rsidP="00F53ECF">
            <w:pPr>
              <w:ind w:firstLine="0"/>
            </w:pPr>
            <w:r>
              <w:t>Lowe</w:t>
            </w:r>
          </w:p>
        </w:tc>
        <w:tc>
          <w:tcPr>
            <w:tcW w:w="2180" w:type="dxa"/>
            <w:shd w:val="clear" w:color="auto" w:fill="auto"/>
          </w:tcPr>
          <w:p w:rsidR="00F53ECF" w:rsidRPr="00F53ECF" w:rsidRDefault="00F53ECF" w:rsidP="00F53ECF">
            <w:pPr>
              <w:ind w:firstLine="0"/>
            </w:pPr>
            <w:r>
              <w:t>McCoy</w:t>
            </w:r>
          </w:p>
        </w:tc>
      </w:tr>
      <w:tr w:rsidR="00F53ECF" w:rsidRPr="00F53ECF" w:rsidTr="00F53ECF">
        <w:tc>
          <w:tcPr>
            <w:tcW w:w="2179" w:type="dxa"/>
            <w:shd w:val="clear" w:color="auto" w:fill="auto"/>
          </w:tcPr>
          <w:p w:rsidR="00F53ECF" w:rsidRPr="00F53ECF" w:rsidRDefault="00F53ECF" w:rsidP="00F53ECF">
            <w:pPr>
              <w:ind w:firstLine="0"/>
            </w:pPr>
            <w:r>
              <w:t>McEachern</w:t>
            </w:r>
          </w:p>
        </w:tc>
        <w:tc>
          <w:tcPr>
            <w:tcW w:w="2179" w:type="dxa"/>
            <w:shd w:val="clear" w:color="auto" w:fill="auto"/>
          </w:tcPr>
          <w:p w:rsidR="00F53ECF" w:rsidRPr="00F53ECF" w:rsidRDefault="00F53ECF" w:rsidP="00F53ECF">
            <w:pPr>
              <w:ind w:firstLine="0"/>
            </w:pPr>
            <w:r>
              <w:t>W. J. McLeod</w:t>
            </w:r>
          </w:p>
        </w:tc>
        <w:tc>
          <w:tcPr>
            <w:tcW w:w="2180" w:type="dxa"/>
            <w:shd w:val="clear" w:color="auto" w:fill="auto"/>
          </w:tcPr>
          <w:p w:rsidR="00F53ECF" w:rsidRPr="00F53ECF" w:rsidRDefault="00F53ECF" w:rsidP="00F53ECF">
            <w:pPr>
              <w:ind w:firstLine="0"/>
            </w:pPr>
            <w:r>
              <w:t>Merrill</w:t>
            </w:r>
          </w:p>
        </w:tc>
      </w:tr>
      <w:tr w:rsidR="00F53ECF" w:rsidRPr="00F53ECF" w:rsidTr="00F53ECF">
        <w:tc>
          <w:tcPr>
            <w:tcW w:w="2179" w:type="dxa"/>
            <w:shd w:val="clear" w:color="auto" w:fill="auto"/>
          </w:tcPr>
          <w:p w:rsidR="00F53ECF" w:rsidRPr="00F53ECF" w:rsidRDefault="00F53ECF" w:rsidP="00F53ECF">
            <w:pPr>
              <w:ind w:firstLine="0"/>
            </w:pPr>
            <w:r>
              <w:t>D. C. Moss</w:t>
            </w:r>
          </w:p>
        </w:tc>
        <w:tc>
          <w:tcPr>
            <w:tcW w:w="2179" w:type="dxa"/>
            <w:shd w:val="clear" w:color="auto" w:fill="auto"/>
          </w:tcPr>
          <w:p w:rsidR="00F53ECF" w:rsidRPr="00F53ECF" w:rsidRDefault="00F53ECF" w:rsidP="00F53ECF">
            <w:pPr>
              <w:ind w:firstLine="0"/>
            </w:pPr>
            <w:r>
              <w:t>Murphy</w:t>
            </w:r>
          </w:p>
        </w:tc>
        <w:tc>
          <w:tcPr>
            <w:tcW w:w="2180" w:type="dxa"/>
            <w:shd w:val="clear" w:color="auto" w:fill="auto"/>
          </w:tcPr>
          <w:p w:rsidR="00F53ECF" w:rsidRPr="00F53ECF" w:rsidRDefault="00F53ECF" w:rsidP="00F53ECF">
            <w:pPr>
              <w:ind w:firstLine="0"/>
            </w:pPr>
            <w:r>
              <w:t>Nanney</w:t>
            </w:r>
          </w:p>
        </w:tc>
      </w:tr>
      <w:tr w:rsidR="00F53ECF" w:rsidRPr="00F53ECF" w:rsidTr="00F53ECF">
        <w:tc>
          <w:tcPr>
            <w:tcW w:w="2179" w:type="dxa"/>
            <w:shd w:val="clear" w:color="auto" w:fill="auto"/>
          </w:tcPr>
          <w:p w:rsidR="00F53ECF" w:rsidRPr="00F53ECF" w:rsidRDefault="00F53ECF" w:rsidP="00F53ECF">
            <w:pPr>
              <w:ind w:firstLine="0"/>
            </w:pPr>
            <w:r>
              <w:t>Newton</w:t>
            </w:r>
          </w:p>
        </w:tc>
        <w:tc>
          <w:tcPr>
            <w:tcW w:w="2179" w:type="dxa"/>
            <w:shd w:val="clear" w:color="auto" w:fill="auto"/>
          </w:tcPr>
          <w:p w:rsidR="00F53ECF" w:rsidRPr="00F53ECF" w:rsidRDefault="00F53ECF" w:rsidP="00F53ECF">
            <w:pPr>
              <w:ind w:firstLine="0"/>
            </w:pPr>
            <w:r>
              <w:t>Norman</w:t>
            </w:r>
          </w:p>
        </w:tc>
        <w:tc>
          <w:tcPr>
            <w:tcW w:w="2180" w:type="dxa"/>
            <w:shd w:val="clear" w:color="auto" w:fill="auto"/>
          </w:tcPr>
          <w:p w:rsidR="00F53ECF" w:rsidRPr="00F53ECF" w:rsidRDefault="00F53ECF" w:rsidP="00F53ECF">
            <w:pPr>
              <w:ind w:firstLine="0"/>
            </w:pPr>
            <w:r>
              <w:t>Putnam</w:t>
            </w:r>
          </w:p>
        </w:tc>
      </w:tr>
      <w:tr w:rsidR="00F53ECF" w:rsidRPr="00F53ECF" w:rsidTr="00F53ECF">
        <w:tc>
          <w:tcPr>
            <w:tcW w:w="2179" w:type="dxa"/>
            <w:shd w:val="clear" w:color="auto" w:fill="auto"/>
          </w:tcPr>
          <w:p w:rsidR="00F53ECF" w:rsidRPr="00F53ECF" w:rsidRDefault="00F53ECF" w:rsidP="00F53ECF">
            <w:pPr>
              <w:ind w:firstLine="0"/>
            </w:pPr>
            <w:r>
              <w:t>Ridgeway</w:t>
            </w:r>
          </w:p>
        </w:tc>
        <w:tc>
          <w:tcPr>
            <w:tcW w:w="2179" w:type="dxa"/>
            <w:shd w:val="clear" w:color="auto" w:fill="auto"/>
          </w:tcPr>
          <w:p w:rsidR="00F53ECF" w:rsidRPr="00F53ECF" w:rsidRDefault="00F53ECF" w:rsidP="00F53ECF">
            <w:pPr>
              <w:ind w:firstLine="0"/>
            </w:pPr>
            <w:r>
              <w:t>Riley</w:t>
            </w:r>
          </w:p>
        </w:tc>
        <w:tc>
          <w:tcPr>
            <w:tcW w:w="2180" w:type="dxa"/>
            <w:shd w:val="clear" w:color="auto" w:fill="auto"/>
          </w:tcPr>
          <w:p w:rsidR="00F53ECF" w:rsidRPr="00F53ECF" w:rsidRDefault="00F53ECF" w:rsidP="00F53ECF">
            <w:pPr>
              <w:ind w:firstLine="0"/>
            </w:pPr>
            <w:r>
              <w:t>Robinson-Simpson</w:t>
            </w:r>
          </w:p>
        </w:tc>
      </w:tr>
      <w:tr w:rsidR="00F53ECF" w:rsidRPr="00F53ECF" w:rsidTr="00F53ECF">
        <w:tc>
          <w:tcPr>
            <w:tcW w:w="2179" w:type="dxa"/>
            <w:shd w:val="clear" w:color="auto" w:fill="auto"/>
          </w:tcPr>
          <w:p w:rsidR="00F53ECF" w:rsidRPr="00F53ECF" w:rsidRDefault="00F53ECF" w:rsidP="00F53ECF">
            <w:pPr>
              <w:ind w:firstLine="0"/>
            </w:pPr>
            <w:r>
              <w:t>Ryhal</w:t>
            </w:r>
          </w:p>
        </w:tc>
        <w:tc>
          <w:tcPr>
            <w:tcW w:w="2179" w:type="dxa"/>
            <w:shd w:val="clear" w:color="auto" w:fill="auto"/>
          </w:tcPr>
          <w:p w:rsidR="00F53ECF" w:rsidRPr="00F53ECF" w:rsidRDefault="00F53ECF" w:rsidP="00F53ECF">
            <w:pPr>
              <w:ind w:firstLine="0"/>
            </w:pPr>
            <w:r>
              <w:t>Sandifer</w:t>
            </w:r>
          </w:p>
        </w:tc>
        <w:tc>
          <w:tcPr>
            <w:tcW w:w="2180" w:type="dxa"/>
            <w:shd w:val="clear" w:color="auto" w:fill="auto"/>
          </w:tcPr>
          <w:p w:rsidR="00F53ECF" w:rsidRPr="00F53ECF" w:rsidRDefault="00F53ECF" w:rsidP="00F53ECF">
            <w:pPr>
              <w:ind w:firstLine="0"/>
            </w:pPr>
            <w:r>
              <w:t>G. M. Smith</w:t>
            </w:r>
          </w:p>
        </w:tc>
      </w:tr>
      <w:tr w:rsidR="00F53ECF" w:rsidRPr="00F53ECF" w:rsidTr="00F53ECF">
        <w:tc>
          <w:tcPr>
            <w:tcW w:w="2179" w:type="dxa"/>
            <w:shd w:val="clear" w:color="auto" w:fill="auto"/>
          </w:tcPr>
          <w:p w:rsidR="00F53ECF" w:rsidRPr="00F53ECF" w:rsidRDefault="00F53ECF" w:rsidP="00F53ECF">
            <w:pPr>
              <w:ind w:firstLine="0"/>
            </w:pPr>
            <w:r>
              <w:t>G. R. Smith</w:t>
            </w:r>
          </w:p>
        </w:tc>
        <w:tc>
          <w:tcPr>
            <w:tcW w:w="2179" w:type="dxa"/>
            <w:shd w:val="clear" w:color="auto" w:fill="auto"/>
          </w:tcPr>
          <w:p w:rsidR="00F53ECF" w:rsidRPr="00F53ECF" w:rsidRDefault="00F53ECF" w:rsidP="00F53ECF">
            <w:pPr>
              <w:ind w:firstLine="0"/>
            </w:pPr>
            <w:r>
              <w:t>Sottile</w:t>
            </w:r>
          </w:p>
        </w:tc>
        <w:tc>
          <w:tcPr>
            <w:tcW w:w="2180" w:type="dxa"/>
            <w:shd w:val="clear" w:color="auto" w:fill="auto"/>
          </w:tcPr>
          <w:p w:rsidR="00F53ECF" w:rsidRPr="00F53ECF" w:rsidRDefault="00F53ECF" w:rsidP="00F53ECF">
            <w:pPr>
              <w:ind w:firstLine="0"/>
            </w:pPr>
            <w:r>
              <w:t>Southard</w:t>
            </w:r>
          </w:p>
        </w:tc>
      </w:tr>
      <w:tr w:rsidR="00F53ECF" w:rsidRPr="00F53ECF" w:rsidTr="00F53ECF">
        <w:tc>
          <w:tcPr>
            <w:tcW w:w="2179" w:type="dxa"/>
            <w:shd w:val="clear" w:color="auto" w:fill="auto"/>
          </w:tcPr>
          <w:p w:rsidR="00F53ECF" w:rsidRPr="00F53ECF" w:rsidRDefault="00F53ECF" w:rsidP="00F53ECF">
            <w:pPr>
              <w:keepNext/>
              <w:ind w:firstLine="0"/>
            </w:pPr>
            <w:r>
              <w:t>Tinkler</w:t>
            </w:r>
          </w:p>
        </w:tc>
        <w:tc>
          <w:tcPr>
            <w:tcW w:w="2179" w:type="dxa"/>
            <w:shd w:val="clear" w:color="auto" w:fill="auto"/>
          </w:tcPr>
          <w:p w:rsidR="00F53ECF" w:rsidRPr="00F53ECF" w:rsidRDefault="00F53ECF" w:rsidP="00F53ECF">
            <w:pPr>
              <w:keepNext/>
              <w:ind w:firstLine="0"/>
            </w:pPr>
            <w:r>
              <w:t>Toole</w:t>
            </w:r>
          </w:p>
        </w:tc>
        <w:tc>
          <w:tcPr>
            <w:tcW w:w="2180" w:type="dxa"/>
            <w:shd w:val="clear" w:color="auto" w:fill="auto"/>
          </w:tcPr>
          <w:p w:rsidR="00F53ECF" w:rsidRPr="00F53ECF" w:rsidRDefault="00F53ECF" w:rsidP="00F53ECF">
            <w:pPr>
              <w:keepNext/>
              <w:ind w:firstLine="0"/>
            </w:pPr>
            <w:r>
              <w:t>White</w:t>
            </w:r>
          </w:p>
        </w:tc>
      </w:tr>
      <w:tr w:rsidR="00F53ECF" w:rsidRPr="00F53ECF" w:rsidTr="00F53ECF">
        <w:tc>
          <w:tcPr>
            <w:tcW w:w="2179" w:type="dxa"/>
            <w:shd w:val="clear" w:color="auto" w:fill="auto"/>
          </w:tcPr>
          <w:p w:rsidR="00F53ECF" w:rsidRPr="00F53ECF" w:rsidRDefault="00F53ECF" w:rsidP="00F53ECF">
            <w:pPr>
              <w:keepNext/>
              <w:ind w:firstLine="0"/>
            </w:pPr>
            <w:r>
              <w:t>Whitmire</w:t>
            </w:r>
          </w:p>
        </w:tc>
        <w:tc>
          <w:tcPr>
            <w:tcW w:w="2179" w:type="dxa"/>
            <w:shd w:val="clear" w:color="auto" w:fill="auto"/>
          </w:tcPr>
          <w:p w:rsidR="00F53ECF" w:rsidRPr="00F53ECF" w:rsidRDefault="00F53ECF" w:rsidP="00F53ECF">
            <w:pPr>
              <w:keepNext/>
              <w:ind w:firstLine="0"/>
            </w:pPr>
            <w:r>
              <w:t>Yow</w:t>
            </w:r>
          </w:p>
        </w:tc>
        <w:tc>
          <w:tcPr>
            <w:tcW w:w="2180" w:type="dxa"/>
            <w:shd w:val="clear" w:color="auto" w:fill="auto"/>
          </w:tcPr>
          <w:p w:rsidR="00F53ECF" w:rsidRPr="00F53ECF" w:rsidRDefault="00F53ECF" w:rsidP="00F53ECF">
            <w:pPr>
              <w:keepNext/>
              <w:ind w:firstLine="0"/>
            </w:pPr>
          </w:p>
        </w:tc>
      </w:tr>
    </w:tbl>
    <w:p w:rsidR="00F53ECF" w:rsidRDefault="00F53ECF" w:rsidP="00F53ECF"/>
    <w:p w:rsidR="00F53ECF" w:rsidRDefault="00F53ECF" w:rsidP="00F53ECF">
      <w:pPr>
        <w:jc w:val="center"/>
        <w:rPr>
          <w:b/>
        </w:rPr>
      </w:pPr>
      <w:r w:rsidRPr="00F53ECF">
        <w:rPr>
          <w:b/>
        </w:rPr>
        <w:t>Total--56</w:t>
      </w:r>
    </w:p>
    <w:p w:rsidR="00F53ECF" w:rsidRDefault="00F53ECF" w:rsidP="00F53ECF">
      <w:pPr>
        <w:jc w:val="center"/>
        <w:rPr>
          <w:b/>
        </w:rPr>
      </w:pPr>
    </w:p>
    <w:p w:rsidR="00F53ECF" w:rsidRDefault="00F53ECF" w:rsidP="00F53ECF">
      <w:r>
        <w:t>So, the Bill was rejected.</w:t>
      </w:r>
    </w:p>
    <w:p w:rsidR="009370D1" w:rsidRDefault="009370D1" w:rsidP="00F53ECF"/>
    <w:p w:rsidR="009370D1" w:rsidRDefault="009370D1" w:rsidP="00F53ECF"/>
    <w:p w:rsidR="009370D1" w:rsidRDefault="009370D1">
      <w:pPr>
        <w:ind w:firstLine="0"/>
        <w:jc w:val="left"/>
        <w:rPr>
          <w:b/>
        </w:rPr>
      </w:pPr>
    </w:p>
    <w:p w:rsidR="009370D1" w:rsidRDefault="009370D1">
      <w:pPr>
        <w:ind w:firstLine="0"/>
        <w:jc w:val="left"/>
        <w:rPr>
          <w:b/>
        </w:rPr>
      </w:pPr>
    </w:p>
    <w:p w:rsidR="009370D1" w:rsidRDefault="009370D1">
      <w:pPr>
        <w:ind w:firstLine="0"/>
        <w:jc w:val="left"/>
        <w:rPr>
          <w:b/>
        </w:rPr>
      </w:pPr>
    </w:p>
    <w:p w:rsidR="009370D1" w:rsidRDefault="009370D1" w:rsidP="008F4B57">
      <w:pPr>
        <w:pStyle w:val="Title"/>
        <w:keepNext/>
      </w:pPr>
    </w:p>
    <w:p w:rsidR="009370D1" w:rsidRPr="009370D1" w:rsidRDefault="009370D1" w:rsidP="009370D1">
      <w:pPr>
        <w:jc w:val="right"/>
        <w:rPr>
          <w:b/>
        </w:rPr>
      </w:pPr>
      <w:r w:rsidRPr="009370D1">
        <w:rPr>
          <w:b/>
        </w:rPr>
        <w:t>Printed Page 1234 . . . . . Wednesday, February 24, 2016</w:t>
      </w:r>
    </w:p>
    <w:p w:rsidR="009370D1" w:rsidRDefault="009370D1">
      <w:pPr>
        <w:ind w:firstLine="0"/>
        <w:jc w:val="left"/>
        <w:rPr>
          <w:b/>
        </w:rPr>
      </w:pPr>
    </w:p>
    <w:p w:rsidR="008F4B57" w:rsidRPr="005A7311" w:rsidRDefault="008F4B57" w:rsidP="008F4B57">
      <w:pPr>
        <w:pStyle w:val="Title"/>
        <w:keepNext/>
      </w:pPr>
      <w:r w:rsidRPr="005A7311">
        <w:t>RECORD FOR VOTING</w:t>
      </w:r>
    </w:p>
    <w:p w:rsidR="008F4B57" w:rsidRPr="005A7311" w:rsidRDefault="008F4B57" w:rsidP="008F4B57">
      <w:pPr>
        <w:tabs>
          <w:tab w:val="left" w:pos="270"/>
          <w:tab w:val="left" w:pos="630"/>
          <w:tab w:val="left" w:pos="900"/>
          <w:tab w:val="left" w:pos="1260"/>
          <w:tab w:val="left" w:pos="1620"/>
          <w:tab w:val="left" w:pos="1980"/>
          <w:tab w:val="left" w:pos="2340"/>
          <w:tab w:val="left" w:pos="2700"/>
        </w:tabs>
        <w:ind w:firstLine="0"/>
      </w:pPr>
      <w:r w:rsidRPr="005A7311">
        <w:tab/>
        <w:t>I was temporarily out of the Chamber on constituent business during the vote on H. 4940. Had I been present, I would have voted in favor of the Bill.  I voted in favor of the motion to reconsider the vote on H. 4940.</w:t>
      </w:r>
    </w:p>
    <w:p w:rsidR="008F4B57" w:rsidRDefault="008F4B57" w:rsidP="008F4B57">
      <w:pPr>
        <w:tabs>
          <w:tab w:val="left" w:pos="270"/>
          <w:tab w:val="left" w:pos="630"/>
          <w:tab w:val="left" w:pos="900"/>
          <w:tab w:val="left" w:pos="1260"/>
          <w:tab w:val="left" w:pos="1620"/>
          <w:tab w:val="left" w:pos="1980"/>
          <w:tab w:val="left" w:pos="2340"/>
          <w:tab w:val="left" w:pos="2700"/>
        </w:tabs>
        <w:ind w:firstLine="0"/>
      </w:pPr>
      <w:r w:rsidRPr="005A7311">
        <w:tab/>
        <w:t>Rep. Pat Henegan</w:t>
      </w:r>
    </w:p>
    <w:p w:rsidR="008F4B57" w:rsidRDefault="008F4B57" w:rsidP="008F4B57">
      <w:pPr>
        <w:tabs>
          <w:tab w:val="left" w:pos="270"/>
          <w:tab w:val="left" w:pos="630"/>
          <w:tab w:val="left" w:pos="900"/>
          <w:tab w:val="left" w:pos="1260"/>
          <w:tab w:val="left" w:pos="1620"/>
          <w:tab w:val="left" w:pos="1980"/>
          <w:tab w:val="left" w:pos="2340"/>
          <w:tab w:val="left" w:pos="2700"/>
        </w:tabs>
        <w:ind w:firstLine="0"/>
      </w:pPr>
    </w:p>
    <w:p w:rsidR="008F4B57" w:rsidRPr="00912B19" w:rsidRDefault="008F4B57" w:rsidP="008F4B57">
      <w:pPr>
        <w:pStyle w:val="Title"/>
        <w:keepNext/>
      </w:pPr>
      <w:bookmarkStart w:id="56" w:name="file_start166"/>
      <w:bookmarkEnd w:id="56"/>
      <w:r w:rsidRPr="00912B19">
        <w:t>RECORD FOR VOTING</w:t>
      </w:r>
    </w:p>
    <w:p w:rsidR="008F4B57" w:rsidRPr="00912B19" w:rsidRDefault="008F4B57" w:rsidP="008F4B57">
      <w:pPr>
        <w:tabs>
          <w:tab w:val="left" w:pos="270"/>
          <w:tab w:val="left" w:pos="630"/>
          <w:tab w:val="left" w:pos="900"/>
          <w:tab w:val="left" w:pos="1260"/>
          <w:tab w:val="left" w:pos="1620"/>
          <w:tab w:val="left" w:pos="1980"/>
          <w:tab w:val="left" w:pos="2340"/>
          <w:tab w:val="left" w:pos="2700"/>
        </w:tabs>
        <w:ind w:firstLine="0"/>
      </w:pPr>
      <w:r w:rsidRPr="00912B19">
        <w:tab/>
        <w:t>I was temporarily out of the Chamber on constituent business during the vote on H. 4940. Had I been present, I would have voted in favor of the Bill.</w:t>
      </w:r>
    </w:p>
    <w:p w:rsidR="008F4B57" w:rsidRDefault="008F4B57" w:rsidP="008F4B57">
      <w:pPr>
        <w:tabs>
          <w:tab w:val="left" w:pos="270"/>
          <w:tab w:val="left" w:pos="630"/>
          <w:tab w:val="left" w:pos="900"/>
          <w:tab w:val="left" w:pos="1260"/>
          <w:tab w:val="left" w:pos="1620"/>
          <w:tab w:val="left" w:pos="1980"/>
          <w:tab w:val="left" w:pos="2340"/>
          <w:tab w:val="left" w:pos="2700"/>
        </w:tabs>
        <w:ind w:firstLine="0"/>
      </w:pPr>
      <w:r w:rsidRPr="00912B19">
        <w:lastRenderedPageBreak/>
        <w:tab/>
        <w:t>Rep. Mia S. McLeod</w:t>
      </w:r>
    </w:p>
    <w:p w:rsidR="008F4B57" w:rsidRDefault="008F4B57" w:rsidP="008F4B57">
      <w:pPr>
        <w:tabs>
          <w:tab w:val="left" w:pos="270"/>
          <w:tab w:val="left" w:pos="630"/>
          <w:tab w:val="left" w:pos="900"/>
          <w:tab w:val="left" w:pos="1260"/>
          <w:tab w:val="left" w:pos="1620"/>
          <w:tab w:val="left" w:pos="1980"/>
          <w:tab w:val="left" w:pos="2340"/>
          <w:tab w:val="left" w:pos="2700"/>
        </w:tabs>
        <w:ind w:firstLine="0"/>
      </w:pPr>
    </w:p>
    <w:p w:rsidR="00F53ECF" w:rsidRDefault="00F53ECF" w:rsidP="00F53ECF">
      <w:pPr>
        <w:keepNext/>
        <w:jc w:val="center"/>
        <w:rPr>
          <w:b/>
        </w:rPr>
      </w:pPr>
      <w:r w:rsidRPr="00F53ECF">
        <w:rPr>
          <w:b/>
        </w:rPr>
        <w:t>H. 4941--DEBATE ADJOURNED</w:t>
      </w:r>
    </w:p>
    <w:p w:rsidR="00F53ECF" w:rsidRDefault="00F53ECF" w:rsidP="00F53ECF">
      <w:pPr>
        <w:keepNext/>
      </w:pPr>
      <w:r>
        <w:t>The following Bill was taken up:</w:t>
      </w:r>
    </w:p>
    <w:p w:rsidR="00F53ECF" w:rsidRDefault="00F53ECF" w:rsidP="00F53ECF">
      <w:pPr>
        <w:keepNext/>
      </w:pPr>
      <w:bookmarkStart w:id="57" w:name="include_clip_start_126"/>
      <w:bookmarkEnd w:id="57"/>
    </w:p>
    <w:p w:rsidR="009370D1" w:rsidRDefault="00F53ECF" w:rsidP="00F53ECF">
      <w:r>
        <w:t xml:space="preserve">H. 4941 -- Education and Public Works Committee: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w:t>
      </w:r>
    </w:p>
    <w:p w:rsidR="009370D1" w:rsidRDefault="009370D1">
      <w:pPr>
        <w:ind w:firstLine="0"/>
        <w:jc w:val="left"/>
      </w:pPr>
    </w:p>
    <w:p w:rsidR="009370D1" w:rsidRDefault="009370D1" w:rsidP="00F53ECF"/>
    <w:p w:rsidR="009370D1" w:rsidRDefault="009370D1" w:rsidP="00F53ECF"/>
    <w:p w:rsidR="009370D1" w:rsidRPr="009370D1" w:rsidRDefault="009370D1" w:rsidP="009370D1">
      <w:pPr>
        <w:jc w:val="right"/>
        <w:rPr>
          <w:b/>
        </w:rPr>
      </w:pPr>
      <w:r w:rsidRPr="009370D1">
        <w:rPr>
          <w:b/>
        </w:rPr>
        <w:t>Printed Page 1235 . . . . . Wednesday, February 24, 2016</w:t>
      </w:r>
    </w:p>
    <w:p w:rsidR="009370D1" w:rsidRDefault="009370D1">
      <w:pPr>
        <w:ind w:firstLine="0"/>
        <w:jc w:val="left"/>
      </w:pPr>
    </w:p>
    <w:p w:rsidR="00F53ECF" w:rsidRDefault="00F53ECF" w:rsidP="00F53ECF">
      <w:r>
        <w:t xml:space="preserve">EMERGENCY, TO CONTINUE THIS EMERGENCY MANAGEMENT OF THE LOCAL EDUCATION AGENCY UNTIL THE STATE AUDITOR RELEASES THE STATE AGENCY THAT IS ALSO A LOCAL EDUCATION AGENCY FROM THE DECLARATION OF FISCAL CAUTION OR FISCAL </w:t>
      </w:r>
      <w:r>
        <w:lastRenderedPageBreak/>
        <w:t>EMERGENCY, AS APPLICABLE, AND TO DIRECT THE STATE AUDITOR TO PROMULGATE EMERGENCY REGULATIONS TO CARRY OUT THE PROVISIONS OF THIS SECTION.</w:t>
      </w:r>
    </w:p>
    <w:p w:rsidR="00F53ECF" w:rsidRDefault="00F53ECF" w:rsidP="00F53ECF">
      <w:bookmarkStart w:id="58" w:name="include_clip_end_126"/>
      <w:bookmarkEnd w:id="58"/>
    </w:p>
    <w:p w:rsidR="00F53ECF" w:rsidRDefault="00F53ECF" w:rsidP="00F53ECF">
      <w:r>
        <w:t>Rep. STRINGER explained the Bill.</w:t>
      </w:r>
    </w:p>
    <w:p w:rsidR="00F53ECF" w:rsidRDefault="00F53ECF" w:rsidP="00F53ECF"/>
    <w:p w:rsidR="00F53ECF" w:rsidRDefault="00F53ECF" w:rsidP="00F53ECF">
      <w:r>
        <w:t>Rep. ALLISON moved to adjourn debate on the Bill until Thursday, February 25, which was agreed to.</w:t>
      </w:r>
    </w:p>
    <w:p w:rsidR="00F53ECF" w:rsidRDefault="00F53ECF" w:rsidP="00F53ECF"/>
    <w:p w:rsidR="00F53ECF" w:rsidRDefault="00F53ECF" w:rsidP="00F53ECF">
      <w:r>
        <w:t xml:space="preserve">Further proceedings were interrupted by the House standing at ease. </w:t>
      </w:r>
    </w:p>
    <w:p w:rsidR="00F53ECF" w:rsidRDefault="00F53ECF" w:rsidP="00F53ECF"/>
    <w:p w:rsidR="00F53ECF" w:rsidRDefault="00F53ECF" w:rsidP="00F53ECF">
      <w:pPr>
        <w:keepNext/>
        <w:jc w:val="center"/>
        <w:rPr>
          <w:b/>
        </w:rPr>
      </w:pPr>
      <w:r w:rsidRPr="00F53ECF">
        <w:rPr>
          <w:b/>
        </w:rPr>
        <w:t>JOINT ASSEMBLY</w:t>
      </w:r>
    </w:p>
    <w:p w:rsidR="00F53ECF" w:rsidRDefault="00F53ECF" w:rsidP="00F53ECF">
      <w:r>
        <w:t>At 12:00 noon the Senate appeared in the Hall of the House.  The President of the Senate called the Joint Assembly to order and announced that it had convened under the terms of a Concurrent Resolution adopted by both Houses.</w:t>
      </w:r>
    </w:p>
    <w:p w:rsidR="00F53ECF" w:rsidRDefault="00F53ECF" w:rsidP="00F53ECF">
      <w:bookmarkStart w:id="59" w:name="include_clip_start_131"/>
      <w:bookmarkEnd w:id="59"/>
    </w:p>
    <w:p w:rsidR="00F53ECF" w:rsidRDefault="00F53ECF" w:rsidP="00F53ECF">
      <w:r>
        <w:t>H. 4824 -- Rep. Delleney: A CONCURRENT RESOLUTION TO INVITE THE CHIEF JUSTICE OF THE SOUTH CAROLINA SUPREME COURT, THE HONORABLE COSTA PLEICONES, TO ADDRESS THE GENERAL ASSEMBLY IN JOINT SESSION ON THE STATE OF THE JUDICIARY AT 12:00 NOON ON WEDNESDAY, FEBRUARY 24, 2016.</w:t>
      </w:r>
    </w:p>
    <w:p w:rsidR="00F53ECF" w:rsidRDefault="00F53ECF" w:rsidP="00F53ECF"/>
    <w:p w:rsidR="00F53ECF" w:rsidRPr="0029630C" w:rsidRDefault="00F53ECF" w:rsidP="00F53ECF">
      <w:pPr>
        <w:tabs>
          <w:tab w:val="left" w:pos="270"/>
        </w:tabs>
        <w:ind w:firstLine="0"/>
      </w:pPr>
      <w:bookmarkStart w:id="60" w:name="file_start132"/>
      <w:bookmarkEnd w:id="60"/>
      <w:r w:rsidRPr="0029630C">
        <w:rPr>
          <w:szCs w:val="22"/>
        </w:rPr>
        <w:tab/>
        <w:t xml:space="preserve">The Honorable Costa Pleicones and his distinguished party were escorted to the rostrum by Senators Fair, Nicholson, Peeler, Sabb and Shealy and </w:t>
      </w:r>
      <w:r w:rsidR="006B611D">
        <w:rPr>
          <w:szCs w:val="22"/>
        </w:rPr>
        <w:t>Reps.</w:t>
      </w:r>
      <w:r w:rsidRPr="0029630C">
        <w:rPr>
          <w:szCs w:val="22"/>
        </w:rPr>
        <w:t xml:space="preserve"> </w:t>
      </w:r>
      <w:r w:rsidRPr="0029630C">
        <w:t>DELLENEY, RUTHERFORD, W. J. MCLEOD, COLE and POPE.</w:t>
      </w:r>
    </w:p>
    <w:p w:rsidR="00F53ECF" w:rsidRPr="0029630C" w:rsidRDefault="00F53ECF" w:rsidP="00F53ECF">
      <w:pPr>
        <w:tabs>
          <w:tab w:val="left" w:pos="270"/>
        </w:tabs>
        <w:ind w:firstLine="0"/>
        <w:rPr>
          <w:szCs w:val="22"/>
        </w:rPr>
      </w:pPr>
    </w:p>
    <w:p w:rsidR="00F53ECF" w:rsidRPr="0029630C" w:rsidRDefault="00F53ECF" w:rsidP="00F53ECF">
      <w:pPr>
        <w:tabs>
          <w:tab w:val="left" w:pos="270"/>
        </w:tabs>
        <w:ind w:firstLine="0"/>
        <w:jc w:val="center"/>
        <w:rPr>
          <w:szCs w:val="22"/>
        </w:rPr>
      </w:pPr>
      <w:r w:rsidRPr="0029630C">
        <w:rPr>
          <w:szCs w:val="22"/>
        </w:rPr>
        <w:t>State of the Judiciary Address</w:t>
      </w:r>
    </w:p>
    <w:p w:rsidR="00F53ECF" w:rsidRPr="0029630C" w:rsidRDefault="00F53ECF" w:rsidP="00F53ECF">
      <w:pPr>
        <w:tabs>
          <w:tab w:val="left" w:pos="270"/>
        </w:tabs>
        <w:ind w:firstLine="0"/>
        <w:jc w:val="center"/>
        <w:rPr>
          <w:szCs w:val="22"/>
        </w:rPr>
      </w:pPr>
      <w:r w:rsidRPr="0029630C">
        <w:rPr>
          <w:szCs w:val="22"/>
        </w:rPr>
        <w:t>By the Honorable Costa Pleicones</w:t>
      </w:r>
    </w:p>
    <w:p w:rsidR="00F53ECF" w:rsidRPr="0029630C" w:rsidRDefault="00F53ECF" w:rsidP="00F53ECF">
      <w:pPr>
        <w:tabs>
          <w:tab w:val="left" w:pos="270"/>
        </w:tabs>
        <w:ind w:firstLine="0"/>
        <w:jc w:val="center"/>
        <w:rPr>
          <w:szCs w:val="22"/>
        </w:rPr>
      </w:pPr>
      <w:r w:rsidRPr="0029630C">
        <w:rPr>
          <w:szCs w:val="22"/>
        </w:rPr>
        <w:t>Chief Justice of South Carolina</w:t>
      </w:r>
    </w:p>
    <w:p w:rsidR="00F53ECF" w:rsidRPr="0029630C" w:rsidRDefault="00F53ECF" w:rsidP="00F53ECF">
      <w:pPr>
        <w:tabs>
          <w:tab w:val="left" w:pos="270"/>
        </w:tabs>
        <w:ind w:firstLine="0"/>
        <w:jc w:val="center"/>
        <w:rPr>
          <w:b/>
          <w:szCs w:val="22"/>
        </w:rPr>
      </w:pPr>
    </w:p>
    <w:p w:rsidR="009370D1" w:rsidRDefault="00F53ECF" w:rsidP="00F53ECF">
      <w:pPr>
        <w:tabs>
          <w:tab w:val="left" w:pos="270"/>
        </w:tabs>
        <w:ind w:firstLine="0"/>
        <w:rPr>
          <w:szCs w:val="22"/>
        </w:rPr>
      </w:pPr>
      <w:r w:rsidRPr="0029630C">
        <w:rPr>
          <w:b/>
          <w:szCs w:val="22"/>
        </w:rPr>
        <w:tab/>
      </w:r>
      <w:r w:rsidRPr="0029630C">
        <w:rPr>
          <w:szCs w:val="22"/>
        </w:rPr>
        <w:t>Mr. President, Mr. Speaker, distinguished members of the General Assembly</w:t>
      </w:r>
      <w:r w:rsidR="008F4B57">
        <w:rPr>
          <w:szCs w:val="22"/>
        </w:rPr>
        <w:t>,</w:t>
      </w:r>
      <w:r w:rsidRPr="0029630C">
        <w:rPr>
          <w:szCs w:val="22"/>
        </w:rPr>
        <w:t xml:space="preserve"> I appear before you today to present a broad overview of the current state of the least powerful, most vulnerable, coequal branch of </w:t>
      </w:r>
    </w:p>
    <w:p w:rsidR="009370D1" w:rsidRDefault="009370D1">
      <w:pPr>
        <w:ind w:firstLine="0"/>
        <w:jc w:val="left"/>
        <w:rPr>
          <w:szCs w:val="22"/>
        </w:rPr>
      </w:pPr>
    </w:p>
    <w:p w:rsidR="009370D1" w:rsidRDefault="009370D1">
      <w:pPr>
        <w:ind w:firstLine="0"/>
        <w:jc w:val="left"/>
        <w:rPr>
          <w:szCs w:val="22"/>
        </w:rPr>
      </w:pPr>
    </w:p>
    <w:p w:rsidR="009370D1" w:rsidRDefault="009370D1">
      <w:pPr>
        <w:ind w:firstLine="0"/>
        <w:jc w:val="left"/>
        <w:rPr>
          <w:szCs w:val="22"/>
        </w:rPr>
      </w:pPr>
    </w:p>
    <w:p w:rsidR="009370D1" w:rsidRDefault="009370D1" w:rsidP="00F53ECF">
      <w:pPr>
        <w:tabs>
          <w:tab w:val="left" w:pos="270"/>
        </w:tabs>
        <w:ind w:firstLine="0"/>
        <w:rPr>
          <w:szCs w:val="22"/>
        </w:rPr>
      </w:pPr>
    </w:p>
    <w:p w:rsidR="009370D1" w:rsidRPr="009370D1" w:rsidRDefault="009370D1" w:rsidP="009370D1">
      <w:pPr>
        <w:jc w:val="right"/>
        <w:rPr>
          <w:b/>
        </w:rPr>
      </w:pPr>
      <w:r w:rsidRPr="009370D1">
        <w:rPr>
          <w:b/>
        </w:rPr>
        <w:t>Printed Page 1236 . . . . . Wednesday, February 24, 2016</w:t>
      </w:r>
    </w:p>
    <w:p w:rsidR="009370D1" w:rsidRDefault="009370D1">
      <w:pPr>
        <w:ind w:firstLine="0"/>
        <w:jc w:val="left"/>
        <w:rPr>
          <w:szCs w:val="22"/>
        </w:rPr>
      </w:pPr>
    </w:p>
    <w:p w:rsidR="00F53ECF" w:rsidRPr="0029630C" w:rsidRDefault="00F53ECF" w:rsidP="00F53ECF">
      <w:pPr>
        <w:tabs>
          <w:tab w:val="left" w:pos="270"/>
        </w:tabs>
        <w:ind w:firstLine="0"/>
        <w:rPr>
          <w:szCs w:val="22"/>
        </w:rPr>
      </w:pPr>
      <w:r w:rsidRPr="0029630C">
        <w:rPr>
          <w:szCs w:val="22"/>
        </w:rPr>
        <w:t xml:space="preserve">government.  Least powerful because we have no purse, no police, and no veto pen.  Most vulnerable because given the aforementioned absence of power, there always exists the possibility of a threat to our independence.  The only thing that legitimates the authority of the Judicial Branch is its credibility which I pledge to you will be maintained during my tenure as your Chief Justice, as it should be.  </w:t>
      </w:r>
    </w:p>
    <w:p w:rsidR="00F53ECF" w:rsidRPr="0029630C" w:rsidRDefault="00F53ECF" w:rsidP="00F53ECF">
      <w:pPr>
        <w:tabs>
          <w:tab w:val="left" w:pos="270"/>
        </w:tabs>
        <w:ind w:firstLine="0"/>
        <w:rPr>
          <w:szCs w:val="22"/>
        </w:rPr>
      </w:pPr>
      <w:r w:rsidRPr="0029630C">
        <w:rPr>
          <w:szCs w:val="22"/>
        </w:rPr>
        <w:tab/>
        <w:t>I know that you share my concern that we observe and maintain the constitutionally mandated separation of powers, a doctrine fundamental to our form of government.  I look forward to working with you to insure that the judiciary remains an independent coequal branch.</w:t>
      </w:r>
    </w:p>
    <w:p w:rsidR="00F53ECF" w:rsidRPr="0029630C" w:rsidRDefault="00F53ECF" w:rsidP="00F53ECF">
      <w:pPr>
        <w:tabs>
          <w:tab w:val="left" w:pos="270"/>
        </w:tabs>
        <w:ind w:firstLine="0"/>
        <w:rPr>
          <w:szCs w:val="22"/>
        </w:rPr>
      </w:pPr>
      <w:r w:rsidRPr="0029630C">
        <w:rPr>
          <w:szCs w:val="22"/>
        </w:rPr>
        <w:tab/>
        <w:t xml:space="preserve">I thank you for bestowing upon me the greatest honor of my professional career, the privilege of serving our great </w:t>
      </w:r>
      <w:r w:rsidR="009A3710">
        <w:rPr>
          <w:szCs w:val="22"/>
        </w:rPr>
        <w:t>S</w:t>
      </w:r>
      <w:r w:rsidRPr="0029630C">
        <w:rPr>
          <w:szCs w:val="22"/>
        </w:rPr>
        <w:t>tate as Chief Justice, and I begin with the inescapable observation that the Supreme Court is an institution in transition.  Less than two months ago we said goodbye to a long-serving member of the Court, and only three weeks ago you elected our newest member.  Soon you will elect my successor as well as a justice to fill the vacancy created by my departure.  Thus, we will experience a 40% turnover in the composition of the Court in just over the space of one year.</w:t>
      </w:r>
    </w:p>
    <w:p w:rsidR="00F53ECF" w:rsidRPr="0029630C" w:rsidRDefault="00F53ECF" w:rsidP="00F53ECF">
      <w:pPr>
        <w:tabs>
          <w:tab w:val="left" w:pos="270"/>
        </w:tabs>
        <w:ind w:firstLine="0"/>
        <w:rPr>
          <w:szCs w:val="22"/>
        </w:rPr>
      </w:pPr>
      <w:r w:rsidRPr="0029630C">
        <w:rPr>
          <w:szCs w:val="22"/>
        </w:rPr>
        <w:tab/>
        <w:t xml:space="preserve">Through it all, the institution abides.  The men and women who serve the institution come and go, and it is vital that you continue to elect people of character, possessed of intellectual honesty, not those who may simply pass an ideological purity test.  </w:t>
      </w:r>
    </w:p>
    <w:p w:rsidR="00F53ECF" w:rsidRPr="0029630C" w:rsidRDefault="00F53ECF" w:rsidP="00F53ECF">
      <w:pPr>
        <w:tabs>
          <w:tab w:val="left" w:pos="270"/>
        </w:tabs>
        <w:ind w:firstLine="0"/>
        <w:rPr>
          <w:szCs w:val="22"/>
        </w:rPr>
      </w:pPr>
      <w:r w:rsidRPr="0029630C">
        <w:rPr>
          <w:szCs w:val="22"/>
        </w:rPr>
        <w:tab/>
        <w:t>No less a sage than the late Antonin Scalia observed, "The judge who always likes the result he reaches is a bad judge."  Scalia was himself an ideologue, but a brilliant one who knew that a judge must subordinate personal biases to the dictates of the law.  I agree.  In America, judicial systems are purposefully designed to be the non-political branch and we are committed to insuring that our branch remains an evenhanded, nonpartisan dispenser of justice both in perception and in practice.  The turnover on the Court is not a cause for concern because of the stability of the institution itself.  That institution, and indeed the entire judicial system of South Carolina, endures and succeeds owing to the commitment to justice on the part of our judges and the staff who support us.</w:t>
      </w:r>
    </w:p>
    <w:p w:rsidR="009370D1" w:rsidRDefault="00F53ECF" w:rsidP="00F53ECF">
      <w:pPr>
        <w:tabs>
          <w:tab w:val="left" w:pos="270"/>
        </w:tabs>
        <w:ind w:firstLine="0"/>
        <w:rPr>
          <w:szCs w:val="22"/>
        </w:rPr>
      </w:pPr>
      <w:r w:rsidRPr="0029630C">
        <w:rPr>
          <w:szCs w:val="22"/>
        </w:rPr>
        <w:tab/>
        <w:t xml:space="preserve">I am extremely proud of the successes achieved by our State's hard working and talented judiciary in the recent past.  As we are all aware, our court system remains the most out of balance nationally in terms of ratio of judges to case filings.  Since that is a circumstance unlikely to change in the foreseeable future, I have determined to put it aside and </w:t>
      </w:r>
    </w:p>
    <w:p w:rsidR="009370D1" w:rsidRDefault="009370D1">
      <w:pPr>
        <w:ind w:firstLine="0"/>
        <w:jc w:val="left"/>
        <w:rPr>
          <w:szCs w:val="22"/>
        </w:rPr>
      </w:pPr>
    </w:p>
    <w:p w:rsidR="009370D1" w:rsidRDefault="009370D1" w:rsidP="00F53ECF">
      <w:pPr>
        <w:tabs>
          <w:tab w:val="left" w:pos="270"/>
        </w:tabs>
        <w:ind w:firstLine="0"/>
        <w:rPr>
          <w:szCs w:val="22"/>
        </w:rPr>
      </w:pPr>
    </w:p>
    <w:p w:rsidR="009370D1" w:rsidRDefault="009370D1" w:rsidP="00F53ECF">
      <w:pPr>
        <w:tabs>
          <w:tab w:val="left" w:pos="270"/>
        </w:tabs>
        <w:ind w:firstLine="0"/>
        <w:rPr>
          <w:szCs w:val="22"/>
        </w:rPr>
      </w:pPr>
    </w:p>
    <w:p w:rsidR="009370D1" w:rsidRPr="009370D1" w:rsidRDefault="009370D1" w:rsidP="009370D1">
      <w:pPr>
        <w:jc w:val="right"/>
        <w:rPr>
          <w:b/>
        </w:rPr>
      </w:pPr>
      <w:r w:rsidRPr="009370D1">
        <w:rPr>
          <w:b/>
        </w:rPr>
        <w:t>Printed Page 1237 . . . . . Wednesday, February 24, 2016</w:t>
      </w:r>
    </w:p>
    <w:p w:rsidR="009370D1" w:rsidRDefault="009370D1">
      <w:pPr>
        <w:ind w:firstLine="0"/>
        <w:jc w:val="left"/>
        <w:rPr>
          <w:szCs w:val="22"/>
        </w:rPr>
      </w:pPr>
    </w:p>
    <w:p w:rsidR="00F53ECF" w:rsidRPr="0029630C" w:rsidRDefault="00F53ECF" w:rsidP="00F53ECF">
      <w:pPr>
        <w:tabs>
          <w:tab w:val="left" w:pos="270"/>
        </w:tabs>
        <w:ind w:firstLine="0"/>
        <w:rPr>
          <w:szCs w:val="22"/>
        </w:rPr>
      </w:pPr>
      <w:r w:rsidRPr="0029630C">
        <w:rPr>
          <w:szCs w:val="22"/>
        </w:rPr>
        <w:t>stop dwelling on it, and instead redouble our efforts to utilize our existing human and technical resources in the most efficient manner possible.</w:t>
      </w:r>
    </w:p>
    <w:p w:rsidR="00F53ECF" w:rsidRPr="0029630C" w:rsidRDefault="00F53ECF" w:rsidP="00F53ECF">
      <w:pPr>
        <w:tabs>
          <w:tab w:val="left" w:pos="270"/>
        </w:tabs>
        <w:ind w:firstLine="0"/>
        <w:rPr>
          <w:szCs w:val="22"/>
        </w:rPr>
      </w:pPr>
      <w:r w:rsidRPr="0029630C">
        <w:rPr>
          <w:szCs w:val="22"/>
        </w:rPr>
        <w:tab/>
        <w:t>In that regard, it has been estimated that thousands of new domestic violence cases will soon be adjudicated in circuit court.  I am wholeheartedly committed to supporting Governor Haley's laudable initiative regarding the processing of these cases.  This will require the Judicial Department to devote more circuit court resources to these cases, a task we will accomplish in the short-term with or without additional judicial resources.  Why?  Because that is our job.  I will see to it that our courts fully meet the requirements of this new program in a manner that is fair to victim and defendant alike.</w:t>
      </w:r>
    </w:p>
    <w:p w:rsidR="00F53ECF" w:rsidRPr="0029630C" w:rsidRDefault="00F53ECF" w:rsidP="00F53ECF">
      <w:pPr>
        <w:tabs>
          <w:tab w:val="left" w:pos="270"/>
        </w:tabs>
        <w:ind w:firstLine="0"/>
        <w:rPr>
          <w:szCs w:val="22"/>
        </w:rPr>
      </w:pPr>
    </w:p>
    <w:p w:rsidR="00F53ECF" w:rsidRPr="0029630C" w:rsidRDefault="00F53ECF" w:rsidP="00F53ECF">
      <w:pPr>
        <w:keepNext/>
        <w:tabs>
          <w:tab w:val="left" w:pos="270"/>
        </w:tabs>
        <w:ind w:firstLine="0"/>
        <w:jc w:val="center"/>
        <w:rPr>
          <w:b/>
          <w:szCs w:val="22"/>
          <w:u w:val="single"/>
        </w:rPr>
      </w:pPr>
      <w:r w:rsidRPr="0029630C">
        <w:rPr>
          <w:b/>
          <w:szCs w:val="22"/>
          <w:u w:val="single"/>
        </w:rPr>
        <w:t>Recent Programs and Accomplishments</w:t>
      </w:r>
    </w:p>
    <w:p w:rsidR="00F53ECF" w:rsidRPr="0029630C" w:rsidRDefault="00F53ECF" w:rsidP="00F53ECF">
      <w:pPr>
        <w:tabs>
          <w:tab w:val="left" w:pos="270"/>
        </w:tabs>
        <w:ind w:firstLine="0"/>
        <w:rPr>
          <w:szCs w:val="22"/>
        </w:rPr>
      </w:pPr>
      <w:r w:rsidRPr="0029630C">
        <w:rPr>
          <w:szCs w:val="22"/>
        </w:rPr>
        <w:tab/>
        <w:t>I would now call to your attention a number of programs and projects that we have implemented in order to deliver justice to the citizens of South Carolina more expeditiously, while maintaining the fairness that undergirds the legitimacy of any court system:</w:t>
      </w: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Alternative Dispute Resolution was recently made mandatory in circuit court civil cases statewide.  While this program is not a perfect solution, its expanded reach will serve to further reduce stressors on our adjudicative process.</w:t>
      </w: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The Docket Management Task Force, under the overall direction of Justice Hearn, has made great progress, resulting in significant improvement in the percentage of trial courts which are meeting their case disposition benchmarks.  In the Family Courts, whose docketing subcommittee is chaired by Judge Aphrodite Konduros with the assistance of Judge Dottie Mobley Jones, all 16 circuits have achieved a processing time benchmark of disposing of at least 80% of cases within 365 days of filing.  This is a phenomenal achievement when one considers how far we had to come.  While recognizing this success, we continue to seek refinements that will enhance the quality of justice delivered by our hardworking Family Court judges, compatible with enhanced processing times.</w:t>
      </w:r>
    </w:p>
    <w:p w:rsidR="009370D1" w:rsidRDefault="00F53ECF" w:rsidP="00F53ECF">
      <w:pPr>
        <w:pStyle w:val="ListParagraph"/>
        <w:numPr>
          <w:ilvl w:val="0"/>
          <w:numId w:val="2"/>
        </w:numPr>
        <w:tabs>
          <w:tab w:val="left" w:pos="270"/>
        </w:tabs>
        <w:ind w:firstLine="0"/>
        <w:jc w:val="both"/>
        <w:rPr>
          <w:szCs w:val="22"/>
        </w:rPr>
      </w:pPr>
      <w:r w:rsidRPr="0029630C">
        <w:rPr>
          <w:szCs w:val="22"/>
        </w:rPr>
        <w:t xml:space="preserve">Improvements have likewise been experienced in general sessions' benchmarks, whose docketing subcommittee is led by </w:t>
      </w:r>
      <w:r w:rsidRPr="0029630C">
        <w:rPr>
          <w:szCs w:val="22"/>
        </w:rPr>
        <w:lastRenderedPageBreak/>
        <w:t xml:space="preserve">Justice Don Beatty.  General Sessions continues to be the most problematic area for improving processing times because of complicating systemic components, such as prisoner transport, over which we have no control.  Nonetheless, over the past year </w:t>
      </w:r>
    </w:p>
    <w:p w:rsidR="009370D1" w:rsidRDefault="009370D1">
      <w:pPr>
        <w:ind w:firstLine="0"/>
        <w:jc w:val="left"/>
        <w:rPr>
          <w:szCs w:val="22"/>
        </w:rPr>
      </w:pPr>
    </w:p>
    <w:p w:rsidR="009370D1" w:rsidRDefault="009370D1">
      <w:pPr>
        <w:ind w:firstLine="0"/>
        <w:jc w:val="left"/>
        <w:rPr>
          <w:szCs w:val="22"/>
        </w:rPr>
      </w:pPr>
    </w:p>
    <w:p w:rsidR="009370D1" w:rsidRDefault="009370D1">
      <w:pPr>
        <w:ind w:firstLine="0"/>
        <w:jc w:val="left"/>
        <w:rPr>
          <w:szCs w:val="22"/>
        </w:rPr>
      </w:pPr>
    </w:p>
    <w:p w:rsidR="009370D1" w:rsidRDefault="009370D1" w:rsidP="00F53ECF">
      <w:pPr>
        <w:pStyle w:val="ListParagraph"/>
        <w:numPr>
          <w:ilvl w:val="0"/>
          <w:numId w:val="2"/>
        </w:numPr>
        <w:tabs>
          <w:tab w:val="left" w:pos="270"/>
        </w:tabs>
        <w:ind w:firstLine="0"/>
        <w:jc w:val="both"/>
        <w:rPr>
          <w:szCs w:val="22"/>
        </w:rPr>
      </w:pPr>
    </w:p>
    <w:p w:rsidR="009370D1" w:rsidRPr="009370D1" w:rsidRDefault="009370D1" w:rsidP="009370D1">
      <w:pPr>
        <w:jc w:val="right"/>
        <w:rPr>
          <w:b/>
        </w:rPr>
      </w:pPr>
      <w:r w:rsidRPr="009370D1">
        <w:rPr>
          <w:b/>
        </w:rPr>
        <w:t>Printed Page 1238 . . . . . Wednesday, February 24, 2016</w:t>
      </w:r>
    </w:p>
    <w:p w:rsidR="009370D1" w:rsidRPr="009370D1" w:rsidRDefault="009370D1" w:rsidP="009370D1">
      <w:pPr>
        <w:pStyle w:val="ListParagraph"/>
        <w:numPr>
          <w:ilvl w:val="0"/>
          <w:numId w:val="2"/>
        </w:numPr>
        <w:tabs>
          <w:tab w:val="left" w:pos="270"/>
        </w:tabs>
        <w:ind w:firstLine="0"/>
        <w:jc w:val="both"/>
        <w:rPr>
          <w:szCs w:val="22"/>
        </w:rPr>
      </w:pP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 xml:space="preserve">we have doubled the number of circuits, albeit only from 2 to 4, which are hitting their 80% benchmarks.  </w:t>
      </w: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 xml:space="preserve">In Common Pleas, processing times continue to improve, with 15 of the 16 circuits at the 80% mark.  Credit is due to subcommittee chair Judge Cliff Newman.  </w:t>
      </w: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 xml:space="preserve">For our part, my colleagues on the Supreme Court gave special emphasis during the past year to reducing pending petitions for review.  As a result of the hard work done by the Court and our staff, we were able to reduce pending post-conviction relief petitions by 27% and pending Court of Appeals petitions by 44%.  We continue our efforts to further pare down the time between when certiorari petitions are ready to be considered, and their disposition by the Court.  </w:t>
      </w: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 xml:space="preserve">Another initiative, which helps to deliver justice more efficiently, is our business court program.  We have expanded that program statewide.  Further, I issued an order on January 1, which appointed Judge Roger Young of Charleston as CJAP of the business court, and which named 7 additional judges on a regional basis to hear business court cases.  Notably, one of those judges, Clifton Newman, is president-elect of the American Congress and Business Court Judges, by virtue of which our State will host the annual meeting of that organization in 2017.   My order also streamlined the processing of requests for business court designation.  Business courts are a key consideration to the location and expansion of economic development in our </w:t>
      </w:r>
      <w:r w:rsidR="009A3710">
        <w:rPr>
          <w:szCs w:val="22"/>
        </w:rPr>
        <w:t>S</w:t>
      </w:r>
      <w:r w:rsidRPr="0029630C">
        <w:rPr>
          <w:szCs w:val="22"/>
        </w:rPr>
        <w:t>tate.  The more confidence business has in a state's court system, the more likely they are to locate there.</w:t>
      </w:r>
    </w:p>
    <w:p w:rsidR="00F53ECF" w:rsidRPr="0029630C" w:rsidRDefault="00F53ECF" w:rsidP="00F53ECF">
      <w:pPr>
        <w:tabs>
          <w:tab w:val="left" w:pos="270"/>
        </w:tabs>
        <w:ind w:firstLine="0"/>
        <w:rPr>
          <w:szCs w:val="22"/>
        </w:rPr>
      </w:pPr>
      <w:r w:rsidRPr="0029630C">
        <w:rPr>
          <w:szCs w:val="22"/>
        </w:rPr>
        <w:tab/>
        <w:t xml:space="preserve">In addition to these concrete achievements, we have instituted a number of pilot programs.  I would like to emphasize the pilot nature of these programs, as it is my intent to conduct a thorough review of each pilot program before expanding it beyond the original impact area.  </w:t>
      </w:r>
      <w:r w:rsidRPr="0029630C">
        <w:rPr>
          <w:szCs w:val="22"/>
        </w:rPr>
        <w:lastRenderedPageBreak/>
        <w:t>While this review may slow "progress," I hope it will also give us time to reflect on the value of the project, and to consider changes to address issues exposed during pilot status.</w:t>
      </w: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In October 2015, a Civil Motions Pilot Program began in the 3rd and 15th Circuits.  This pilot requires that parties file and serve supporting memoranda contemporaneous with written motions, and authorizes the resolution of motions in civil actions without a hearing.  We are in the process of gathering data to assess the merits of this pilot.</w:t>
      </w:r>
    </w:p>
    <w:p w:rsidR="009370D1" w:rsidRDefault="009370D1">
      <w:pPr>
        <w:ind w:firstLine="0"/>
        <w:jc w:val="left"/>
        <w:rPr>
          <w:szCs w:val="22"/>
        </w:rPr>
      </w:pPr>
    </w:p>
    <w:p w:rsidR="009370D1" w:rsidRDefault="009370D1" w:rsidP="00F53ECF">
      <w:pPr>
        <w:pStyle w:val="ListParagraph"/>
        <w:numPr>
          <w:ilvl w:val="0"/>
          <w:numId w:val="2"/>
        </w:numPr>
        <w:tabs>
          <w:tab w:val="left" w:pos="270"/>
        </w:tabs>
        <w:ind w:firstLine="0"/>
        <w:jc w:val="both"/>
        <w:rPr>
          <w:szCs w:val="22"/>
        </w:rPr>
      </w:pPr>
    </w:p>
    <w:p w:rsidR="009370D1" w:rsidRDefault="009370D1" w:rsidP="00F53ECF">
      <w:pPr>
        <w:pStyle w:val="ListParagraph"/>
        <w:numPr>
          <w:ilvl w:val="0"/>
          <w:numId w:val="2"/>
        </w:numPr>
        <w:tabs>
          <w:tab w:val="left" w:pos="270"/>
        </w:tabs>
        <w:ind w:firstLine="0"/>
        <w:jc w:val="both"/>
        <w:rPr>
          <w:szCs w:val="22"/>
        </w:rPr>
      </w:pPr>
    </w:p>
    <w:p w:rsidR="009370D1" w:rsidRPr="009370D1" w:rsidRDefault="009370D1" w:rsidP="009370D1">
      <w:pPr>
        <w:jc w:val="right"/>
        <w:rPr>
          <w:b/>
        </w:rPr>
      </w:pPr>
      <w:r w:rsidRPr="009370D1">
        <w:rPr>
          <w:b/>
        </w:rPr>
        <w:t>Printed Page 1239 . . . . . Wednesday, February 24, 2016</w:t>
      </w:r>
    </w:p>
    <w:p w:rsidR="009370D1" w:rsidRPr="009370D1" w:rsidRDefault="009370D1" w:rsidP="009370D1">
      <w:pPr>
        <w:pStyle w:val="ListParagraph"/>
        <w:numPr>
          <w:ilvl w:val="0"/>
          <w:numId w:val="2"/>
        </w:numPr>
        <w:tabs>
          <w:tab w:val="left" w:pos="270"/>
        </w:tabs>
        <w:ind w:firstLine="0"/>
        <w:jc w:val="both"/>
        <w:rPr>
          <w:szCs w:val="22"/>
        </w:rPr>
      </w:pPr>
    </w:p>
    <w:p w:rsidR="00F53ECF" w:rsidRPr="0029630C" w:rsidRDefault="00F53ECF" w:rsidP="00F53ECF">
      <w:pPr>
        <w:pStyle w:val="ListParagraph"/>
        <w:numPr>
          <w:ilvl w:val="0"/>
          <w:numId w:val="2"/>
        </w:numPr>
        <w:tabs>
          <w:tab w:val="left" w:pos="270"/>
        </w:tabs>
        <w:ind w:firstLine="0"/>
        <w:jc w:val="both"/>
        <w:rPr>
          <w:szCs w:val="22"/>
        </w:rPr>
      </w:pPr>
      <w:r w:rsidRPr="0029630C">
        <w:rPr>
          <w:szCs w:val="22"/>
        </w:rPr>
        <w:t>In order to expedite consideration of post-conviction relief cases, we have instituted a pilot docket management program in the 5th and 11th Circuits aimed at establishing a streamlined process for dealing with PCR applications. These PCR applications are of the type that increases exponentially every year.  We anticipate that the current pilot program will allow us to assess ways in which to process this growing caseload.</w:t>
      </w:r>
    </w:p>
    <w:p w:rsidR="00F53ECF" w:rsidRPr="0029630C" w:rsidRDefault="00F53ECF" w:rsidP="00F53ECF">
      <w:pPr>
        <w:tabs>
          <w:tab w:val="left" w:pos="270"/>
        </w:tabs>
        <w:ind w:firstLine="0"/>
        <w:rPr>
          <w:szCs w:val="22"/>
        </w:rPr>
      </w:pPr>
      <w:r w:rsidRPr="0029630C">
        <w:rPr>
          <w:szCs w:val="22"/>
        </w:rPr>
        <w:tab/>
        <w:t>Turning from docket management successes and pilot programs, I wish to recognize a number of significant achievements during the past year beginning with several attributable to the work of the Chief Justice's Commission on the Profession, led by Justice John Kittredge.  Most relevant to my own situation as I approach the age of presumptive senility, is the Court's adoption of Rule 428, SCACR, which is intended to achieve more sensitive handling of cases in which cognitive impairment of attorneys or judges may be at issue.  It provides for interventions not unlike those currently in place for substance abuse issues.  The desired end is to keep cases out of the disciplinary process if assistance to the impaired person can be brought about in a more compassionate manner.</w:t>
      </w:r>
    </w:p>
    <w:p w:rsidR="00F53ECF" w:rsidRPr="0029630C" w:rsidRDefault="00F53ECF" w:rsidP="00F53ECF">
      <w:pPr>
        <w:pStyle w:val="ListParagraph"/>
        <w:numPr>
          <w:ilvl w:val="0"/>
          <w:numId w:val="3"/>
        </w:numPr>
        <w:tabs>
          <w:tab w:val="left" w:pos="270"/>
        </w:tabs>
        <w:ind w:firstLine="0"/>
        <w:jc w:val="both"/>
        <w:rPr>
          <w:szCs w:val="22"/>
        </w:rPr>
      </w:pPr>
      <w:r w:rsidRPr="0029630C">
        <w:rPr>
          <w:szCs w:val="22"/>
        </w:rPr>
        <w:t xml:space="preserve">Also adopted on recommendation of the Commission is Rule 429, SCACR, which establishes a certification program for paralegals.  Last month I signed an order establishing the first Board of Paralegal Certification, which will administer the program, with support from the South Carolina Bar.  The Board is composed of five attorneys and four paralegals, all of whom are currently certified by national organizations.  This program </w:t>
      </w:r>
      <w:r w:rsidRPr="0029630C">
        <w:rPr>
          <w:szCs w:val="22"/>
        </w:rPr>
        <w:lastRenderedPageBreak/>
        <w:t>will recognize the professional status of paralegals and the important work they do.</w:t>
      </w:r>
    </w:p>
    <w:p w:rsidR="00F53ECF" w:rsidRPr="0029630C" w:rsidRDefault="00F53ECF" w:rsidP="00F53ECF">
      <w:pPr>
        <w:pStyle w:val="ListParagraph"/>
        <w:numPr>
          <w:ilvl w:val="0"/>
          <w:numId w:val="3"/>
        </w:numPr>
        <w:tabs>
          <w:tab w:val="left" w:pos="270"/>
        </w:tabs>
        <w:ind w:firstLine="0"/>
        <w:jc w:val="both"/>
        <w:rPr>
          <w:szCs w:val="22"/>
        </w:rPr>
      </w:pPr>
      <w:r w:rsidRPr="0029630C">
        <w:rPr>
          <w:szCs w:val="22"/>
        </w:rPr>
        <w:t>The Commission of the Profession has also had a significant impact on the quality of legal services received by the citizens of South Carolina, owing to the success story of our mentoring program.  I was initially skeptical about this program, conceived by the legendary Dewey Oxner, but I am now a believer.  You will be pleased to learn that disciplinary sanctions imposed upon lawyers admitted to practice for 5 years or less have been reduced from an average of 29 in the five years preceding implementation of the program, to one per year from 2012-2014.  I am happy to announce that figure was reduced to zero in 2015!  A remarkable result!</w:t>
      </w:r>
    </w:p>
    <w:p w:rsidR="009370D1" w:rsidRDefault="00F53ECF" w:rsidP="00F53ECF">
      <w:pPr>
        <w:pStyle w:val="ListParagraph"/>
        <w:numPr>
          <w:ilvl w:val="0"/>
          <w:numId w:val="3"/>
        </w:numPr>
        <w:tabs>
          <w:tab w:val="left" w:pos="270"/>
        </w:tabs>
        <w:ind w:firstLine="0"/>
        <w:jc w:val="both"/>
        <w:rPr>
          <w:szCs w:val="22"/>
        </w:rPr>
      </w:pPr>
      <w:r w:rsidRPr="0029630C">
        <w:rPr>
          <w:szCs w:val="22"/>
        </w:rPr>
        <w:t xml:space="preserve">On another front, we are all aware of the pervasive and insidious evil that human trafficking presents in our society.  We </w:t>
      </w:r>
    </w:p>
    <w:p w:rsidR="009370D1" w:rsidRDefault="009370D1">
      <w:pPr>
        <w:ind w:firstLine="0"/>
        <w:jc w:val="left"/>
        <w:rPr>
          <w:szCs w:val="22"/>
        </w:rPr>
      </w:pPr>
    </w:p>
    <w:p w:rsidR="009370D1" w:rsidRDefault="009370D1">
      <w:pPr>
        <w:ind w:firstLine="0"/>
        <w:jc w:val="left"/>
        <w:rPr>
          <w:szCs w:val="22"/>
        </w:rPr>
      </w:pPr>
    </w:p>
    <w:p w:rsidR="009370D1" w:rsidRDefault="009370D1">
      <w:pPr>
        <w:ind w:firstLine="0"/>
        <w:jc w:val="left"/>
        <w:rPr>
          <w:szCs w:val="22"/>
        </w:rPr>
      </w:pPr>
    </w:p>
    <w:p w:rsidR="009370D1" w:rsidRDefault="009370D1" w:rsidP="00F53ECF">
      <w:pPr>
        <w:pStyle w:val="ListParagraph"/>
        <w:numPr>
          <w:ilvl w:val="0"/>
          <w:numId w:val="3"/>
        </w:numPr>
        <w:tabs>
          <w:tab w:val="left" w:pos="270"/>
        </w:tabs>
        <w:ind w:firstLine="0"/>
        <w:jc w:val="both"/>
        <w:rPr>
          <w:szCs w:val="22"/>
        </w:rPr>
      </w:pPr>
    </w:p>
    <w:p w:rsidR="009370D1" w:rsidRPr="009370D1" w:rsidRDefault="009370D1" w:rsidP="009370D1">
      <w:pPr>
        <w:jc w:val="right"/>
        <w:rPr>
          <w:b/>
        </w:rPr>
      </w:pPr>
      <w:r w:rsidRPr="009370D1">
        <w:rPr>
          <w:b/>
        </w:rPr>
        <w:t>Printed Page 1240 . . . . . Wednesday, February 24, 2016</w:t>
      </w:r>
    </w:p>
    <w:p w:rsidR="009370D1" w:rsidRPr="009370D1" w:rsidRDefault="009370D1" w:rsidP="009370D1">
      <w:pPr>
        <w:pStyle w:val="ListParagraph"/>
        <w:numPr>
          <w:ilvl w:val="0"/>
          <w:numId w:val="3"/>
        </w:numPr>
        <w:tabs>
          <w:tab w:val="left" w:pos="270"/>
        </w:tabs>
        <w:ind w:firstLine="0"/>
        <w:jc w:val="both"/>
        <w:rPr>
          <w:szCs w:val="22"/>
        </w:rPr>
      </w:pPr>
    </w:p>
    <w:p w:rsidR="00F53ECF" w:rsidRPr="0029630C" w:rsidRDefault="00F53ECF" w:rsidP="00F53ECF">
      <w:pPr>
        <w:pStyle w:val="ListParagraph"/>
        <w:numPr>
          <w:ilvl w:val="0"/>
          <w:numId w:val="3"/>
        </w:numPr>
        <w:tabs>
          <w:tab w:val="left" w:pos="270"/>
        </w:tabs>
        <w:ind w:firstLine="0"/>
        <w:jc w:val="both"/>
        <w:rPr>
          <w:szCs w:val="22"/>
        </w:rPr>
      </w:pPr>
      <w:r w:rsidRPr="0029630C">
        <w:rPr>
          <w:szCs w:val="22"/>
        </w:rPr>
        <w:t>applaud Attorney General Wilson's efforts to combat this blight, and our Court Administration will convene a human trafficking summit in August 2016 for judges, prosecutors, social workers, and other stakeholders with interest in combatting this problem area.</w:t>
      </w:r>
    </w:p>
    <w:p w:rsidR="00F53ECF" w:rsidRPr="0029630C" w:rsidRDefault="00F53ECF" w:rsidP="00F53ECF">
      <w:pPr>
        <w:pStyle w:val="ListParagraph"/>
        <w:tabs>
          <w:tab w:val="left" w:pos="270"/>
        </w:tabs>
        <w:jc w:val="both"/>
        <w:rPr>
          <w:szCs w:val="22"/>
        </w:rPr>
      </w:pPr>
    </w:p>
    <w:p w:rsidR="00F53ECF" w:rsidRPr="0029630C" w:rsidRDefault="00F53ECF" w:rsidP="00F53ECF">
      <w:pPr>
        <w:pStyle w:val="ListParagraph"/>
        <w:keepNext/>
        <w:tabs>
          <w:tab w:val="left" w:pos="270"/>
        </w:tabs>
        <w:ind w:left="0"/>
        <w:jc w:val="center"/>
        <w:rPr>
          <w:b/>
          <w:szCs w:val="22"/>
          <w:u w:val="single"/>
        </w:rPr>
      </w:pPr>
      <w:r w:rsidRPr="0029630C">
        <w:rPr>
          <w:b/>
          <w:szCs w:val="22"/>
          <w:u w:val="single"/>
        </w:rPr>
        <w:t>Technical Accomplishments</w:t>
      </w:r>
    </w:p>
    <w:p w:rsidR="00F53ECF" w:rsidRPr="0029630C" w:rsidRDefault="00F53ECF" w:rsidP="00F53ECF">
      <w:pPr>
        <w:pStyle w:val="ListParagraph"/>
        <w:tabs>
          <w:tab w:val="left" w:pos="270"/>
        </w:tabs>
        <w:ind w:left="0"/>
        <w:jc w:val="both"/>
        <w:rPr>
          <w:szCs w:val="22"/>
        </w:rPr>
      </w:pPr>
      <w:r w:rsidRPr="0029630C">
        <w:rPr>
          <w:szCs w:val="22"/>
        </w:rPr>
        <w:tab/>
        <w:t xml:space="preserve">Turning from the human side to the technical, our IT department continues its exemplary performance.  Just before her retirement, Chief Justice Toal saw her career-long goal of e-filing reach fruition in December 2015, when Clarendon County's pilot program was initiated.  Since then, the other counties of the Third Circuit, Lee, Sumter, and Williamsburg have come on line.  And just last Friday, our IT team appeared before an audience of well over a hundred attorneys, paralegals, and court personnel to announce the roll out on March 22, of e-filing in Greenville County, our first large county endeavor.  </w:t>
      </w:r>
    </w:p>
    <w:p w:rsidR="00F53ECF" w:rsidRPr="0029630C" w:rsidRDefault="00F53ECF" w:rsidP="00F53ECF">
      <w:pPr>
        <w:pStyle w:val="ListParagraph"/>
        <w:tabs>
          <w:tab w:val="left" w:pos="270"/>
        </w:tabs>
        <w:ind w:left="0"/>
        <w:jc w:val="both"/>
        <w:rPr>
          <w:szCs w:val="22"/>
        </w:rPr>
      </w:pPr>
      <w:r w:rsidRPr="0029630C">
        <w:rPr>
          <w:szCs w:val="22"/>
        </w:rPr>
        <w:tab/>
        <w:t xml:space="preserve">I emphasize the pilot nature of this e-filing program which presents an enormous learning curve for lawyers, judges, clerks of court and their staffs, as well as significant technological challenges.  E-filing is finally </w:t>
      </w:r>
      <w:r w:rsidRPr="0029630C">
        <w:rPr>
          <w:szCs w:val="22"/>
        </w:rPr>
        <w:lastRenderedPageBreak/>
        <w:t>here, and it is here to stay, but it will be years before it is expanded statewide.</w:t>
      </w:r>
    </w:p>
    <w:p w:rsidR="00F53ECF" w:rsidRPr="0029630C" w:rsidRDefault="00F53ECF" w:rsidP="00F53ECF">
      <w:pPr>
        <w:pStyle w:val="ListParagraph"/>
        <w:numPr>
          <w:ilvl w:val="0"/>
          <w:numId w:val="5"/>
        </w:numPr>
        <w:tabs>
          <w:tab w:val="left" w:pos="270"/>
        </w:tabs>
        <w:ind w:firstLine="0"/>
        <w:jc w:val="both"/>
        <w:rPr>
          <w:szCs w:val="22"/>
        </w:rPr>
      </w:pPr>
      <w:r w:rsidRPr="0029630C">
        <w:rPr>
          <w:szCs w:val="22"/>
        </w:rPr>
        <w:t>As for future technical programs, we are planning to expand public access to our appellate case management system.  Of course, this expansion carries with it a requirement for security measures to restrict access to sensitive family court and other confidential matters.  We are working diligently on this balance between transparency and privacy.</w:t>
      </w:r>
    </w:p>
    <w:p w:rsidR="00F53ECF" w:rsidRPr="0029630C" w:rsidRDefault="00F53ECF" w:rsidP="00F53ECF">
      <w:pPr>
        <w:pStyle w:val="ListParagraph"/>
        <w:tabs>
          <w:tab w:val="left" w:pos="270"/>
        </w:tabs>
        <w:ind w:left="0"/>
        <w:jc w:val="both"/>
        <w:rPr>
          <w:szCs w:val="22"/>
        </w:rPr>
      </w:pPr>
    </w:p>
    <w:p w:rsidR="00F53ECF" w:rsidRPr="0029630C" w:rsidRDefault="00F53ECF" w:rsidP="00F53ECF">
      <w:pPr>
        <w:pStyle w:val="ListParagraph"/>
        <w:keepNext/>
        <w:tabs>
          <w:tab w:val="left" w:pos="270"/>
        </w:tabs>
        <w:ind w:left="0"/>
        <w:jc w:val="center"/>
        <w:rPr>
          <w:b/>
          <w:szCs w:val="22"/>
          <w:u w:val="single"/>
        </w:rPr>
      </w:pPr>
      <w:r w:rsidRPr="0029630C">
        <w:rPr>
          <w:b/>
          <w:szCs w:val="22"/>
          <w:u w:val="single"/>
        </w:rPr>
        <w:t>New Initiative</w:t>
      </w:r>
    </w:p>
    <w:p w:rsidR="00F53ECF" w:rsidRPr="0029630C" w:rsidRDefault="00F53ECF" w:rsidP="00F53ECF">
      <w:pPr>
        <w:pStyle w:val="ListParagraph"/>
        <w:tabs>
          <w:tab w:val="left" w:pos="270"/>
        </w:tabs>
        <w:ind w:left="0"/>
        <w:jc w:val="both"/>
        <w:rPr>
          <w:szCs w:val="22"/>
        </w:rPr>
      </w:pPr>
      <w:r w:rsidRPr="0029630C">
        <w:rPr>
          <w:szCs w:val="22"/>
        </w:rPr>
        <w:tab/>
        <w:t xml:space="preserve">A major initiative undertaken by our Court is our adoption in January, of the Uniform Bar Exam, components of which are already used in all 54 American jurisdictions, including South Carolina. </w:t>
      </w:r>
    </w:p>
    <w:p w:rsidR="00F53ECF" w:rsidRPr="0029630C" w:rsidRDefault="00F53ECF" w:rsidP="00F53ECF">
      <w:pPr>
        <w:pStyle w:val="ListParagraph"/>
        <w:tabs>
          <w:tab w:val="left" w:pos="270"/>
        </w:tabs>
        <w:ind w:left="0"/>
        <w:jc w:val="both"/>
        <w:rPr>
          <w:szCs w:val="22"/>
        </w:rPr>
      </w:pPr>
      <w:r w:rsidRPr="0029630C">
        <w:rPr>
          <w:szCs w:val="22"/>
        </w:rPr>
        <w:tab/>
        <w:t>Under the UBE:</w:t>
      </w:r>
    </w:p>
    <w:p w:rsidR="00F53ECF" w:rsidRPr="0029630C" w:rsidRDefault="00F53ECF" w:rsidP="00F53ECF">
      <w:pPr>
        <w:pStyle w:val="ListParagraph"/>
        <w:numPr>
          <w:ilvl w:val="0"/>
          <w:numId w:val="4"/>
        </w:numPr>
        <w:tabs>
          <w:tab w:val="left" w:pos="270"/>
        </w:tabs>
        <w:ind w:firstLine="0"/>
        <w:jc w:val="both"/>
        <w:rPr>
          <w:szCs w:val="22"/>
        </w:rPr>
      </w:pPr>
      <w:r w:rsidRPr="0029630C">
        <w:rPr>
          <w:szCs w:val="22"/>
        </w:rPr>
        <w:t>We maintain strict control over who takes our exam, and how many times that person may take it.</w:t>
      </w:r>
    </w:p>
    <w:p w:rsidR="00F53ECF" w:rsidRPr="0029630C" w:rsidRDefault="00F53ECF" w:rsidP="00F53ECF">
      <w:pPr>
        <w:pStyle w:val="ListParagraph"/>
        <w:numPr>
          <w:ilvl w:val="0"/>
          <w:numId w:val="4"/>
        </w:numPr>
        <w:tabs>
          <w:tab w:val="left" w:pos="270"/>
        </w:tabs>
        <w:ind w:firstLine="0"/>
        <w:jc w:val="both"/>
        <w:rPr>
          <w:szCs w:val="22"/>
        </w:rPr>
      </w:pPr>
      <w:r w:rsidRPr="0029630C">
        <w:rPr>
          <w:szCs w:val="22"/>
        </w:rPr>
        <w:t>We maintain our own character and fitness requirements.</w:t>
      </w:r>
    </w:p>
    <w:p w:rsidR="00F53ECF" w:rsidRPr="0029630C" w:rsidRDefault="00F53ECF" w:rsidP="00F53ECF">
      <w:pPr>
        <w:pStyle w:val="ListParagraph"/>
        <w:numPr>
          <w:ilvl w:val="0"/>
          <w:numId w:val="4"/>
        </w:numPr>
        <w:tabs>
          <w:tab w:val="left" w:pos="270"/>
        </w:tabs>
        <w:ind w:firstLine="0"/>
        <w:jc w:val="both"/>
        <w:rPr>
          <w:szCs w:val="22"/>
        </w:rPr>
      </w:pPr>
      <w:r w:rsidRPr="0029630C">
        <w:rPr>
          <w:szCs w:val="22"/>
        </w:rPr>
        <w:t>We set our own passing score.</w:t>
      </w:r>
    </w:p>
    <w:p w:rsidR="00F53ECF" w:rsidRPr="0029630C" w:rsidRDefault="00F53ECF" w:rsidP="00F53ECF">
      <w:pPr>
        <w:pStyle w:val="ListParagraph"/>
        <w:numPr>
          <w:ilvl w:val="0"/>
          <w:numId w:val="4"/>
        </w:numPr>
        <w:tabs>
          <w:tab w:val="left" w:pos="270"/>
        </w:tabs>
        <w:ind w:firstLine="0"/>
        <w:jc w:val="both"/>
        <w:rPr>
          <w:szCs w:val="22"/>
        </w:rPr>
      </w:pPr>
      <w:r w:rsidRPr="0029630C">
        <w:rPr>
          <w:szCs w:val="22"/>
        </w:rPr>
        <w:t>We will have our own state specific component, which is currently under development, to insure familiarity with South Carolina specific legal concepts.</w:t>
      </w:r>
    </w:p>
    <w:p w:rsidR="009370D1" w:rsidRDefault="009370D1">
      <w:pPr>
        <w:ind w:firstLine="0"/>
        <w:jc w:val="left"/>
        <w:rPr>
          <w:szCs w:val="22"/>
        </w:rPr>
      </w:pPr>
    </w:p>
    <w:p w:rsidR="009370D1" w:rsidRDefault="009370D1" w:rsidP="00F53ECF">
      <w:pPr>
        <w:pStyle w:val="ListParagraph"/>
        <w:numPr>
          <w:ilvl w:val="0"/>
          <w:numId w:val="4"/>
        </w:numPr>
        <w:tabs>
          <w:tab w:val="left" w:pos="270"/>
        </w:tabs>
        <w:ind w:firstLine="0"/>
        <w:jc w:val="both"/>
        <w:rPr>
          <w:szCs w:val="22"/>
        </w:rPr>
      </w:pPr>
    </w:p>
    <w:p w:rsidR="009370D1" w:rsidRDefault="009370D1" w:rsidP="00F53ECF">
      <w:pPr>
        <w:pStyle w:val="ListParagraph"/>
        <w:numPr>
          <w:ilvl w:val="0"/>
          <w:numId w:val="4"/>
        </w:numPr>
        <w:tabs>
          <w:tab w:val="left" w:pos="270"/>
        </w:tabs>
        <w:ind w:firstLine="0"/>
        <w:jc w:val="both"/>
        <w:rPr>
          <w:szCs w:val="22"/>
        </w:rPr>
      </w:pPr>
    </w:p>
    <w:p w:rsidR="009370D1" w:rsidRPr="009370D1" w:rsidRDefault="009370D1" w:rsidP="009370D1">
      <w:pPr>
        <w:jc w:val="right"/>
        <w:rPr>
          <w:b/>
        </w:rPr>
      </w:pPr>
      <w:r w:rsidRPr="009370D1">
        <w:rPr>
          <w:b/>
        </w:rPr>
        <w:t>Printed Page 1241 . . . . . Wednesday, February 24, 2016</w:t>
      </w:r>
    </w:p>
    <w:p w:rsidR="009370D1" w:rsidRPr="009370D1" w:rsidRDefault="009370D1" w:rsidP="009370D1">
      <w:pPr>
        <w:pStyle w:val="ListParagraph"/>
        <w:numPr>
          <w:ilvl w:val="0"/>
          <w:numId w:val="4"/>
        </w:numPr>
        <w:tabs>
          <w:tab w:val="left" w:pos="270"/>
        </w:tabs>
        <w:ind w:firstLine="0"/>
        <w:jc w:val="both"/>
        <w:rPr>
          <w:szCs w:val="22"/>
        </w:rPr>
      </w:pPr>
    </w:p>
    <w:p w:rsidR="00F53ECF" w:rsidRPr="0029630C" w:rsidRDefault="00F53ECF" w:rsidP="00F53ECF">
      <w:pPr>
        <w:pStyle w:val="ListParagraph"/>
        <w:numPr>
          <w:ilvl w:val="0"/>
          <w:numId w:val="4"/>
        </w:numPr>
        <w:tabs>
          <w:tab w:val="left" w:pos="270"/>
        </w:tabs>
        <w:ind w:firstLine="0"/>
        <w:jc w:val="both"/>
        <w:rPr>
          <w:szCs w:val="22"/>
        </w:rPr>
      </w:pPr>
      <w:r w:rsidRPr="0029630C">
        <w:rPr>
          <w:szCs w:val="22"/>
        </w:rPr>
        <w:t>Our law schools will have an additional recruiting tool, in that…</w:t>
      </w:r>
    </w:p>
    <w:p w:rsidR="00F53ECF" w:rsidRPr="0029630C" w:rsidRDefault="00F53ECF" w:rsidP="00F53ECF">
      <w:pPr>
        <w:pStyle w:val="ListParagraph"/>
        <w:numPr>
          <w:ilvl w:val="0"/>
          <w:numId w:val="4"/>
        </w:numPr>
        <w:tabs>
          <w:tab w:val="left" w:pos="270"/>
        </w:tabs>
        <w:ind w:firstLine="0"/>
        <w:jc w:val="both"/>
        <w:rPr>
          <w:szCs w:val="22"/>
        </w:rPr>
      </w:pPr>
      <w:r w:rsidRPr="0029630C">
        <w:rPr>
          <w:szCs w:val="22"/>
        </w:rPr>
        <w:t>The UBE allows greater portability of a certificate -- not reciprocity -- for persons who take the UBE in South Carolina, and we may restrict the time limits for those seeking to transfer into South Carolina.  In short, we protect our borders while expanding opportunities for our lawyers.</w:t>
      </w:r>
    </w:p>
    <w:p w:rsidR="00F53ECF" w:rsidRPr="0029630C" w:rsidRDefault="00F53ECF" w:rsidP="00F53ECF">
      <w:pPr>
        <w:pStyle w:val="ListParagraph"/>
        <w:tabs>
          <w:tab w:val="left" w:pos="270"/>
        </w:tabs>
        <w:ind w:left="0"/>
        <w:jc w:val="both"/>
        <w:rPr>
          <w:szCs w:val="22"/>
        </w:rPr>
      </w:pPr>
    </w:p>
    <w:p w:rsidR="00F53ECF" w:rsidRPr="0029630C" w:rsidRDefault="00F53ECF" w:rsidP="00F53ECF">
      <w:pPr>
        <w:pStyle w:val="ListParagraph"/>
        <w:keepNext/>
        <w:tabs>
          <w:tab w:val="left" w:pos="270"/>
        </w:tabs>
        <w:ind w:left="0"/>
        <w:jc w:val="center"/>
        <w:rPr>
          <w:b/>
          <w:szCs w:val="22"/>
          <w:u w:val="single"/>
        </w:rPr>
      </w:pPr>
      <w:r w:rsidRPr="0029630C">
        <w:rPr>
          <w:b/>
          <w:szCs w:val="22"/>
          <w:u w:val="single"/>
        </w:rPr>
        <w:t>Fiscal Matters</w:t>
      </w:r>
    </w:p>
    <w:p w:rsidR="00F53ECF" w:rsidRPr="0029630C" w:rsidRDefault="00F53ECF" w:rsidP="00F53ECF">
      <w:pPr>
        <w:pStyle w:val="ListParagraph"/>
        <w:tabs>
          <w:tab w:val="left" w:pos="270"/>
        </w:tabs>
        <w:ind w:left="0"/>
        <w:jc w:val="both"/>
        <w:rPr>
          <w:szCs w:val="22"/>
        </w:rPr>
      </w:pPr>
      <w:r w:rsidRPr="0029630C">
        <w:rPr>
          <w:szCs w:val="22"/>
        </w:rPr>
        <w:tab/>
        <w:t>Turning now to the absence of the purse I mentioned at the beginning of this talk, I have submitted a budget for the upcoming fiscal year which is in keeping with the responsible fiscal stewardship traditionally observed by our branch.</w:t>
      </w:r>
    </w:p>
    <w:p w:rsidR="00F53ECF" w:rsidRPr="0029630C" w:rsidRDefault="00F53ECF" w:rsidP="00F53ECF">
      <w:pPr>
        <w:pStyle w:val="ListParagraph"/>
        <w:tabs>
          <w:tab w:val="left" w:pos="270"/>
        </w:tabs>
        <w:ind w:left="0"/>
        <w:jc w:val="both"/>
        <w:rPr>
          <w:szCs w:val="22"/>
        </w:rPr>
      </w:pPr>
      <w:r w:rsidRPr="0029630C">
        <w:rPr>
          <w:szCs w:val="22"/>
        </w:rPr>
        <w:tab/>
        <w:t xml:space="preserve">With regard to the future, I respectfully commend to your thoughtful consideration, the proposition that the court system be funded by a more </w:t>
      </w:r>
      <w:r w:rsidRPr="0029630C">
        <w:rPr>
          <w:szCs w:val="22"/>
        </w:rPr>
        <w:lastRenderedPageBreak/>
        <w:t>stable mechanism than is currently the case.  I'll be gone soon, but I am deeply concerned about our heavy dependence upon fines and fees, and though a greater dollar amount, relatively modest general fund revenues.  I realize this is a condition that will not change this year, but I again respectfully suggest that you begin the dialogue on a formula-based method of funding the judiciary that reduces our heavy dependency on fines and fees.</w:t>
      </w:r>
    </w:p>
    <w:p w:rsidR="00F53ECF" w:rsidRPr="0029630C" w:rsidRDefault="00F53ECF" w:rsidP="00F53ECF">
      <w:pPr>
        <w:pStyle w:val="ListParagraph"/>
        <w:tabs>
          <w:tab w:val="left" w:pos="270"/>
        </w:tabs>
        <w:ind w:left="0"/>
        <w:jc w:val="both"/>
        <w:rPr>
          <w:szCs w:val="22"/>
        </w:rPr>
      </w:pPr>
      <w:r w:rsidRPr="0029630C">
        <w:rPr>
          <w:szCs w:val="22"/>
        </w:rPr>
        <w:tab/>
        <w:t xml:space="preserve">Regarding fines and fees, and to illustrate the disparate impact of the court system upon the fisc of the state, </w:t>
      </w:r>
      <w:r w:rsidRPr="0029630C">
        <w:rPr>
          <w:i/>
          <w:szCs w:val="22"/>
        </w:rPr>
        <w:t>vis a vis</w:t>
      </w:r>
      <w:r w:rsidRPr="0029630C">
        <w:rPr>
          <w:szCs w:val="22"/>
        </w:rPr>
        <w:t xml:space="preserve"> its funding level; the most recent figures reported by the Treasurer's Office reveal that in 2015, fines and fees collected by all levels of the court system was $96.1 million, of which the Judicial Branch received $14.5 million, while $12.1 million went to the general fund, and $69.5 million was distributed to other state agencies.  Please note that collections were down year over year, in 2015, demonstrating the unstable financial foundation upon which the budgetary needs of your court system in part rests.  In short, I am suggesting exploration into the desirability of formula-based funding from general fund revenues.</w:t>
      </w:r>
    </w:p>
    <w:p w:rsidR="00F53ECF" w:rsidRPr="0029630C" w:rsidRDefault="00F53ECF" w:rsidP="00F53ECF">
      <w:pPr>
        <w:pStyle w:val="ListParagraph"/>
        <w:numPr>
          <w:ilvl w:val="0"/>
          <w:numId w:val="6"/>
        </w:numPr>
        <w:tabs>
          <w:tab w:val="left" w:pos="270"/>
        </w:tabs>
        <w:ind w:firstLine="0"/>
        <w:jc w:val="both"/>
        <w:rPr>
          <w:szCs w:val="22"/>
        </w:rPr>
      </w:pPr>
      <w:r w:rsidRPr="0029630C">
        <w:rPr>
          <w:szCs w:val="22"/>
        </w:rPr>
        <w:t>Anyone looking at our budget will quickly understand that our system is labor intensive with more than 80% of our expenditures being consumed by personnel costs.  Thus</w:t>
      </w:r>
      <w:r w:rsidR="00F353E7">
        <w:rPr>
          <w:szCs w:val="22"/>
        </w:rPr>
        <w:t>,</w:t>
      </w:r>
      <w:r w:rsidRPr="0029630C">
        <w:rPr>
          <w:szCs w:val="22"/>
        </w:rPr>
        <w:t xml:space="preserve"> if fees and fines do not generate sufficient funds, we have little capacity in our budget to absorb such a downturn.</w:t>
      </w:r>
    </w:p>
    <w:p w:rsidR="009370D1" w:rsidRDefault="00F53ECF" w:rsidP="00F53ECF">
      <w:pPr>
        <w:pStyle w:val="ListParagraph"/>
        <w:tabs>
          <w:tab w:val="left" w:pos="270"/>
        </w:tabs>
        <w:ind w:left="0"/>
        <w:jc w:val="both"/>
        <w:rPr>
          <w:szCs w:val="22"/>
        </w:rPr>
      </w:pPr>
      <w:r w:rsidRPr="0029630C">
        <w:rPr>
          <w:szCs w:val="22"/>
        </w:rPr>
        <w:tab/>
        <w:t xml:space="preserve">With regard to personnel costs, in fiscal 2015, our Finance and Personnel Department conducted a comprehensive review of salaries of our non-judicial staff, comparing their work to that of other employees </w:t>
      </w:r>
    </w:p>
    <w:p w:rsidR="009370D1" w:rsidRDefault="009370D1">
      <w:pPr>
        <w:ind w:firstLine="0"/>
        <w:jc w:val="left"/>
        <w:rPr>
          <w:szCs w:val="22"/>
        </w:rPr>
      </w:pPr>
    </w:p>
    <w:p w:rsidR="009370D1" w:rsidRDefault="009370D1">
      <w:pPr>
        <w:ind w:firstLine="0"/>
        <w:jc w:val="left"/>
        <w:rPr>
          <w:szCs w:val="22"/>
        </w:rPr>
      </w:pPr>
    </w:p>
    <w:p w:rsidR="009370D1" w:rsidRDefault="009370D1">
      <w:pPr>
        <w:ind w:firstLine="0"/>
        <w:jc w:val="left"/>
        <w:rPr>
          <w:szCs w:val="22"/>
        </w:rPr>
      </w:pPr>
    </w:p>
    <w:p w:rsidR="009370D1" w:rsidRDefault="009370D1" w:rsidP="00F53ECF">
      <w:pPr>
        <w:pStyle w:val="ListParagraph"/>
        <w:tabs>
          <w:tab w:val="left" w:pos="270"/>
        </w:tabs>
        <w:ind w:left="0"/>
        <w:jc w:val="both"/>
        <w:rPr>
          <w:szCs w:val="22"/>
        </w:rPr>
      </w:pPr>
    </w:p>
    <w:p w:rsidR="009370D1" w:rsidRPr="009370D1" w:rsidRDefault="009370D1" w:rsidP="009370D1">
      <w:pPr>
        <w:jc w:val="right"/>
        <w:rPr>
          <w:b/>
        </w:rPr>
      </w:pPr>
      <w:r w:rsidRPr="009370D1">
        <w:rPr>
          <w:b/>
        </w:rPr>
        <w:t>Printed Page 1242 . . . . . Wednesday, February 24, 2016</w:t>
      </w:r>
    </w:p>
    <w:p w:rsidR="009370D1" w:rsidRDefault="009370D1">
      <w:pPr>
        <w:ind w:firstLine="0"/>
        <w:jc w:val="left"/>
        <w:rPr>
          <w:szCs w:val="22"/>
        </w:rPr>
      </w:pPr>
    </w:p>
    <w:p w:rsidR="00F53ECF" w:rsidRPr="0029630C" w:rsidRDefault="00F53ECF" w:rsidP="00F53ECF">
      <w:pPr>
        <w:pStyle w:val="ListParagraph"/>
        <w:tabs>
          <w:tab w:val="left" w:pos="270"/>
        </w:tabs>
        <w:ind w:left="0"/>
        <w:jc w:val="both"/>
        <w:rPr>
          <w:szCs w:val="22"/>
        </w:rPr>
      </w:pPr>
      <w:r w:rsidRPr="0029630C">
        <w:rPr>
          <w:szCs w:val="22"/>
        </w:rPr>
        <w:t>in the state system with similar responsibilities.  This study resulted in a significant, long overdue, and much deserved pay raise for 400 employees.  With that accomplished, I have included a proposal -- modest in relative terms -- for a fair increase in judicial compensation.  I respectfully submit to you that the evidence is irrefutable that, as with our staff, the time for such a readjustment is merited and overdue.</w:t>
      </w:r>
    </w:p>
    <w:p w:rsidR="00F53ECF" w:rsidRPr="0029630C" w:rsidRDefault="00F53ECF" w:rsidP="00F53ECF">
      <w:pPr>
        <w:pStyle w:val="ListParagraph"/>
        <w:tabs>
          <w:tab w:val="left" w:pos="270"/>
        </w:tabs>
        <w:ind w:left="0"/>
        <w:jc w:val="both"/>
        <w:rPr>
          <w:szCs w:val="22"/>
        </w:rPr>
      </w:pPr>
      <w:r w:rsidRPr="0029630C">
        <w:rPr>
          <w:szCs w:val="22"/>
        </w:rPr>
        <w:tab/>
        <w:t xml:space="preserve">A comprehensive review of judicial salaries in South Carolina has not been undertaken since 1995.  While there have been minor incremental increases in the ensuing twenty years, judicial salaries have not kept pace </w:t>
      </w:r>
      <w:r w:rsidRPr="0029630C">
        <w:rPr>
          <w:szCs w:val="22"/>
        </w:rPr>
        <w:lastRenderedPageBreak/>
        <w:t xml:space="preserve">with the economy, and pale in comparison percentage wise to the respective, and I would hasten to add, well-deserved, raises given to teachers, police, and general state employees.  Think of our compensation request as a matter of deferred maintenance, to remedy years of gradual deterioration.  </w:t>
      </w:r>
    </w:p>
    <w:p w:rsidR="00F53ECF" w:rsidRPr="0029630C" w:rsidRDefault="00F53ECF" w:rsidP="00F53ECF">
      <w:pPr>
        <w:pStyle w:val="ListParagraph"/>
        <w:tabs>
          <w:tab w:val="left" w:pos="270"/>
        </w:tabs>
        <w:ind w:left="0"/>
        <w:jc w:val="both"/>
        <w:rPr>
          <w:szCs w:val="22"/>
        </w:rPr>
      </w:pPr>
      <w:r w:rsidRPr="0029630C">
        <w:rPr>
          <w:szCs w:val="22"/>
        </w:rPr>
        <w:tab/>
        <w:t xml:space="preserve">Why should you, as representatives of the citizens of our great </w:t>
      </w:r>
      <w:r w:rsidR="009A3710">
        <w:rPr>
          <w:szCs w:val="22"/>
        </w:rPr>
        <w:t>S</w:t>
      </w:r>
      <w:r w:rsidRPr="0029630C">
        <w:rPr>
          <w:szCs w:val="22"/>
        </w:rPr>
        <w:t>tate, be concerned about the low level of judicial compensation?  Substantial financial rewards have always been more available to seasoned practitioners - the pool from which we traditionally attracted judicial candidates, and the pool from which we should continue to attract judicial candidates.  The disparity in compensation between that pool and current judicial compensation is perilously close to being so great as to discourage the highest caliber of candidates.  While no one believes that judicial pay should be on par with the compensation earned by private practitioners, it should be sufficient to encourage an experienced, civic-minded practitioner to opt for public service.   Please keep in mind that unlike members of the two political branches of government, judicial officials may not, with limited exceptions, have outside sources of compensation.  Further, and importantly, judges typically do not have careers following their judicial service.</w:t>
      </w:r>
    </w:p>
    <w:p w:rsidR="009370D1" w:rsidRDefault="00F53ECF" w:rsidP="00F53ECF">
      <w:pPr>
        <w:pStyle w:val="ListParagraph"/>
        <w:tabs>
          <w:tab w:val="left" w:pos="270"/>
        </w:tabs>
        <w:ind w:left="0"/>
        <w:jc w:val="both"/>
        <w:rPr>
          <w:szCs w:val="22"/>
        </w:rPr>
      </w:pPr>
      <w:r w:rsidRPr="0029630C">
        <w:rPr>
          <w:szCs w:val="22"/>
        </w:rPr>
        <w:tab/>
        <w:t>As I mentioned earlier, the only thing the judicial branch has to legitimate its authority is its credibility.  The better the candidate pool, the greater the confidence of the business community and the person on the street.  The business community, as you know, considers a state's court system -- a core function of government -- a key component of location and expansion.  The competence level engendered by fair compensation will lift the confidence in our court system in both the loftiest industrial giants, and that of the ordinary citizen.  I urge your thoughtful consideration of my proposal and I am happy to provide any detailed information you may require as you weigh the merits of this proposal.</w:t>
      </w:r>
    </w:p>
    <w:p w:rsidR="009370D1" w:rsidRDefault="009370D1" w:rsidP="00F53ECF">
      <w:pPr>
        <w:pStyle w:val="ListParagraph"/>
        <w:tabs>
          <w:tab w:val="left" w:pos="270"/>
        </w:tabs>
        <w:ind w:left="0"/>
        <w:jc w:val="both"/>
        <w:rPr>
          <w:szCs w:val="22"/>
        </w:rPr>
      </w:pPr>
    </w:p>
    <w:p w:rsidR="009370D1" w:rsidRDefault="009370D1">
      <w:pPr>
        <w:ind w:firstLine="0"/>
        <w:jc w:val="left"/>
        <w:rPr>
          <w:b/>
          <w:szCs w:val="22"/>
          <w:u w:val="single"/>
        </w:rPr>
      </w:pPr>
    </w:p>
    <w:p w:rsidR="009370D1" w:rsidRDefault="009370D1" w:rsidP="00F53ECF">
      <w:pPr>
        <w:pStyle w:val="ListParagraph"/>
        <w:keepNext/>
        <w:tabs>
          <w:tab w:val="left" w:pos="270"/>
        </w:tabs>
        <w:ind w:left="0"/>
        <w:jc w:val="center"/>
        <w:rPr>
          <w:b/>
          <w:szCs w:val="22"/>
          <w:u w:val="single"/>
        </w:rPr>
      </w:pPr>
    </w:p>
    <w:p w:rsidR="009370D1" w:rsidRDefault="009370D1" w:rsidP="00F53ECF">
      <w:pPr>
        <w:pStyle w:val="ListParagraph"/>
        <w:keepNext/>
        <w:tabs>
          <w:tab w:val="left" w:pos="270"/>
        </w:tabs>
        <w:ind w:left="0"/>
        <w:jc w:val="center"/>
        <w:rPr>
          <w:b/>
          <w:szCs w:val="22"/>
          <w:u w:val="single"/>
        </w:rPr>
      </w:pPr>
    </w:p>
    <w:p w:rsidR="009370D1" w:rsidRPr="009370D1" w:rsidRDefault="009370D1" w:rsidP="009370D1">
      <w:pPr>
        <w:jc w:val="right"/>
        <w:rPr>
          <w:b/>
        </w:rPr>
      </w:pPr>
      <w:r w:rsidRPr="009370D1">
        <w:rPr>
          <w:b/>
        </w:rPr>
        <w:t>Printed Page 1243 . . . . . Wednesday, February 24, 2016</w:t>
      </w:r>
    </w:p>
    <w:p w:rsidR="009370D1" w:rsidRDefault="009370D1">
      <w:pPr>
        <w:ind w:firstLine="0"/>
        <w:jc w:val="left"/>
        <w:rPr>
          <w:b/>
          <w:szCs w:val="22"/>
          <w:u w:val="single"/>
        </w:rPr>
      </w:pPr>
    </w:p>
    <w:p w:rsidR="00F53ECF" w:rsidRPr="0029630C" w:rsidRDefault="00F53ECF" w:rsidP="00F53ECF">
      <w:pPr>
        <w:pStyle w:val="ListParagraph"/>
        <w:keepNext/>
        <w:tabs>
          <w:tab w:val="left" w:pos="270"/>
        </w:tabs>
        <w:ind w:left="0"/>
        <w:jc w:val="center"/>
        <w:rPr>
          <w:b/>
          <w:szCs w:val="22"/>
          <w:u w:val="single"/>
        </w:rPr>
      </w:pPr>
      <w:r w:rsidRPr="0029630C">
        <w:rPr>
          <w:b/>
          <w:szCs w:val="22"/>
          <w:u w:val="single"/>
        </w:rPr>
        <w:t>Judicial Selection</w:t>
      </w:r>
    </w:p>
    <w:p w:rsidR="00F53ECF" w:rsidRPr="0029630C" w:rsidRDefault="00F53ECF" w:rsidP="00F53ECF">
      <w:pPr>
        <w:pStyle w:val="ListParagraph"/>
        <w:tabs>
          <w:tab w:val="left" w:pos="270"/>
        </w:tabs>
        <w:ind w:left="0"/>
        <w:jc w:val="both"/>
        <w:rPr>
          <w:szCs w:val="22"/>
        </w:rPr>
      </w:pPr>
      <w:r w:rsidRPr="0029630C">
        <w:rPr>
          <w:szCs w:val="22"/>
        </w:rPr>
        <w:tab/>
        <w:t xml:space="preserve">Before I end my first and last address to you, I feel compelled to address the method we use to select judicial candidates.  With regard to the composition of the judiciary, I have long been on record as favoring </w:t>
      </w:r>
      <w:r w:rsidRPr="0029630C">
        <w:rPr>
          <w:szCs w:val="22"/>
        </w:rPr>
        <w:lastRenderedPageBreak/>
        <w:t>the current legislative election of judges.  To paraphrase Winston Churchill, it is the worst of all methods of judicial selection . . . except for all the others.</w:t>
      </w:r>
    </w:p>
    <w:p w:rsidR="00F53ECF" w:rsidRPr="0029630C" w:rsidRDefault="00F53ECF" w:rsidP="00F53ECF">
      <w:pPr>
        <w:pStyle w:val="ListParagraph"/>
        <w:tabs>
          <w:tab w:val="left" w:pos="270"/>
        </w:tabs>
        <w:ind w:left="0"/>
        <w:jc w:val="both"/>
        <w:rPr>
          <w:szCs w:val="22"/>
        </w:rPr>
      </w:pPr>
      <w:r w:rsidRPr="0029630C">
        <w:rPr>
          <w:szCs w:val="22"/>
        </w:rPr>
        <w:tab/>
        <w:t>One of the primary virtues of our system is the absence of the influence of money, and the unseemly media campaigns that attend popular election of judges.  Thank you for maintaining it, and thank you too for considering refinements that could improve the system.  Thanks too for continuing measures designed to maintain a judiciary independent of political influence, by not countenancing pledge or promise requirements which poison the process in those states that popularly elect judges.</w:t>
      </w:r>
    </w:p>
    <w:p w:rsidR="00F53ECF" w:rsidRPr="0029630C" w:rsidRDefault="00F53ECF" w:rsidP="00F53ECF">
      <w:pPr>
        <w:pStyle w:val="ListParagraph"/>
        <w:tabs>
          <w:tab w:val="left" w:pos="270"/>
        </w:tabs>
        <w:jc w:val="both"/>
        <w:rPr>
          <w:szCs w:val="22"/>
        </w:rPr>
      </w:pPr>
    </w:p>
    <w:p w:rsidR="00F53ECF" w:rsidRPr="0029630C" w:rsidRDefault="00F53ECF" w:rsidP="00F53ECF">
      <w:pPr>
        <w:pStyle w:val="ListParagraph"/>
        <w:keepNext/>
        <w:tabs>
          <w:tab w:val="left" w:pos="270"/>
        </w:tabs>
        <w:ind w:left="0"/>
        <w:jc w:val="center"/>
        <w:rPr>
          <w:b/>
          <w:szCs w:val="22"/>
          <w:u w:val="single"/>
        </w:rPr>
      </w:pPr>
      <w:r w:rsidRPr="0029630C">
        <w:rPr>
          <w:b/>
          <w:szCs w:val="22"/>
          <w:u w:val="single"/>
        </w:rPr>
        <w:t>Conclusion</w:t>
      </w:r>
    </w:p>
    <w:p w:rsidR="00F53ECF" w:rsidRPr="0029630C" w:rsidRDefault="00F53ECF" w:rsidP="00F53ECF">
      <w:pPr>
        <w:pStyle w:val="ListParagraph"/>
        <w:tabs>
          <w:tab w:val="left" w:pos="270"/>
        </w:tabs>
        <w:ind w:left="0"/>
        <w:jc w:val="both"/>
        <w:rPr>
          <w:szCs w:val="22"/>
        </w:rPr>
      </w:pPr>
      <w:r w:rsidRPr="0029630C">
        <w:rPr>
          <w:szCs w:val="22"/>
        </w:rPr>
        <w:tab/>
        <w:t xml:space="preserve">Finally, let me again thank the General Assembly for the opportunity you have given me to serve our </w:t>
      </w:r>
      <w:r w:rsidR="009A3710">
        <w:rPr>
          <w:szCs w:val="22"/>
        </w:rPr>
        <w:t>S</w:t>
      </w:r>
      <w:r w:rsidRPr="0029630C">
        <w:rPr>
          <w:szCs w:val="22"/>
        </w:rPr>
        <w:t>tate.  I know you join me and our court in steadfast adherence to the separation of powers which the framers of our national constitution provided as a template for our own system.  As long as we each continue to observe that wholly salutary dichotomy, we will continue to have a system in which all of our citizens may be confident.</w:t>
      </w:r>
    </w:p>
    <w:p w:rsidR="00F53ECF" w:rsidRPr="0029630C" w:rsidRDefault="00F53ECF" w:rsidP="00F53ECF">
      <w:pPr>
        <w:pStyle w:val="ListParagraph"/>
        <w:tabs>
          <w:tab w:val="left" w:pos="270"/>
        </w:tabs>
        <w:ind w:left="0"/>
        <w:jc w:val="both"/>
        <w:rPr>
          <w:szCs w:val="22"/>
        </w:rPr>
      </w:pPr>
      <w:r w:rsidRPr="0029630C">
        <w:rPr>
          <w:szCs w:val="22"/>
        </w:rPr>
        <w:tab/>
        <w:t xml:space="preserve">My heartfelt thanks to the members of this honorable body for affording me the privilege of addressing you.  God bless our </w:t>
      </w:r>
      <w:r w:rsidR="009A3710">
        <w:rPr>
          <w:szCs w:val="22"/>
        </w:rPr>
        <w:t>S</w:t>
      </w:r>
      <w:r w:rsidRPr="0029630C">
        <w:rPr>
          <w:szCs w:val="22"/>
        </w:rPr>
        <w:t>tate and all of you.</w:t>
      </w:r>
    </w:p>
    <w:p w:rsidR="00F53ECF" w:rsidRPr="0029630C" w:rsidRDefault="00F53ECF" w:rsidP="00F53ECF">
      <w:pPr>
        <w:tabs>
          <w:tab w:val="left" w:pos="270"/>
        </w:tabs>
        <w:ind w:firstLine="0"/>
        <w:rPr>
          <w:szCs w:val="22"/>
        </w:rPr>
      </w:pPr>
    </w:p>
    <w:p w:rsidR="00F53ECF" w:rsidRDefault="00F53ECF" w:rsidP="00F53ECF">
      <w:pPr>
        <w:tabs>
          <w:tab w:val="left" w:pos="270"/>
        </w:tabs>
        <w:ind w:firstLine="0"/>
        <w:rPr>
          <w:szCs w:val="22"/>
        </w:rPr>
      </w:pPr>
      <w:r w:rsidRPr="0029630C">
        <w:rPr>
          <w:szCs w:val="22"/>
        </w:rPr>
        <w:tab/>
        <w:t>Upon conclusion of his address, Chief Justice Pleicones and his escort party retired from the Chamber.</w:t>
      </w:r>
    </w:p>
    <w:p w:rsidR="00F53ECF" w:rsidRDefault="00F53ECF" w:rsidP="00F53ECF">
      <w:pPr>
        <w:tabs>
          <w:tab w:val="left" w:pos="270"/>
        </w:tabs>
        <w:ind w:firstLine="0"/>
        <w:rPr>
          <w:szCs w:val="22"/>
        </w:rPr>
      </w:pPr>
    </w:p>
    <w:p w:rsidR="00F53ECF" w:rsidRDefault="00F53ECF" w:rsidP="00F53ECF">
      <w:pPr>
        <w:keepNext/>
        <w:jc w:val="center"/>
        <w:rPr>
          <w:b/>
        </w:rPr>
      </w:pPr>
      <w:r w:rsidRPr="00F53ECF">
        <w:rPr>
          <w:b/>
        </w:rPr>
        <w:t>JOINT ASSEMBLY RECEDES</w:t>
      </w:r>
    </w:p>
    <w:p w:rsidR="00F53ECF" w:rsidRDefault="00F53ECF" w:rsidP="00F53ECF">
      <w:r>
        <w:t>The purposes of the Joint Assembly having been accomplished, the PRESIDENT announced that under the terms of the Concurrent Resolution the Joint Assembly would recede from business.</w:t>
      </w:r>
    </w:p>
    <w:p w:rsidR="00F53ECF" w:rsidRDefault="00F53ECF" w:rsidP="00F53ECF">
      <w:r>
        <w:t xml:space="preserve">The Senate accordingly retired to its Chamber.  </w:t>
      </w:r>
    </w:p>
    <w:p w:rsidR="00F53ECF" w:rsidRDefault="00F53ECF" w:rsidP="00F53ECF"/>
    <w:p w:rsidR="00F53ECF" w:rsidRDefault="00F53ECF" w:rsidP="00F53ECF">
      <w:pPr>
        <w:keepNext/>
        <w:jc w:val="center"/>
        <w:rPr>
          <w:b/>
        </w:rPr>
      </w:pPr>
      <w:r w:rsidRPr="00F53ECF">
        <w:rPr>
          <w:b/>
        </w:rPr>
        <w:t>THE HOUSE RESUMES</w:t>
      </w:r>
    </w:p>
    <w:p w:rsidR="009370D1" w:rsidRDefault="00F53ECF" w:rsidP="00F53ECF">
      <w:r>
        <w:t>At 12:30 p.m. the House resumed, the SPEAKER in the Chair.</w:t>
      </w:r>
    </w:p>
    <w:p w:rsidR="009370D1" w:rsidRDefault="009370D1" w:rsidP="00F53ECF"/>
    <w:p w:rsidR="009370D1" w:rsidRDefault="009370D1">
      <w:pPr>
        <w:ind w:firstLine="0"/>
        <w:jc w:val="left"/>
      </w:pPr>
    </w:p>
    <w:p w:rsidR="009370D1" w:rsidRDefault="009370D1">
      <w:pPr>
        <w:ind w:firstLine="0"/>
        <w:jc w:val="left"/>
      </w:pPr>
    </w:p>
    <w:p w:rsidR="009370D1" w:rsidRDefault="009370D1">
      <w:pPr>
        <w:ind w:firstLine="0"/>
        <w:jc w:val="left"/>
      </w:pPr>
    </w:p>
    <w:p w:rsidR="009370D1" w:rsidRDefault="009370D1" w:rsidP="00F53ECF"/>
    <w:p w:rsidR="009370D1" w:rsidRPr="009370D1" w:rsidRDefault="009370D1" w:rsidP="009370D1">
      <w:pPr>
        <w:jc w:val="right"/>
        <w:rPr>
          <w:b/>
        </w:rPr>
      </w:pPr>
      <w:r w:rsidRPr="009370D1">
        <w:rPr>
          <w:b/>
        </w:rPr>
        <w:t>Printed Page 1244 . . . . . Wednesday, February 24, 2016</w:t>
      </w:r>
    </w:p>
    <w:p w:rsidR="009370D1" w:rsidRDefault="009370D1">
      <w:pPr>
        <w:ind w:firstLine="0"/>
        <w:jc w:val="left"/>
      </w:pPr>
    </w:p>
    <w:p w:rsidR="00F53ECF" w:rsidRDefault="00F53ECF" w:rsidP="00F53ECF">
      <w:r>
        <w:t>Rep. SPIRES moved that the House do now adjourn, which was agreed to.</w:t>
      </w:r>
    </w:p>
    <w:p w:rsidR="00F53ECF" w:rsidRDefault="00F53ECF" w:rsidP="00F53ECF"/>
    <w:p w:rsidR="00F53ECF" w:rsidRDefault="00F53ECF" w:rsidP="00F53ECF">
      <w:pPr>
        <w:keepNext/>
        <w:jc w:val="center"/>
        <w:rPr>
          <w:b/>
        </w:rPr>
      </w:pPr>
      <w:r w:rsidRPr="00F53ECF">
        <w:rPr>
          <w:b/>
        </w:rPr>
        <w:t>MOTION NOTED</w:t>
      </w:r>
    </w:p>
    <w:p w:rsidR="00F53ECF" w:rsidRDefault="00F53ECF" w:rsidP="00F53ECF">
      <w:r>
        <w:t>Rep. WHITE moved to reconsider the vote whereby H. 4940 was rejected and the motion was noted.</w:t>
      </w:r>
    </w:p>
    <w:p w:rsidR="00F53ECF" w:rsidRDefault="00F53ECF" w:rsidP="00F53ECF"/>
    <w:p w:rsidR="00F53ECF" w:rsidRDefault="00F53ECF" w:rsidP="00F53ECF">
      <w:pPr>
        <w:keepNext/>
        <w:pBdr>
          <w:top w:val="single" w:sz="4" w:space="1" w:color="auto"/>
          <w:left w:val="single" w:sz="4" w:space="4" w:color="auto"/>
          <w:right w:val="single" w:sz="4" w:space="4" w:color="auto"/>
          <w:between w:val="single" w:sz="4" w:space="1" w:color="auto"/>
          <w:bar w:val="single" w:sz="4" w:color="auto"/>
        </w:pBdr>
        <w:jc w:val="center"/>
        <w:rPr>
          <w:b/>
        </w:rPr>
      </w:pPr>
      <w:r w:rsidRPr="00F53ECF">
        <w:rPr>
          <w:b/>
        </w:rPr>
        <w:t>ADJOURNMENT</w:t>
      </w:r>
    </w:p>
    <w:p w:rsidR="00F53ECF" w:rsidRDefault="00F53ECF" w:rsidP="00F53ECF">
      <w:pPr>
        <w:keepNext/>
        <w:pBdr>
          <w:left w:val="single" w:sz="4" w:space="4" w:color="auto"/>
          <w:right w:val="single" w:sz="4" w:space="4" w:color="auto"/>
          <w:between w:val="single" w:sz="4" w:space="1" w:color="auto"/>
          <w:bar w:val="single" w:sz="4" w:color="auto"/>
        </w:pBdr>
      </w:pPr>
      <w:r>
        <w:t>At 12:32 p.m. the House, in accordance with the motion of Rep. DILLARD, adjourned in memory of Tomie Gain</w:t>
      </w:r>
      <w:r w:rsidR="00F353E7">
        <w:t>e</w:t>
      </w:r>
      <w:r>
        <w:t>s, Sr.</w:t>
      </w:r>
      <w:r w:rsidR="001B684B">
        <w:t>, of</w:t>
      </w:r>
      <w:r>
        <w:t xml:space="preserve"> Greenville, to meet at 10:00 a.m. tomorrow.</w:t>
      </w:r>
    </w:p>
    <w:p w:rsidR="00F53ECF" w:rsidRDefault="00F53ECF" w:rsidP="00F53ECF">
      <w:pPr>
        <w:pBdr>
          <w:left w:val="single" w:sz="4" w:space="4" w:color="auto"/>
          <w:bottom w:val="single" w:sz="4" w:space="1" w:color="auto"/>
          <w:right w:val="single" w:sz="4" w:space="4" w:color="auto"/>
          <w:between w:val="single" w:sz="4" w:space="1" w:color="auto"/>
          <w:bar w:val="single" w:sz="4" w:color="auto"/>
        </w:pBdr>
        <w:jc w:val="center"/>
      </w:pPr>
      <w:r>
        <w:t>***</w:t>
      </w:r>
    </w:p>
    <w:p w:rsidR="003F12DC" w:rsidRDefault="003F12DC" w:rsidP="003F12DC">
      <w:pPr>
        <w:jc w:val="center"/>
      </w:pPr>
    </w:p>
    <w:sectPr w:rsidR="003F12DC" w:rsidSect="00B85DD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57" w:rsidRDefault="008F4B57">
      <w:r>
        <w:separator/>
      </w:r>
    </w:p>
  </w:endnote>
  <w:endnote w:type="continuationSeparator" w:id="0">
    <w:p w:rsidR="008F4B57" w:rsidRDefault="008F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54830"/>
      <w:docPartObj>
        <w:docPartGallery w:val="Page Numbers (Bottom of Page)"/>
        <w:docPartUnique/>
      </w:docPartObj>
    </w:sdtPr>
    <w:sdtEndPr>
      <w:rPr>
        <w:noProof/>
      </w:rPr>
    </w:sdtEndPr>
    <w:sdtContent>
      <w:p w:rsidR="008F4B57" w:rsidRDefault="008F4B57" w:rsidP="00334B78">
        <w:pPr>
          <w:pStyle w:val="Footer"/>
          <w:jc w:val="center"/>
        </w:pPr>
        <w:r>
          <w:fldChar w:fldCharType="begin"/>
        </w:r>
        <w:r>
          <w:instrText xml:space="preserve"> PAGE   \* MERGEFORMAT </w:instrText>
        </w:r>
        <w:r>
          <w:fldChar w:fldCharType="separate"/>
        </w:r>
        <w:r w:rsidR="009370D1">
          <w:rPr>
            <w:noProof/>
          </w:rPr>
          <w:t>1247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01124"/>
      <w:docPartObj>
        <w:docPartGallery w:val="Page Numbers (Bottom of Page)"/>
        <w:docPartUnique/>
      </w:docPartObj>
    </w:sdtPr>
    <w:sdtEndPr>
      <w:rPr>
        <w:noProof/>
      </w:rPr>
    </w:sdtEndPr>
    <w:sdtContent>
      <w:p w:rsidR="008F4B57" w:rsidRDefault="008F4B57" w:rsidP="00334B78">
        <w:pPr>
          <w:pStyle w:val="Footer"/>
          <w:jc w:val="center"/>
        </w:pPr>
        <w:r>
          <w:fldChar w:fldCharType="begin"/>
        </w:r>
        <w:r>
          <w:instrText xml:space="preserve"> PAGE   \* MERGEFORMAT </w:instrText>
        </w:r>
        <w:r>
          <w:fldChar w:fldCharType="separate"/>
        </w:r>
        <w:r w:rsidR="009370D1">
          <w:rPr>
            <w:noProof/>
          </w:rPr>
          <w:t>1211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57" w:rsidRDefault="008F4B57">
      <w:r>
        <w:separator/>
      </w:r>
    </w:p>
  </w:footnote>
  <w:footnote w:type="continuationSeparator" w:id="0">
    <w:p w:rsidR="008F4B57" w:rsidRDefault="008F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57" w:rsidRPr="00334B78" w:rsidRDefault="008F4B57" w:rsidP="00334B78">
    <w:pPr>
      <w:pStyle w:val="Header"/>
      <w:jc w:val="center"/>
      <w:rPr>
        <w:b/>
      </w:rPr>
    </w:pPr>
    <w:r w:rsidRPr="00334B78">
      <w:rPr>
        <w:b/>
      </w:rPr>
      <w:t>WEDNESDAY, FEBRUARY 24, 2016</w:t>
    </w:r>
  </w:p>
  <w:p w:rsidR="008F4B57" w:rsidRDefault="008F4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57" w:rsidRPr="00334B78" w:rsidRDefault="008F4B57" w:rsidP="00334B78">
    <w:pPr>
      <w:pStyle w:val="Header"/>
      <w:jc w:val="center"/>
      <w:rPr>
        <w:b/>
      </w:rPr>
    </w:pPr>
    <w:r w:rsidRPr="00334B78">
      <w:rPr>
        <w:b/>
      </w:rPr>
      <w:t>Wednesday, February 24, 2016</w:t>
    </w:r>
  </w:p>
  <w:p w:rsidR="008F4B57" w:rsidRPr="00334B78" w:rsidRDefault="008F4B57" w:rsidP="00334B78">
    <w:pPr>
      <w:pStyle w:val="Header"/>
      <w:jc w:val="center"/>
      <w:rPr>
        <w:b/>
      </w:rPr>
    </w:pPr>
    <w:r w:rsidRPr="00334B78">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0F2"/>
    <w:multiLevelType w:val="hybridMultilevel"/>
    <w:tmpl w:val="0B3681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F031A"/>
    <w:multiLevelType w:val="hybridMultilevel"/>
    <w:tmpl w:val="7A84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77D4"/>
    <w:multiLevelType w:val="hybridMultilevel"/>
    <w:tmpl w:val="3DAE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FA623E"/>
    <w:multiLevelType w:val="hybridMultilevel"/>
    <w:tmpl w:val="611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1518A"/>
    <w:multiLevelType w:val="hybridMultilevel"/>
    <w:tmpl w:val="3B02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CF"/>
    <w:rsid w:val="0013410A"/>
    <w:rsid w:val="001B684B"/>
    <w:rsid w:val="00334B78"/>
    <w:rsid w:val="003F12DC"/>
    <w:rsid w:val="006B611D"/>
    <w:rsid w:val="008F4B57"/>
    <w:rsid w:val="009370D1"/>
    <w:rsid w:val="009A3710"/>
    <w:rsid w:val="00AD6290"/>
    <w:rsid w:val="00B85DD7"/>
    <w:rsid w:val="00E61979"/>
    <w:rsid w:val="00F353E7"/>
    <w:rsid w:val="00F5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9EA395-8BC6-453C-A3D5-1AA19C4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53EC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53ECF"/>
    <w:rPr>
      <w:b/>
      <w:sz w:val="22"/>
    </w:rPr>
  </w:style>
  <w:style w:type="paragraph" w:styleId="ListParagraph">
    <w:name w:val="List Paragraph"/>
    <w:basedOn w:val="Normal"/>
    <w:uiPriority w:val="34"/>
    <w:qFormat/>
    <w:rsid w:val="00F53ECF"/>
    <w:pPr>
      <w:ind w:left="720" w:firstLine="0"/>
      <w:contextualSpacing/>
      <w:jc w:val="left"/>
    </w:pPr>
  </w:style>
  <w:style w:type="paragraph" w:customStyle="1" w:styleId="Cover1">
    <w:name w:val="Cover1"/>
    <w:basedOn w:val="Normal"/>
    <w:rsid w:val="00F5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53ECF"/>
    <w:pPr>
      <w:ind w:firstLine="0"/>
      <w:jc w:val="left"/>
    </w:pPr>
    <w:rPr>
      <w:sz w:val="20"/>
    </w:rPr>
  </w:style>
  <w:style w:type="paragraph" w:customStyle="1" w:styleId="Cover3">
    <w:name w:val="Cover3"/>
    <w:basedOn w:val="Normal"/>
    <w:rsid w:val="00F53ECF"/>
    <w:pPr>
      <w:ind w:firstLine="0"/>
      <w:jc w:val="center"/>
    </w:pPr>
    <w:rPr>
      <w:b/>
    </w:rPr>
  </w:style>
  <w:style w:type="paragraph" w:customStyle="1" w:styleId="Cover4">
    <w:name w:val="Cover4"/>
    <w:basedOn w:val="Cover1"/>
    <w:rsid w:val="00F53ECF"/>
    <w:pPr>
      <w:keepNext/>
    </w:pPr>
    <w:rPr>
      <w:b/>
      <w:sz w:val="20"/>
    </w:rPr>
  </w:style>
  <w:style w:type="character" w:customStyle="1" w:styleId="HeaderChar">
    <w:name w:val="Header Char"/>
    <w:basedOn w:val="DefaultParagraphFont"/>
    <w:link w:val="Header"/>
    <w:uiPriority w:val="99"/>
    <w:rsid w:val="00334B78"/>
    <w:rPr>
      <w:sz w:val="22"/>
    </w:rPr>
  </w:style>
  <w:style w:type="character" w:customStyle="1" w:styleId="FooterChar">
    <w:name w:val="Footer Char"/>
    <w:basedOn w:val="DefaultParagraphFont"/>
    <w:link w:val="Footer"/>
    <w:uiPriority w:val="99"/>
    <w:rsid w:val="00334B78"/>
    <w:rPr>
      <w:sz w:val="22"/>
    </w:rPr>
  </w:style>
  <w:style w:type="paragraph" w:styleId="BalloonText">
    <w:name w:val="Balloon Text"/>
    <w:basedOn w:val="Normal"/>
    <w:link w:val="BalloonTextChar"/>
    <w:uiPriority w:val="99"/>
    <w:semiHidden/>
    <w:unhideWhenUsed/>
    <w:rsid w:val="00B85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8230</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2/24/2016 - South Carolina Legislature Online</dc:title>
  <dc:subject/>
  <dc:creator>%USERNAME%</dc:creator>
  <cp:keywords/>
  <dc:description/>
  <cp:lastModifiedBy>Stephanie Doherty</cp:lastModifiedBy>
  <cp:revision>2</cp:revision>
  <cp:lastPrinted>2016-06-30T19:55:00Z</cp:lastPrinted>
  <dcterms:created xsi:type="dcterms:W3CDTF">2017-01-17T15:48:00Z</dcterms:created>
  <dcterms:modified xsi:type="dcterms:W3CDTF">2017-01-17T15:48:00Z</dcterms:modified>
</cp:coreProperties>
</file>