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246" w:rsidRPr="00522CE0" w:rsidRDefault="00D662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0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645 OF THE 1976 CODE, RELATING TO PROTECTION OF NONGAME FISH, TO PROVIDE THAT IT IS UNLAWFUL FOR A RECREATIONAL FISHERMAN TO TAKE MORE THAN TWENTY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FIVE AMERICAN EEL A DAY AND THAT EACH AMERICAN EEL TAKEN MUST BE AT LEAST NINE INCHES LONG.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1B2D" w:rsidRDefault="004A0D4F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1B2D" w:rsidRPr="00D12AA2">
        <w:rPr>
          <w:rFonts w:eastAsia="Times New Roman"/>
          <w:color w:val="000000" w:themeColor="text1"/>
          <w:u w:color="000000" w:themeColor="text1"/>
        </w:rPr>
        <w:t>Section 50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13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645</w:t>
      </w:r>
      <w:r w:rsidR="00471B2D" w:rsidRPr="00D12AA2">
        <w:rPr>
          <w:rFonts w:eastAsia="Times New Roman"/>
          <w:color w:val="000000" w:themeColor="text1"/>
          <w:u w:color="000000" w:themeColor="text1"/>
        </w:rPr>
        <w:t xml:space="preserve"> of the 1976 Code is amended to read:</w:t>
      </w:r>
    </w:p>
    <w:p w:rsidR="00471B2D" w:rsidRPr="00D12AA2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A0D4F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 xml:space="preserve">“It is unlawful for a recreational fisherman to take more than </w:t>
      </w:r>
      <w:r w:rsidRPr="003E68F8">
        <w:rPr>
          <w:strike/>
        </w:rPr>
        <w:t>fifty</w:t>
      </w:r>
      <w:r>
        <w:t xml:space="preserve"> </w:t>
      </w:r>
      <w:r w:rsidRPr="003E68F8">
        <w:rPr>
          <w:u w:val="single"/>
        </w:rPr>
        <w:t>twenty</w:t>
      </w:r>
      <w:r w:rsidR="00CC033E">
        <w:rPr>
          <w:u w:val="single"/>
        </w:rPr>
        <w:noBreakHyphen/>
      </w:r>
      <w:r w:rsidRPr="003E68F8">
        <w:rPr>
          <w:u w:val="single"/>
        </w:rPr>
        <w:t>five American</w:t>
      </w:r>
      <w:r w:rsidRPr="003E68F8">
        <w:t xml:space="preserve"> </w:t>
      </w:r>
      <w:r>
        <w:t>eel</w:t>
      </w:r>
      <w:r w:rsidRPr="003E68F8">
        <w:rPr>
          <w:strike/>
        </w:rPr>
        <w:t>s</w:t>
      </w:r>
      <w:r>
        <w:t xml:space="preserve"> </w:t>
      </w:r>
      <w:r w:rsidRPr="00174E70">
        <w:rPr>
          <w:u w:val="single"/>
        </w:rPr>
        <w:t>(</w:t>
      </w:r>
      <w:r w:rsidRPr="00174E70">
        <w:rPr>
          <w:i/>
          <w:u w:val="single"/>
        </w:rPr>
        <w:t>Anguilla rostrata</w:t>
      </w:r>
      <w:r w:rsidRPr="00174E70">
        <w:rPr>
          <w:u w:val="single"/>
        </w:rPr>
        <w:t>)</w:t>
      </w:r>
      <w:r>
        <w:t xml:space="preserve"> a day. Each </w:t>
      </w:r>
      <w:r w:rsidRPr="003E68F8">
        <w:rPr>
          <w:u w:val="single"/>
        </w:rPr>
        <w:t>American</w:t>
      </w:r>
      <w:r>
        <w:t xml:space="preserve"> </w:t>
      </w:r>
      <w:r w:rsidRPr="003E68F8">
        <w:t>eel</w:t>
      </w:r>
      <w:r>
        <w:t xml:space="preserve"> must be at least </w:t>
      </w:r>
      <w:r w:rsidRPr="003E68F8">
        <w:rPr>
          <w:strike/>
        </w:rPr>
        <w:t>six</w:t>
      </w:r>
      <w:r>
        <w:t xml:space="preserve"> </w:t>
      </w:r>
      <w:r>
        <w:rPr>
          <w:u w:val="single"/>
        </w:rPr>
        <w:t>nine</w:t>
      </w:r>
      <w:r>
        <w:t xml:space="preserve"> inches long.</w:t>
      </w:r>
      <w:r w:rsidRPr="003E68F8">
        <w:t>”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0D4F" w:rsidRPr="00522CE0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1B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3593" w:rsidRDefault="00CC03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66246" w:rsidRDefault="00D66246" w:rsidP="00D66246">
      <w:pPr>
        <w:suppressAutoHyphens/>
        <w:jc w:val="both"/>
        <w:rPr>
          <w:rFonts w:eastAsia="Times New Roman"/>
        </w:rPr>
      </w:pPr>
    </w:p>
    <w:sectPr w:rsidR="00D66246" w:rsidSect="00D662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4F" w:rsidRDefault="004A0D4F" w:rsidP="00522CE0">
      <w:r>
        <w:separator/>
      </w:r>
    </w:p>
  </w:endnote>
  <w:endnote w:type="continuationSeparator" w:id="0">
    <w:p w:rsidR="004A0D4F" w:rsidRDefault="004A0D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336D2E-5021-4F6C-B6DB-1F426CDD0E7E}"/>
    <w:embedBold r:id="rId2" w:fontKey="{40DC2A40-2FEE-49FB-A700-CC95E0FE4E8E}"/>
    <w:embedItalic r:id="rId3" w:fontKey="{BCB945D2-B7AD-4A00-B24B-0EA5CF6C81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AA50831-D3E5-4B56-AD4E-B93158075B94}"/>
    <w:embedItalic r:id="rId5" w:fontKey="{5C13D583-5582-4C3D-AB24-F9A228CB4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6A086F-5DDE-470C-80FF-049D27EEC5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93" w:rsidRPr="00D66246" w:rsidRDefault="00D66246" w:rsidP="00D66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4F" w:rsidRDefault="004A0D4F" w:rsidP="00522CE0">
      <w:r>
        <w:separator/>
      </w:r>
    </w:p>
  </w:footnote>
  <w:footnote w:type="continuationSeparator" w:id="0">
    <w:p w:rsidR="004A0D4F" w:rsidRDefault="004A0D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AMER.DMR.RWC"/>
    <w:docVar w:name="CoverAttorneyInitials" w:val="DMR"/>
    <w:docVar w:name="CoverAttorneyLastName" w:val="Daina Riley"/>
    <w:docVar w:name="CoverBillType" w:val="b"/>
    <w:docVar w:name="CoverSenator" w:val="RWC"/>
    <w:docVar w:name="dvBillNumber" w:val="1030"/>
    <w:docVar w:name="dvBillNumberPrefix" w:val="S. "/>
    <w:docVar w:name="dvOriginalBody" w:val="Senate"/>
    <w:docVar w:name="fulldraftpath" w:val="L:\S-RES\RWC\018AMER.DMR.RWC.DOCX"/>
    <w:docVar w:name="NameofBody" w:val="S"/>
    <w:docVar w:name="vgroup2" w:val="S-RES"/>
  </w:docVars>
  <w:rsids>
    <w:rsidRoot w:val="004A0D4F"/>
    <w:rsid w:val="00042AC1"/>
    <w:rsid w:val="00046516"/>
    <w:rsid w:val="00046893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71B2D"/>
    <w:rsid w:val="004813A2"/>
    <w:rsid w:val="004952FA"/>
    <w:rsid w:val="004A0D4F"/>
    <w:rsid w:val="004B6A22"/>
    <w:rsid w:val="004C5BC9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F28"/>
    <w:rsid w:val="006A1802"/>
    <w:rsid w:val="006C46DD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A4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33E"/>
    <w:rsid w:val="00CC0EC7"/>
    <w:rsid w:val="00D1088B"/>
    <w:rsid w:val="00D14DE6"/>
    <w:rsid w:val="00D156D2"/>
    <w:rsid w:val="00D35486"/>
    <w:rsid w:val="00D47015"/>
    <w:rsid w:val="00D53E29"/>
    <w:rsid w:val="00D66246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59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4FC8701-3D3C-440B-A5E8-63064CE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1</Pages>
  <Words>116</Words>
  <Characters>545</Characters>
  <Application>Microsoft Office Word</Application>
  <DocSecurity>0</DocSecurity>
  <Lines>29</Lines>
  <Paragraphs>7</Paragraphs>
  <ScaleCrop>false</ScaleCrop>
  <Company> 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1030 Text of Previous Version (Jan. 27, 2016) - South Carolina Legislature Online</dc:title>
  <dc:subject/>
  <dc:creator>%USERNAME%</dc:creator>
  <cp:keywords/>
  <dc:description/>
  <cp:lastModifiedBy>N Cumfer</cp:lastModifiedBy>
  <cp:revision>2</cp:revision>
  <dcterms:created xsi:type="dcterms:W3CDTF">2016-01-27T19:14:00Z</dcterms:created>
  <dcterms:modified xsi:type="dcterms:W3CDTF">2016-01-27T19:14:00Z</dcterms:modified>
</cp:coreProperties>
</file>