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C4D" w:rsidRPr="00522CE0" w:rsidRDefault="001C4C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77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PROCLAIM TUESDAY, MARCH 22, 2016 AS “SC PROFESSIONAL LAND SURVEYORS DAY” IN SOUTH CAROLINA AND TO RECOGNIZE THE IMPORTANCE OF THE 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land surveying is a science requiring great precision and responsibility in determining exact measurements to define boundaries and distances;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professional land surveyors give shape to our transportation routes, water systems, and communities while creating permanent records of land ownership for future generations; and</w:t>
      </w: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33A" w:rsidRDefault="007413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people of the Palmetto State depend on the technical expertise and professional ethics of land surveyors to protect their interests when engaging in land transactions; and</w:t>
      </w:r>
    </w:p>
    <w:p w:rsidR="000A753E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0A75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2016 observation of National Surveyors Week, March 20</w:t>
      </w:r>
      <w:r w:rsidR="0034764C">
        <w:rPr>
          <w:rFonts w:eastAsia="Times New Roman"/>
        </w:rPr>
        <w:noBreakHyphen/>
      </w:r>
      <w:r>
        <w:rPr>
          <w:rFonts w:eastAsia="Times New Roman"/>
        </w:rPr>
        <w:t>26, 2016, provides an opportunity to recognize the land surveying profession as a vital part of South Carolina</w:t>
      </w:r>
      <w:r w:rsidR="0034764C" w:rsidRPr="0034764C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753E">
        <w:rPr>
          <w:rFonts w:eastAsia="Times New Roman"/>
        </w:rPr>
        <w:t>the members of the Senate, by this resolution, proclaim March 22, 2016 as “SC Professional Land Surveyors Day” in South Carolina</w:t>
      </w:r>
      <w:r>
        <w:rPr>
          <w:rFonts w:eastAsia="Times New Roman"/>
        </w:rPr>
        <w:t>.</w:t>
      </w:r>
    </w:p>
    <w:p w:rsidR="005477F6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7F6" w:rsidRPr="00522CE0" w:rsidRDefault="005477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0A753E">
        <w:rPr>
          <w:rFonts w:eastAsia="Times New Roman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12117B" w:rsidRDefault="003476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C4C4D" w:rsidRDefault="001C4C4D" w:rsidP="001C4C4D">
      <w:pPr>
        <w:suppressAutoHyphens/>
        <w:jc w:val="both"/>
        <w:rPr>
          <w:rFonts w:eastAsia="Times New Roman"/>
        </w:rPr>
      </w:pPr>
    </w:p>
    <w:sectPr w:rsidR="001C4C4D" w:rsidSect="001C4C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F6" w:rsidRDefault="005477F6" w:rsidP="00522CE0">
      <w:r>
        <w:separator/>
      </w:r>
    </w:p>
  </w:endnote>
  <w:endnote w:type="continuationSeparator" w:id="0">
    <w:p w:rsidR="005477F6" w:rsidRDefault="0054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85F97-BA3B-41E9-9C8A-6547ECC2A2A4}"/>
    <w:embedBold r:id="rId2" w:fontKey="{B56AECEA-543A-4F0E-95C7-62EA11E4AC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F950CE-554F-425A-98DD-3794D30AB5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1A6F43-A540-4854-AC1C-26501F4E3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17B" w:rsidRPr="001C4C4D" w:rsidRDefault="001C4C4D" w:rsidP="001C4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F6" w:rsidRDefault="005477F6" w:rsidP="00522CE0">
      <w:r>
        <w:separator/>
      </w:r>
    </w:p>
  </w:footnote>
  <w:footnote w:type="continuationSeparator" w:id="0">
    <w:p w:rsidR="005477F6" w:rsidRDefault="0054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CC"/>
    <w:docVar w:name="CoverAttorneyInitials" w:val="KMM"/>
    <w:docVar w:name="CoverAttorneyLastName" w:val="Moffitt"/>
    <w:docVar w:name="CoverBillType" w:val="r"/>
    <w:docVar w:name="CoverSenator" w:val="CC"/>
    <w:docVar w:name="dvBillNumber" w:val="1058"/>
    <w:docVar w:name="dvBillNumberPrefix" w:val="S. "/>
    <w:docVar w:name="dvOriginalBody" w:val="Senate"/>
    <w:docVar w:name="fulldraftpath" w:val="L:\S-RES\CC\005LAND.KMM.CC.DOCX"/>
    <w:docVar w:name="NameofBody" w:val="S"/>
    <w:docVar w:name="vgroup2" w:val="S-RES"/>
  </w:docVars>
  <w:rsids>
    <w:rsidRoot w:val="005477F6"/>
    <w:rsid w:val="00042AC1"/>
    <w:rsid w:val="00046516"/>
    <w:rsid w:val="0007601D"/>
    <w:rsid w:val="000A753E"/>
    <w:rsid w:val="000B0720"/>
    <w:rsid w:val="000B5EAF"/>
    <w:rsid w:val="0012117B"/>
    <w:rsid w:val="001315B2"/>
    <w:rsid w:val="00170561"/>
    <w:rsid w:val="00186AC9"/>
    <w:rsid w:val="00197DF1"/>
    <w:rsid w:val="001B3DD9"/>
    <w:rsid w:val="001B7E5D"/>
    <w:rsid w:val="001C4C4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764C"/>
    <w:rsid w:val="00383247"/>
    <w:rsid w:val="003D6E2B"/>
    <w:rsid w:val="003E7597"/>
    <w:rsid w:val="00414315"/>
    <w:rsid w:val="0044020F"/>
    <w:rsid w:val="00450668"/>
    <w:rsid w:val="004813A2"/>
    <w:rsid w:val="004952FA"/>
    <w:rsid w:val="004B6A22"/>
    <w:rsid w:val="004D7F37"/>
    <w:rsid w:val="00522CE0"/>
    <w:rsid w:val="005477F6"/>
    <w:rsid w:val="00555589"/>
    <w:rsid w:val="00565148"/>
    <w:rsid w:val="00570403"/>
    <w:rsid w:val="00593361"/>
    <w:rsid w:val="005A413B"/>
    <w:rsid w:val="005A5017"/>
    <w:rsid w:val="005A648C"/>
    <w:rsid w:val="005F1745"/>
    <w:rsid w:val="006259E4"/>
    <w:rsid w:val="006A1802"/>
    <w:rsid w:val="006C74EA"/>
    <w:rsid w:val="00720D40"/>
    <w:rsid w:val="007318D4"/>
    <w:rsid w:val="0074133A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406D"/>
    <w:rsid w:val="009C118A"/>
    <w:rsid w:val="00A02011"/>
    <w:rsid w:val="00A3130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2424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467DE37-F453-44E8-BDBE-4078C4EDF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192</Words>
  <Characters>1087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1058 Text of Previous Version (Feb. 3, 2016) - South Carolina Legislature Online</dc:title>
  <dc:subject/>
  <dc:creator>Jill Holt</dc:creator>
  <cp:keywords/>
  <dc:description/>
  <cp:lastModifiedBy>N Cumfer</cp:lastModifiedBy>
  <cp:revision>2</cp:revision>
  <dcterms:created xsi:type="dcterms:W3CDTF">2016-02-03T19:12:00Z</dcterms:created>
  <dcterms:modified xsi:type="dcterms:W3CDTF">2016-02-03T19:12:00Z</dcterms:modified>
</cp:coreProperties>
</file>