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63D" w:rsidRPr="00522CE0" w:rsidRDefault="00C466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920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2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3, TITLE 57 OF THE 1976 CODE, RELATING TO THE POWERS AND DUTIES OF THE DEPARTMENT OF TRANSPORTATION, TO PROVIDE THAT THE DEPARTMENT OF TRANSPORTATION SHALL BEAR COS</w:t>
      </w:r>
      <w:r w:rsidR="00772B60">
        <w:rPr>
          <w:rFonts w:eastAsia="Times New Roman"/>
        </w:rPr>
        <w:t>TS, NOT TO EXCEED SEVEN AND ONE</w:t>
      </w:r>
      <w:r w:rsidR="00772B60">
        <w:rPr>
          <w:rFonts w:eastAsia="Times New Roman"/>
        </w:rPr>
        <w:noBreakHyphen/>
      </w:r>
      <w:r>
        <w:rPr>
          <w:rFonts w:eastAsia="Times New Roman"/>
        </w:rPr>
        <w:t xml:space="preserve">HALF PERCENT OF THE TOTAL PROJECT COSTS FOR CONSTRUCTION PROJECTS OR IMPROVEMENTS FUNDED </w:t>
      </w:r>
      <w:r w:rsidR="00772B60">
        <w:rPr>
          <w:rFonts w:eastAsia="Times New Roman"/>
        </w:rPr>
        <w:t>BY REVENUE GENERATED FROM H. 357</w:t>
      </w:r>
      <w:r>
        <w:rPr>
          <w:rFonts w:eastAsia="Times New Roman"/>
        </w:rPr>
        <w:t>9, R. ___, ACT ___ OF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3AA2">
        <w:rPr>
          <w:rFonts w:eastAsia="Times New Roman"/>
        </w:rPr>
        <w:t xml:space="preserve">Article 7, </w:t>
      </w:r>
      <w:r w:rsidR="00EA7817">
        <w:rPr>
          <w:rFonts w:eastAsia="Times New Roman"/>
        </w:rPr>
        <w:t>Chapter 3, Title 57 of the 1976 Code is amended by adding:</w:t>
      </w:r>
    </w:p>
    <w:p w:rsidR="00EA7817" w:rsidRDefault="00E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817" w:rsidRDefault="00E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w:t>
      </w:r>
      <w:r w:rsidR="00772B60">
        <w:rPr>
          <w:rFonts w:eastAsia="Times New Roman"/>
        </w:rPr>
        <w:noBreakHyphen/>
      </w:r>
      <w:r>
        <w:rPr>
          <w:rFonts w:eastAsia="Times New Roman"/>
        </w:rPr>
        <w:t>3</w:t>
      </w:r>
      <w:r w:rsidR="00772B60">
        <w:rPr>
          <w:rFonts w:eastAsia="Times New Roman"/>
        </w:rPr>
        <w:noBreakHyphen/>
      </w:r>
      <w:r>
        <w:rPr>
          <w:rFonts w:eastAsia="Times New Roman"/>
        </w:rPr>
        <w:t>695.</w:t>
      </w:r>
      <w:r>
        <w:rPr>
          <w:rFonts w:eastAsia="Times New Roman"/>
        </w:rPr>
        <w:tab/>
        <w:t xml:space="preserve">Regarding construction projects or improvements funded </w:t>
      </w:r>
      <w:r w:rsidR="00772B60">
        <w:rPr>
          <w:rFonts w:eastAsia="Times New Roman"/>
        </w:rPr>
        <w:t>by revenue generated from H. 357</w:t>
      </w:r>
      <w:r>
        <w:rPr>
          <w:rFonts w:eastAsia="Times New Roman"/>
        </w:rPr>
        <w:t xml:space="preserve">9, R. ___, Act ___ of 2015, the </w:t>
      </w:r>
      <w:r w:rsidR="00753AA2">
        <w:rPr>
          <w:rFonts w:eastAsia="Times New Roman"/>
        </w:rPr>
        <w:t>D</w:t>
      </w:r>
      <w:r>
        <w:rPr>
          <w:rFonts w:eastAsia="Times New Roman"/>
        </w:rPr>
        <w:t xml:space="preserve">epartment </w:t>
      </w:r>
      <w:r w:rsidR="00753AA2">
        <w:rPr>
          <w:rFonts w:eastAsia="Times New Roman"/>
        </w:rPr>
        <w:t xml:space="preserve">of Transportation </w:t>
      </w:r>
      <w:r>
        <w:rPr>
          <w:rFonts w:eastAsia="Times New Roman"/>
        </w:rPr>
        <w:t>shall bear cos</w:t>
      </w:r>
      <w:r w:rsidR="00772B60">
        <w:rPr>
          <w:rFonts w:eastAsia="Times New Roman"/>
        </w:rPr>
        <w:t>ts, not to exceed seven and one</w:t>
      </w:r>
      <w:r w:rsidR="00772B60">
        <w:rPr>
          <w:rFonts w:eastAsia="Times New Roman"/>
        </w:rPr>
        <w:noBreakHyphen/>
      </w:r>
      <w:r>
        <w:rPr>
          <w:rFonts w:eastAsia="Times New Roman"/>
        </w:rPr>
        <w:t>half percent of the total project costs, associated with the relocation of water and sewer service facilities owned by a public utility of a political subdivision of the State or a not</w:t>
      </w:r>
      <w:r w:rsidR="00772B60">
        <w:rPr>
          <w:rFonts w:eastAsia="Times New Roman"/>
        </w:rPr>
        <w:noBreakHyphen/>
      </w:r>
      <w:r>
        <w:rPr>
          <w:rFonts w:eastAsia="Times New Roman"/>
        </w:rPr>
        <w:t>for</w:t>
      </w:r>
      <w:r w:rsidR="00772B60">
        <w:rPr>
          <w:rFonts w:eastAsia="Times New Roman"/>
        </w:rPr>
        <w:noBreakHyphen/>
      </w:r>
      <w:r>
        <w:rPr>
          <w:rFonts w:eastAsia="Times New Roman"/>
        </w:rPr>
        <w:t xml:space="preserve">profit utility which </w:t>
      </w:r>
      <w:r w:rsidR="00772B60">
        <w:rPr>
          <w:rFonts w:eastAsia="Times New Roman"/>
        </w:rPr>
        <w:t>is</w:t>
      </w:r>
      <w:r>
        <w:rPr>
          <w:rFonts w:eastAsia="Times New Roman"/>
        </w:rPr>
        <w:t xml:space="preserve"> located within a department</w:t>
      </w:r>
      <w:r w:rsidR="00772B60">
        <w:rPr>
          <w:rFonts w:eastAsia="Times New Roman"/>
        </w:rPr>
        <w:noBreakHyphen/>
      </w:r>
      <w:r>
        <w:rPr>
          <w:rFonts w:eastAsia="Times New Roman"/>
        </w:rPr>
        <w:t>owned easement, excluding betterments, affected by the project or improvement.”</w:t>
      </w:r>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0CE" w:rsidRPr="00522CE0"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7817">
        <w:rPr>
          <w:rFonts w:eastAsia="Times New Roman"/>
        </w:rPr>
        <w:t>2</w:t>
      </w:r>
      <w:r>
        <w:rPr>
          <w:rFonts w:eastAsia="Times New Roman"/>
        </w:rPr>
        <w:t>.</w:t>
      </w:r>
      <w:r>
        <w:rPr>
          <w:rFonts w:eastAsia="Times New Roman"/>
        </w:rPr>
        <w:tab/>
        <w:t>This act takes effect upon approval by the Governor.</w:t>
      </w:r>
    </w:p>
    <w:p w:rsidR="0046070E" w:rsidRDefault="00772B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663D" w:rsidRDefault="00C4663D" w:rsidP="00C4663D">
      <w:pPr>
        <w:suppressAutoHyphens/>
        <w:jc w:val="both"/>
        <w:rPr>
          <w:rFonts w:eastAsia="Times New Roman"/>
        </w:rPr>
      </w:pPr>
    </w:p>
    <w:sectPr w:rsidR="00C4663D" w:rsidSect="00C466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0CE" w:rsidRDefault="00B920CE" w:rsidP="00522CE0">
      <w:r>
        <w:separator/>
      </w:r>
    </w:p>
  </w:endnote>
  <w:endnote w:type="continuationSeparator" w:id="0">
    <w:p w:rsidR="00B920CE" w:rsidRDefault="00B920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DEF424-A5AC-498D-B1E4-DAAE4749270B}"/>
    <w:embedBold r:id="rId2" w:fontKey="{9C140487-B42A-4E95-9D44-DFF6928FD2F0}"/>
  </w:font>
  <w:font w:name="Calibri">
    <w:panose1 w:val="020F0502020204030204"/>
    <w:charset w:val="00"/>
    <w:family w:val="swiss"/>
    <w:pitch w:val="variable"/>
    <w:sig w:usb0="E00002FF" w:usb1="4000ACFF" w:usb2="00000001" w:usb3="00000000" w:csb0="0000019F" w:csb1="00000000"/>
    <w:embedRegular r:id="rId3" w:fontKey="{81357EF9-7AB5-4C50-A602-572348C02457}"/>
  </w:font>
  <w:font w:name="Cambria">
    <w:panose1 w:val="02040503050406030204"/>
    <w:charset w:val="00"/>
    <w:family w:val="roman"/>
    <w:pitch w:val="variable"/>
    <w:sig w:usb0="E00002FF" w:usb1="400004FF" w:usb2="00000000" w:usb3="00000000" w:csb0="0000019F" w:csb1="00000000"/>
    <w:embedRegular r:id="rId4" w:fontKey="{75B237B3-39EF-454F-A75D-EFE25E02D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70E" w:rsidRPr="00C4663D" w:rsidRDefault="00C4663D" w:rsidP="00C4663D">
    <w:pPr>
      <w:pStyle w:val="Footer"/>
      <w:tabs>
        <w:tab w:val="clear" w:pos="4680"/>
        <w:tab w:val="clear" w:pos="9360"/>
        <w:tab w:val="center" w:pos="2995"/>
      </w:tabs>
      <w:spacing w:before="120"/>
    </w:pPr>
    <w:r>
      <w:t>[1157]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0CE" w:rsidRDefault="00B920CE" w:rsidP="00522CE0">
      <w:r>
        <w:separator/>
      </w:r>
    </w:p>
  </w:footnote>
  <w:footnote w:type="continuationSeparator" w:id="0">
    <w:p w:rsidR="00B920CE" w:rsidRDefault="00B920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DOT .DMR.REC"/>
    <w:docVar w:name="CoverAttorneyInitials" w:val="DMR"/>
    <w:docVar w:name="CoverAttorneyLastName" w:val="Daina Riley"/>
    <w:docVar w:name="CoverBillType" w:val="b"/>
    <w:docVar w:name="CoverSenator" w:val="REC"/>
    <w:docVar w:name="dvBillNumber" w:val="1157"/>
    <w:docVar w:name="dvBillNumberPrefix" w:val="S. "/>
    <w:docVar w:name="dvOriginalBody" w:val="Senate"/>
    <w:docVar w:name="fulldraftpath" w:val="L:\S-RES\REC\010DOT .DMR.REC.DOCX"/>
    <w:docVar w:name="NameofBody" w:val="S"/>
    <w:docVar w:name="vgroup2" w:val="S-RES"/>
  </w:docVars>
  <w:rsids>
    <w:rsidRoot w:val="00B920CE"/>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A1682"/>
    <w:rsid w:val="002B464F"/>
    <w:rsid w:val="002C1321"/>
    <w:rsid w:val="002C2031"/>
    <w:rsid w:val="002C5896"/>
    <w:rsid w:val="002D3BED"/>
    <w:rsid w:val="00307C2B"/>
    <w:rsid w:val="00315D04"/>
    <w:rsid w:val="00383247"/>
    <w:rsid w:val="003D6E2B"/>
    <w:rsid w:val="003E7597"/>
    <w:rsid w:val="0044020F"/>
    <w:rsid w:val="00450668"/>
    <w:rsid w:val="0046070E"/>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3AA2"/>
    <w:rsid w:val="00765784"/>
    <w:rsid w:val="00772B60"/>
    <w:rsid w:val="007A4390"/>
    <w:rsid w:val="007E5CB7"/>
    <w:rsid w:val="008314D2"/>
    <w:rsid w:val="008B2F42"/>
    <w:rsid w:val="008C3697"/>
    <w:rsid w:val="008E185F"/>
    <w:rsid w:val="008F023B"/>
    <w:rsid w:val="00904E16"/>
    <w:rsid w:val="009162B3"/>
    <w:rsid w:val="00927C62"/>
    <w:rsid w:val="00983951"/>
    <w:rsid w:val="00984124"/>
    <w:rsid w:val="00984640"/>
    <w:rsid w:val="00990279"/>
    <w:rsid w:val="00995C37"/>
    <w:rsid w:val="009C118A"/>
    <w:rsid w:val="00A02011"/>
    <w:rsid w:val="00A4011E"/>
    <w:rsid w:val="00A86015"/>
    <w:rsid w:val="00A9594E"/>
    <w:rsid w:val="00AE59C8"/>
    <w:rsid w:val="00B10098"/>
    <w:rsid w:val="00B5790D"/>
    <w:rsid w:val="00B920CE"/>
    <w:rsid w:val="00B945C5"/>
    <w:rsid w:val="00BA20EA"/>
    <w:rsid w:val="00BB5AFC"/>
    <w:rsid w:val="00BC0A56"/>
    <w:rsid w:val="00C45366"/>
    <w:rsid w:val="00C4663D"/>
    <w:rsid w:val="00C57023"/>
    <w:rsid w:val="00C74052"/>
    <w:rsid w:val="00CB187A"/>
    <w:rsid w:val="00CC0EC7"/>
    <w:rsid w:val="00D1088B"/>
    <w:rsid w:val="00D14DE6"/>
    <w:rsid w:val="00D156D2"/>
    <w:rsid w:val="00D35486"/>
    <w:rsid w:val="00D53E29"/>
    <w:rsid w:val="00D86943"/>
    <w:rsid w:val="00DA47B9"/>
    <w:rsid w:val="00DB2EFF"/>
    <w:rsid w:val="00DE5635"/>
    <w:rsid w:val="00E058D3"/>
    <w:rsid w:val="00E2236D"/>
    <w:rsid w:val="00E76AD9"/>
    <w:rsid w:val="00E91E2F"/>
    <w:rsid w:val="00EA3546"/>
    <w:rsid w:val="00EA7817"/>
    <w:rsid w:val="00EB47AE"/>
    <w:rsid w:val="00EC34E1"/>
    <w:rsid w:val="00EF35F4"/>
    <w:rsid w:val="00F0234A"/>
    <w:rsid w:val="00F05CF2"/>
    <w:rsid w:val="00F51241"/>
    <w:rsid w:val="00F52959"/>
    <w:rsid w:val="00F55884"/>
    <w:rsid w:val="00F965F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2B4EDDA-D8E7-4A00-BFE3-F63BCD83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17B7F1.dotm</Template>
  <TotalTime>0</TotalTime>
  <Pages>1</Pages>
  <Words>187</Words>
  <Characters>954</Characters>
  <Application>Microsoft Office Word</Application>
  <DocSecurity>0</DocSecurity>
  <Lines>37</Lines>
  <Paragraphs>7</Paragraphs>
  <ScaleCrop>false</ScaleCrop>
  <Company> </Company>
  <LinksUpToDate>false</LinksUpToDate>
  <CharactersWithSpaces>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1157 Text of Previous Version (Mar. 9, 2016) - South Carolina Legislature Online</dc:title>
  <dc:subject/>
  <dc:creator>%USERNAME%</dc:creator>
  <cp:keywords/>
  <dc:description/>
  <cp:lastModifiedBy>N Cumfer</cp:lastModifiedBy>
  <cp:revision>2</cp:revision>
  <dcterms:created xsi:type="dcterms:W3CDTF">2016-03-09T15:27:00Z</dcterms:created>
  <dcterms:modified xsi:type="dcterms:W3CDTF">2016-03-09T15:27:00Z</dcterms:modified>
</cp:coreProperties>
</file>