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D4F" w:rsidRDefault="00510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0D4F" w:rsidRPr="00510D4F" w:rsidRDefault="00510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0D4F" w:rsidRDefault="00510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F9" w:rsidRDefault="002257F9" w:rsidP="004A3DF8">
      <w:pPr>
        <w:tabs>
          <w:tab w:val="right" w:pos="5933"/>
        </w:tabs>
        <w:suppressAutoHyphens/>
      </w:pPr>
    </w:p>
    <w:p w:rsidR="002257F9" w:rsidRDefault="002257F9" w:rsidP="004A3DF8">
      <w:pPr>
        <w:tabs>
          <w:tab w:val="right" w:pos="5933"/>
        </w:tabs>
        <w:suppressAutoHyphens/>
      </w:pPr>
      <w:r>
        <w:t>AMENDED--NOT PRINTED IN THE HOUSE</w:t>
      </w:r>
    </w:p>
    <w:p w:rsidR="002257F9" w:rsidRDefault="002257F9" w:rsidP="004A3DF8">
      <w:pPr>
        <w:tabs>
          <w:tab w:val="right" w:pos="5933"/>
        </w:tabs>
        <w:suppressAutoHyphens/>
      </w:pPr>
      <w:r>
        <w:t>Amt. No. 1 (doc path 1212C001.GGS.ZW16)</w:t>
      </w:r>
    </w:p>
    <w:p w:rsidR="002257F9" w:rsidRDefault="002257F9" w:rsidP="004A3DF8">
      <w:pPr>
        <w:tabs>
          <w:tab w:val="right" w:pos="5933"/>
        </w:tabs>
        <w:suppressAutoHyphens/>
      </w:pPr>
      <w:r>
        <w:t>May 25, 2016</w:t>
      </w:r>
    </w:p>
    <w:p w:rsidR="002257F9" w:rsidRDefault="002257F9" w:rsidP="004A3DF8">
      <w:pPr>
        <w:tabs>
          <w:tab w:val="right" w:pos="5933"/>
        </w:tabs>
        <w:suppressAutoHyphens/>
      </w:pPr>
    </w:p>
    <w:p w:rsidR="004A3DF8" w:rsidRPr="004A3DF8" w:rsidRDefault="004A3DF8" w:rsidP="004A3DF8">
      <w:pPr>
        <w:tabs>
          <w:tab w:val="right" w:pos="5933"/>
        </w:tabs>
        <w:suppressAutoHyphens/>
      </w:pPr>
      <w:r>
        <w:tab/>
      </w:r>
      <w:r>
        <w:rPr>
          <w:b/>
          <w:sz w:val="36"/>
        </w:rPr>
        <w:t>S. 1212</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F8" w:rsidRDefault="004A3DF8" w:rsidP="004A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FA8">
        <w:t>Senator Bright</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4A3DF8" w:rsidRPr="004A3DF8" w:rsidRDefault="004A3DF8" w:rsidP="004A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3DF8" w:rsidSect="007332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0756" w:rsidRDefault="005C0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78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490, AS AMENDED, CODE OF LAWS OF SOUTH CAROLINA, 1976, RELATING TO THE DESIGNATION OF VOTING PRECINCTS IN SPARTANBURG COUNTY, SO AS TO ADD THE RIVER RIDGE PRECINCT,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851" w:rsidRDefault="00477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51" w:rsidRDefault="00477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490, of the 1976 Code, as last amended by Act 57 of 2015, is further amended to read:</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Amend the bill, as and if amended, Section 7-7-490(A), as contained in SECTION 1, page 1, by striking subsection (A) in its entirety and inserting:</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w:t>
      </w:r>
      <w:r w:rsidRPr="00A8246A">
        <w:tab/>
        <w:t>Section 7</w:t>
      </w:r>
      <w:r w:rsidRPr="00A8246A">
        <w:noBreakHyphen/>
        <w:t>7</w:t>
      </w:r>
      <w:r w:rsidRPr="00A8246A">
        <w:noBreakHyphen/>
        <w:t>490.</w:t>
      </w:r>
      <w:r w:rsidRPr="00A8246A">
        <w:tab/>
        <w:t>(A)</w:t>
      </w:r>
      <w:r w:rsidRPr="00A8246A">
        <w:tab/>
        <w:t>In Spartanburg County there are the following voting precincts:</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Abner Creek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Anderson Mill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Arcadia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Beaumont Methodist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Beech Springs Intermediate</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Ben Avon Methodist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Bethany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Bethany Wesleyan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Boiling Springs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Boiling Springs High School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Boiling Springs Intermediate</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Boiling Springs Jr. High</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Boiling Springs 9th Grade</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Canaan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Cannons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Carlisle Fosters Grove</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7A0">
        <w:tab/>
      </w:r>
      <w:r w:rsidRPr="00A8246A">
        <w:rPr>
          <w:u w:val="single"/>
        </w:rPr>
        <w:t>Carlisle Wesleyan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Cavins Hobbysville</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C.C. Woodson Recreation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Cedar Grove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Chapman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Chapman High School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Cherokee Springs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Chesnee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Cleveland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Clifdale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Converse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Cooley Springs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Cornerstone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Cowpens Depot Museum</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Cowpens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Croft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Cross Anchor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Cudd Memorial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Daniel Morgan Technology Center</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Drayton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Duncan United Methodist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Eastside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Ebenezer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Enoree First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E.P. Todd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Fairforest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Fairforest Middle School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Friendship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Gable Middle School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Glendale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Gramling Methodist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Greater St. James</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Hayne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Hendrix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Holly Springs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Jesse Bobo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Jesse Boyd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Lake Bowen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Landrum High School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Landrum United Methodist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Lyman Town Hall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Mayo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Morningside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Motlow Creek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07A0">
        <w:tab/>
      </w:r>
      <w:r w:rsidRPr="00A8246A">
        <w:rPr>
          <w:strike/>
        </w:rPr>
        <w:t>Mountain View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Mt. Calvary Presbyterian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Mt. Moriah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Mt. Zion Full Gospel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Oakland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Pacolet Elementary School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Park Hills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Pauline Glenn Springs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Pelham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Poplar Springs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Powell Saxon Una</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R.D. Anderson Vocational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Rebirth Missionary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Reidville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Reidville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7A0">
        <w:tab/>
      </w:r>
      <w:r w:rsidRPr="00A8246A">
        <w:rPr>
          <w:u w:val="single"/>
        </w:rPr>
        <w:t>River Ridge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Roebuck Bethlehem</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Roebuck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Southside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Spartanburg High School</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Startex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St. John’s Lutheran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Swofford Career Center</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Travelers Rest Baptist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Trinity Methodist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Victor Mill Methodist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Wellford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Holy Communion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West View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White Stone Methodist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Whitlock Jr. High</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Woodland Heights Recreation Center</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Woodruff Elementary</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Woodruff Fire Station</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Woodruff Leisure Center</w:t>
      </w:r>
      <w:r w:rsidRPr="00A8246A">
        <w:tab/>
        <w:t>/</w:t>
      </w:r>
    </w:p>
    <w:p w:rsidR="002257F9" w:rsidRPr="00A8246A"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Renumber sections to conform.</w:t>
      </w:r>
    </w:p>
    <w:p w:rsidR="002257F9" w:rsidRDefault="002257F9" w:rsidP="0022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246A">
        <w:t>Amend title to conform.</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C90">
        <w:t>(B)</w:t>
      </w:r>
      <w:r>
        <w:tab/>
      </w:r>
      <w:r w:rsidRPr="008E2C90">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Pr="008E2C90">
        <w:rPr>
          <w:strike/>
        </w:rPr>
        <w:t>P</w:t>
      </w:r>
      <w:r>
        <w:rPr>
          <w:strike/>
        </w:rPr>
        <w:noBreakHyphen/>
      </w:r>
      <w:r w:rsidRPr="008E2C90">
        <w:rPr>
          <w:strike/>
        </w:rPr>
        <w:t>83</w:t>
      </w:r>
      <w:r>
        <w:rPr>
          <w:strike/>
        </w:rPr>
        <w:noBreakHyphen/>
      </w:r>
      <w:r w:rsidRPr="008E2C90">
        <w:rPr>
          <w:strike/>
        </w:rPr>
        <w:t>15</w:t>
      </w:r>
      <w:r>
        <w:t xml:space="preserve"> </w:t>
      </w:r>
      <w:r>
        <w:rPr>
          <w:u w:val="single"/>
        </w:rPr>
        <w:t>P</w:t>
      </w:r>
      <w:r>
        <w:rPr>
          <w:u w:val="single"/>
        </w:rPr>
        <w:noBreakHyphen/>
        <w:t>83</w:t>
      </w:r>
      <w:r>
        <w:rPr>
          <w:u w:val="single"/>
        </w:rPr>
        <w:noBreakHyphen/>
        <w:t>16</w:t>
      </w:r>
      <w:r w:rsidRPr="008E2C90">
        <w:t>.</w:t>
      </w:r>
    </w:p>
    <w:p w:rsidR="00F46011" w:rsidRPr="009F03DE"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r>
      <w:r w:rsidRPr="00E82109">
        <w:rPr>
          <w:rFonts w:eastAsiaTheme="minorHAnsi" w:cstheme="minorBidi"/>
          <w:szCs w:val="22"/>
        </w:rPr>
        <w:t>(C)</w:t>
      </w:r>
      <w:r>
        <w:rPr>
          <w:rFonts w:eastAsiaTheme="minorHAnsi" w:cstheme="minorBidi"/>
          <w:szCs w:val="22"/>
        </w:rPr>
        <w:tab/>
      </w:r>
      <w:r w:rsidRPr="00E82109">
        <w:rPr>
          <w:rFonts w:eastAsiaTheme="minorHAnsi" w:cstheme="minorBidi"/>
          <w:szCs w:val="22"/>
        </w:rPr>
        <w:t>Polling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F46011" w:rsidRPr="00505CAC"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July 1, 2016.</w:t>
      </w:r>
    </w:p>
    <w:p w:rsidR="00F632F6" w:rsidRDefault="00F460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CC3" w:rsidRDefault="004C1CC3" w:rsidP="004C1CC3">
      <w:pPr>
        <w:suppressAutoHyphens/>
      </w:pPr>
    </w:p>
    <w:sectPr w:rsidR="004C1CC3" w:rsidSect="007332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851" w:rsidRDefault="00477851" w:rsidP="009F0C77">
      <w:r>
        <w:separator/>
      </w:r>
    </w:p>
  </w:endnote>
  <w:endnote w:type="continuationSeparator" w:id="0">
    <w:p w:rsidR="00477851" w:rsidRDefault="00477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AC40ED-F636-47D8-B027-11D4F4A7CDD2}"/>
    <w:embedBold r:id="rId2" w:fontKey="{E66CD5E7-2206-4545-B199-7B3B3F6A8A01}"/>
  </w:font>
  <w:font w:name="Calibri">
    <w:panose1 w:val="020F0502020204030204"/>
    <w:charset w:val="00"/>
    <w:family w:val="swiss"/>
    <w:pitch w:val="variable"/>
    <w:sig w:usb0="E00002FF" w:usb1="4000ACFF" w:usb2="00000001" w:usb3="00000000" w:csb0="0000019F" w:csb1="00000000"/>
    <w:embedRegular r:id="rId3" w:fontKey="{477CDB9D-F9C7-415B-B25F-9C25604AD183}"/>
  </w:font>
  <w:font w:name="Segoe UI">
    <w:panose1 w:val="020B0502040204020203"/>
    <w:charset w:val="00"/>
    <w:family w:val="swiss"/>
    <w:pitch w:val="variable"/>
    <w:sig w:usb0="E10022FF" w:usb1="C000E47F" w:usb2="00000029" w:usb3="00000000" w:csb0="000001DF" w:csb1="00000000"/>
    <w:embedRegular r:id="rId4" w:fontKey="{5FC93428-6ABC-4334-8131-06C54CC99C31}"/>
  </w:font>
  <w:font w:name="Cambria">
    <w:panose1 w:val="02040503050406030204"/>
    <w:charset w:val="00"/>
    <w:family w:val="roman"/>
    <w:pitch w:val="variable"/>
    <w:sig w:usb0="E00002FF" w:usb1="400004FF" w:usb2="00000000" w:usb3="00000000" w:csb0="0000019F" w:csb1="00000000"/>
    <w:embedRegular r:id="rId5" w:fontKey="{AE2F2033-76AC-4592-BA27-3EF467B865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F6" w:rsidRPr="005C0756" w:rsidRDefault="005C0756" w:rsidP="005C0756">
    <w:pPr>
      <w:pStyle w:val="Footer"/>
      <w:tabs>
        <w:tab w:val="clear" w:pos="4680"/>
        <w:tab w:val="clear" w:pos="9360"/>
        <w:tab w:val="center" w:pos="2995"/>
      </w:tabs>
      <w:spacing w:before="120"/>
    </w:pPr>
    <w:r>
      <w:t>[1212</w:t>
    </w:r>
    <w:r w:rsidR="00733278">
      <w:t>-</w:t>
    </w:r>
    <w:r w:rsidR="00733278">
      <w:fldChar w:fldCharType="begin"/>
    </w:r>
    <w:r w:rsidR="00733278">
      <w:instrText xml:space="preserve"> PAGE  \* MERGEFORMAT </w:instrText>
    </w:r>
    <w:r w:rsidR="00733278">
      <w:fldChar w:fldCharType="separate"/>
    </w:r>
    <w:r w:rsidR="00106610">
      <w:rPr>
        <w:noProof/>
      </w:rPr>
      <w:t>1</w:t>
    </w:r>
    <w:r w:rsidR="00733278">
      <w:fldChar w:fldCharType="end"/>
    </w:r>
    <w:r w:rsidR="007332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78" w:rsidRPr="005C0756" w:rsidRDefault="00733278" w:rsidP="005C0756">
    <w:pPr>
      <w:pStyle w:val="Footer"/>
      <w:tabs>
        <w:tab w:val="clear" w:pos="4680"/>
        <w:tab w:val="clear" w:pos="9360"/>
        <w:tab w:val="center" w:pos="2995"/>
      </w:tabs>
      <w:spacing w:before="120"/>
    </w:pPr>
    <w:r>
      <w:t>[1212]</w:t>
    </w:r>
    <w:r>
      <w:tab/>
    </w:r>
    <w:r>
      <w:fldChar w:fldCharType="begin"/>
    </w:r>
    <w:r>
      <w:instrText xml:space="preserve"> PAGE  \* MERGEFORMAT </w:instrText>
    </w:r>
    <w:r>
      <w:fldChar w:fldCharType="separate"/>
    </w:r>
    <w:r w:rsidR="004C1C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851" w:rsidRDefault="00477851" w:rsidP="009F0C77">
      <w:r>
        <w:separator/>
      </w:r>
    </w:p>
  </w:footnote>
  <w:footnote w:type="continuationSeparator" w:id="0">
    <w:p w:rsidR="00477851" w:rsidRDefault="00477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1ZW16"/>
    <w:docVar w:name="CoverBillType" w:val="b"/>
    <w:docVar w:name="docpath" w:val="L:\Council\bills\GGS\22841ZW16.DOCX"/>
    <w:docVar w:name="dvBillNumber" w:val="1212"/>
    <w:docVar w:name="dvBillNumberPrefix" w:val="S. "/>
    <w:docVar w:name="dvOriginalBody" w:val="Senate"/>
    <w:docVar w:name="dvSteno" w:val="GGS"/>
    <w:docVar w:name="NameofBody" w:val="s"/>
    <w:docVar w:name="vgroup2" w:val="Council"/>
  </w:docVars>
  <w:rsids>
    <w:rsidRoot w:val="00477851"/>
    <w:rsid w:val="00026C9A"/>
    <w:rsid w:val="000965A1"/>
    <w:rsid w:val="000E1785"/>
    <w:rsid w:val="000F39F2"/>
    <w:rsid w:val="001023A4"/>
    <w:rsid w:val="00106610"/>
    <w:rsid w:val="0010776B"/>
    <w:rsid w:val="00133E66"/>
    <w:rsid w:val="00134ACF"/>
    <w:rsid w:val="00144E15"/>
    <w:rsid w:val="001A4A62"/>
    <w:rsid w:val="001A681E"/>
    <w:rsid w:val="001D08F2"/>
    <w:rsid w:val="002037CA"/>
    <w:rsid w:val="002047A2"/>
    <w:rsid w:val="002257F9"/>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7851"/>
    <w:rsid w:val="004809EE"/>
    <w:rsid w:val="004A3DF8"/>
    <w:rsid w:val="004C1CC3"/>
    <w:rsid w:val="00510D4F"/>
    <w:rsid w:val="00511EE9"/>
    <w:rsid w:val="00521E00"/>
    <w:rsid w:val="00577C6C"/>
    <w:rsid w:val="0058501B"/>
    <w:rsid w:val="005C0756"/>
    <w:rsid w:val="0061228A"/>
    <w:rsid w:val="006215AA"/>
    <w:rsid w:val="006340D9"/>
    <w:rsid w:val="00643B8E"/>
    <w:rsid w:val="00665EBC"/>
    <w:rsid w:val="0069470D"/>
    <w:rsid w:val="006A476C"/>
    <w:rsid w:val="006C6A93"/>
    <w:rsid w:val="006E02F9"/>
    <w:rsid w:val="0073327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07A0"/>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5EE5"/>
    <w:rsid w:val="00CC6B7B"/>
    <w:rsid w:val="00CD3619"/>
    <w:rsid w:val="00CE0346"/>
    <w:rsid w:val="00CF4447"/>
    <w:rsid w:val="00D405E7"/>
    <w:rsid w:val="00D41D56"/>
    <w:rsid w:val="00D6260D"/>
    <w:rsid w:val="00D6662B"/>
    <w:rsid w:val="00D767BE"/>
    <w:rsid w:val="00D95E2F"/>
    <w:rsid w:val="00D970A9"/>
    <w:rsid w:val="00DB3AC0"/>
    <w:rsid w:val="00DC6813"/>
    <w:rsid w:val="00DE68F0"/>
    <w:rsid w:val="00DF3845"/>
    <w:rsid w:val="00DF7E17"/>
    <w:rsid w:val="00EB00A2"/>
    <w:rsid w:val="00EB1BF3"/>
    <w:rsid w:val="00EF3EEE"/>
    <w:rsid w:val="00F149A7"/>
    <w:rsid w:val="00F46011"/>
    <w:rsid w:val="00F50BAF"/>
    <w:rsid w:val="00F52C10"/>
    <w:rsid w:val="00F632F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845D9-663E-40D6-B239-090DEC3A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86DAA-F375-4DF9-88DB-CF89FA3B5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5</Pages>
  <Words>542</Words>
  <Characters>3154</Characters>
  <Application>Microsoft Office Word</Application>
  <DocSecurity>0</DocSecurity>
  <Lines>157</Lines>
  <Paragraphs>116</Paragraphs>
  <ScaleCrop>false</ScaleCrop>
  <HeadingPairs>
    <vt:vector size="2" baseType="variant">
      <vt:variant>
        <vt:lpstr>Title</vt:lpstr>
      </vt:variant>
      <vt:variant>
        <vt:i4>1</vt:i4>
      </vt:variant>
    </vt:vector>
  </HeadingPairs>
  <TitlesOfParts>
    <vt:vector size="1" baseType="lpstr">
      <vt:lpstr>2015-2016 Bill 1212 Text of Previous Version (Apr. 7, 2016) - South Carolina Legislature Online</vt:lpstr>
    </vt:vector>
  </TitlesOfParts>
  <Company> </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1212 Text of Previous Version (May 25, 2016) - South Carolina Legislature Online</dc:title>
  <dc:subject/>
  <dc:creator>GloriaShackelford</dc:creator>
  <cp:keywords/>
  <dc:description/>
  <cp:lastModifiedBy>Artie Braswell</cp:lastModifiedBy>
  <cp:revision>2</cp:revision>
  <cp:lastPrinted>2016-05-25T16:49:00Z</cp:lastPrinted>
  <dcterms:created xsi:type="dcterms:W3CDTF">2016-05-25T19:35:00Z</dcterms:created>
  <dcterms:modified xsi:type="dcterms:W3CDTF">2016-05-25T19:35:00Z</dcterms:modified>
</cp:coreProperties>
</file>