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0DA" w:rsidRPr="00522CE0" w:rsidRDefault="001370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37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B142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659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THE NORTH CAROLINA BUSINESS ASSOCIATION’S MISS SC PEARLS SCHOLARSHIP PAGEANT AND GALA.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659E0" w:rsidRDefault="00D659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Miss SC Pearls Scholarship Pageant and Gala is a program founded in 2016 by executive director Sabrina Odom and sponsored by the North Carolina Business Association to teach young women to love and respect themselves and the importance of giving back to their community; and</w:t>
      </w:r>
    </w:p>
    <w:p w:rsidR="00D659E0" w:rsidRDefault="00D659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9E0" w:rsidRDefault="00D659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Miss SC Pearls Scholarship Pageant and Gala’s motto is “Miss SC Pearls embodies integrity, charitability, and confidence. She is clothed in strength and dignity”; and</w:t>
      </w:r>
    </w:p>
    <w:p w:rsidR="00D659E0" w:rsidRDefault="00D659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9E0" w:rsidRDefault="00D659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addition to providing an educational scholarship to the pageant winner, this year’s Miss SC Pearls Scholarship Pageant and Gala will benefit the South Carolina Coalition against Domestic Violence and Sexual Abuse and raise awareness about domestic violence, which is an epidemic in South Carolina; and</w:t>
      </w:r>
    </w:p>
    <w:p w:rsidR="00D659E0" w:rsidRDefault="00D659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9E0" w:rsidRDefault="00D659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Miss SC Pearls Scholarship Pageant and Gala will instill in the young ladies, who are our next generation, that they are pearls, and that they must demand respect at all times and not accept verbal or physical abuse from anyone; and</w:t>
      </w:r>
    </w:p>
    <w:p w:rsidR="00D659E0" w:rsidRDefault="00D659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421" w:rsidRDefault="00D659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has been determined that this event would be in the public interest. </w:t>
      </w:r>
      <w:r w:rsidR="00DB1421">
        <w:rPr>
          <w:rFonts w:eastAsia="Times New Roman"/>
        </w:rPr>
        <w:t>Now, therefore,</w:t>
      </w:r>
    </w:p>
    <w:p w:rsidR="00DB1421" w:rsidRDefault="00DB14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421" w:rsidRDefault="00DB14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B1421" w:rsidRDefault="00DB14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421" w:rsidRPr="00522CE0" w:rsidRDefault="00DB14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659E0">
        <w:rPr>
          <w:rFonts w:eastAsia="Times New Roman"/>
        </w:rPr>
        <w:t xml:space="preserve">the South Carolina Senate endorse the Miss SC Pearls Scholarship Pageant and Gala and propose that this program will </w:t>
      </w:r>
      <w:r w:rsidR="00D659E0">
        <w:rPr>
          <w:rFonts w:eastAsia="Times New Roman"/>
        </w:rPr>
        <w:lastRenderedPageBreak/>
        <w:t>unite with other organizations to stamp out the epidemic of domestic violence in our community and make a difference in the lives of the citizens of South Carolina</w:t>
      </w:r>
      <w:r>
        <w:rPr>
          <w:rFonts w:eastAsia="Times New Roman"/>
        </w:rPr>
        <w:t>.</w:t>
      </w:r>
    </w:p>
    <w:p w:rsidR="00B15DE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370DA" w:rsidRDefault="001370DA" w:rsidP="001370DA">
      <w:pPr>
        <w:suppressAutoHyphens/>
        <w:jc w:val="both"/>
        <w:rPr>
          <w:rFonts w:eastAsia="Times New Roman"/>
        </w:rPr>
      </w:pPr>
    </w:p>
    <w:sectPr w:rsidR="001370DA" w:rsidSect="001370D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1421" w:rsidRDefault="00DB1421" w:rsidP="00522CE0">
      <w:r>
        <w:separator/>
      </w:r>
    </w:p>
  </w:endnote>
  <w:endnote w:type="continuationSeparator" w:id="0">
    <w:p w:rsidR="00DB1421" w:rsidRDefault="00DB142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79A6E4-818F-4B51-89C0-3BB760CBCAEB}"/>
    <w:embedBold r:id="rId2" w:fontKey="{3693A12D-72B1-406B-8757-97147C782E20}"/>
  </w:font>
  <w:font w:name="Calibri">
    <w:panose1 w:val="020F0502020204030204"/>
    <w:charset w:val="00"/>
    <w:family w:val="swiss"/>
    <w:pitch w:val="variable"/>
    <w:sig w:usb0="E00002FF" w:usb1="4000ACFF" w:usb2="00000001" w:usb3="00000000" w:csb0="0000019F" w:csb1="00000000"/>
    <w:embedRegular r:id="rId3" w:fontKey="{191341AB-E3F4-4774-93E7-BA564FF45ECE}"/>
  </w:font>
  <w:font w:name="Cambria">
    <w:panose1 w:val="02040503050406030204"/>
    <w:charset w:val="00"/>
    <w:family w:val="roman"/>
    <w:pitch w:val="variable"/>
    <w:sig w:usb0="E00002FF" w:usb1="400004FF" w:usb2="00000000" w:usb3="00000000" w:csb0="0000019F" w:csb1="00000000"/>
    <w:embedRegular r:id="rId4" w:fontKey="{6D3A2268-95A4-4887-B2AE-4772E19401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DE9" w:rsidRPr="001370DA" w:rsidRDefault="001370DA" w:rsidP="001370DA">
    <w:pPr>
      <w:pStyle w:val="Footer"/>
      <w:tabs>
        <w:tab w:val="clear" w:pos="4680"/>
        <w:tab w:val="clear" w:pos="9360"/>
        <w:tab w:val="center" w:pos="2995"/>
      </w:tabs>
      <w:spacing w:before="120"/>
    </w:pPr>
    <w:r>
      <w:t>[1218]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1421" w:rsidRDefault="00DB1421" w:rsidP="00522CE0">
      <w:r>
        <w:separator/>
      </w:r>
    </w:p>
  </w:footnote>
  <w:footnote w:type="continuationSeparator" w:id="0">
    <w:p w:rsidR="00DB1421" w:rsidRDefault="00DB142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6MISS.KMM.KS"/>
    <w:docVar w:name="CoverAttorneyInitials" w:val="KMM"/>
    <w:docVar w:name="CoverAttorneyLastName" w:val="Moffitt"/>
    <w:docVar w:name="CoverBillType" w:val="r"/>
    <w:docVar w:name="CoverSenator" w:val="KS"/>
    <w:docVar w:name="dvBillNumber" w:val="1218"/>
    <w:docVar w:name="dvBillNumberPrefix" w:val="S. "/>
    <w:docVar w:name="dvOriginalBody" w:val="Senate"/>
    <w:docVar w:name="fulldraftpath" w:val="L:\S-RES\KS\046MISS.KMM.KS.DOCX"/>
    <w:docVar w:name="NameofBody" w:val="S"/>
    <w:docVar w:name="vgroup2" w:val="S-RES"/>
  </w:docVars>
  <w:rsids>
    <w:rsidRoot w:val="00DB1421"/>
    <w:rsid w:val="00042AC1"/>
    <w:rsid w:val="00046516"/>
    <w:rsid w:val="0007601D"/>
    <w:rsid w:val="000B0720"/>
    <w:rsid w:val="000B5EAF"/>
    <w:rsid w:val="001315B2"/>
    <w:rsid w:val="00131F81"/>
    <w:rsid w:val="001370DA"/>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E7ECC"/>
    <w:rsid w:val="005F1745"/>
    <w:rsid w:val="00605E9F"/>
    <w:rsid w:val="0064529D"/>
    <w:rsid w:val="00681DE8"/>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15DE9"/>
    <w:rsid w:val="00B5790D"/>
    <w:rsid w:val="00B57F1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659E0"/>
    <w:rsid w:val="00D86943"/>
    <w:rsid w:val="00DA47B9"/>
    <w:rsid w:val="00DB1421"/>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7456D8A-7DE5-4E4F-88A8-0BF7E7D2C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71CCFFB7.dotm</Template>
  <TotalTime>0</TotalTime>
  <Pages>2</Pages>
  <Words>255</Words>
  <Characters>1336</Characters>
  <Application>Microsoft Office Word</Application>
  <DocSecurity>0</DocSecurity>
  <Lines>46</Lines>
  <Paragraphs>10</Paragraphs>
  <ScaleCrop>false</ScaleCrop>
  <Company> </Company>
  <LinksUpToDate>false</LinksUpToDate>
  <CharactersWithSpaces>1580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1218 Text of Previous Version (Apr. 7, 2016) - South Carolina Legislature Online</dc:title>
  <dc:subject/>
  <dc:creator>Jill Holt</dc:creator>
  <cp:keywords/>
  <dc:description/>
  <cp:lastModifiedBy>N Cumfer</cp:lastModifiedBy>
  <cp:revision>2</cp:revision>
  <dcterms:created xsi:type="dcterms:W3CDTF">2016-04-07T18:32:00Z</dcterms:created>
  <dcterms:modified xsi:type="dcterms:W3CDTF">2016-04-07T18:32:00Z</dcterms:modified>
</cp:coreProperties>
</file>